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FB7F3" w14:textId="77777777" w:rsidR="007F29AD" w:rsidRPr="007F29AD" w:rsidRDefault="007F29AD" w:rsidP="007F29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F29AD">
        <w:rPr>
          <w:rFonts w:ascii="Times New Roman" w:eastAsia="Times New Roman" w:hAnsi="Times New Roman" w:cs="Times New Roman"/>
          <w:b/>
          <w:bCs/>
          <w:kern w:val="36"/>
          <w:sz w:val="48"/>
          <w:szCs w:val="48"/>
          <w:lang w:eastAsia="en-GB"/>
          <w14:ligatures w14:val="none"/>
        </w:rPr>
        <w:t>Understanding Our Existential Crisis: The Mirror of ADHD and Spiritual Disconnection</w:t>
      </w:r>
    </w:p>
    <w:p w14:paraId="0D108D25" w14:textId="77777777" w:rsidR="007F29AD" w:rsidRPr="007F29AD" w:rsidRDefault="007F29AD" w:rsidP="007F29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F29AD">
        <w:rPr>
          <w:rFonts w:ascii="Times New Roman" w:eastAsia="Times New Roman" w:hAnsi="Times New Roman" w:cs="Times New Roman"/>
          <w:b/>
          <w:bCs/>
          <w:kern w:val="0"/>
          <w:sz w:val="36"/>
          <w:szCs w:val="36"/>
          <w:lang w:eastAsia="en-GB"/>
          <w14:ligatures w14:val="none"/>
        </w:rPr>
        <w:t>Introduction: The Profound Parallel</w:t>
      </w:r>
    </w:p>
    <w:p w14:paraId="4F0369D5"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Our existence in this material world can be understood as a manifestation of self-regulation disorder, stemming from our fundamental existential crisis—the separation from our beloved Lord. This separation creates an alienation that manifests remarkably similarly to Attention Deficit Hyperactivity Disorder (ADHD), serving as a mirror that allows us to understand our spiritual condition and the path back to wholeness.</w:t>
      </w:r>
    </w:p>
    <w:p w14:paraId="50FFF359" w14:textId="77777777" w:rsidR="007F29AD" w:rsidRPr="007F29AD" w:rsidRDefault="007F29AD" w:rsidP="007F29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F29AD">
        <w:rPr>
          <w:rFonts w:ascii="Times New Roman" w:eastAsia="Times New Roman" w:hAnsi="Times New Roman" w:cs="Times New Roman"/>
          <w:b/>
          <w:bCs/>
          <w:kern w:val="0"/>
          <w:sz w:val="36"/>
          <w:szCs w:val="36"/>
          <w:lang w:eastAsia="en-GB"/>
          <w14:ligatures w14:val="none"/>
        </w:rPr>
        <w:t>The Nature of Our Existential Crisis</w:t>
      </w:r>
    </w:p>
    <w:p w14:paraId="06278C3B"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The Original Separation</w:t>
      </w:r>
    </w:p>
    <w:p w14:paraId="363B6051"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We are eternal parts and parcels of the Divine, yet we find ourselves separated in this alien world. This alienation results from our desire to enjoy separately from the Lord, leading to a covering or conditioning that breaks our eternal affectionate emotional bonding. This fundamental disconnection creates what can be understood as a spiritual self-regulation disorder.</w:t>
      </w:r>
    </w:p>
    <w:p w14:paraId="1EEAD5B3"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The Symptoms of Spiritual Disconnection</w:t>
      </w:r>
    </w:p>
    <w:p w14:paraId="3214F870"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Just as ADHD presents with specific symptoms, our spiritual condition manifests as:</w:t>
      </w:r>
    </w:p>
    <w:p w14:paraId="698BB44E" w14:textId="77777777" w:rsidR="007F29AD" w:rsidRPr="007F29AD" w:rsidRDefault="007F29AD" w:rsidP="007F29A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Emotional dysregulation</w:t>
      </w:r>
      <w:r w:rsidRPr="007F29AD">
        <w:rPr>
          <w:rFonts w:ascii="Times New Roman" w:eastAsia="Times New Roman" w:hAnsi="Times New Roman" w:cs="Times New Roman"/>
          <w:kern w:val="0"/>
          <w:lang w:eastAsia="en-GB"/>
          <w14:ligatures w14:val="none"/>
        </w:rPr>
        <w:t xml:space="preserve"> - inability to manage our emotional responses</w:t>
      </w:r>
    </w:p>
    <w:p w14:paraId="2F910973" w14:textId="77777777" w:rsidR="007F29AD" w:rsidRPr="007F29AD" w:rsidRDefault="007F29AD" w:rsidP="007F29A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Impulsivity</w:t>
      </w:r>
      <w:r w:rsidRPr="007F29AD">
        <w:rPr>
          <w:rFonts w:ascii="Times New Roman" w:eastAsia="Times New Roman" w:hAnsi="Times New Roman" w:cs="Times New Roman"/>
          <w:kern w:val="0"/>
          <w:lang w:eastAsia="en-GB"/>
          <w14:ligatures w14:val="none"/>
        </w:rPr>
        <w:t xml:space="preserve"> - acting without considering spiritual consequences</w:t>
      </w:r>
    </w:p>
    <w:p w14:paraId="6A2456F1" w14:textId="77777777" w:rsidR="007F29AD" w:rsidRPr="007F29AD" w:rsidRDefault="007F29AD" w:rsidP="007F29A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Distractibility</w:t>
      </w:r>
      <w:r w:rsidRPr="007F29AD">
        <w:rPr>
          <w:rFonts w:ascii="Times New Roman" w:eastAsia="Times New Roman" w:hAnsi="Times New Roman" w:cs="Times New Roman"/>
          <w:kern w:val="0"/>
          <w:lang w:eastAsia="en-GB"/>
          <w14:ligatures w14:val="none"/>
        </w:rPr>
        <w:t xml:space="preserve"> - inability to focus on our true purpose</w:t>
      </w:r>
    </w:p>
    <w:p w14:paraId="0F285769" w14:textId="77777777" w:rsidR="007F29AD" w:rsidRPr="007F29AD" w:rsidRDefault="007F29AD" w:rsidP="007F29A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Hyperactivity</w:t>
      </w:r>
      <w:r w:rsidRPr="007F29AD">
        <w:rPr>
          <w:rFonts w:ascii="Times New Roman" w:eastAsia="Times New Roman" w:hAnsi="Times New Roman" w:cs="Times New Roman"/>
          <w:kern w:val="0"/>
          <w:lang w:eastAsia="en-GB"/>
          <w14:ligatures w14:val="none"/>
        </w:rPr>
        <w:t xml:space="preserve"> - restless searching for fulfillment in material pursuits</w:t>
      </w:r>
    </w:p>
    <w:p w14:paraId="19AE144A"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These symptoms are aptly described in the Śrīmad Bhāgavatam (1.1.10) as "manda-sumanda-matayo manda-bhāgyā hy upadruta"—manifesting as lazy, misguided, unlucky, and disturbed.</w:t>
      </w:r>
    </w:p>
    <w:p w14:paraId="464D16C0" w14:textId="77777777" w:rsidR="007F29AD" w:rsidRPr="007F29AD" w:rsidRDefault="007F29AD" w:rsidP="007F29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F29AD">
        <w:rPr>
          <w:rFonts w:ascii="Times New Roman" w:eastAsia="Times New Roman" w:hAnsi="Times New Roman" w:cs="Times New Roman"/>
          <w:b/>
          <w:bCs/>
          <w:kern w:val="0"/>
          <w:sz w:val="36"/>
          <w:szCs w:val="36"/>
          <w:lang w:eastAsia="en-GB"/>
          <w14:ligatures w14:val="none"/>
        </w:rPr>
        <w:t>Reframing the Condition: From Deficit to Disconnection</w:t>
      </w:r>
    </w:p>
    <w:p w14:paraId="166EA29D"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Not Attention Deficit, But Attunement Deficit</w:t>
      </w:r>
    </w:p>
    <w:p w14:paraId="2D6112DD"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 xml:space="preserve">There is no actual deficit in the Lord's attention toward us—He is always present and available. The issue lies in our turning away from Him. This can be more accurately described as </w:t>
      </w:r>
      <w:r w:rsidRPr="007F29AD">
        <w:rPr>
          <w:rFonts w:ascii="Times New Roman" w:eastAsia="Times New Roman" w:hAnsi="Times New Roman" w:cs="Times New Roman"/>
          <w:b/>
          <w:bCs/>
          <w:kern w:val="0"/>
          <w:lang w:eastAsia="en-GB"/>
          <w14:ligatures w14:val="none"/>
        </w:rPr>
        <w:t>Attunement Deficit Disorder</w:t>
      </w:r>
      <w:r w:rsidRPr="007F29AD">
        <w:rPr>
          <w:rFonts w:ascii="Times New Roman" w:eastAsia="Times New Roman" w:hAnsi="Times New Roman" w:cs="Times New Roman"/>
          <w:kern w:val="0"/>
          <w:lang w:eastAsia="en-GB"/>
          <w14:ligatures w14:val="none"/>
        </w:rPr>
        <w:t>—a lack of emotional resonance and connection with our eternal caregiver.</w:t>
      </w:r>
    </w:p>
    <w:p w14:paraId="001D7A1C"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Attunement</w:t>
      </w:r>
      <w:r w:rsidRPr="007F29AD">
        <w:rPr>
          <w:rFonts w:ascii="Times New Roman" w:eastAsia="Times New Roman" w:hAnsi="Times New Roman" w:cs="Times New Roman"/>
          <w:kern w:val="0"/>
          <w:lang w:eastAsia="en-GB"/>
          <w14:ligatures w14:val="none"/>
        </w:rPr>
        <w:t xml:space="preserve"> refers to the emotional resonance between caregiver and child, where the mirroring of feelings helps develop proper brain function and emotional maturation. In our spiritual context, this attunement should exist between us and the Divine.</w:t>
      </w:r>
    </w:p>
    <w:p w14:paraId="05E24523"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The Biological Parallel</w:t>
      </w:r>
    </w:p>
    <w:p w14:paraId="548315B3"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The lack of proper attunement leads to:</w:t>
      </w:r>
    </w:p>
    <w:p w14:paraId="43E44EE7" w14:textId="77777777" w:rsidR="007F29AD" w:rsidRPr="007F29AD" w:rsidRDefault="007F29AD" w:rsidP="007F29A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Underdevelopment of dopamine circuits</w:t>
      </w:r>
      <w:r w:rsidRPr="007F29AD">
        <w:rPr>
          <w:rFonts w:ascii="Times New Roman" w:eastAsia="Times New Roman" w:hAnsi="Times New Roman" w:cs="Times New Roman"/>
          <w:kern w:val="0"/>
          <w:lang w:eastAsia="en-GB"/>
          <w14:ligatures w14:val="none"/>
        </w:rPr>
        <w:t xml:space="preserve"> - affecting our ability to experience genuine satisfaction</w:t>
      </w:r>
    </w:p>
    <w:p w14:paraId="28B3C392" w14:textId="77777777" w:rsidR="007F29AD" w:rsidRPr="007F29AD" w:rsidRDefault="007F29AD" w:rsidP="007F29A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Chronic stress response</w:t>
      </w:r>
      <w:r w:rsidRPr="007F29AD">
        <w:rPr>
          <w:rFonts w:ascii="Times New Roman" w:eastAsia="Times New Roman" w:hAnsi="Times New Roman" w:cs="Times New Roman"/>
          <w:kern w:val="0"/>
          <w:lang w:eastAsia="en-GB"/>
          <w14:ligatures w14:val="none"/>
        </w:rPr>
        <w:t xml:space="preserve"> - from trying to manage everything independently</w:t>
      </w:r>
    </w:p>
    <w:p w14:paraId="13626EBD" w14:textId="77777777" w:rsidR="007F29AD" w:rsidRPr="007F29AD" w:rsidRDefault="007F29AD" w:rsidP="007F29A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Elevated cortisol levels</w:t>
      </w:r>
      <w:r w:rsidRPr="007F29AD">
        <w:rPr>
          <w:rFonts w:ascii="Times New Roman" w:eastAsia="Times New Roman" w:hAnsi="Times New Roman" w:cs="Times New Roman"/>
          <w:kern w:val="0"/>
          <w:lang w:eastAsia="en-GB"/>
          <w14:ligatures w14:val="none"/>
        </w:rPr>
        <w:t xml:space="preserve"> - keeping us in constant fight-or-flight mode</w:t>
      </w:r>
    </w:p>
    <w:p w14:paraId="423F1310" w14:textId="77777777" w:rsidR="007F29AD" w:rsidRPr="007F29AD" w:rsidRDefault="007F29AD" w:rsidP="007F29A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Impaired prefrontal cortex development</w:t>
      </w:r>
      <w:r w:rsidRPr="007F29AD">
        <w:rPr>
          <w:rFonts w:ascii="Times New Roman" w:eastAsia="Times New Roman" w:hAnsi="Times New Roman" w:cs="Times New Roman"/>
          <w:kern w:val="0"/>
          <w:lang w:eastAsia="en-GB"/>
          <w14:ligatures w14:val="none"/>
        </w:rPr>
        <w:t xml:space="preserve"> - affecting our decision-making and emotional regulation</w:t>
      </w:r>
    </w:p>
    <w:p w14:paraId="08CB34D1"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This biological understanding helps us recognize that our spiritual symptoms have real, measurable effects on our consciousness and behavior.</w:t>
      </w:r>
    </w:p>
    <w:p w14:paraId="76B5EDE5" w14:textId="77777777" w:rsidR="007F29AD" w:rsidRPr="007F29AD" w:rsidRDefault="007F29AD" w:rsidP="007F29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F29AD">
        <w:rPr>
          <w:rFonts w:ascii="Times New Roman" w:eastAsia="Times New Roman" w:hAnsi="Times New Roman" w:cs="Times New Roman"/>
          <w:b/>
          <w:bCs/>
          <w:kern w:val="0"/>
          <w:sz w:val="36"/>
          <w:szCs w:val="36"/>
          <w:lang w:eastAsia="en-GB"/>
          <w14:ligatures w14:val="none"/>
        </w:rPr>
        <w:t>The Developmental Hierarchy: A Framework for Understanding</w:t>
      </w:r>
    </w:p>
    <w:p w14:paraId="3C745E55"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The Natural Progression</w:t>
      </w:r>
    </w:p>
    <w:p w14:paraId="5753AB55"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Healthy development follows a specific hierarchy:</w:t>
      </w:r>
    </w:p>
    <w:p w14:paraId="3FE0CE85" w14:textId="77777777" w:rsidR="007F29AD" w:rsidRPr="007F29AD" w:rsidRDefault="007F29AD" w:rsidP="007F29A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Attachment</w:t>
      </w:r>
      <w:r w:rsidRPr="007F29AD">
        <w:rPr>
          <w:rFonts w:ascii="Times New Roman" w:eastAsia="Times New Roman" w:hAnsi="Times New Roman" w:cs="Times New Roman"/>
          <w:kern w:val="0"/>
          <w:lang w:eastAsia="en-GB"/>
          <w14:ligatures w14:val="none"/>
        </w:rPr>
        <w:t xml:space="preserve"> - secure bonding with a reliable caregiver</w:t>
      </w:r>
    </w:p>
    <w:p w14:paraId="2E5F9AB6" w14:textId="77777777" w:rsidR="007F29AD" w:rsidRPr="007F29AD" w:rsidRDefault="007F29AD" w:rsidP="007F29A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Individuation</w:t>
      </w:r>
      <w:r w:rsidRPr="007F29AD">
        <w:rPr>
          <w:rFonts w:ascii="Times New Roman" w:eastAsia="Times New Roman" w:hAnsi="Times New Roman" w:cs="Times New Roman"/>
          <w:kern w:val="0"/>
          <w:lang w:eastAsia="en-GB"/>
          <w14:ligatures w14:val="none"/>
        </w:rPr>
        <w:t xml:space="preserve"> - developing autonomous identity within that security</w:t>
      </w:r>
    </w:p>
    <w:p w14:paraId="24BEFC27" w14:textId="77777777" w:rsidR="007F29AD" w:rsidRPr="007F29AD" w:rsidRDefault="007F29AD" w:rsidP="007F29A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Socialization</w:t>
      </w:r>
      <w:r w:rsidRPr="007F29AD">
        <w:rPr>
          <w:rFonts w:ascii="Times New Roman" w:eastAsia="Times New Roman" w:hAnsi="Times New Roman" w:cs="Times New Roman"/>
          <w:kern w:val="0"/>
          <w:lang w:eastAsia="en-GB"/>
          <w14:ligatures w14:val="none"/>
        </w:rPr>
        <w:t xml:space="preserve"> - healthy interaction with peers and community</w:t>
      </w:r>
    </w:p>
    <w:p w14:paraId="4DDC3B4F"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The Spiritual Application</w:t>
      </w:r>
    </w:p>
    <w:p w14:paraId="14DC290F"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In our spiritual journey, this translates to:</w:t>
      </w:r>
    </w:p>
    <w:p w14:paraId="5D1FD261" w14:textId="77777777" w:rsidR="007F29AD" w:rsidRPr="007F29AD" w:rsidRDefault="007F29AD" w:rsidP="007F29A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Attachment to the Divine</w:t>
      </w:r>
      <w:r w:rsidRPr="007F29AD">
        <w:rPr>
          <w:rFonts w:ascii="Times New Roman" w:eastAsia="Times New Roman" w:hAnsi="Times New Roman" w:cs="Times New Roman"/>
          <w:kern w:val="0"/>
          <w:lang w:eastAsia="en-GB"/>
          <w14:ligatures w14:val="none"/>
        </w:rPr>
        <w:t xml:space="preserve"> - establishing our connection with the Lord as our eternal anchor</w:t>
      </w:r>
    </w:p>
    <w:p w14:paraId="28D6BA57" w14:textId="77777777" w:rsidR="007F29AD" w:rsidRPr="007F29AD" w:rsidRDefault="007F29AD" w:rsidP="007F29A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Spiritual Individuation</w:t>
      </w:r>
      <w:r w:rsidRPr="007F29AD">
        <w:rPr>
          <w:rFonts w:ascii="Times New Roman" w:eastAsia="Times New Roman" w:hAnsi="Times New Roman" w:cs="Times New Roman"/>
          <w:kern w:val="0"/>
          <w:lang w:eastAsia="en-GB"/>
          <w14:ligatures w14:val="none"/>
        </w:rPr>
        <w:t xml:space="preserve"> - developing our unique relationship and service while remaining connected</w:t>
      </w:r>
    </w:p>
    <w:p w14:paraId="50B7730C" w14:textId="77777777" w:rsidR="007F29AD" w:rsidRPr="007F29AD" w:rsidRDefault="007F29AD" w:rsidP="007F29A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Spiritual Community</w:t>
      </w:r>
      <w:r w:rsidRPr="007F29AD">
        <w:rPr>
          <w:rFonts w:ascii="Times New Roman" w:eastAsia="Times New Roman" w:hAnsi="Times New Roman" w:cs="Times New Roman"/>
          <w:kern w:val="0"/>
          <w:lang w:eastAsia="en-GB"/>
          <w14:ligatures w14:val="none"/>
        </w:rPr>
        <w:t xml:space="preserve"> - engaging with other souls from a place of spiritual maturity</w:t>
      </w:r>
    </w:p>
    <w:p w14:paraId="28C56C3A"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The Consequence of Disrupted Hierarchy</w:t>
      </w:r>
    </w:p>
    <w:p w14:paraId="38D5B0E2"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When socialization is promoted before proper individuation (as often happens in peer-oriented cultures), the result is superficial maturity that lacks depth, impulse control, empathy, and self-direction. This mirrors our condition when we seek fulfillment through material relationships and achievements before establishing our spiritual foundation.</w:t>
      </w:r>
    </w:p>
    <w:p w14:paraId="78EF9056" w14:textId="77777777" w:rsidR="007F29AD" w:rsidRPr="007F29AD" w:rsidRDefault="007F29AD" w:rsidP="007F29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F29AD">
        <w:rPr>
          <w:rFonts w:ascii="Times New Roman" w:eastAsia="Times New Roman" w:hAnsi="Times New Roman" w:cs="Times New Roman"/>
          <w:b/>
          <w:bCs/>
          <w:kern w:val="0"/>
          <w:sz w:val="36"/>
          <w:szCs w:val="36"/>
          <w:lang w:eastAsia="en-GB"/>
          <w14:ligatures w14:val="none"/>
        </w:rPr>
        <w:t>The Modern Manifestation: Peer Orientation vs. Divine Orientation</w:t>
      </w:r>
    </w:p>
    <w:p w14:paraId="198122F7"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The Problem of Peer Dependency</w:t>
      </w:r>
    </w:p>
    <w:p w14:paraId="0A270A9E"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In our conditioned state, we form groups based on external identifications—caste, color, religion, region, professional affiliation, gender—to secure attachment rather than attaching to a mature spiritual guide. This creates clusters of people sharing deficits or pain, which feels secure superficially but lacks genuine direction and actually sets back emotional and spiritual growth.</w:t>
      </w:r>
    </w:p>
    <w:p w14:paraId="16CEFB4F"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The Alternative: Seeking Mature Guidance</w:t>
      </w:r>
    </w:p>
    <w:p w14:paraId="1D8BCA1C"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Instead of clinging to shared pain, we need to identify strategies to reattach ourselves through mature adults who are knowledgeable and emotionally capable—mentors, teachers, and genuine spiritual guides (gurus).</w:t>
      </w:r>
    </w:p>
    <w:p w14:paraId="16D567CB"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The Protective Framework</w:t>
      </w:r>
    </w:p>
    <w:p w14:paraId="13FBA580"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 xml:space="preserve">Healthy spiritual communities rely on the system of </w:t>
      </w:r>
      <w:r w:rsidRPr="007F29AD">
        <w:rPr>
          <w:rFonts w:ascii="Times New Roman" w:eastAsia="Times New Roman" w:hAnsi="Times New Roman" w:cs="Times New Roman"/>
          <w:b/>
          <w:bCs/>
          <w:kern w:val="0"/>
          <w:lang w:eastAsia="en-GB"/>
          <w14:ligatures w14:val="none"/>
        </w:rPr>
        <w:t>Guru, Sādhu, and Śāstra</w:t>
      </w:r>
      <w:r w:rsidRPr="007F29AD">
        <w:rPr>
          <w:rFonts w:ascii="Times New Roman" w:eastAsia="Times New Roman" w:hAnsi="Times New Roman" w:cs="Times New Roman"/>
          <w:kern w:val="0"/>
          <w:lang w:eastAsia="en-GB"/>
          <w14:ligatures w14:val="none"/>
        </w:rPr>
        <w:t>:</w:t>
      </w:r>
    </w:p>
    <w:p w14:paraId="3808CF4E" w14:textId="77777777" w:rsidR="007F29AD" w:rsidRPr="007F29AD" w:rsidRDefault="007F29AD" w:rsidP="007F29A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Guru</w:t>
      </w:r>
      <w:r w:rsidRPr="007F29AD">
        <w:rPr>
          <w:rFonts w:ascii="Times New Roman" w:eastAsia="Times New Roman" w:hAnsi="Times New Roman" w:cs="Times New Roman"/>
          <w:kern w:val="0"/>
          <w:lang w:eastAsia="en-GB"/>
          <w14:ligatures w14:val="none"/>
        </w:rPr>
        <w:t xml:space="preserve"> - the expert teacher whose guidance aligns with revealed knowledge</w:t>
      </w:r>
    </w:p>
    <w:p w14:paraId="4505B8D4" w14:textId="77777777" w:rsidR="007F29AD" w:rsidRPr="007F29AD" w:rsidRDefault="007F29AD" w:rsidP="007F29A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Sādhu</w:t>
      </w:r>
      <w:r w:rsidRPr="007F29AD">
        <w:rPr>
          <w:rFonts w:ascii="Times New Roman" w:eastAsia="Times New Roman" w:hAnsi="Times New Roman" w:cs="Times New Roman"/>
          <w:kern w:val="0"/>
          <w:lang w:eastAsia="en-GB"/>
          <w14:ligatures w14:val="none"/>
        </w:rPr>
        <w:t xml:space="preserve"> - saintly people in the community who provide support and verification</w:t>
      </w:r>
    </w:p>
    <w:p w14:paraId="07908086" w14:textId="77777777" w:rsidR="007F29AD" w:rsidRPr="007F29AD" w:rsidRDefault="007F29AD" w:rsidP="007F29A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Śāstra</w:t>
      </w:r>
      <w:r w:rsidRPr="007F29AD">
        <w:rPr>
          <w:rFonts w:ascii="Times New Roman" w:eastAsia="Times New Roman" w:hAnsi="Times New Roman" w:cs="Times New Roman"/>
          <w:kern w:val="0"/>
          <w:lang w:eastAsia="en-GB"/>
          <w14:ligatures w14:val="none"/>
        </w:rPr>
        <w:t xml:space="preserve"> - revealed texts that provide the standard for understanding</w:t>
      </w:r>
    </w:p>
    <w:p w14:paraId="4D9F508C"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When these three are aligned, there exists an inherent check and balance that protects the community from exploitative relationships.</w:t>
      </w:r>
    </w:p>
    <w:p w14:paraId="73E1E9B7" w14:textId="77777777" w:rsidR="007F29AD" w:rsidRPr="007F29AD" w:rsidRDefault="007F29AD" w:rsidP="007F29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F29AD">
        <w:rPr>
          <w:rFonts w:ascii="Times New Roman" w:eastAsia="Times New Roman" w:hAnsi="Times New Roman" w:cs="Times New Roman"/>
          <w:b/>
          <w:bCs/>
          <w:kern w:val="0"/>
          <w:sz w:val="36"/>
          <w:szCs w:val="36"/>
          <w:lang w:eastAsia="en-GB"/>
          <w14:ligatures w14:val="none"/>
        </w:rPr>
        <w:t>The Pathophysiology of Our Condition</w:t>
      </w:r>
    </w:p>
    <w:p w14:paraId="3CD01009"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Biopsychosocial Understanding</w:t>
      </w:r>
    </w:p>
    <w:p w14:paraId="1503FB2B"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Our spiritual condition manifests on multiple levels:</w:t>
      </w:r>
    </w:p>
    <w:p w14:paraId="54C7688D"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Biological</w:t>
      </w:r>
      <w:r w:rsidRPr="007F29AD">
        <w:rPr>
          <w:rFonts w:ascii="Times New Roman" w:eastAsia="Times New Roman" w:hAnsi="Times New Roman" w:cs="Times New Roman"/>
          <w:kern w:val="0"/>
          <w:lang w:eastAsia="en-GB"/>
          <w14:ligatures w14:val="none"/>
        </w:rPr>
        <w:t>: Brain changes in self-regulation circuits due to our inherent detachment from our original submissive serving state.</w:t>
      </w:r>
    </w:p>
    <w:p w14:paraId="0102D174"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Psychological</w:t>
      </w:r>
      <w:r w:rsidRPr="007F29AD">
        <w:rPr>
          <w:rFonts w:ascii="Times New Roman" w:eastAsia="Times New Roman" w:hAnsi="Times New Roman" w:cs="Times New Roman"/>
          <w:kern w:val="0"/>
          <w:lang w:eastAsia="en-GB"/>
          <w14:ligatures w14:val="none"/>
        </w:rPr>
        <w:t>: Trauma from unmet emotional needs, as no one except our source can actually meet our deepest emotional needs. Yet we continue seeking fulfillment through spouses, parents, peers, family, work, wealth, power, and various addictions.</w:t>
      </w:r>
    </w:p>
    <w:p w14:paraId="6429F5A7"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Social</w:t>
      </w:r>
      <w:r w:rsidRPr="007F29AD">
        <w:rPr>
          <w:rFonts w:ascii="Times New Roman" w:eastAsia="Times New Roman" w:hAnsi="Times New Roman" w:cs="Times New Roman"/>
          <w:kern w:val="0"/>
          <w:lang w:eastAsia="en-GB"/>
          <w14:ligatures w14:val="none"/>
        </w:rPr>
        <w:t>: Modern family stresses that highlight the lack of connection at every level, making our existential crisis more evident.</w:t>
      </w:r>
    </w:p>
    <w:p w14:paraId="38C1EF72"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The Silver Lining</w:t>
      </w:r>
    </w:p>
    <w:p w14:paraId="030BBD50"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These challenging times actually serve a beneficial purpose—they bring our need for relational repair with our beloved Lord to the forefront, helping us recognize our existential crisis directly.</w:t>
      </w:r>
    </w:p>
    <w:p w14:paraId="746A51D1" w14:textId="77777777" w:rsidR="007F29AD" w:rsidRPr="007F29AD" w:rsidRDefault="007F29AD" w:rsidP="007F29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F29AD">
        <w:rPr>
          <w:rFonts w:ascii="Times New Roman" w:eastAsia="Times New Roman" w:hAnsi="Times New Roman" w:cs="Times New Roman"/>
          <w:b/>
          <w:bCs/>
          <w:kern w:val="0"/>
          <w:sz w:val="36"/>
          <w:szCs w:val="36"/>
          <w:lang w:eastAsia="en-GB"/>
          <w14:ligatures w14:val="none"/>
        </w:rPr>
        <w:t>The Path to Healing: Relational Repair</w:t>
      </w:r>
    </w:p>
    <w:p w14:paraId="2DD1C221"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Beyond Quick Fixes</w:t>
      </w:r>
    </w:p>
    <w:p w14:paraId="6311387D"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True healing cannot come from temporary solutions like medication, meditation techniques, breathing exercises, or other therapies alone. While these may provide temporary relief, they don't address the fundamental need for authentic attachment to the Divine.</w:t>
      </w:r>
    </w:p>
    <w:p w14:paraId="26B0FEB6"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The Role of Love vs. Control</w:t>
      </w:r>
    </w:p>
    <w:p w14:paraId="6F2843C9"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Healing cannot occur through fear-based approaches, punitive measures, or controlling behaviors. Just as ADHD cannot be healed through punishment, our spiritual condition requires love and deep emotional connection. The Lord's compassion is such that He has already accepted us despite all our faults—we don't need to become anything or do anything to earn this love.</w:t>
      </w:r>
    </w:p>
    <w:p w14:paraId="76BD74A5"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Understanding Our Unique Position</w:t>
      </w:r>
    </w:p>
    <w:p w14:paraId="5D30DD3E"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Unlike ADHD where the child is not at fault and depends entirely on the caregiver, in our spiritual condition, we must take responsibility for reestablishing our connection. This reversal helps us understand how much the Lord does for us and raises the bar for us to achieve emotional maturity.</w:t>
      </w:r>
    </w:p>
    <w:p w14:paraId="36A484BE" w14:textId="77777777" w:rsidR="007F29AD" w:rsidRPr="007F29AD" w:rsidRDefault="007F29AD" w:rsidP="007F29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F29AD">
        <w:rPr>
          <w:rFonts w:ascii="Times New Roman" w:eastAsia="Times New Roman" w:hAnsi="Times New Roman" w:cs="Times New Roman"/>
          <w:b/>
          <w:bCs/>
          <w:kern w:val="0"/>
          <w:sz w:val="36"/>
          <w:szCs w:val="36"/>
          <w:lang w:eastAsia="en-GB"/>
          <w14:ligatures w14:val="none"/>
        </w:rPr>
        <w:t>Practical Strategies for Reattachment</w:t>
      </w:r>
    </w:p>
    <w:p w14:paraId="6085321B"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Reattachment Language Practice</w:t>
      </w:r>
    </w:p>
    <w:p w14:paraId="70E021C7"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Develop phrases that promote safety and connection:</w:t>
      </w:r>
    </w:p>
    <w:p w14:paraId="617CC5AE" w14:textId="77777777" w:rsidR="007F29AD" w:rsidRPr="007F29AD" w:rsidRDefault="007F29AD" w:rsidP="007F29A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"I see you're upset and I'm here"</w:t>
      </w:r>
    </w:p>
    <w:p w14:paraId="0AB87DC1" w14:textId="77777777" w:rsidR="007F29AD" w:rsidRPr="007F29AD" w:rsidRDefault="007F29AD" w:rsidP="007F29A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"Let's figure this out together"</w:t>
      </w:r>
    </w:p>
    <w:p w14:paraId="62BD0AE9" w14:textId="77777777" w:rsidR="007F29AD" w:rsidRPr="007F29AD" w:rsidRDefault="007F29AD" w:rsidP="007F29A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"Even when you're angry, I'm not going anywhere"</w:t>
      </w:r>
    </w:p>
    <w:p w14:paraId="09587686"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Validation and Guidance</w:t>
      </w:r>
    </w:p>
    <w:p w14:paraId="21C7990C"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When resistance arises, practice validation: "It seems like you want to choose for yourself, and that's important. Let's find a way to do this that works for you."</w:t>
      </w:r>
    </w:p>
    <w:p w14:paraId="014714D7"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Emotional Coaching</w:t>
      </w:r>
    </w:p>
    <w:p w14:paraId="1EF7276B"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Learn to name emotions—once named, they can be managed. Help identify underlying needs being expressed through emotions and become a companion in overcoming challenges.</w:t>
      </w:r>
    </w:p>
    <w:p w14:paraId="0AAFE6E7" w14:textId="77777777" w:rsidR="007F29AD" w:rsidRPr="007F29AD" w:rsidRDefault="007F29AD" w:rsidP="007F29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F29AD">
        <w:rPr>
          <w:rFonts w:ascii="Times New Roman" w:eastAsia="Times New Roman" w:hAnsi="Times New Roman" w:cs="Times New Roman"/>
          <w:b/>
          <w:bCs/>
          <w:kern w:val="0"/>
          <w:sz w:val="36"/>
          <w:szCs w:val="36"/>
          <w:lang w:eastAsia="en-GB"/>
          <w14:ligatures w14:val="none"/>
        </w:rPr>
        <w:t>The Seven A's of Healing</w:t>
      </w:r>
    </w:p>
    <w:p w14:paraId="1939DF49"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A comprehensive approach to healing involves:</w:t>
      </w:r>
    </w:p>
    <w:p w14:paraId="5C37A78E" w14:textId="77777777" w:rsidR="007F29AD" w:rsidRPr="007F29AD" w:rsidRDefault="007F29AD" w:rsidP="007F29A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Awareness</w:t>
      </w:r>
      <w:r w:rsidRPr="007F29AD">
        <w:rPr>
          <w:rFonts w:ascii="Times New Roman" w:eastAsia="Times New Roman" w:hAnsi="Times New Roman" w:cs="Times New Roman"/>
          <w:kern w:val="0"/>
          <w:lang w:eastAsia="en-GB"/>
          <w14:ligatures w14:val="none"/>
        </w:rPr>
        <w:t xml:space="preserve"> - recognizing our condition and its symptoms</w:t>
      </w:r>
    </w:p>
    <w:p w14:paraId="5E23E556" w14:textId="77777777" w:rsidR="007F29AD" w:rsidRPr="007F29AD" w:rsidRDefault="007F29AD" w:rsidP="007F29A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Acknowledgment</w:t>
      </w:r>
      <w:r w:rsidRPr="007F29AD">
        <w:rPr>
          <w:rFonts w:ascii="Times New Roman" w:eastAsia="Times New Roman" w:hAnsi="Times New Roman" w:cs="Times New Roman"/>
          <w:kern w:val="0"/>
          <w:lang w:eastAsia="en-GB"/>
          <w14:ligatures w14:val="none"/>
        </w:rPr>
        <w:t xml:space="preserve"> - accepting our situation without denial</w:t>
      </w:r>
    </w:p>
    <w:p w14:paraId="2222083C" w14:textId="77777777" w:rsidR="007F29AD" w:rsidRPr="007F29AD" w:rsidRDefault="007F29AD" w:rsidP="007F29A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Acceptance</w:t>
      </w:r>
      <w:r w:rsidRPr="007F29AD">
        <w:rPr>
          <w:rFonts w:ascii="Times New Roman" w:eastAsia="Times New Roman" w:hAnsi="Times New Roman" w:cs="Times New Roman"/>
          <w:kern w:val="0"/>
          <w:lang w:eastAsia="en-GB"/>
          <w14:ligatures w14:val="none"/>
        </w:rPr>
        <w:t xml:space="preserve"> - embracing our current state as a starting point</w:t>
      </w:r>
    </w:p>
    <w:p w14:paraId="0EA2A02B" w14:textId="77777777" w:rsidR="007F29AD" w:rsidRPr="007F29AD" w:rsidRDefault="007F29AD" w:rsidP="007F29A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Authentic Communication</w:t>
      </w:r>
      <w:r w:rsidRPr="007F29AD">
        <w:rPr>
          <w:rFonts w:ascii="Times New Roman" w:eastAsia="Times New Roman" w:hAnsi="Times New Roman" w:cs="Times New Roman"/>
          <w:kern w:val="0"/>
          <w:lang w:eastAsia="en-GB"/>
          <w14:ligatures w14:val="none"/>
        </w:rPr>
        <w:t xml:space="preserve"> - honest expression of our needs and feelings</w:t>
      </w:r>
    </w:p>
    <w:p w14:paraId="0FE75835" w14:textId="77777777" w:rsidR="007F29AD" w:rsidRPr="007F29AD" w:rsidRDefault="007F29AD" w:rsidP="007F29A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Alignment</w:t>
      </w:r>
      <w:r w:rsidRPr="007F29AD">
        <w:rPr>
          <w:rFonts w:ascii="Times New Roman" w:eastAsia="Times New Roman" w:hAnsi="Times New Roman" w:cs="Times New Roman"/>
          <w:kern w:val="0"/>
          <w:lang w:eastAsia="en-GB"/>
          <w14:ligatures w14:val="none"/>
        </w:rPr>
        <w:t xml:space="preserve"> - matching our behavior with our spiritual values</w:t>
      </w:r>
    </w:p>
    <w:p w14:paraId="392FA0C7" w14:textId="77777777" w:rsidR="007F29AD" w:rsidRPr="007F29AD" w:rsidRDefault="007F29AD" w:rsidP="007F29A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Attachment</w:t>
      </w:r>
      <w:r w:rsidRPr="007F29AD">
        <w:rPr>
          <w:rFonts w:ascii="Times New Roman" w:eastAsia="Times New Roman" w:hAnsi="Times New Roman" w:cs="Times New Roman"/>
          <w:kern w:val="0"/>
          <w:lang w:eastAsia="en-GB"/>
          <w14:ligatures w14:val="none"/>
        </w:rPr>
        <w:t xml:space="preserve"> - establishing secure connection with spiritual community and guidance</w:t>
      </w:r>
    </w:p>
    <w:p w14:paraId="7337BC9E" w14:textId="77777777" w:rsidR="007F29AD" w:rsidRPr="007F29AD" w:rsidRDefault="007F29AD" w:rsidP="007F29A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Allowing</w:t>
      </w:r>
      <w:r w:rsidRPr="007F29AD">
        <w:rPr>
          <w:rFonts w:ascii="Times New Roman" w:eastAsia="Times New Roman" w:hAnsi="Times New Roman" w:cs="Times New Roman"/>
          <w:kern w:val="0"/>
          <w:lang w:eastAsia="en-GB"/>
          <w14:ligatures w14:val="none"/>
        </w:rPr>
        <w:t xml:space="preserve"> - permitting rest, recovery, and the natural process of healing</w:t>
      </w:r>
    </w:p>
    <w:p w14:paraId="3C4C00CB" w14:textId="77777777" w:rsidR="007F29AD" w:rsidRPr="007F29AD" w:rsidRDefault="007F29AD" w:rsidP="007F29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F29AD">
        <w:rPr>
          <w:rFonts w:ascii="Times New Roman" w:eastAsia="Times New Roman" w:hAnsi="Times New Roman" w:cs="Times New Roman"/>
          <w:b/>
          <w:bCs/>
          <w:kern w:val="0"/>
          <w:sz w:val="36"/>
          <w:szCs w:val="36"/>
          <w:lang w:eastAsia="en-GB"/>
          <w14:ligatures w14:val="none"/>
        </w:rPr>
        <w:t>Supporting Healthy Development</w:t>
      </w:r>
    </w:p>
    <w:p w14:paraId="4AC74E47"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What to Encourage</w:t>
      </w:r>
    </w:p>
    <w:p w14:paraId="5B12CE29" w14:textId="77777777" w:rsidR="007F29AD" w:rsidRPr="007F29AD" w:rsidRDefault="007F29AD" w:rsidP="007F29A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Emotional Expression</w:t>
      </w:r>
      <w:r w:rsidRPr="007F29AD">
        <w:rPr>
          <w:rFonts w:ascii="Times New Roman" w:eastAsia="Times New Roman" w:hAnsi="Times New Roman" w:cs="Times New Roman"/>
          <w:kern w:val="0"/>
          <w:lang w:eastAsia="en-GB"/>
          <w14:ligatures w14:val="none"/>
        </w:rPr>
        <w:t>: Encourage naming and validating feelings</w:t>
      </w:r>
    </w:p>
    <w:p w14:paraId="7B7BE8F6" w14:textId="77777777" w:rsidR="007F29AD" w:rsidRPr="007F29AD" w:rsidRDefault="007F29AD" w:rsidP="007F29A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Individuation</w:t>
      </w:r>
      <w:r w:rsidRPr="007F29AD">
        <w:rPr>
          <w:rFonts w:ascii="Times New Roman" w:eastAsia="Times New Roman" w:hAnsi="Times New Roman" w:cs="Times New Roman"/>
          <w:kern w:val="0"/>
          <w:lang w:eastAsia="en-GB"/>
          <w14:ligatures w14:val="none"/>
        </w:rPr>
        <w:t>: Allow appropriate autonomy and healthy assertiveness</w:t>
      </w:r>
    </w:p>
    <w:p w14:paraId="5BA51F0D" w14:textId="77777777" w:rsidR="007F29AD" w:rsidRPr="007F29AD" w:rsidRDefault="007F29AD" w:rsidP="007F29A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Boundary Setting</w:t>
      </w:r>
      <w:r w:rsidRPr="007F29AD">
        <w:rPr>
          <w:rFonts w:ascii="Times New Roman" w:eastAsia="Times New Roman" w:hAnsi="Times New Roman" w:cs="Times New Roman"/>
          <w:kern w:val="0"/>
          <w:lang w:eastAsia="en-GB"/>
          <w14:ligatures w14:val="none"/>
        </w:rPr>
        <w:t>: Model that it's okay to say no when overwhelmed</w:t>
      </w:r>
    </w:p>
    <w:p w14:paraId="68A50EF6" w14:textId="77777777" w:rsidR="007F29AD" w:rsidRPr="007F29AD" w:rsidRDefault="007F29AD" w:rsidP="007F29A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Secure Attachment</w:t>
      </w:r>
      <w:r w:rsidRPr="007F29AD">
        <w:rPr>
          <w:rFonts w:ascii="Times New Roman" w:eastAsia="Times New Roman" w:hAnsi="Times New Roman" w:cs="Times New Roman"/>
          <w:kern w:val="0"/>
          <w:lang w:eastAsia="en-GB"/>
          <w14:ligatures w14:val="none"/>
        </w:rPr>
        <w:t>: Provide emotional availability, consistency, and empathy</w:t>
      </w:r>
    </w:p>
    <w:p w14:paraId="1F3BDA05" w14:textId="77777777" w:rsidR="007F29AD" w:rsidRPr="007F29AD" w:rsidRDefault="007F29AD" w:rsidP="007F29A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Self-Care</w:t>
      </w:r>
      <w:r w:rsidRPr="007F29AD">
        <w:rPr>
          <w:rFonts w:ascii="Times New Roman" w:eastAsia="Times New Roman" w:hAnsi="Times New Roman" w:cs="Times New Roman"/>
          <w:kern w:val="0"/>
          <w:lang w:eastAsia="en-GB"/>
          <w14:ligatures w14:val="none"/>
        </w:rPr>
        <w:t>: Prioritize rest, creative expression, community alignment with values</w:t>
      </w:r>
    </w:p>
    <w:p w14:paraId="5627C5CF"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What to Avoid</w:t>
      </w:r>
    </w:p>
    <w:p w14:paraId="4EDC87CA" w14:textId="77777777" w:rsidR="007F29AD" w:rsidRPr="007F29AD" w:rsidRDefault="007F29AD" w:rsidP="007F29A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Emotional Suppression</w:t>
      </w:r>
      <w:r w:rsidRPr="007F29AD">
        <w:rPr>
          <w:rFonts w:ascii="Times New Roman" w:eastAsia="Times New Roman" w:hAnsi="Times New Roman" w:cs="Times New Roman"/>
          <w:kern w:val="0"/>
          <w:lang w:eastAsia="en-GB"/>
          <w14:ligatures w14:val="none"/>
        </w:rPr>
        <w:t>: Never dismiss or minimize feelings</w:t>
      </w:r>
    </w:p>
    <w:p w14:paraId="7D52384E" w14:textId="77777777" w:rsidR="007F29AD" w:rsidRPr="007F29AD" w:rsidRDefault="007F29AD" w:rsidP="007F29A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Denial of Autonomy</w:t>
      </w:r>
      <w:r w:rsidRPr="007F29AD">
        <w:rPr>
          <w:rFonts w:ascii="Times New Roman" w:eastAsia="Times New Roman" w:hAnsi="Times New Roman" w:cs="Times New Roman"/>
          <w:kern w:val="0"/>
          <w:lang w:eastAsia="en-GB"/>
          <w14:ligatures w14:val="none"/>
        </w:rPr>
        <w:t>: Avoid controlling behavior that blocks individuation</w:t>
      </w:r>
    </w:p>
    <w:p w14:paraId="56470611" w14:textId="77777777" w:rsidR="007F29AD" w:rsidRPr="007F29AD" w:rsidRDefault="007F29AD" w:rsidP="007F29A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Unhealthy Self-Sacrifice</w:t>
      </w:r>
      <w:r w:rsidRPr="007F29AD">
        <w:rPr>
          <w:rFonts w:ascii="Times New Roman" w:eastAsia="Times New Roman" w:hAnsi="Times New Roman" w:cs="Times New Roman"/>
          <w:kern w:val="0"/>
          <w:lang w:eastAsia="en-GB"/>
          <w14:ligatures w14:val="none"/>
        </w:rPr>
        <w:t>: Don't praise sacrifice that compromises individual growth</w:t>
      </w:r>
    </w:p>
    <w:p w14:paraId="7DC08C38" w14:textId="77777777" w:rsidR="007F29AD" w:rsidRPr="007F29AD" w:rsidRDefault="007F29AD" w:rsidP="007F29A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Ignoring Physical Signs</w:t>
      </w:r>
      <w:r w:rsidRPr="007F29AD">
        <w:rPr>
          <w:rFonts w:ascii="Times New Roman" w:eastAsia="Times New Roman" w:hAnsi="Times New Roman" w:cs="Times New Roman"/>
          <w:kern w:val="0"/>
          <w:lang w:eastAsia="en-GB"/>
          <w14:ligatures w14:val="none"/>
        </w:rPr>
        <w:t>: Pay attention to stress manifestations</w:t>
      </w:r>
    </w:p>
    <w:p w14:paraId="5ED03C93" w14:textId="77777777" w:rsidR="007F29AD" w:rsidRPr="007F29AD" w:rsidRDefault="007F29AD" w:rsidP="007F29A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Shaming Emotional Needs</w:t>
      </w:r>
      <w:r w:rsidRPr="007F29AD">
        <w:rPr>
          <w:rFonts w:ascii="Times New Roman" w:eastAsia="Times New Roman" w:hAnsi="Times New Roman" w:cs="Times New Roman"/>
          <w:kern w:val="0"/>
          <w:lang w:eastAsia="en-GB"/>
          <w14:ligatures w14:val="none"/>
        </w:rPr>
        <w:t>: Never mock or ridicule emotional expression</w:t>
      </w:r>
    </w:p>
    <w:p w14:paraId="75B0B388" w14:textId="77777777" w:rsidR="007F29AD" w:rsidRPr="007F29AD" w:rsidRDefault="007F29AD" w:rsidP="007F29A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b/>
          <w:bCs/>
          <w:kern w:val="0"/>
          <w:lang w:eastAsia="en-GB"/>
          <w14:ligatures w14:val="none"/>
        </w:rPr>
        <w:t>Punitive Approaches</w:t>
      </w:r>
      <w:r w:rsidRPr="007F29AD">
        <w:rPr>
          <w:rFonts w:ascii="Times New Roman" w:eastAsia="Times New Roman" w:hAnsi="Times New Roman" w:cs="Times New Roman"/>
          <w:kern w:val="0"/>
          <w:lang w:eastAsia="en-GB"/>
          <w14:ligatures w14:val="none"/>
        </w:rPr>
        <w:t>: Avoid blame, shame, or threats that amplify disconnection</w:t>
      </w:r>
    </w:p>
    <w:p w14:paraId="16E46A56" w14:textId="77777777" w:rsidR="007F29AD" w:rsidRPr="007F29AD" w:rsidRDefault="007F29AD" w:rsidP="007F29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F29AD">
        <w:rPr>
          <w:rFonts w:ascii="Times New Roman" w:eastAsia="Times New Roman" w:hAnsi="Times New Roman" w:cs="Times New Roman"/>
          <w:b/>
          <w:bCs/>
          <w:kern w:val="0"/>
          <w:sz w:val="36"/>
          <w:szCs w:val="36"/>
          <w:lang w:eastAsia="en-GB"/>
          <w14:ligatures w14:val="none"/>
        </w:rPr>
        <w:t>The Reciprocal Learning Process</w:t>
      </w:r>
    </w:p>
    <w:p w14:paraId="53D01785"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Understanding Through Experience</w:t>
      </w:r>
    </w:p>
    <w:p w14:paraId="71231E95"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Our experience of ADHD-like symptoms serves as a mirror, helping us understand:</w:t>
      </w:r>
    </w:p>
    <w:p w14:paraId="6B592F17" w14:textId="77777777" w:rsidR="007F29AD" w:rsidRPr="007F29AD" w:rsidRDefault="007F29AD" w:rsidP="007F29A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How much we need reliable, consistent care</w:t>
      </w:r>
    </w:p>
    <w:p w14:paraId="57707406" w14:textId="77777777" w:rsidR="007F29AD" w:rsidRPr="007F29AD" w:rsidRDefault="007F29AD" w:rsidP="007F29A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The importance of emotional attunement and validation</w:t>
      </w:r>
    </w:p>
    <w:p w14:paraId="101FEEF6" w14:textId="77777777" w:rsidR="007F29AD" w:rsidRPr="007F29AD" w:rsidRDefault="007F29AD" w:rsidP="007F29A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The necessity of secure attachment for healthy development</w:t>
      </w:r>
    </w:p>
    <w:p w14:paraId="341F129C" w14:textId="77777777" w:rsidR="007F29AD" w:rsidRPr="007F29AD" w:rsidRDefault="007F29AD" w:rsidP="007F29A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The consequences of neglect and inconsistent care</w:t>
      </w:r>
    </w:p>
    <w:p w14:paraId="2719A9D7"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Developing Compassion</w:t>
      </w:r>
    </w:p>
    <w:p w14:paraId="1E95554E"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By experiencing these challenges ourselves, we develop:</w:t>
      </w:r>
    </w:p>
    <w:p w14:paraId="61F64DA7" w14:textId="77777777" w:rsidR="007F29AD" w:rsidRPr="007F29AD" w:rsidRDefault="007F29AD" w:rsidP="007F29A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Greater empathy for others who struggle</w:t>
      </w:r>
    </w:p>
    <w:p w14:paraId="410DE1F9" w14:textId="77777777" w:rsidR="007F29AD" w:rsidRPr="007F29AD" w:rsidRDefault="007F29AD" w:rsidP="007F29A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Deeper appreciation for consistent, loving care</w:t>
      </w:r>
    </w:p>
    <w:p w14:paraId="4CA2F349" w14:textId="77777777" w:rsidR="007F29AD" w:rsidRPr="007F29AD" w:rsidRDefault="007F29AD" w:rsidP="007F29A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Understanding of the Lord's infinite patience and compassion</w:t>
      </w:r>
    </w:p>
    <w:p w14:paraId="225C0B97" w14:textId="77777777" w:rsidR="007F29AD" w:rsidRPr="007F29AD" w:rsidRDefault="007F29AD" w:rsidP="007F29A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Motivation to provide better care to others</w:t>
      </w:r>
    </w:p>
    <w:p w14:paraId="4035720D" w14:textId="77777777" w:rsidR="007F29AD" w:rsidRPr="007F29AD" w:rsidRDefault="007F29AD" w:rsidP="007F29A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F29AD">
        <w:rPr>
          <w:rFonts w:ascii="Times New Roman" w:eastAsia="Times New Roman" w:hAnsi="Times New Roman" w:cs="Times New Roman"/>
          <w:b/>
          <w:bCs/>
          <w:kern w:val="0"/>
          <w:sz w:val="27"/>
          <w:szCs w:val="27"/>
          <w:lang w:eastAsia="en-GB"/>
          <w14:ligatures w14:val="none"/>
        </w:rPr>
        <w:t>The Path to Spiritual Maturity</w:t>
      </w:r>
    </w:p>
    <w:p w14:paraId="5D654087"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Through this reciprocal learning process, we gradually:</w:t>
      </w:r>
    </w:p>
    <w:p w14:paraId="106952CA" w14:textId="77777777" w:rsidR="007F29AD" w:rsidRPr="007F29AD" w:rsidRDefault="007F29AD" w:rsidP="007F29A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Rise above the turbulence of material duality</w:t>
      </w:r>
    </w:p>
    <w:p w14:paraId="3399B765" w14:textId="77777777" w:rsidR="007F29AD" w:rsidRPr="007F29AD" w:rsidRDefault="007F29AD" w:rsidP="007F29A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See everything through the lens of love and compassion</w:t>
      </w:r>
    </w:p>
    <w:p w14:paraId="2B1D7762" w14:textId="77777777" w:rsidR="007F29AD" w:rsidRPr="007F29AD" w:rsidRDefault="007F29AD" w:rsidP="007F29A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Develop the emotional maturity to provide unbroken support to others</w:t>
      </w:r>
    </w:p>
    <w:p w14:paraId="2479AE57" w14:textId="77777777" w:rsidR="007F29AD" w:rsidRPr="007F29AD" w:rsidRDefault="007F29AD" w:rsidP="007F29A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Come closer to understanding the heart of the Lord</w:t>
      </w:r>
    </w:p>
    <w:p w14:paraId="6B21FADF" w14:textId="77777777" w:rsidR="007F29AD" w:rsidRPr="007F29AD" w:rsidRDefault="007F29AD" w:rsidP="007F29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F29AD">
        <w:rPr>
          <w:rFonts w:ascii="Times New Roman" w:eastAsia="Times New Roman" w:hAnsi="Times New Roman" w:cs="Times New Roman"/>
          <w:b/>
          <w:bCs/>
          <w:kern w:val="0"/>
          <w:sz w:val="36"/>
          <w:szCs w:val="36"/>
          <w:lang w:eastAsia="en-GB"/>
          <w14:ligatures w14:val="none"/>
        </w:rPr>
        <w:t>Conclusion: The Purpose of Our Experience</w:t>
      </w:r>
    </w:p>
    <w:p w14:paraId="11A230DB"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Our existential crisis and its manifestation as self-regulation disorder is not a punishment but a teaching tool. It serves to:</w:t>
      </w:r>
    </w:p>
    <w:p w14:paraId="1638EE25" w14:textId="77777777" w:rsidR="007F29AD" w:rsidRPr="007F29AD" w:rsidRDefault="007F29AD" w:rsidP="007F29A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Make us aware of our need for Divine connection</w:t>
      </w:r>
    </w:p>
    <w:p w14:paraId="2114B7D7" w14:textId="77777777" w:rsidR="007F29AD" w:rsidRPr="007F29AD" w:rsidRDefault="007F29AD" w:rsidP="007F29A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Develop our capacity for compassion and service</w:t>
      </w:r>
    </w:p>
    <w:p w14:paraId="32DD8800" w14:textId="77777777" w:rsidR="007F29AD" w:rsidRPr="007F29AD" w:rsidRDefault="007F29AD" w:rsidP="007F29A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Prepare us to help others on their spiritual journey</w:t>
      </w:r>
    </w:p>
    <w:p w14:paraId="77B73A1E" w14:textId="77777777" w:rsidR="007F29AD" w:rsidRPr="007F29AD" w:rsidRDefault="007F29AD" w:rsidP="007F29A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Ultimately bring us closer to our eternal relationship with the Lord</w:t>
      </w:r>
    </w:p>
    <w:p w14:paraId="4B3D9419"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By understanding our condition through this lens, we can transform our apparent weakness into spiritual strength, our isolation into connection, and our suffering into compassion. The very symptoms that seem to limit us become the doorway to deeper understanding and eventual healing.</w:t>
      </w:r>
    </w:p>
    <w:p w14:paraId="14675F06" w14:textId="77777777" w:rsidR="007F29AD" w:rsidRPr="007F29AD" w:rsidRDefault="007F29AD" w:rsidP="007F29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29AD">
        <w:rPr>
          <w:rFonts w:ascii="Times New Roman" w:eastAsia="Times New Roman" w:hAnsi="Times New Roman" w:cs="Times New Roman"/>
          <w:kern w:val="0"/>
          <w:lang w:eastAsia="en-GB"/>
          <w14:ligatures w14:val="none"/>
        </w:rPr>
        <w:t>This reciprocal learning process ensures that our journey back to spiritual wholeness is not just about our individual healing, but about developing the capacity to serve as instruments of healing for others, ultimately fulfilling our eternal nature as loving servants of the Divine.</w:t>
      </w:r>
    </w:p>
    <w:p w14:paraId="6337737E" w14:textId="77777777" w:rsidR="007E603A" w:rsidRPr="007F29AD" w:rsidRDefault="007E603A" w:rsidP="007F29AD"/>
    <w:sectPr w:rsidR="007E603A" w:rsidRPr="007F29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E6616"/>
    <w:multiLevelType w:val="multilevel"/>
    <w:tmpl w:val="434C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80A01"/>
    <w:multiLevelType w:val="multilevel"/>
    <w:tmpl w:val="1144A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80F71"/>
    <w:multiLevelType w:val="multilevel"/>
    <w:tmpl w:val="2F1E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D25C8"/>
    <w:multiLevelType w:val="multilevel"/>
    <w:tmpl w:val="2F2C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8154D"/>
    <w:multiLevelType w:val="multilevel"/>
    <w:tmpl w:val="DD3C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335EA"/>
    <w:multiLevelType w:val="multilevel"/>
    <w:tmpl w:val="39503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693CF0"/>
    <w:multiLevelType w:val="multilevel"/>
    <w:tmpl w:val="20A8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262F8"/>
    <w:multiLevelType w:val="multilevel"/>
    <w:tmpl w:val="2FD4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94294C"/>
    <w:multiLevelType w:val="multilevel"/>
    <w:tmpl w:val="F2FC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152C9D"/>
    <w:multiLevelType w:val="multilevel"/>
    <w:tmpl w:val="83FE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07656F"/>
    <w:multiLevelType w:val="multilevel"/>
    <w:tmpl w:val="4334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C5747"/>
    <w:multiLevelType w:val="multilevel"/>
    <w:tmpl w:val="08701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973BC3"/>
    <w:multiLevelType w:val="multilevel"/>
    <w:tmpl w:val="C638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669806">
    <w:abstractNumId w:val="4"/>
  </w:num>
  <w:num w:numId="2" w16cid:durableId="644548355">
    <w:abstractNumId w:val="12"/>
  </w:num>
  <w:num w:numId="3" w16cid:durableId="825049821">
    <w:abstractNumId w:val="5"/>
  </w:num>
  <w:num w:numId="4" w16cid:durableId="1823500727">
    <w:abstractNumId w:val="11"/>
  </w:num>
  <w:num w:numId="5" w16cid:durableId="603539447">
    <w:abstractNumId w:val="9"/>
  </w:num>
  <w:num w:numId="6" w16cid:durableId="2005623227">
    <w:abstractNumId w:val="2"/>
  </w:num>
  <w:num w:numId="7" w16cid:durableId="107509541">
    <w:abstractNumId w:val="1"/>
  </w:num>
  <w:num w:numId="8" w16cid:durableId="536281159">
    <w:abstractNumId w:val="0"/>
  </w:num>
  <w:num w:numId="9" w16cid:durableId="68965233">
    <w:abstractNumId w:val="10"/>
  </w:num>
  <w:num w:numId="10" w16cid:durableId="117451685">
    <w:abstractNumId w:val="8"/>
  </w:num>
  <w:num w:numId="11" w16cid:durableId="464783608">
    <w:abstractNumId w:val="3"/>
  </w:num>
  <w:num w:numId="12" w16cid:durableId="604270835">
    <w:abstractNumId w:val="6"/>
  </w:num>
  <w:num w:numId="13" w16cid:durableId="18666693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10F"/>
    <w:rsid w:val="00574F12"/>
    <w:rsid w:val="007E603A"/>
    <w:rsid w:val="007F29AD"/>
    <w:rsid w:val="009871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06BFDF4"/>
  <w15:chartTrackingRefBased/>
  <w15:docId w15:val="{5B093583-3515-C047-AA7D-36DF5CEDE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7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71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1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1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1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71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71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1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1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10F"/>
    <w:rPr>
      <w:rFonts w:eastAsiaTheme="majorEastAsia" w:cstheme="majorBidi"/>
      <w:color w:val="272727" w:themeColor="text1" w:themeTint="D8"/>
    </w:rPr>
  </w:style>
  <w:style w:type="paragraph" w:styleId="Title">
    <w:name w:val="Title"/>
    <w:basedOn w:val="Normal"/>
    <w:next w:val="Normal"/>
    <w:link w:val="TitleChar"/>
    <w:uiPriority w:val="10"/>
    <w:qFormat/>
    <w:rsid w:val="00987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10F"/>
    <w:pPr>
      <w:spacing w:before="160"/>
      <w:jc w:val="center"/>
    </w:pPr>
    <w:rPr>
      <w:i/>
      <w:iCs/>
      <w:color w:val="404040" w:themeColor="text1" w:themeTint="BF"/>
    </w:rPr>
  </w:style>
  <w:style w:type="character" w:customStyle="1" w:styleId="QuoteChar">
    <w:name w:val="Quote Char"/>
    <w:basedOn w:val="DefaultParagraphFont"/>
    <w:link w:val="Quote"/>
    <w:uiPriority w:val="29"/>
    <w:rsid w:val="0098710F"/>
    <w:rPr>
      <w:i/>
      <w:iCs/>
      <w:color w:val="404040" w:themeColor="text1" w:themeTint="BF"/>
    </w:rPr>
  </w:style>
  <w:style w:type="paragraph" w:styleId="ListParagraph">
    <w:name w:val="List Paragraph"/>
    <w:basedOn w:val="Normal"/>
    <w:uiPriority w:val="34"/>
    <w:qFormat/>
    <w:rsid w:val="0098710F"/>
    <w:pPr>
      <w:ind w:left="720"/>
      <w:contextualSpacing/>
    </w:pPr>
  </w:style>
  <w:style w:type="character" w:styleId="IntenseEmphasis">
    <w:name w:val="Intense Emphasis"/>
    <w:basedOn w:val="DefaultParagraphFont"/>
    <w:uiPriority w:val="21"/>
    <w:qFormat/>
    <w:rsid w:val="0098710F"/>
    <w:rPr>
      <w:i/>
      <w:iCs/>
      <w:color w:val="0F4761" w:themeColor="accent1" w:themeShade="BF"/>
    </w:rPr>
  </w:style>
  <w:style w:type="paragraph" w:styleId="IntenseQuote">
    <w:name w:val="Intense Quote"/>
    <w:basedOn w:val="Normal"/>
    <w:next w:val="Normal"/>
    <w:link w:val="IntenseQuoteChar"/>
    <w:uiPriority w:val="30"/>
    <w:qFormat/>
    <w:rsid w:val="00987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10F"/>
    <w:rPr>
      <w:i/>
      <w:iCs/>
      <w:color w:val="0F4761" w:themeColor="accent1" w:themeShade="BF"/>
    </w:rPr>
  </w:style>
  <w:style w:type="character" w:styleId="IntenseReference">
    <w:name w:val="Intense Reference"/>
    <w:basedOn w:val="DefaultParagraphFont"/>
    <w:uiPriority w:val="32"/>
    <w:qFormat/>
    <w:rsid w:val="0098710F"/>
    <w:rPr>
      <w:b/>
      <w:bCs/>
      <w:smallCaps/>
      <w:color w:val="0F4761" w:themeColor="accent1" w:themeShade="BF"/>
      <w:spacing w:val="5"/>
    </w:rPr>
  </w:style>
  <w:style w:type="paragraph" w:styleId="NormalWeb">
    <w:name w:val="Normal (Web)"/>
    <w:basedOn w:val="Normal"/>
    <w:uiPriority w:val="99"/>
    <w:semiHidden/>
    <w:unhideWhenUsed/>
    <w:rsid w:val="007F29A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F29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025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1599</Words>
  <Characters>9115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 Chawla</dc:creator>
  <cp:keywords/>
  <dc:description/>
  <cp:lastModifiedBy>Kapil Chawla</cp:lastModifiedBy>
  <cp:revision>3</cp:revision>
  <dcterms:created xsi:type="dcterms:W3CDTF">2025-07-13T21:25:00Z</dcterms:created>
  <dcterms:modified xsi:type="dcterms:W3CDTF">2025-07-13T21:47:00Z</dcterms:modified>
</cp:coreProperties>
</file>