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9CE" w:rsidRDefault="00CF69CE">
      <w:pPr>
        <w:widowControl w:val="0"/>
        <w:autoSpaceDE w:val="0"/>
        <w:autoSpaceDN w:val="0"/>
        <w:adjustRightInd w:val="0"/>
        <w:rPr>
          <w:rFonts w:ascii="Arial" w:hAnsi="Arial" w:cs="Arial"/>
          <w:sz w:val="10"/>
          <w:szCs w:val="10"/>
        </w:rPr>
      </w:pPr>
      <w:bookmarkStart w:id="0" w:name="_GoBack"/>
      <w:bookmarkEnd w:id="0"/>
    </w:p>
    <w:p w:rsidR="00CF69CE" w:rsidRDefault="0053155F">
      <w:pPr>
        <w:framePr w:wrap="auto" w:hAnchor="text" w:x="1105" w:y="-75"/>
        <w:widowControl w:val="0"/>
        <w:autoSpaceDE w:val="0"/>
        <w:autoSpaceDN w:val="0"/>
        <w:adjustRightInd w:val="0"/>
        <w:rPr>
          <w:rFonts w:ascii="Arial" w:hAnsi="Arial" w:cs="Arial"/>
        </w:rPr>
      </w:pPr>
      <w:r>
        <w:rPr>
          <w:rFonts w:ascii="Arial" w:hAnsi="Arial" w:cs="Arial"/>
          <w:noProof/>
        </w:rPr>
        <w:drawing>
          <wp:inline distT="0" distB="0" distL="0" distR="0">
            <wp:extent cx="97155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1550" cy="914400"/>
                    </a:xfrm>
                    <a:prstGeom prst="rect">
                      <a:avLst/>
                    </a:prstGeom>
                    <a:noFill/>
                    <a:ln>
                      <a:noFill/>
                    </a:ln>
                  </pic:spPr>
                </pic:pic>
              </a:graphicData>
            </a:graphic>
          </wp:inline>
        </w:drawing>
      </w:r>
    </w:p>
    <w:p w:rsidR="00CF69CE" w:rsidRDefault="00CF69CE">
      <w:pPr>
        <w:framePr w:w="4411" w:wrap="auto" w:hAnchor="margin" w:x="3020" w:y="280"/>
        <w:widowControl w:val="0"/>
        <w:autoSpaceDE w:val="0"/>
        <w:autoSpaceDN w:val="0"/>
        <w:adjustRightInd w:val="0"/>
        <w:spacing w:line="216" w:lineRule="exact"/>
        <w:jc w:val="both"/>
        <w:rPr>
          <w:sz w:val="20"/>
          <w:szCs w:val="20"/>
        </w:rPr>
      </w:pPr>
      <w:r>
        <w:rPr>
          <w:sz w:val="20"/>
          <w:szCs w:val="20"/>
        </w:rPr>
        <w:t>THE BELIEVER'S CONFESSION GUIDE is de</w:t>
      </w:r>
      <w:r>
        <w:rPr>
          <w:sz w:val="20"/>
          <w:szCs w:val="20"/>
        </w:rPr>
        <w:softHyphen/>
        <w:t>signed to be used as a reminder of specific areas in a Christian's life which need confessing. This booklet will help an individual move into free</w:t>
      </w:r>
      <w:r>
        <w:rPr>
          <w:sz w:val="20"/>
          <w:szCs w:val="20"/>
        </w:rPr>
        <w:softHyphen/>
        <w:t xml:space="preserve">dom, </w:t>
      </w:r>
      <w:r w:rsidR="0060587F">
        <w:rPr>
          <w:sz w:val="20"/>
          <w:szCs w:val="20"/>
        </w:rPr>
        <w:t>fullness</w:t>
      </w:r>
      <w:r>
        <w:rPr>
          <w:sz w:val="20"/>
          <w:szCs w:val="20"/>
        </w:rPr>
        <w:t>, and fellowship with the Lord.</w:t>
      </w:r>
    </w:p>
    <w:p w:rsidR="00CF69CE" w:rsidRDefault="00600521" w:rsidP="0060587F">
      <w:pPr>
        <w:framePr w:w="5457" w:wrap="auto" w:hAnchor="margin" w:x="1484" w:y="1596"/>
        <w:widowControl w:val="0"/>
        <w:autoSpaceDE w:val="0"/>
        <w:autoSpaceDN w:val="0"/>
        <w:adjustRightInd w:val="0"/>
        <w:spacing w:line="211" w:lineRule="exact"/>
        <w:rPr>
          <w:i/>
          <w:iCs/>
          <w:sz w:val="14"/>
          <w:szCs w:val="14"/>
        </w:rPr>
      </w:pPr>
      <w:r>
        <w:rPr>
          <w:i/>
          <w:iCs/>
          <w:sz w:val="20"/>
          <w:szCs w:val="20"/>
        </w:rPr>
        <w:t>“</w:t>
      </w:r>
      <w:r w:rsidR="00CF69CE">
        <w:rPr>
          <w:i/>
          <w:iCs/>
          <w:sz w:val="20"/>
          <w:szCs w:val="20"/>
        </w:rPr>
        <w:t xml:space="preserve">Who may ascend to the hill of the Lord? And who may stand in His holy place? </w:t>
      </w:r>
      <w:proofErr w:type="gramStart"/>
      <w:r w:rsidR="00CF69CE">
        <w:rPr>
          <w:sz w:val="20"/>
          <w:szCs w:val="20"/>
        </w:rPr>
        <w:t xml:space="preserve">He </w:t>
      </w:r>
      <w:r w:rsidR="00CF69CE">
        <w:rPr>
          <w:i/>
          <w:iCs/>
          <w:sz w:val="20"/>
          <w:szCs w:val="20"/>
        </w:rPr>
        <w:t xml:space="preserve">who has clean hands and a pure heart, who has not lifted up his soul to </w:t>
      </w:r>
      <w:r w:rsidR="0060587F">
        <w:rPr>
          <w:i/>
          <w:iCs/>
          <w:sz w:val="20"/>
          <w:szCs w:val="20"/>
        </w:rPr>
        <w:t>falsehood</w:t>
      </w:r>
      <w:r w:rsidR="00CF69CE">
        <w:rPr>
          <w:i/>
          <w:iCs/>
          <w:sz w:val="20"/>
          <w:szCs w:val="20"/>
        </w:rPr>
        <w:t>,</w:t>
      </w:r>
      <w:r>
        <w:rPr>
          <w:i/>
          <w:iCs/>
          <w:sz w:val="20"/>
          <w:szCs w:val="20"/>
        </w:rPr>
        <w:t xml:space="preserve"> and has not sworn deceitfully.”</w:t>
      </w:r>
      <w:proofErr w:type="gramEnd"/>
    </w:p>
    <w:p w:rsidR="00CF69CE" w:rsidRDefault="00CF69CE">
      <w:pPr>
        <w:framePr w:w="1368" w:wrap="auto" w:hAnchor="margin" w:x="5545" w:y="2570"/>
        <w:widowControl w:val="0"/>
        <w:autoSpaceDE w:val="0"/>
        <w:autoSpaceDN w:val="0"/>
        <w:adjustRightInd w:val="0"/>
        <w:spacing w:line="249" w:lineRule="exact"/>
        <w:jc w:val="both"/>
        <w:rPr>
          <w:sz w:val="20"/>
          <w:szCs w:val="20"/>
        </w:rPr>
      </w:pPr>
      <w:r>
        <w:rPr>
          <w:sz w:val="20"/>
          <w:szCs w:val="20"/>
        </w:rPr>
        <w:t>(Psalm 24:3-4)</w:t>
      </w:r>
    </w:p>
    <w:p w:rsidR="00CF69CE" w:rsidRDefault="00CF69CE" w:rsidP="004F1361">
      <w:pPr>
        <w:framePr w:w="6590" w:wrap="auto" w:hAnchor="margin" w:x="826" w:y="2949"/>
        <w:widowControl w:val="0"/>
        <w:autoSpaceDE w:val="0"/>
        <w:autoSpaceDN w:val="0"/>
        <w:adjustRightInd w:val="0"/>
        <w:ind w:firstLine="288"/>
        <w:rPr>
          <w:sz w:val="20"/>
          <w:szCs w:val="20"/>
        </w:rPr>
      </w:pPr>
      <w:r>
        <w:rPr>
          <w:sz w:val="20"/>
          <w:szCs w:val="20"/>
        </w:rPr>
        <w:t>The Confession Guide</w:t>
      </w:r>
      <w:r w:rsidR="0060587F">
        <w:rPr>
          <w:sz w:val="20"/>
          <w:szCs w:val="20"/>
        </w:rPr>
        <w:t xml:space="preserve"> is divided into two sections. T</w:t>
      </w:r>
      <w:r>
        <w:rPr>
          <w:sz w:val="20"/>
          <w:szCs w:val="20"/>
        </w:rPr>
        <w:t>he FIRST section,</w:t>
      </w:r>
      <w:r w:rsidR="0060587F">
        <w:rPr>
          <w:sz w:val="20"/>
          <w:szCs w:val="20"/>
        </w:rPr>
        <w:t xml:space="preserve"> </w:t>
      </w:r>
      <w:r>
        <w:rPr>
          <w:sz w:val="20"/>
          <w:szCs w:val="20"/>
        </w:rPr>
        <w:t>entitled GETTING FREE, deals with the believer's confession of righteousness and confession of sin. CONFESSION IS TWO SIDES OF THE SAME COIN. The first side of the coin is our confession of RIGHT</w:t>
      </w:r>
      <w:r>
        <w:rPr>
          <w:sz w:val="20"/>
          <w:szCs w:val="20"/>
        </w:rPr>
        <w:softHyphen/>
        <w:t>EOUSNESS. Yes, we are to confess our sins, but we are also to confess our righteousness. Many believers live under condemnation and guilt</w:t>
      </w:r>
      <w:r w:rsidR="0060587F">
        <w:rPr>
          <w:sz w:val="20"/>
          <w:szCs w:val="20"/>
        </w:rPr>
        <w:t xml:space="preserve"> </w:t>
      </w:r>
      <w:r>
        <w:rPr>
          <w:sz w:val="20"/>
          <w:szCs w:val="20"/>
        </w:rPr>
        <w:t>because they have never received or exercised the fact that they have</w:t>
      </w:r>
      <w:r w:rsidR="0060587F">
        <w:rPr>
          <w:sz w:val="20"/>
          <w:szCs w:val="20"/>
        </w:rPr>
        <w:t xml:space="preserve"> </w:t>
      </w:r>
      <w:r>
        <w:rPr>
          <w:sz w:val="20"/>
          <w:szCs w:val="20"/>
        </w:rPr>
        <w:t>been made the very righteousness of</w:t>
      </w:r>
      <w:r w:rsidR="0060587F">
        <w:rPr>
          <w:sz w:val="20"/>
          <w:szCs w:val="20"/>
        </w:rPr>
        <w:t xml:space="preserve"> God in Christ. The other side o</w:t>
      </w:r>
      <w:r>
        <w:rPr>
          <w:sz w:val="20"/>
          <w:szCs w:val="20"/>
        </w:rPr>
        <w:t>f the coin is confession of SIN. Confession of sin is necessary for fellowship</w:t>
      </w:r>
      <w:r w:rsidR="0060587F">
        <w:rPr>
          <w:sz w:val="20"/>
          <w:szCs w:val="20"/>
        </w:rPr>
        <w:t xml:space="preserve"> </w:t>
      </w:r>
      <w:r>
        <w:rPr>
          <w:sz w:val="20"/>
          <w:szCs w:val="20"/>
        </w:rPr>
        <w:t>with God and a life of power in the Holy Spirit. In order to experience</w:t>
      </w:r>
      <w:r w:rsidR="0060587F">
        <w:rPr>
          <w:sz w:val="20"/>
          <w:szCs w:val="20"/>
        </w:rPr>
        <w:t xml:space="preserve"> </w:t>
      </w:r>
      <w:r>
        <w:rPr>
          <w:sz w:val="20"/>
          <w:szCs w:val="20"/>
        </w:rPr>
        <w:t xml:space="preserve">freedom and fullness in Christ, each believer must confess who he is in Christ and cleanse his conscience and </w:t>
      </w:r>
      <w:r w:rsidR="0060587F">
        <w:rPr>
          <w:sz w:val="20"/>
          <w:szCs w:val="20"/>
        </w:rPr>
        <w:t>purify</w:t>
      </w:r>
      <w:r>
        <w:rPr>
          <w:sz w:val="20"/>
          <w:szCs w:val="20"/>
        </w:rPr>
        <w:t xml:space="preserve"> his heart.</w:t>
      </w:r>
    </w:p>
    <w:p w:rsidR="00CF69CE" w:rsidRDefault="00CF69CE" w:rsidP="004F1361">
      <w:pPr>
        <w:framePr w:w="6590" w:wrap="auto" w:hAnchor="margin" w:x="826" w:y="2949"/>
        <w:widowControl w:val="0"/>
        <w:tabs>
          <w:tab w:val="left" w:pos="432"/>
        </w:tabs>
        <w:autoSpaceDE w:val="0"/>
        <w:autoSpaceDN w:val="0"/>
        <w:adjustRightInd w:val="0"/>
        <w:ind w:firstLine="288"/>
        <w:rPr>
          <w:sz w:val="20"/>
          <w:szCs w:val="20"/>
        </w:rPr>
      </w:pPr>
      <w:r>
        <w:rPr>
          <w:sz w:val="20"/>
          <w:szCs w:val="20"/>
        </w:rPr>
        <w:t>The SECOND section, entitled STAYING FREE, deals with how to</w:t>
      </w:r>
      <w:r w:rsidR="0060587F">
        <w:rPr>
          <w:sz w:val="20"/>
          <w:szCs w:val="20"/>
        </w:rPr>
        <w:t xml:space="preserve"> </w:t>
      </w:r>
      <w:r>
        <w:rPr>
          <w:sz w:val="20"/>
          <w:szCs w:val="20"/>
        </w:rPr>
        <w:t>maintain your freedo</w:t>
      </w:r>
      <w:r w:rsidR="0060587F">
        <w:rPr>
          <w:sz w:val="20"/>
          <w:szCs w:val="20"/>
        </w:rPr>
        <w:t>m</w:t>
      </w:r>
      <w:r>
        <w:rPr>
          <w:sz w:val="20"/>
          <w:szCs w:val="20"/>
        </w:rPr>
        <w:t xml:space="preserve"> in Christ on a day-to-day basis by: (1) Thinking,</w:t>
      </w:r>
      <w:r w:rsidR="0060587F">
        <w:rPr>
          <w:sz w:val="20"/>
          <w:szCs w:val="20"/>
        </w:rPr>
        <w:t xml:space="preserve"> </w:t>
      </w:r>
      <w:r>
        <w:rPr>
          <w:sz w:val="20"/>
          <w:szCs w:val="20"/>
        </w:rPr>
        <w:t>speaking, and doing the righ</w:t>
      </w:r>
      <w:r w:rsidR="0060587F">
        <w:rPr>
          <w:sz w:val="20"/>
          <w:szCs w:val="20"/>
        </w:rPr>
        <w:t>t things; (2</w:t>
      </w:r>
      <w:r>
        <w:rPr>
          <w:sz w:val="20"/>
          <w:szCs w:val="20"/>
        </w:rPr>
        <w:t>) Appropriating overcoming</w:t>
      </w:r>
      <w:r w:rsidR="0060587F">
        <w:rPr>
          <w:sz w:val="20"/>
          <w:szCs w:val="20"/>
        </w:rPr>
        <w:t xml:space="preserve"> </w:t>
      </w:r>
      <w:r>
        <w:rPr>
          <w:sz w:val="20"/>
          <w:szCs w:val="20"/>
        </w:rPr>
        <w:t>power; and (3) Praying.</w:t>
      </w:r>
    </w:p>
    <w:p w:rsidR="00CF69CE" w:rsidRDefault="00CF69CE" w:rsidP="004F1361">
      <w:pPr>
        <w:framePr w:w="6590" w:wrap="auto" w:hAnchor="margin" w:x="826" w:y="2949"/>
        <w:widowControl w:val="0"/>
        <w:autoSpaceDE w:val="0"/>
        <w:autoSpaceDN w:val="0"/>
        <w:adjustRightInd w:val="0"/>
        <w:ind w:firstLine="288"/>
        <w:rPr>
          <w:sz w:val="20"/>
          <w:szCs w:val="20"/>
        </w:rPr>
      </w:pPr>
      <w:r>
        <w:rPr>
          <w:sz w:val="20"/>
          <w:szCs w:val="20"/>
        </w:rPr>
        <w:t>As you go through the following material, TAKE YOUR TIME! Do not treat the confessions lightly. Find a quiet place where you can prayerfully listen to God. Spiritual freedom is experienced as you come honestly to the Word of God and to the t</w:t>
      </w:r>
      <w:r w:rsidR="00AF4DDD">
        <w:rPr>
          <w:sz w:val="20"/>
          <w:szCs w:val="20"/>
        </w:rPr>
        <w:t>h</w:t>
      </w:r>
      <w:r>
        <w:rPr>
          <w:sz w:val="20"/>
          <w:szCs w:val="20"/>
        </w:rPr>
        <w:t>rone of grace and begin confessing your RIGHTEOUSNESS and your SIN.</w:t>
      </w:r>
    </w:p>
    <w:p w:rsidR="00CF69CE" w:rsidRDefault="00CF69CE">
      <w:pPr>
        <w:framePr w:w="249" w:wrap="auto" w:hAnchor="margin" w:x="1057" w:y="8143"/>
        <w:widowControl w:val="0"/>
        <w:autoSpaceDE w:val="0"/>
        <w:autoSpaceDN w:val="0"/>
        <w:adjustRightInd w:val="0"/>
        <w:spacing w:line="172" w:lineRule="exact"/>
        <w:jc w:val="both"/>
        <w:rPr>
          <w:i/>
          <w:iCs/>
          <w:sz w:val="22"/>
          <w:szCs w:val="22"/>
        </w:rPr>
      </w:pPr>
    </w:p>
    <w:p w:rsidR="00CF69CE" w:rsidRDefault="003B487F" w:rsidP="00AF4DDD">
      <w:pPr>
        <w:framePr w:w="5457" w:wrap="auto" w:hAnchor="margin" w:x="1402" w:y="8258"/>
        <w:widowControl w:val="0"/>
        <w:autoSpaceDE w:val="0"/>
        <w:autoSpaceDN w:val="0"/>
        <w:adjustRightInd w:val="0"/>
        <w:spacing w:line="230" w:lineRule="exact"/>
        <w:ind w:left="86"/>
        <w:jc w:val="both"/>
        <w:rPr>
          <w:i/>
          <w:iCs/>
          <w:sz w:val="14"/>
          <w:szCs w:val="14"/>
        </w:rPr>
      </w:pPr>
      <w:r>
        <w:rPr>
          <w:i/>
          <w:iCs/>
          <w:sz w:val="20"/>
          <w:szCs w:val="20"/>
        </w:rPr>
        <w:t>“</w:t>
      </w:r>
      <w:r w:rsidR="00CF69CE">
        <w:rPr>
          <w:i/>
          <w:iCs/>
          <w:sz w:val="20"/>
          <w:szCs w:val="20"/>
        </w:rPr>
        <w:t>Since then we ha</w:t>
      </w:r>
      <w:r w:rsidR="00AF4DDD">
        <w:rPr>
          <w:i/>
          <w:iCs/>
          <w:sz w:val="20"/>
          <w:szCs w:val="20"/>
        </w:rPr>
        <w:t>ve</w:t>
      </w:r>
      <w:r w:rsidR="00CF69CE">
        <w:rPr>
          <w:i/>
          <w:iCs/>
          <w:sz w:val="20"/>
          <w:szCs w:val="20"/>
        </w:rPr>
        <w:t xml:space="preserve"> a great high priest who has passed</w:t>
      </w:r>
      <w:r w:rsidR="00AF4DDD">
        <w:rPr>
          <w:i/>
          <w:iCs/>
          <w:sz w:val="20"/>
          <w:szCs w:val="20"/>
        </w:rPr>
        <w:t xml:space="preserve"> </w:t>
      </w:r>
      <w:r w:rsidR="00CF69CE">
        <w:rPr>
          <w:i/>
          <w:iCs/>
          <w:sz w:val="20"/>
          <w:szCs w:val="20"/>
        </w:rPr>
        <w:t>through the heavens, Jesus the Son of God, let us hold fast</w:t>
      </w:r>
      <w:r w:rsidR="00AF4DDD">
        <w:rPr>
          <w:i/>
          <w:iCs/>
          <w:sz w:val="20"/>
          <w:szCs w:val="20"/>
        </w:rPr>
        <w:t xml:space="preserve"> </w:t>
      </w:r>
      <w:r w:rsidR="00CF69CE">
        <w:rPr>
          <w:i/>
          <w:iCs/>
          <w:sz w:val="20"/>
          <w:szCs w:val="20"/>
        </w:rPr>
        <w:t>our CONF</w:t>
      </w:r>
      <w:r w:rsidR="00AF4DDD">
        <w:rPr>
          <w:i/>
          <w:iCs/>
          <w:sz w:val="20"/>
          <w:szCs w:val="20"/>
        </w:rPr>
        <w:t>E</w:t>
      </w:r>
      <w:r w:rsidR="00CF69CE">
        <w:rPr>
          <w:i/>
          <w:iCs/>
          <w:sz w:val="20"/>
          <w:szCs w:val="20"/>
        </w:rPr>
        <w:t>SSION. F</w:t>
      </w:r>
      <w:r w:rsidR="00AF4DDD">
        <w:rPr>
          <w:i/>
          <w:iCs/>
          <w:sz w:val="20"/>
          <w:szCs w:val="20"/>
        </w:rPr>
        <w:t>or we do not hav</w:t>
      </w:r>
      <w:r w:rsidR="00CF69CE">
        <w:rPr>
          <w:i/>
          <w:iCs/>
          <w:sz w:val="20"/>
          <w:szCs w:val="20"/>
        </w:rPr>
        <w:t>e a high priest who</w:t>
      </w:r>
      <w:r w:rsidR="00AF4DDD">
        <w:rPr>
          <w:i/>
          <w:iCs/>
          <w:sz w:val="20"/>
          <w:szCs w:val="20"/>
        </w:rPr>
        <w:t xml:space="preserve"> </w:t>
      </w:r>
      <w:r w:rsidR="00CF69CE">
        <w:rPr>
          <w:i/>
          <w:iCs/>
          <w:sz w:val="20"/>
          <w:szCs w:val="20"/>
        </w:rPr>
        <w:t>cannot sy</w:t>
      </w:r>
      <w:r w:rsidR="00AF4DDD">
        <w:rPr>
          <w:i/>
          <w:iCs/>
          <w:sz w:val="20"/>
          <w:szCs w:val="20"/>
        </w:rPr>
        <w:t xml:space="preserve">mpathize </w:t>
      </w:r>
      <w:r w:rsidR="00CF69CE">
        <w:rPr>
          <w:i/>
          <w:iCs/>
          <w:sz w:val="20"/>
          <w:szCs w:val="20"/>
        </w:rPr>
        <w:t>with our weaknesses, but one who has</w:t>
      </w:r>
      <w:r w:rsidR="00AF4DDD">
        <w:rPr>
          <w:i/>
          <w:iCs/>
          <w:sz w:val="20"/>
          <w:szCs w:val="20"/>
        </w:rPr>
        <w:t xml:space="preserve"> </w:t>
      </w:r>
      <w:r w:rsidR="00CF69CE">
        <w:rPr>
          <w:i/>
          <w:iCs/>
          <w:sz w:val="20"/>
          <w:szCs w:val="20"/>
        </w:rPr>
        <w:t xml:space="preserve">been tempted in all things as we are, yet without sin. Let us therefore draw near with confidence to the </w:t>
      </w:r>
      <w:r w:rsidR="00CF69CE">
        <w:rPr>
          <w:sz w:val="20"/>
          <w:szCs w:val="20"/>
        </w:rPr>
        <w:t xml:space="preserve">throne of grace, </w:t>
      </w:r>
      <w:r w:rsidR="00CF69CE">
        <w:rPr>
          <w:i/>
          <w:iCs/>
          <w:sz w:val="20"/>
          <w:szCs w:val="20"/>
        </w:rPr>
        <w:t>that we may receive mercy and may find grace to help in time</w:t>
      </w:r>
      <w:r w:rsidR="00CF69CE">
        <w:rPr>
          <w:i/>
          <w:iCs/>
          <w:sz w:val="14"/>
          <w:szCs w:val="14"/>
        </w:rPr>
        <w:t xml:space="preserve"> </w:t>
      </w:r>
      <w:r w:rsidR="00CF69CE">
        <w:rPr>
          <w:i/>
          <w:iCs/>
          <w:sz w:val="20"/>
          <w:szCs w:val="20"/>
        </w:rPr>
        <w:t>of need.</w:t>
      </w:r>
      <w:r>
        <w:rPr>
          <w:i/>
          <w:iCs/>
          <w:sz w:val="20"/>
          <w:szCs w:val="20"/>
        </w:rPr>
        <w:t>”</w:t>
      </w:r>
    </w:p>
    <w:p w:rsidR="00CF69CE" w:rsidRDefault="00AF4DDD">
      <w:pPr>
        <w:framePr w:w="1632" w:wrap="auto" w:hAnchor="margin" w:x="5185" w:y="10063"/>
        <w:widowControl w:val="0"/>
        <w:autoSpaceDE w:val="0"/>
        <w:autoSpaceDN w:val="0"/>
        <w:adjustRightInd w:val="0"/>
        <w:spacing w:line="249" w:lineRule="exact"/>
        <w:jc w:val="both"/>
        <w:rPr>
          <w:sz w:val="18"/>
          <w:szCs w:val="18"/>
        </w:rPr>
      </w:pPr>
      <w:r>
        <w:rPr>
          <w:sz w:val="18"/>
          <w:szCs w:val="18"/>
        </w:rPr>
        <w:t xml:space="preserve"> </w:t>
      </w:r>
      <w:r w:rsidR="00CF69CE">
        <w:rPr>
          <w:sz w:val="18"/>
          <w:szCs w:val="18"/>
        </w:rPr>
        <w:t>(Hebrews 4:14-16)</w:t>
      </w:r>
    </w:p>
    <w:p w:rsidR="00CF69CE" w:rsidRDefault="00CF69CE">
      <w:pPr>
        <w:framePr w:w="3936" w:wrap="auto" w:hAnchor="margin" w:x="2237" w:y="10452"/>
        <w:widowControl w:val="0"/>
        <w:autoSpaceDE w:val="0"/>
        <w:autoSpaceDN w:val="0"/>
        <w:adjustRightInd w:val="0"/>
        <w:spacing w:line="230" w:lineRule="exact"/>
        <w:jc w:val="both"/>
        <w:rPr>
          <w:sz w:val="14"/>
          <w:szCs w:val="14"/>
        </w:rPr>
      </w:pPr>
      <w:r>
        <w:rPr>
          <w:sz w:val="14"/>
          <w:szCs w:val="14"/>
        </w:rPr>
        <w:t>(All scriptures are from NAS unless otherwise indicated.)</w:t>
      </w:r>
    </w:p>
    <w:p w:rsidR="00CF69CE" w:rsidRDefault="00CF69CE">
      <w:pPr>
        <w:framePr w:w="1776" w:wrap="auto" w:hAnchor="margin" w:x="11300" w:y="804"/>
        <w:widowControl w:val="0"/>
        <w:autoSpaceDE w:val="0"/>
        <w:autoSpaceDN w:val="0"/>
        <w:adjustRightInd w:val="0"/>
        <w:spacing w:line="518" w:lineRule="exact"/>
        <w:jc w:val="center"/>
        <w:rPr>
          <w:b/>
          <w:bCs/>
          <w:sz w:val="38"/>
          <w:szCs w:val="38"/>
        </w:rPr>
      </w:pPr>
      <w:r w:rsidRPr="00AF4DDD">
        <w:rPr>
          <w:b/>
          <w:bCs/>
          <w:sz w:val="38"/>
          <w:szCs w:val="38"/>
        </w:rPr>
        <w:t xml:space="preserve">Section </w:t>
      </w:r>
      <w:r>
        <w:rPr>
          <w:b/>
          <w:bCs/>
          <w:sz w:val="38"/>
          <w:szCs w:val="38"/>
        </w:rPr>
        <w:t>One</w:t>
      </w:r>
    </w:p>
    <w:p w:rsidR="00CF69CE" w:rsidRDefault="00CF69CE">
      <w:pPr>
        <w:framePr w:w="3931" w:wrap="auto" w:hAnchor="margin" w:x="10210" w:y="1984"/>
        <w:widowControl w:val="0"/>
        <w:autoSpaceDE w:val="0"/>
        <w:autoSpaceDN w:val="0"/>
        <w:adjustRightInd w:val="0"/>
        <w:spacing w:line="576" w:lineRule="exact"/>
        <w:jc w:val="both"/>
        <w:rPr>
          <w:b/>
          <w:bCs/>
          <w:sz w:val="48"/>
          <w:szCs w:val="48"/>
        </w:rPr>
      </w:pPr>
      <w:r>
        <w:rPr>
          <w:b/>
          <w:bCs/>
          <w:sz w:val="48"/>
          <w:szCs w:val="48"/>
        </w:rPr>
        <w:t>GETTING FREE</w:t>
      </w:r>
    </w:p>
    <w:p w:rsidR="00CF69CE" w:rsidRDefault="00CF69CE">
      <w:pPr>
        <w:framePr w:w="3499" w:wrap="auto" w:hAnchor="margin" w:x="10321" w:y="3184"/>
        <w:widowControl w:val="0"/>
        <w:autoSpaceDE w:val="0"/>
        <w:autoSpaceDN w:val="0"/>
        <w:adjustRightInd w:val="0"/>
        <w:spacing w:line="504" w:lineRule="exact"/>
        <w:jc w:val="center"/>
        <w:rPr>
          <w:b/>
          <w:bCs/>
          <w:sz w:val="34"/>
          <w:szCs w:val="34"/>
        </w:rPr>
      </w:pPr>
      <w:r>
        <w:rPr>
          <w:b/>
          <w:bCs/>
          <w:sz w:val="34"/>
          <w:szCs w:val="34"/>
        </w:rPr>
        <w:t>A. CONFESSION OF RIGHTEOUSNESS</w:t>
      </w:r>
    </w:p>
    <w:p w:rsidR="00CF69CE" w:rsidRDefault="00CF69CE">
      <w:pPr>
        <w:framePr w:w="4320" w:wrap="auto" w:hAnchor="margin" w:x="9889" w:y="4519"/>
        <w:widowControl w:val="0"/>
        <w:autoSpaceDE w:val="0"/>
        <w:autoSpaceDN w:val="0"/>
        <w:adjustRightInd w:val="0"/>
        <w:spacing w:line="292" w:lineRule="exact"/>
        <w:jc w:val="both"/>
        <w:rPr>
          <w:sz w:val="28"/>
          <w:szCs w:val="28"/>
        </w:rPr>
      </w:pPr>
      <w:r>
        <w:rPr>
          <w:sz w:val="28"/>
          <w:szCs w:val="28"/>
        </w:rPr>
        <w:t>The Confessions of a New Creation</w:t>
      </w:r>
    </w:p>
    <w:p w:rsidR="00CF69CE" w:rsidRDefault="003B487F" w:rsidP="00AF4DDD">
      <w:pPr>
        <w:framePr w:w="5428" w:wrap="auto" w:hAnchor="margin" w:x="9389" w:y="5186"/>
        <w:widowControl w:val="0"/>
        <w:autoSpaceDE w:val="0"/>
        <w:autoSpaceDN w:val="0"/>
        <w:adjustRightInd w:val="0"/>
        <w:spacing w:line="225" w:lineRule="exact"/>
        <w:rPr>
          <w:sz w:val="20"/>
          <w:szCs w:val="20"/>
        </w:rPr>
      </w:pPr>
      <w:r>
        <w:rPr>
          <w:i/>
          <w:iCs/>
          <w:sz w:val="20"/>
          <w:szCs w:val="20"/>
        </w:rPr>
        <w:t>“</w:t>
      </w:r>
      <w:r w:rsidR="00CF69CE">
        <w:rPr>
          <w:i/>
          <w:iCs/>
          <w:sz w:val="20"/>
          <w:szCs w:val="20"/>
        </w:rPr>
        <w:t xml:space="preserve">For neither </w:t>
      </w:r>
      <w:r w:rsidR="00CF69CE">
        <w:rPr>
          <w:sz w:val="20"/>
          <w:szCs w:val="20"/>
        </w:rPr>
        <w:t xml:space="preserve">is </w:t>
      </w:r>
      <w:r w:rsidR="00CF69CE">
        <w:rPr>
          <w:i/>
          <w:iCs/>
          <w:sz w:val="20"/>
          <w:szCs w:val="20"/>
        </w:rPr>
        <w:t xml:space="preserve">circumcision anything, nor </w:t>
      </w:r>
      <w:proofErr w:type="spellStart"/>
      <w:r>
        <w:rPr>
          <w:i/>
          <w:iCs/>
          <w:sz w:val="20"/>
          <w:szCs w:val="20"/>
        </w:rPr>
        <w:t>u</w:t>
      </w:r>
      <w:r w:rsidR="00CF69CE">
        <w:rPr>
          <w:i/>
          <w:iCs/>
          <w:sz w:val="20"/>
          <w:szCs w:val="20"/>
        </w:rPr>
        <w:t>ncircumcision</w:t>
      </w:r>
      <w:proofErr w:type="spellEnd"/>
      <w:r w:rsidR="00CF69CE">
        <w:rPr>
          <w:i/>
          <w:iCs/>
          <w:sz w:val="20"/>
          <w:szCs w:val="20"/>
        </w:rPr>
        <w:t xml:space="preserve">, but a </w:t>
      </w:r>
      <w:r>
        <w:rPr>
          <w:sz w:val="20"/>
          <w:szCs w:val="20"/>
        </w:rPr>
        <w:t>new creation.”</w:t>
      </w:r>
    </w:p>
    <w:p w:rsidR="00CF69CE" w:rsidRDefault="00CF69CE">
      <w:pPr>
        <w:framePr w:w="1425" w:wrap="auto" w:hAnchor="margin" w:x="13378" w:y="5632"/>
        <w:widowControl w:val="0"/>
        <w:autoSpaceDE w:val="0"/>
        <w:autoSpaceDN w:val="0"/>
        <w:adjustRightInd w:val="0"/>
        <w:spacing w:line="235" w:lineRule="exact"/>
        <w:jc w:val="both"/>
        <w:rPr>
          <w:sz w:val="20"/>
          <w:szCs w:val="20"/>
        </w:rPr>
      </w:pPr>
      <w:r>
        <w:rPr>
          <w:sz w:val="20"/>
          <w:szCs w:val="20"/>
        </w:rPr>
        <w:t>(Galatians 6:15)</w:t>
      </w:r>
    </w:p>
    <w:p w:rsidR="00CF69CE" w:rsidRDefault="00CF69CE" w:rsidP="00AF4DDD">
      <w:pPr>
        <w:framePr w:w="5606" w:wrap="auto" w:hAnchor="margin" w:x="9423" w:y="6016"/>
        <w:widowControl w:val="0"/>
        <w:tabs>
          <w:tab w:val="center" w:pos="2649"/>
        </w:tabs>
        <w:autoSpaceDE w:val="0"/>
        <w:autoSpaceDN w:val="0"/>
        <w:adjustRightInd w:val="0"/>
        <w:spacing w:line="211" w:lineRule="exact"/>
        <w:jc w:val="center"/>
        <w:rPr>
          <w:sz w:val="18"/>
          <w:szCs w:val="18"/>
        </w:rPr>
      </w:pPr>
      <w:r>
        <w:rPr>
          <w:sz w:val="18"/>
          <w:szCs w:val="18"/>
        </w:rPr>
        <w:t>I AM A PERSON</w:t>
      </w:r>
    </w:p>
    <w:p w:rsidR="00CF69CE" w:rsidRDefault="00CF69CE" w:rsidP="00AF4DDD">
      <w:pPr>
        <w:framePr w:w="5606" w:wrap="auto" w:hAnchor="margin" w:x="9423" w:y="6016"/>
        <w:widowControl w:val="0"/>
        <w:tabs>
          <w:tab w:val="center" w:pos="2649"/>
        </w:tabs>
        <w:autoSpaceDE w:val="0"/>
        <w:autoSpaceDN w:val="0"/>
        <w:adjustRightInd w:val="0"/>
        <w:spacing w:line="211" w:lineRule="exact"/>
        <w:jc w:val="center"/>
        <w:rPr>
          <w:sz w:val="14"/>
          <w:szCs w:val="14"/>
        </w:rPr>
      </w:pPr>
      <w:r>
        <w:rPr>
          <w:sz w:val="14"/>
          <w:szCs w:val="14"/>
        </w:rPr>
        <w:t>(Genesis 2:7)</w:t>
      </w:r>
    </w:p>
    <w:p w:rsidR="00CF69CE" w:rsidRDefault="00CF69CE" w:rsidP="00AF4DDD">
      <w:pPr>
        <w:framePr w:w="5606" w:wrap="auto" w:hAnchor="margin" w:x="9423" w:y="6016"/>
        <w:widowControl w:val="0"/>
        <w:tabs>
          <w:tab w:val="center" w:pos="2649"/>
        </w:tabs>
        <w:autoSpaceDE w:val="0"/>
        <w:autoSpaceDN w:val="0"/>
        <w:adjustRightInd w:val="0"/>
        <w:spacing w:before="96" w:line="211" w:lineRule="exact"/>
        <w:jc w:val="center"/>
        <w:rPr>
          <w:sz w:val="20"/>
          <w:szCs w:val="20"/>
        </w:rPr>
      </w:pPr>
      <w:r>
        <w:rPr>
          <w:sz w:val="20"/>
          <w:szCs w:val="20"/>
        </w:rPr>
        <w:t>OF WORTH</w:t>
      </w:r>
    </w:p>
    <w:p w:rsidR="00CF69CE" w:rsidRDefault="00CF69CE" w:rsidP="00AF4DDD">
      <w:pPr>
        <w:framePr w:w="5606" w:wrap="auto" w:hAnchor="margin" w:x="9423" w:y="6016"/>
        <w:widowControl w:val="0"/>
        <w:tabs>
          <w:tab w:val="center" w:pos="2649"/>
        </w:tabs>
        <w:autoSpaceDE w:val="0"/>
        <w:autoSpaceDN w:val="0"/>
        <w:adjustRightInd w:val="0"/>
        <w:spacing w:line="211" w:lineRule="exact"/>
        <w:jc w:val="center"/>
        <w:rPr>
          <w:sz w:val="14"/>
          <w:szCs w:val="14"/>
        </w:rPr>
      </w:pPr>
      <w:r>
        <w:rPr>
          <w:sz w:val="14"/>
          <w:szCs w:val="14"/>
        </w:rPr>
        <w:t>(I Peter 2:9-10)</w:t>
      </w:r>
    </w:p>
    <w:p w:rsidR="00CF69CE" w:rsidRDefault="00CF69CE" w:rsidP="00AF4DDD">
      <w:pPr>
        <w:framePr w:w="5606" w:wrap="auto" w:hAnchor="margin" w:x="9423" w:y="6016"/>
        <w:widowControl w:val="0"/>
        <w:tabs>
          <w:tab w:val="center" w:pos="2649"/>
        </w:tabs>
        <w:autoSpaceDE w:val="0"/>
        <w:autoSpaceDN w:val="0"/>
        <w:adjustRightInd w:val="0"/>
        <w:spacing w:before="96" w:line="211" w:lineRule="exact"/>
        <w:jc w:val="center"/>
        <w:rPr>
          <w:sz w:val="20"/>
          <w:szCs w:val="20"/>
        </w:rPr>
      </w:pPr>
      <w:r>
        <w:rPr>
          <w:sz w:val="20"/>
          <w:szCs w:val="20"/>
        </w:rPr>
        <w:t>UNIQUELY CREATED IN GOD'S IMAGE</w:t>
      </w:r>
    </w:p>
    <w:p w:rsidR="00CF69CE" w:rsidRDefault="00CF69CE" w:rsidP="00AF4DDD">
      <w:pPr>
        <w:framePr w:w="5606" w:wrap="auto" w:hAnchor="margin" w:x="9423" w:y="6016"/>
        <w:widowControl w:val="0"/>
        <w:tabs>
          <w:tab w:val="center" w:pos="2649"/>
        </w:tabs>
        <w:autoSpaceDE w:val="0"/>
        <w:autoSpaceDN w:val="0"/>
        <w:adjustRightInd w:val="0"/>
        <w:spacing w:line="211" w:lineRule="exact"/>
        <w:jc w:val="center"/>
        <w:rPr>
          <w:sz w:val="14"/>
          <w:szCs w:val="14"/>
        </w:rPr>
      </w:pPr>
      <w:r>
        <w:rPr>
          <w:sz w:val="14"/>
          <w:szCs w:val="14"/>
        </w:rPr>
        <w:t>(Genesis 1:26-27)</w:t>
      </w:r>
    </w:p>
    <w:p w:rsidR="00CF69CE" w:rsidRDefault="00CF69CE" w:rsidP="00AF4DDD">
      <w:pPr>
        <w:framePr w:w="5606" w:wrap="auto" w:hAnchor="margin" w:x="9423" w:y="6016"/>
        <w:widowControl w:val="0"/>
        <w:tabs>
          <w:tab w:val="center" w:pos="2649"/>
        </w:tabs>
        <w:autoSpaceDE w:val="0"/>
        <w:autoSpaceDN w:val="0"/>
        <w:adjustRightInd w:val="0"/>
        <w:spacing w:before="96" w:line="211" w:lineRule="exact"/>
        <w:jc w:val="center"/>
        <w:rPr>
          <w:sz w:val="20"/>
          <w:szCs w:val="20"/>
        </w:rPr>
      </w:pPr>
      <w:r>
        <w:rPr>
          <w:sz w:val="20"/>
          <w:szCs w:val="20"/>
        </w:rPr>
        <w:t>SAVED</w:t>
      </w:r>
    </w:p>
    <w:p w:rsidR="00CF69CE" w:rsidRDefault="00CF69CE" w:rsidP="00AF4DDD">
      <w:pPr>
        <w:framePr w:w="5606" w:wrap="auto" w:hAnchor="margin" w:x="9423" w:y="6016"/>
        <w:widowControl w:val="0"/>
        <w:tabs>
          <w:tab w:val="center" w:pos="2649"/>
        </w:tabs>
        <w:autoSpaceDE w:val="0"/>
        <w:autoSpaceDN w:val="0"/>
        <w:adjustRightInd w:val="0"/>
        <w:spacing w:line="211" w:lineRule="exact"/>
        <w:jc w:val="center"/>
        <w:rPr>
          <w:sz w:val="20"/>
          <w:szCs w:val="20"/>
        </w:rPr>
      </w:pPr>
      <w:r>
        <w:rPr>
          <w:sz w:val="20"/>
          <w:szCs w:val="20"/>
        </w:rPr>
        <w:t>(John 3:16)</w:t>
      </w:r>
    </w:p>
    <w:p w:rsidR="00CF69CE" w:rsidRDefault="00CF69CE" w:rsidP="00AF4DDD">
      <w:pPr>
        <w:framePr w:w="5606" w:wrap="auto" w:hAnchor="margin" w:x="9423" w:y="6016"/>
        <w:widowControl w:val="0"/>
        <w:tabs>
          <w:tab w:val="center" w:pos="2649"/>
        </w:tabs>
        <w:autoSpaceDE w:val="0"/>
        <w:autoSpaceDN w:val="0"/>
        <w:adjustRightInd w:val="0"/>
        <w:spacing w:before="96" w:line="211" w:lineRule="exact"/>
        <w:jc w:val="center"/>
        <w:rPr>
          <w:sz w:val="20"/>
          <w:szCs w:val="20"/>
        </w:rPr>
      </w:pPr>
      <w:r>
        <w:rPr>
          <w:sz w:val="20"/>
          <w:szCs w:val="20"/>
        </w:rPr>
        <w:t>AND SEALED UNTO REDEMPTION</w:t>
      </w:r>
    </w:p>
    <w:p w:rsidR="00CF69CE" w:rsidRDefault="00CF69CE" w:rsidP="00AF4DDD">
      <w:pPr>
        <w:framePr w:w="5606" w:wrap="auto" w:hAnchor="margin" w:x="9423" w:y="6016"/>
        <w:widowControl w:val="0"/>
        <w:autoSpaceDE w:val="0"/>
        <w:autoSpaceDN w:val="0"/>
        <w:adjustRightInd w:val="0"/>
        <w:spacing w:line="211" w:lineRule="exact"/>
        <w:jc w:val="center"/>
        <w:rPr>
          <w:sz w:val="14"/>
          <w:szCs w:val="14"/>
        </w:rPr>
      </w:pPr>
      <w:r>
        <w:rPr>
          <w:sz w:val="14"/>
          <w:szCs w:val="14"/>
        </w:rPr>
        <w:t>(Ephesians 4:30)</w:t>
      </w:r>
    </w:p>
    <w:p w:rsidR="00CF69CE" w:rsidRDefault="003B487F" w:rsidP="00AF4DDD">
      <w:pPr>
        <w:framePr w:w="5606" w:wrap="auto" w:hAnchor="margin" w:x="9423" w:y="6016"/>
        <w:widowControl w:val="0"/>
        <w:autoSpaceDE w:val="0"/>
        <w:autoSpaceDN w:val="0"/>
        <w:adjustRightInd w:val="0"/>
        <w:spacing w:before="96" w:line="211" w:lineRule="exact"/>
        <w:jc w:val="center"/>
        <w:rPr>
          <w:i/>
          <w:iCs/>
          <w:sz w:val="12"/>
          <w:szCs w:val="12"/>
        </w:rPr>
      </w:pPr>
      <w:r>
        <w:rPr>
          <w:i/>
          <w:iCs/>
          <w:sz w:val="20"/>
          <w:szCs w:val="20"/>
        </w:rPr>
        <w:t>“</w:t>
      </w:r>
      <w:r w:rsidR="00CF69CE">
        <w:rPr>
          <w:i/>
          <w:iCs/>
          <w:sz w:val="20"/>
          <w:szCs w:val="20"/>
        </w:rPr>
        <w:t xml:space="preserve">Therefore if any man be in Christ, he </w:t>
      </w:r>
      <w:r w:rsidR="00CF69CE">
        <w:rPr>
          <w:sz w:val="20"/>
          <w:szCs w:val="20"/>
        </w:rPr>
        <w:t xml:space="preserve">is </w:t>
      </w:r>
      <w:r>
        <w:rPr>
          <w:i/>
          <w:iCs/>
          <w:sz w:val="20"/>
          <w:szCs w:val="20"/>
        </w:rPr>
        <w:t>a new creation: old</w:t>
      </w:r>
      <w:r w:rsidR="00CF69CE">
        <w:rPr>
          <w:i/>
          <w:iCs/>
          <w:sz w:val="20"/>
          <w:szCs w:val="20"/>
        </w:rPr>
        <w:t xml:space="preserve"> </w:t>
      </w:r>
      <w:r w:rsidR="00CF69CE">
        <w:rPr>
          <w:i/>
          <w:iCs/>
          <w:sz w:val="18"/>
          <w:szCs w:val="18"/>
        </w:rPr>
        <w:t>things are passed away; be</w:t>
      </w:r>
      <w:r>
        <w:rPr>
          <w:i/>
          <w:iCs/>
          <w:sz w:val="18"/>
          <w:szCs w:val="18"/>
        </w:rPr>
        <w:t>hold all things are become new.”</w:t>
      </w:r>
    </w:p>
    <w:p w:rsidR="00CF69CE" w:rsidRDefault="00CF69CE" w:rsidP="00AF4DDD">
      <w:pPr>
        <w:framePr w:w="5606" w:wrap="auto" w:hAnchor="margin" w:x="9423" w:y="6016"/>
        <w:widowControl w:val="0"/>
        <w:tabs>
          <w:tab w:val="left" w:pos="3201"/>
        </w:tabs>
        <w:autoSpaceDE w:val="0"/>
        <w:autoSpaceDN w:val="0"/>
        <w:adjustRightInd w:val="0"/>
        <w:spacing w:line="211" w:lineRule="exact"/>
        <w:jc w:val="right"/>
        <w:rPr>
          <w:sz w:val="44"/>
          <w:szCs w:val="44"/>
        </w:rPr>
      </w:pPr>
      <w:r>
        <w:rPr>
          <w:sz w:val="20"/>
          <w:szCs w:val="20"/>
        </w:rPr>
        <w:t>(II Corinthians 5:17 KJV)</w:t>
      </w:r>
    </w:p>
    <w:p w:rsidR="00CF69CE" w:rsidRDefault="00CF69CE" w:rsidP="00AF4DDD">
      <w:pPr>
        <w:framePr w:w="6302" w:wrap="auto" w:hAnchor="margin" w:x="8996" w:y="9525"/>
        <w:widowControl w:val="0"/>
        <w:autoSpaceDE w:val="0"/>
        <w:autoSpaceDN w:val="0"/>
        <w:adjustRightInd w:val="0"/>
        <w:spacing w:line="230" w:lineRule="exact"/>
        <w:jc w:val="both"/>
        <w:rPr>
          <w:rFonts w:ascii="Arial" w:hAnsi="Arial" w:cs="Arial"/>
          <w:sz w:val="20"/>
          <w:szCs w:val="20"/>
        </w:rPr>
      </w:pPr>
      <w:r>
        <w:rPr>
          <w:sz w:val="20"/>
          <w:szCs w:val="20"/>
        </w:rPr>
        <w:t xml:space="preserve">The great word "therefore" links the death of Jesus with the new life in Jesus. Paul uses the phrase "in Christ" to describe the believer's new relationship with Jesus Christ. When Christ rose from the dead, the human race made a brand new start. The hostility and separation between man and God was ended at the resurrection. Man could now be one together in union with Christ. Because believers participate in Christ's death </w:t>
      </w:r>
      <w:r>
        <w:rPr>
          <w:rFonts w:ascii="Arial" w:hAnsi="Arial" w:cs="Arial"/>
          <w:sz w:val="20"/>
          <w:szCs w:val="20"/>
        </w:rPr>
        <w:t>to</w:t>
      </w:r>
    </w:p>
    <w:p w:rsidR="00CF69CE" w:rsidRDefault="00CF69CE">
      <w:pPr>
        <w:framePr w:w="331" w:wrap="auto" w:hAnchor="margin" w:x="16004" w:y="11004"/>
        <w:widowControl w:val="0"/>
        <w:autoSpaceDE w:val="0"/>
        <w:autoSpaceDN w:val="0"/>
        <w:adjustRightInd w:val="0"/>
        <w:spacing w:line="691" w:lineRule="exact"/>
        <w:jc w:val="both"/>
        <w:rPr>
          <w:rFonts w:ascii="Arial" w:hAnsi="Arial" w:cs="Arial"/>
          <w:sz w:val="20"/>
          <w:szCs w:val="20"/>
        </w:rPr>
      </w:pPr>
    </w:p>
    <w:sectPr w:rsidR="00CF69CE">
      <w:pgSz w:w="20163" w:h="12242" w:orient="landscape"/>
      <w:pgMar w:top="720" w:right="1440" w:bottom="144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996"/>
    <w:rsid w:val="003B487F"/>
    <w:rsid w:val="004F1361"/>
    <w:rsid w:val="0053155F"/>
    <w:rsid w:val="00600521"/>
    <w:rsid w:val="0060587F"/>
    <w:rsid w:val="00AF4DDD"/>
    <w:rsid w:val="00CF69CE"/>
    <w:rsid w:val="00DB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587F"/>
    <w:rPr>
      <w:rFonts w:ascii="Tahoma" w:hAnsi="Tahoma" w:cs="Tahoma"/>
      <w:sz w:val="16"/>
      <w:szCs w:val="16"/>
    </w:rPr>
  </w:style>
  <w:style w:type="character" w:customStyle="1" w:styleId="BalloonTextChar">
    <w:name w:val="Balloon Text Char"/>
    <w:basedOn w:val="DefaultParagraphFont"/>
    <w:link w:val="BalloonText"/>
    <w:uiPriority w:val="99"/>
    <w:semiHidden/>
    <w:rsid w:val="006058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587F"/>
    <w:rPr>
      <w:rFonts w:ascii="Tahoma" w:hAnsi="Tahoma" w:cs="Tahoma"/>
      <w:sz w:val="16"/>
      <w:szCs w:val="16"/>
    </w:rPr>
  </w:style>
  <w:style w:type="character" w:customStyle="1" w:styleId="BalloonTextChar">
    <w:name w:val="Balloon Text Char"/>
    <w:basedOn w:val="DefaultParagraphFont"/>
    <w:link w:val="BalloonText"/>
    <w:uiPriority w:val="99"/>
    <w:semiHidden/>
    <w:rsid w:val="006058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OCR Document</vt:lpstr>
    </vt:vector>
  </TitlesOfParts>
  <Company>I.R.I.S.</Company>
  <LinksUpToDate>false</LinksUpToDate>
  <CharactersWithSpaces>3217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Document</dc:title>
  <dc:creator>Readiris</dc:creator>
  <cp:lastModifiedBy>Allen</cp:lastModifiedBy>
  <cp:revision>5</cp:revision>
  <dcterms:created xsi:type="dcterms:W3CDTF">2011-02-01T05:47:00Z</dcterms:created>
  <dcterms:modified xsi:type="dcterms:W3CDTF">2011-02-01T06:08:00Z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ies>
</file>