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BF7" w:rsidRDefault="008D4B7C" w:rsidP="008D4B7C">
      <w:pPr>
        <w:pStyle w:val="Title"/>
        <w:jc w:val="center"/>
      </w:pPr>
      <w:r>
        <w:t>BUILDING’S DESIGN AND ANALYSIS USING STAAD PRO</w:t>
      </w:r>
    </w:p>
    <w:p w:rsidR="00564514" w:rsidRDefault="00564514">
      <w:pPr>
        <w:jc w:val="left"/>
      </w:pPr>
      <w:r>
        <w:br w:type="page"/>
      </w:r>
    </w:p>
    <w:p w:rsidR="00B63D49" w:rsidRDefault="00666E5C" w:rsidP="00564514">
      <w:pPr>
        <w:pStyle w:val="Heading1"/>
      </w:pPr>
      <w:bookmarkStart w:id="0" w:name="_Toc78541016"/>
      <w:r>
        <w:lastRenderedPageBreak/>
        <w:t>ACKNOWLEDGEMENT</w:t>
      </w:r>
      <w:bookmarkEnd w:id="0"/>
    </w:p>
    <w:p w:rsidR="00954726" w:rsidRDefault="00BE44F4" w:rsidP="008E7BF7">
      <w:r>
        <w:t>We express</w:t>
      </w:r>
      <w:r w:rsidR="00075EB5">
        <w:t xml:space="preserve"> our gratitude </w:t>
      </w:r>
      <w:proofErr w:type="gramStart"/>
      <w:r w:rsidR="00075EB5">
        <w:t xml:space="preserve">to </w:t>
      </w:r>
      <w:r w:rsidR="00A92FC4">
        <w:t xml:space="preserve"> </w:t>
      </w:r>
      <w:r w:rsidR="00A92FC4" w:rsidRPr="00666E5C">
        <w:rPr>
          <w:highlight w:val="yellow"/>
        </w:rPr>
        <w:t>Mr.</w:t>
      </w:r>
      <w:proofErr w:type="gramEnd"/>
      <w:r w:rsidR="00A92FC4" w:rsidRPr="00666E5C">
        <w:rPr>
          <w:highlight w:val="yellow"/>
        </w:rPr>
        <w:t>........,</w:t>
      </w:r>
      <w:r w:rsidR="00A92FC4">
        <w:t xml:space="preserve"> the HOD of our Civil Engineering Department who </w:t>
      </w:r>
      <w:r w:rsidR="00A92FC4" w:rsidRPr="00A92FC4">
        <w:t>offered us the opportunity, as well as the time, resources, and required assistance, to ensure that the project was finished on schedule and to the satisfac</w:t>
      </w:r>
      <w:r w:rsidR="00A92FC4">
        <w:t>tion of the project's goals. We are</w:t>
      </w:r>
      <w:r w:rsidR="00A92FC4" w:rsidRPr="00A92FC4">
        <w:t xml:space="preserve"> delighted to have </w:t>
      </w:r>
      <w:r w:rsidR="00A92FC4" w:rsidRPr="00666E5C">
        <w:rPr>
          <w:highlight w:val="yellow"/>
        </w:rPr>
        <w:t>Mr...................</w:t>
      </w:r>
      <w:r w:rsidR="00A92FC4" w:rsidRPr="00A92FC4">
        <w:t xml:space="preserve"> as our project supervisor</w:t>
      </w:r>
      <w:r w:rsidR="00A92FC4">
        <w:t xml:space="preserve">. </w:t>
      </w:r>
      <w:r w:rsidR="00A92FC4" w:rsidRPr="00A92FC4">
        <w:t>Throughout our endeavor, he guided us, supported us, and coached us. With his guidance and mentoring, we are able to learn, grow, and fulfill project objectives.</w:t>
      </w:r>
    </w:p>
    <w:p w:rsidR="00A92FC4" w:rsidRDefault="00A92FC4" w:rsidP="008E7BF7">
      <w:r w:rsidRPr="00A92FC4">
        <w:t xml:space="preserve">We </w:t>
      </w:r>
      <w:r w:rsidR="00075EB5">
        <w:t xml:space="preserve">want </w:t>
      </w:r>
      <w:r w:rsidRPr="00A92FC4">
        <w:t>to express our gratitude to all members of our department as well as respected prof</w:t>
      </w:r>
      <w:r>
        <w:t xml:space="preserve">essors for their contributions and </w:t>
      </w:r>
      <w:r w:rsidR="001D6512">
        <w:t xml:space="preserve">for </w:t>
      </w:r>
      <w:r w:rsidRPr="00A92FC4">
        <w:t xml:space="preserve">assisting us </w:t>
      </w:r>
      <w:r>
        <w:t xml:space="preserve">both directly and indirectly </w:t>
      </w:r>
      <w:r w:rsidRPr="00A92FC4">
        <w:t>in attaining our project goals. We also want to express our gratitude to our classmates, juniors, and seniors who suppo</w:t>
      </w:r>
      <w:r w:rsidR="00075EB5">
        <w:t>rted us at various phases of our</w:t>
      </w:r>
      <w:r w:rsidRPr="00A92FC4">
        <w:t xml:space="preserve"> project and contributed to its successful completion.</w:t>
      </w:r>
    </w:p>
    <w:p w:rsidR="00A92FC4" w:rsidRDefault="00A92FC4" w:rsidP="008E7BF7">
      <w:r w:rsidRPr="00A92FC4">
        <w:t xml:space="preserve">We'd also want to </w:t>
      </w:r>
      <w:r>
        <w:t xml:space="preserve">take </w:t>
      </w:r>
      <w:r w:rsidR="001D6512">
        <w:t xml:space="preserve">the </w:t>
      </w:r>
      <w:r>
        <w:t xml:space="preserve">opportunity </w:t>
      </w:r>
      <w:r w:rsidR="00075EB5">
        <w:t xml:space="preserve">to thank </w:t>
      </w:r>
      <w:r w:rsidRPr="00A92FC4">
        <w:t xml:space="preserve">our family members for encouraging, assisting, </w:t>
      </w:r>
      <w:r w:rsidR="00075EB5">
        <w:t xml:space="preserve">and inspiring us to work better </w:t>
      </w:r>
      <w:r w:rsidRPr="00A92FC4">
        <w:t>and attain our objectives.</w:t>
      </w:r>
    </w:p>
    <w:p w:rsidR="00A92FC4" w:rsidRPr="00666E5C" w:rsidRDefault="00A92FC4" w:rsidP="008E7BF7">
      <w:pPr>
        <w:rPr>
          <w:highlight w:val="yellow"/>
        </w:rPr>
      </w:pPr>
      <w:proofErr w:type="spellStart"/>
      <w:r w:rsidRPr="00666E5C">
        <w:rPr>
          <w:highlight w:val="yellow"/>
        </w:rPr>
        <w:t>Neeraj</w:t>
      </w:r>
      <w:proofErr w:type="spellEnd"/>
      <w:r w:rsidRPr="00666E5C">
        <w:rPr>
          <w:highlight w:val="yellow"/>
        </w:rPr>
        <w:t xml:space="preserve"> </w:t>
      </w:r>
      <w:proofErr w:type="spellStart"/>
      <w:r w:rsidRPr="00666E5C">
        <w:rPr>
          <w:highlight w:val="yellow"/>
        </w:rPr>
        <w:t>Sureshbhai</w:t>
      </w:r>
      <w:proofErr w:type="spellEnd"/>
      <w:r w:rsidRPr="00666E5C">
        <w:rPr>
          <w:highlight w:val="yellow"/>
        </w:rPr>
        <w:t xml:space="preserve"> Patel</w:t>
      </w:r>
    </w:p>
    <w:p w:rsidR="00A92FC4" w:rsidRDefault="00EA0899" w:rsidP="008E7BF7">
      <w:r w:rsidRPr="00EA0899">
        <w:rPr>
          <w:highlight w:val="yellow"/>
        </w:rPr>
        <w:t>Members</w:t>
      </w:r>
      <w:r>
        <w:t xml:space="preserve"> </w:t>
      </w:r>
    </w:p>
    <w:p w:rsidR="00A92FC4" w:rsidRDefault="00A92FC4" w:rsidP="008E7BF7"/>
    <w:p w:rsidR="00A92FC4" w:rsidRDefault="00A92FC4">
      <w:pPr>
        <w:jc w:val="left"/>
      </w:pPr>
      <w:r>
        <w:br w:type="page"/>
      </w:r>
    </w:p>
    <w:p w:rsidR="00B63D49" w:rsidRDefault="005740B1" w:rsidP="00564514">
      <w:pPr>
        <w:pStyle w:val="Heading1"/>
      </w:pPr>
      <w:bookmarkStart w:id="1" w:name="_Toc78541017"/>
      <w:r>
        <w:lastRenderedPageBreak/>
        <w:t>DECLARATIONS</w:t>
      </w:r>
      <w:bookmarkEnd w:id="1"/>
    </w:p>
    <w:p w:rsidR="00A92FC4" w:rsidRDefault="00075EB5" w:rsidP="008E7BF7">
      <w:r>
        <w:t xml:space="preserve">We declare </w:t>
      </w:r>
      <w:r w:rsidR="00A92FC4" w:rsidRPr="00A92FC4">
        <w:t xml:space="preserve">the project " </w:t>
      </w:r>
      <w:r w:rsidR="00A92FC4" w:rsidRPr="00666E5C">
        <w:rPr>
          <w:b/>
        </w:rPr>
        <w:t>Building’s design and Analysis using STAAD pro</w:t>
      </w:r>
      <w:r w:rsidR="00A92FC4">
        <w:t xml:space="preserve">" is achieved following </w:t>
      </w:r>
      <w:r w:rsidR="00A92FC4" w:rsidRPr="00A92FC4">
        <w:t xml:space="preserve">the guidelines of </w:t>
      </w:r>
      <w:proofErr w:type="spellStart"/>
      <w:r w:rsidR="00564514" w:rsidRPr="00564514">
        <w:t>Sardar</w:t>
      </w:r>
      <w:proofErr w:type="spellEnd"/>
      <w:r w:rsidR="00564514" w:rsidRPr="00564514">
        <w:t xml:space="preserve"> </w:t>
      </w:r>
      <w:proofErr w:type="spellStart"/>
      <w:r w:rsidR="00564514" w:rsidRPr="00564514">
        <w:t>Vallabhbhai</w:t>
      </w:r>
      <w:proofErr w:type="spellEnd"/>
      <w:r w:rsidR="00564514" w:rsidRPr="00564514">
        <w:t xml:space="preserve"> Patel Institute of Technology </w:t>
      </w:r>
      <w:r w:rsidR="00A92FC4">
        <w:t>and that it is</w:t>
      </w:r>
      <w:r w:rsidR="00EA0899">
        <w:t xml:space="preserve"> submitted and presented</w:t>
      </w:r>
      <w:r w:rsidR="00A92FC4" w:rsidRPr="00A92FC4">
        <w:t xml:space="preserve"> to the university's </w:t>
      </w:r>
      <w:r w:rsidR="00564514">
        <w:t>C</w:t>
      </w:r>
      <w:r w:rsidR="00A92FC4">
        <w:t>ivil Engineering</w:t>
      </w:r>
      <w:r w:rsidR="00A92FC4" w:rsidRPr="00A92FC4">
        <w:t xml:space="preserve"> department as the </w:t>
      </w:r>
      <w:r w:rsidR="00A92FC4">
        <w:t>requirement for t</w:t>
      </w:r>
      <w:r w:rsidR="00564514">
        <w:t xml:space="preserve">he </w:t>
      </w:r>
      <w:r w:rsidR="00A92FC4" w:rsidRPr="00A92FC4">
        <w:t xml:space="preserve">completion of </w:t>
      </w:r>
      <w:r w:rsidR="00A92FC4">
        <w:t xml:space="preserve">a bachelor's </w:t>
      </w:r>
      <w:r w:rsidR="00EA0899">
        <w:t>degree in Civil Engineering. This</w:t>
      </w:r>
      <w:r w:rsidR="00A92FC4">
        <w:t xml:space="preserve"> project is</w:t>
      </w:r>
      <w:r w:rsidR="00A92FC4" w:rsidRPr="00A92FC4">
        <w:t xml:space="preserve"> performed under the supervision of</w:t>
      </w:r>
      <w:r w:rsidR="00564514">
        <w:t xml:space="preserve"> </w:t>
      </w:r>
      <w:r w:rsidR="00A92FC4" w:rsidRPr="00564514">
        <w:rPr>
          <w:highlight w:val="yellow"/>
        </w:rPr>
        <w:t>.............</w:t>
      </w:r>
      <w:r w:rsidR="00EA0899">
        <w:t xml:space="preserve"> under the </w:t>
      </w:r>
      <w:r w:rsidR="00A92FC4">
        <w:t>Code</w:t>
      </w:r>
      <w:r w:rsidR="00EA0899">
        <w:t xml:space="preserve"> of subject </w:t>
      </w:r>
      <w:r w:rsidR="00A92FC4" w:rsidRPr="00564514">
        <w:rPr>
          <w:highlight w:val="yellow"/>
        </w:rPr>
        <w:t>………….</w:t>
      </w:r>
    </w:p>
    <w:p w:rsidR="00A92FC4" w:rsidRDefault="00A92FC4" w:rsidP="008E7BF7">
      <w:r w:rsidRPr="00A92FC4">
        <w:t>The project is done utilizing a unique method that involves self-learning a</w:t>
      </w:r>
      <w:r w:rsidR="00EA0899">
        <w:t>nd the application of existing ideas</w:t>
      </w:r>
      <w:r w:rsidRPr="00A92FC4">
        <w:t xml:space="preserve"> </w:t>
      </w:r>
      <w:r w:rsidR="00EA0899">
        <w:t>and knowledge. The project’s process</w:t>
      </w:r>
      <w:r w:rsidRPr="00A92FC4">
        <w:t xml:space="preserve"> and outcomes, we </w:t>
      </w:r>
      <w:r w:rsidR="00EA0899">
        <w:t xml:space="preserve">say, are completely unique. </w:t>
      </w:r>
      <w:proofErr w:type="spellStart"/>
      <w:r w:rsidR="00EA0899">
        <w:t>I</w:t>
      </w:r>
      <w:r w:rsidRPr="00A92FC4">
        <w:t>nformation</w:t>
      </w:r>
      <w:r w:rsidR="00EA0899">
        <w:t>s</w:t>
      </w:r>
      <w:proofErr w:type="spellEnd"/>
      <w:r w:rsidRPr="00A92FC4">
        <w:t xml:space="preserve"> was gathered from various writers and properly recognized and cited. We recognize that duplicating other people's ideas and labor is wrong, and we affirm that the project is free of plagiarism.</w:t>
      </w:r>
    </w:p>
    <w:p w:rsidR="00A92FC4" w:rsidRDefault="00A92FC4" w:rsidP="008E7BF7">
      <w:r w:rsidRPr="00A92FC4">
        <w:t>We recognize that plagiarism is wrong, and we will not permit the copying of our content or ideas without the consent of the parties involved. If such duplicate</w:t>
      </w:r>
      <w:r w:rsidR="001D6512">
        <w:t>s</w:t>
      </w:r>
      <w:r w:rsidRPr="00A92FC4">
        <w:t xml:space="preserve"> and </w:t>
      </w:r>
      <w:r w:rsidR="00EA0899">
        <w:t xml:space="preserve">duplicating </w:t>
      </w:r>
      <w:r w:rsidRPr="00A92FC4">
        <w:t xml:space="preserve">without authorization or consent </w:t>
      </w:r>
      <w:r w:rsidR="001D6512">
        <w:t>are</w:t>
      </w:r>
      <w:r w:rsidRPr="00A92FC4">
        <w:t xml:space="preserve"> discovered, it will be punished administratively.</w:t>
      </w:r>
    </w:p>
    <w:p w:rsidR="00564514" w:rsidRDefault="00564514" w:rsidP="00564514">
      <w:proofErr w:type="spellStart"/>
      <w:r>
        <w:t>Neeraj</w:t>
      </w:r>
      <w:proofErr w:type="spellEnd"/>
      <w:r>
        <w:t xml:space="preserve"> </w:t>
      </w:r>
      <w:proofErr w:type="spellStart"/>
      <w:r>
        <w:t>Sureshbhai</w:t>
      </w:r>
      <w:proofErr w:type="spellEnd"/>
      <w:r>
        <w:t xml:space="preserve"> Patel</w:t>
      </w:r>
    </w:p>
    <w:p w:rsidR="00564514" w:rsidRPr="00564514" w:rsidRDefault="00564514" w:rsidP="00564514">
      <w:pPr>
        <w:rPr>
          <w:highlight w:val="yellow"/>
        </w:rPr>
      </w:pPr>
      <w:r w:rsidRPr="00564514">
        <w:rPr>
          <w:highlight w:val="yellow"/>
        </w:rPr>
        <w:t>Team Members</w:t>
      </w:r>
    </w:p>
    <w:p w:rsidR="00564514" w:rsidRPr="00564514" w:rsidRDefault="00564514" w:rsidP="008E7BF7">
      <w:pPr>
        <w:rPr>
          <w:highlight w:val="yellow"/>
        </w:rPr>
      </w:pPr>
    </w:p>
    <w:p w:rsidR="00564514" w:rsidRPr="00564514" w:rsidRDefault="00564514" w:rsidP="008E7BF7">
      <w:pPr>
        <w:rPr>
          <w:highlight w:val="yellow"/>
        </w:rPr>
      </w:pPr>
      <w:r w:rsidRPr="00564514">
        <w:rPr>
          <w:highlight w:val="yellow"/>
        </w:rPr>
        <w:t>Head of Department</w:t>
      </w:r>
    </w:p>
    <w:p w:rsidR="00564514" w:rsidRPr="00564514" w:rsidRDefault="00564514" w:rsidP="008E7BF7">
      <w:pPr>
        <w:rPr>
          <w:highlight w:val="yellow"/>
        </w:rPr>
      </w:pPr>
      <w:r w:rsidRPr="00564514">
        <w:rPr>
          <w:highlight w:val="yellow"/>
        </w:rPr>
        <w:t xml:space="preserve">Name: </w:t>
      </w:r>
    </w:p>
    <w:p w:rsidR="00564514" w:rsidRPr="00564514" w:rsidRDefault="00564514" w:rsidP="008E7BF7">
      <w:pPr>
        <w:rPr>
          <w:highlight w:val="yellow"/>
        </w:rPr>
      </w:pPr>
      <w:r w:rsidRPr="00564514">
        <w:rPr>
          <w:highlight w:val="yellow"/>
        </w:rPr>
        <w:t>Sign:</w:t>
      </w:r>
    </w:p>
    <w:p w:rsidR="00564514" w:rsidRPr="00564514" w:rsidRDefault="00564514" w:rsidP="008E7BF7">
      <w:pPr>
        <w:rPr>
          <w:highlight w:val="yellow"/>
        </w:rPr>
      </w:pPr>
    </w:p>
    <w:p w:rsidR="00564514" w:rsidRPr="00564514" w:rsidRDefault="00564514" w:rsidP="008E7BF7">
      <w:pPr>
        <w:rPr>
          <w:highlight w:val="yellow"/>
        </w:rPr>
      </w:pPr>
      <w:r w:rsidRPr="00564514">
        <w:rPr>
          <w:highlight w:val="yellow"/>
        </w:rPr>
        <w:t>Project Supervisor</w:t>
      </w:r>
    </w:p>
    <w:p w:rsidR="00564514" w:rsidRPr="00564514" w:rsidRDefault="00564514" w:rsidP="008E7BF7">
      <w:pPr>
        <w:rPr>
          <w:highlight w:val="yellow"/>
        </w:rPr>
      </w:pPr>
      <w:r w:rsidRPr="00564514">
        <w:rPr>
          <w:highlight w:val="yellow"/>
        </w:rPr>
        <w:t>Name:</w:t>
      </w:r>
    </w:p>
    <w:p w:rsidR="00564514" w:rsidRDefault="00564514" w:rsidP="008E7BF7">
      <w:r w:rsidRPr="00564514">
        <w:rPr>
          <w:highlight w:val="yellow"/>
        </w:rPr>
        <w:t>Sign:</w:t>
      </w:r>
    </w:p>
    <w:p w:rsidR="00564514" w:rsidRDefault="00564514" w:rsidP="008E7BF7"/>
    <w:p w:rsidR="00A92FC4" w:rsidRDefault="00A92FC4" w:rsidP="008E7BF7"/>
    <w:p w:rsidR="00A92FC4" w:rsidRDefault="00A92FC4">
      <w:pPr>
        <w:jc w:val="left"/>
      </w:pPr>
      <w:r>
        <w:br w:type="page"/>
      </w:r>
    </w:p>
    <w:p w:rsidR="00B63D49" w:rsidRDefault="00666E5C" w:rsidP="00666E5C">
      <w:pPr>
        <w:pStyle w:val="Heading1"/>
      </w:pPr>
      <w:bookmarkStart w:id="2" w:name="_Toc78541018"/>
      <w:r>
        <w:lastRenderedPageBreak/>
        <w:t>TABLE OF CONTENTS</w:t>
      </w:r>
      <w:bookmarkEnd w:id="2"/>
    </w:p>
    <w:p w:rsidR="001324D9" w:rsidRDefault="00666E5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"1-4" \n \h \z \u </w:instrText>
      </w:r>
      <w:r>
        <w:fldChar w:fldCharType="separate"/>
      </w:r>
      <w:hyperlink w:anchor="_Toc78541016" w:history="1">
        <w:r w:rsidR="001324D9" w:rsidRPr="0079236E">
          <w:rPr>
            <w:rStyle w:val="Hyperlink"/>
            <w:noProof/>
          </w:rPr>
          <w:t>ACKNOWLEDGEMENT</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17" w:history="1">
        <w:r w:rsidR="001324D9" w:rsidRPr="0079236E">
          <w:rPr>
            <w:rStyle w:val="Hyperlink"/>
            <w:noProof/>
          </w:rPr>
          <w:t>DECLARATIONS</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18" w:history="1">
        <w:r w:rsidR="001324D9" w:rsidRPr="0079236E">
          <w:rPr>
            <w:rStyle w:val="Hyperlink"/>
            <w:noProof/>
          </w:rPr>
          <w:t>TABLE OF CONTENTS</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19" w:history="1">
        <w:r w:rsidR="001324D9" w:rsidRPr="0079236E">
          <w:rPr>
            <w:rStyle w:val="Hyperlink"/>
            <w:noProof/>
          </w:rPr>
          <w:t>LIST OF FIGURES</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20" w:history="1">
        <w:r w:rsidR="001324D9" w:rsidRPr="0079236E">
          <w:rPr>
            <w:rStyle w:val="Hyperlink"/>
            <w:noProof/>
          </w:rPr>
          <w:t>LIST OF TABLES</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21" w:history="1">
        <w:r w:rsidR="001324D9" w:rsidRPr="0079236E">
          <w:rPr>
            <w:rStyle w:val="Hyperlink"/>
            <w:noProof/>
          </w:rPr>
          <w:t>ABSTRACT</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22" w:history="1">
        <w:r w:rsidR="001324D9" w:rsidRPr="0079236E">
          <w:rPr>
            <w:rStyle w:val="Hyperlink"/>
            <w:noProof/>
          </w:rPr>
          <w:t>INTRODUCTION</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23" w:history="1">
        <w:r w:rsidR="001324D9" w:rsidRPr="0079236E">
          <w:rPr>
            <w:rStyle w:val="Hyperlink"/>
            <w:noProof/>
          </w:rPr>
          <w:t>1.1 Overview</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24" w:history="1">
        <w:r w:rsidR="001324D9" w:rsidRPr="0079236E">
          <w:rPr>
            <w:rStyle w:val="Hyperlink"/>
            <w:noProof/>
          </w:rPr>
          <w:t>1.2 Historical background</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25" w:history="1">
        <w:r w:rsidR="001324D9" w:rsidRPr="0079236E">
          <w:rPr>
            <w:rStyle w:val="Hyperlink"/>
            <w:noProof/>
          </w:rPr>
          <w:t>1.3 Objectives</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26" w:history="1">
        <w:r w:rsidR="001324D9" w:rsidRPr="0079236E">
          <w:rPr>
            <w:rStyle w:val="Hyperlink"/>
            <w:noProof/>
          </w:rPr>
          <w:t>1.4 Problem Statement</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27" w:history="1">
        <w:r w:rsidR="001324D9" w:rsidRPr="0079236E">
          <w:rPr>
            <w:rStyle w:val="Hyperlink"/>
            <w:noProof/>
          </w:rPr>
          <w:t>1.5 Scope of the project</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28" w:history="1">
        <w:r w:rsidR="001324D9" w:rsidRPr="0079236E">
          <w:rPr>
            <w:rStyle w:val="Hyperlink"/>
            <w:noProof/>
          </w:rPr>
          <w:t>1.6 Methodology</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29" w:history="1">
        <w:r w:rsidR="001324D9" w:rsidRPr="0079236E">
          <w:rPr>
            <w:rStyle w:val="Hyperlink"/>
            <w:noProof/>
          </w:rPr>
          <w:t>LITERATURE REVIEW</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30" w:history="1">
        <w:r w:rsidR="001324D9" w:rsidRPr="0079236E">
          <w:rPr>
            <w:rStyle w:val="Hyperlink"/>
            <w:noProof/>
          </w:rPr>
          <w:t>THEORETICAL DESCRIPTION</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31" w:history="1">
        <w:r w:rsidR="001324D9" w:rsidRPr="0079236E">
          <w:rPr>
            <w:rStyle w:val="Hyperlink"/>
            <w:noProof/>
          </w:rPr>
          <w:t>3.1 Beams</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32" w:history="1">
        <w:r w:rsidR="001324D9" w:rsidRPr="0079236E">
          <w:rPr>
            <w:rStyle w:val="Hyperlink"/>
            <w:noProof/>
          </w:rPr>
          <w:t>3.2 Columns</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33" w:history="1">
        <w:r w:rsidR="001324D9" w:rsidRPr="0079236E">
          <w:rPr>
            <w:rStyle w:val="Hyperlink"/>
            <w:noProof/>
          </w:rPr>
          <w:t>3.3 Frame</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34" w:history="1">
        <w:r w:rsidR="001324D9" w:rsidRPr="0079236E">
          <w:rPr>
            <w:rStyle w:val="Hyperlink"/>
            <w:noProof/>
          </w:rPr>
          <w:t>3.4 Structural loads</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35" w:history="1">
        <w:r w:rsidR="001324D9" w:rsidRPr="0079236E">
          <w:rPr>
            <w:rStyle w:val="Hyperlink"/>
            <w:noProof/>
          </w:rPr>
          <w:t>3.4.1 Live load</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36" w:history="1">
        <w:r w:rsidR="001324D9" w:rsidRPr="0079236E">
          <w:rPr>
            <w:rStyle w:val="Hyperlink"/>
            <w:noProof/>
          </w:rPr>
          <w:t>3.4.2 Dead load</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37" w:history="1">
        <w:r w:rsidR="001324D9" w:rsidRPr="0079236E">
          <w:rPr>
            <w:rStyle w:val="Hyperlink"/>
            <w:noProof/>
          </w:rPr>
          <w:t>3.4.3 Environmental loads</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38" w:history="1">
        <w:r w:rsidR="001324D9" w:rsidRPr="0079236E">
          <w:rPr>
            <w:rStyle w:val="Hyperlink"/>
            <w:noProof/>
          </w:rPr>
          <w:t>3.5 STAAD Pro</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39" w:history="1">
        <w:r w:rsidR="001324D9" w:rsidRPr="0079236E">
          <w:rPr>
            <w:rStyle w:val="Hyperlink"/>
            <w:noProof/>
          </w:rPr>
          <w:t>Design and Calculations</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40" w:history="1">
        <w:r w:rsidR="001324D9" w:rsidRPr="0079236E">
          <w:rPr>
            <w:rStyle w:val="Hyperlink"/>
            <w:noProof/>
          </w:rPr>
          <w:t>4.1 Concept Development</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41" w:history="1">
        <w:r w:rsidR="001324D9" w:rsidRPr="0079236E">
          <w:rPr>
            <w:rStyle w:val="Hyperlink"/>
            <w:noProof/>
          </w:rPr>
          <w:t>4.2 Modelling of the structure</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42" w:history="1">
        <w:r w:rsidR="001324D9" w:rsidRPr="0079236E">
          <w:rPr>
            <w:rStyle w:val="Hyperlink"/>
            <w:noProof/>
          </w:rPr>
          <w:t>4.3 Load Considerations</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43" w:history="1">
        <w:r w:rsidR="001324D9" w:rsidRPr="0079236E">
          <w:rPr>
            <w:rStyle w:val="Hyperlink"/>
            <w:noProof/>
          </w:rPr>
          <w:t>4.4 Types of Load</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44" w:history="1">
        <w:r w:rsidR="001324D9" w:rsidRPr="0079236E">
          <w:rPr>
            <w:rStyle w:val="Hyperlink"/>
            <w:noProof/>
          </w:rPr>
          <w:t>4.4.1 Dead Load:</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45" w:history="1">
        <w:r w:rsidR="001324D9" w:rsidRPr="0079236E">
          <w:rPr>
            <w:rStyle w:val="Hyperlink"/>
            <w:noProof/>
          </w:rPr>
          <w:t>4.4.2 Load Imposed</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46" w:history="1">
        <w:r w:rsidR="001324D9" w:rsidRPr="0079236E">
          <w:rPr>
            <w:rStyle w:val="Hyperlink"/>
            <w:noProof/>
          </w:rPr>
          <w:t>4.4.3 Wind Load</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47" w:history="1">
        <w:r w:rsidR="001324D9" w:rsidRPr="0079236E">
          <w:rPr>
            <w:rStyle w:val="Hyperlink"/>
            <w:noProof/>
          </w:rPr>
          <w:t>4.5 Speed of the wind (V)</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48" w:history="1">
        <w:r w:rsidR="001324D9" w:rsidRPr="0079236E">
          <w:rPr>
            <w:rStyle w:val="Hyperlink"/>
            <w:noProof/>
          </w:rPr>
          <w:t>4.5.1  Risk coefficient factor:</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49" w:history="1">
        <w:r w:rsidR="001324D9" w:rsidRPr="0079236E">
          <w:rPr>
            <w:rStyle w:val="Hyperlink"/>
            <w:noProof/>
          </w:rPr>
          <w:t>4.5.2 Structure size, height, and terrain factor (K2)</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50" w:history="1">
        <w:r w:rsidR="001324D9" w:rsidRPr="0079236E">
          <w:rPr>
            <w:rStyle w:val="Hyperlink"/>
            <w:noProof/>
          </w:rPr>
          <w:t>4.5.3 Topography factor (K3)</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51" w:history="1">
        <w:r w:rsidR="001324D9" w:rsidRPr="0079236E">
          <w:rPr>
            <w:rStyle w:val="Hyperlink"/>
            <w:noProof/>
          </w:rPr>
          <w:t>4.6 Considerations for the design</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52" w:history="1">
        <w:r w:rsidR="001324D9" w:rsidRPr="0079236E">
          <w:rPr>
            <w:rStyle w:val="Hyperlink"/>
            <w:noProof/>
          </w:rPr>
          <w:t>4.7 Design of the Slab</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53" w:history="1">
        <w:r w:rsidR="001324D9" w:rsidRPr="0079236E">
          <w:rPr>
            <w:rStyle w:val="Hyperlink"/>
            <w:noProof/>
          </w:rPr>
          <w:t>4.7.1 One-way Slab</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54" w:history="1">
        <w:r w:rsidR="001324D9" w:rsidRPr="0079236E">
          <w:rPr>
            <w:rStyle w:val="Hyperlink"/>
            <w:noProof/>
          </w:rPr>
          <w:t>4.7.2 Two-way Slab</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55" w:history="1">
        <w:r w:rsidR="001324D9" w:rsidRPr="0079236E">
          <w:rPr>
            <w:rStyle w:val="Hyperlink"/>
            <w:noProof/>
          </w:rPr>
          <w:t>4.7.3 Torsional Reinforcement</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56" w:history="1">
        <w:r w:rsidR="001324D9" w:rsidRPr="0079236E">
          <w:rPr>
            <w:rStyle w:val="Hyperlink"/>
            <w:noProof/>
          </w:rPr>
          <w:t>4.7.4 Slab’s Design</w:t>
        </w:r>
      </w:hyperlink>
    </w:p>
    <w:p w:rsidR="001324D9" w:rsidRDefault="00072C78">
      <w:pPr>
        <w:pStyle w:val="TOC3"/>
        <w:tabs>
          <w:tab w:val="right" w:leader="dot" w:pos="9350"/>
        </w:tabs>
        <w:rPr>
          <w:rFonts w:asciiTheme="minorHAnsi" w:eastAsiaTheme="minorEastAsia" w:hAnsiTheme="minorHAnsi" w:cstheme="minorBidi"/>
          <w:noProof/>
          <w:sz w:val="22"/>
          <w:szCs w:val="22"/>
        </w:rPr>
      </w:pPr>
      <w:hyperlink w:anchor="_Toc78541057" w:history="1">
        <w:r w:rsidR="001324D9" w:rsidRPr="0079236E">
          <w:rPr>
            <w:rStyle w:val="Hyperlink"/>
            <w:noProof/>
          </w:rPr>
          <w:t>4.7.5 Staircase Design</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58" w:history="1">
        <w:r w:rsidR="001324D9" w:rsidRPr="0079236E">
          <w:rPr>
            <w:rStyle w:val="Hyperlink"/>
            <w:noProof/>
          </w:rPr>
          <w:t>4.8 Footing design</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59" w:history="1">
        <w:r w:rsidR="001324D9" w:rsidRPr="0079236E">
          <w:rPr>
            <w:rStyle w:val="Hyperlink"/>
            <w:noProof/>
          </w:rPr>
          <w:t>RESULTS AND DISCUSSIONS</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60" w:history="1">
        <w:r w:rsidR="001324D9" w:rsidRPr="0079236E">
          <w:rPr>
            <w:rStyle w:val="Hyperlink"/>
            <w:noProof/>
          </w:rPr>
          <w:t>5.1 Results</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61" w:history="1">
        <w:r w:rsidR="001324D9" w:rsidRPr="0079236E">
          <w:rPr>
            <w:rStyle w:val="Hyperlink"/>
            <w:noProof/>
          </w:rPr>
          <w:t>5.2 Discussions</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62" w:history="1">
        <w:r w:rsidR="001324D9" w:rsidRPr="0079236E">
          <w:rPr>
            <w:rStyle w:val="Hyperlink"/>
            <w:noProof/>
          </w:rPr>
          <w:t>CONCLUSION</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63" w:history="1">
        <w:r w:rsidR="001324D9" w:rsidRPr="0079236E">
          <w:rPr>
            <w:rStyle w:val="Hyperlink"/>
            <w:noProof/>
          </w:rPr>
          <w:t>6.1 Advantages</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64" w:history="1">
        <w:r w:rsidR="001324D9" w:rsidRPr="0079236E">
          <w:rPr>
            <w:rStyle w:val="Hyperlink"/>
            <w:noProof/>
          </w:rPr>
          <w:t>6.2 Disadvantages</w:t>
        </w:r>
      </w:hyperlink>
    </w:p>
    <w:p w:rsidR="001324D9" w:rsidRDefault="00072C78">
      <w:pPr>
        <w:pStyle w:val="TOC2"/>
        <w:tabs>
          <w:tab w:val="right" w:leader="dot" w:pos="9350"/>
        </w:tabs>
        <w:rPr>
          <w:rFonts w:asciiTheme="minorHAnsi" w:eastAsiaTheme="minorEastAsia" w:hAnsiTheme="minorHAnsi" w:cstheme="minorBidi"/>
          <w:noProof/>
          <w:sz w:val="22"/>
          <w:szCs w:val="22"/>
        </w:rPr>
      </w:pPr>
      <w:hyperlink w:anchor="_Toc78541065" w:history="1">
        <w:r w:rsidR="001324D9" w:rsidRPr="0079236E">
          <w:rPr>
            <w:rStyle w:val="Hyperlink"/>
            <w:noProof/>
          </w:rPr>
          <w:t>6.3 Future Scopes</w:t>
        </w:r>
      </w:hyperlink>
    </w:p>
    <w:p w:rsidR="001324D9" w:rsidRDefault="00072C78">
      <w:pPr>
        <w:pStyle w:val="TOC1"/>
        <w:tabs>
          <w:tab w:val="right" w:leader="dot" w:pos="9350"/>
        </w:tabs>
        <w:rPr>
          <w:rFonts w:asciiTheme="minorHAnsi" w:eastAsiaTheme="minorEastAsia" w:hAnsiTheme="minorHAnsi" w:cstheme="minorBidi"/>
          <w:noProof/>
          <w:sz w:val="22"/>
          <w:szCs w:val="22"/>
        </w:rPr>
      </w:pPr>
      <w:hyperlink w:anchor="_Toc78541066" w:history="1">
        <w:r w:rsidR="001324D9" w:rsidRPr="0079236E">
          <w:rPr>
            <w:rStyle w:val="Hyperlink"/>
            <w:noProof/>
          </w:rPr>
          <w:t>REFERENCES</w:t>
        </w:r>
      </w:hyperlink>
    </w:p>
    <w:p w:rsidR="00564514" w:rsidRDefault="00666E5C" w:rsidP="008E7BF7">
      <w:r>
        <w:fldChar w:fldCharType="end"/>
      </w:r>
    </w:p>
    <w:p w:rsidR="005740B1" w:rsidRDefault="005740B1">
      <w:pPr>
        <w:jc w:val="left"/>
        <w:rPr>
          <w:rFonts w:eastAsiaTheme="majorEastAsia" w:cstheme="majorBidi"/>
          <w:color w:val="2F5496" w:themeColor="accent1" w:themeShade="BF"/>
          <w:sz w:val="32"/>
          <w:szCs w:val="32"/>
        </w:rPr>
      </w:pPr>
      <w:r>
        <w:br w:type="page"/>
      </w:r>
    </w:p>
    <w:p w:rsidR="00B63D49" w:rsidRDefault="00666E5C" w:rsidP="00666E5C">
      <w:pPr>
        <w:pStyle w:val="Heading1"/>
      </w:pPr>
      <w:bookmarkStart w:id="3" w:name="_Toc78541019"/>
      <w:r>
        <w:lastRenderedPageBreak/>
        <w:t>LIST OF FIGURES</w:t>
      </w:r>
      <w:bookmarkEnd w:id="3"/>
    </w:p>
    <w:p w:rsidR="00666E5C" w:rsidRDefault="00666E5C">
      <w:pPr>
        <w:pStyle w:val="TableofFigures"/>
        <w:tabs>
          <w:tab w:val="right" w:leader="dot" w:pos="9350"/>
        </w:tabs>
        <w:rPr>
          <w:noProof/>
        </w:rPr>
      </w:pPr>
      <w:r>
        <w:fldChar w:fldCharType="begin"/>
      </w:r>
      <w:r>
        <w:instrText xml:space="preserve"> TOC \n \h \z \c "Figure" </w:instrText>
      </w:r>
      <w:r>
        <w:fldChar w:fldCharType="separate"/>
      </w:r>
      <w:hyperlink w:anchor="_Toc78538460" w:history="1">
        <w:r w:rsidRPr="007C4E58">
          <w:rPr>
            <w:rStyle w:val="Hyperlink"/>
            <w:noProof/>
          </w:rPr>
          <w:t>Figure 1 Methodology</w:t>
        </w:r>
      </w:hyperlink>
    </w:p>
    <w:p w:rsidR="00666E5C" w:rsidRDefault="00072C78">
      <w:pPr>
        <w:pStyle w:val="TableofFigures"/>
        <w:tabs>
          <w:tab w:val="right" w:leader="dot" w:pos="9350"/>
        </w:tabs>
        <w:rPr>
          <w:noProof/>
        </w:rPr>
      </w:pPr>
      <w:hyperlink w:anchor="_Toc78538461" w:history="1">
        <w:r w:rsidR="001D6512">
          <w:rPr>
            <w:rStyle w:val="Hyperlink"/>
            <w:noProof/>
          </w:rPr>
          <w:t>Figure 2 G+5 story structure 3D model in STAAD pro</w:t>
        </w:r>
      </w:hyperlink>
    </w:p>
    <w:p w:rsidR="00666E5C" w:rsidRDefault="00072C78">
      <w:pPr>
        <w:pStyle w:val="TableofFigures"/>
        <w:tabs>
          <w:tab w:val="right" w:leader="dot" w:pos="9350"/>
        </w:tabs>
        <w:rPr>
          <w:noProof/>
        </w:rPr>
      </w:pPr>
      <w:hyperlink w:anchor="_Toc78538462" w:history="1">
        <w:r w:rsidR="001D6512">
          <w:rPr>
            <w:rStyle w:val="Hyperlink"/>
            <w:noProof/>
          </w:rPr>
          <w:t>Figure 3 Structure's Front View</w:t>
        </w:r>
      </w:hyperlink>
    </w:p>
    <w:p w:rsidR="00666E5C" w:rsidRDefault="00072C78">
      <w:pPr>
        <w:pStyle w:val="TableofFigures"/>
        <w:tabs>
          <w:tab w:val="right" w:leader="dot" w:pos="9350"/>
        </w:tabs>
        <w:rPr>
          <w:noProof/>
        </w:rPr>
      </w:pPr>
      <w:hyperlink w:anchor="_Toc78538463" w:history="1">
        <w:r w:rsidR="00666E5C" w:rsidRPr="007C4E58">
          <w:rPr>
            <w:rStyle w:val="Hyperlink"/>
            <w:noProof/>
          </w:rPr>
          <w:t>Figure 4 Members property generation</w:t>
        </w:r>
      </w:hyperlink>
    </w:p>
    <w:p w:rsidR="00666E5C" w:rsidRDefault="00072C78">
      <w:pPr>
        <w:pStyle w:val="TableofFigures"/>
        <w:tabs>
          <w:tab w:val="right" w:leader="dot" w:pos="9350"/>
        </w:tabs>
        <w:rPr>
          <w:noProof/>
        </w:rPr>
      </w:pPr>
      <w:hyperlink w:anchor="_Toc78538464" w:history="1">
        <w:r w:rsidR="00666E5C" w:rsidRPr="007C4E58">
          <w:rPr>
            <w:rStyle w:val="Hyperlink"/>
            <w:noProof/>
          </w:rPr>
          <w:t>Figure 5 Loads for the floor</w:t>
        </w:r>
      </w:hyperlink>
    </w:p>
    <w:p w:rsidR="00666E5C" w:rsidRDefault="00072C78">
      <w:pPr>
        <w:pStyle w:val="TableofFigures"/>
        <w:tabs>
          <w:tab w:val="right" w:leader="dot" w:pos="9350"/>
        </w:tabs>
        <w:rPr>
          <w:noProof/>
        </w:rPr>
      </w:pPr>
      <w:hyperlink w:anchor="_Toc78538465" w:history="1">
        <w:r w:rsidR="00666E5C" w:rsidRPr="007C4E58">
          <w:rPr>
            <w:rStyle w:val="Hyperlink"/>
            <w:noProof/>
          </w:rPr>
          <w:t>Figure 6 Loads due to load for the structure</w:t>
        </w:r>
      </w:hyperlink>
    </w:p>
    <w:p w:rsidR="00666E5C" w:rsidRDefault="00666E5C" w:rsidP="008E7BF7">
      <w:r>
        <w:fldChar w:fldCharType="end"/>
      </w:r>
    </w:p>
    <w:p w:rsidR="00666E5C" w:rsidRDefault="00666E5C">
      <w:pPr>
        <w:jc w:val="left"/>
        <w:rPr>
          <w:rFonts w:eastAsiaTheme="majorEastAsia" w:cstheme="majorBidi"/>
          <w:color w:val="2F5496" w:themeColor="accent1" w:themeShade="BF"/>
          <w:sz w:val="32"/>
          <w:szCs w:val="32"/>
        </w:rPr>
      </w:pPr>
      <w:r>
        <w:br w:type="page"/>
      </w:r>
    </w:p>
    <w:p w:rsidR="00B63D49" w:rsidRDefault="00666E5C" w:rsidP="00666E5C">
      <w:pPr>
        <w:pStyle w:val="Heading1"/>
      </w:pPr>
      <w:bookmarkStart w:id="4" w:name="_Toc78541020"/>
      <w:r>
        <w:lastRenderedPageBreak/>
        <w:t>LIST OF TABLES</w:t>
      </w:r>
      <w:bookmarkEnd w:id="4"/>
    </w:p>
    <w:p w:rsidR="005740B1" w:rsidRDefault="00666E5C">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\n \h \z \c "Table" </w:instrText>
      </w:r>
      <w:r>
        <w:fldChar w:fldCharType="separate"/>
      </w:r>
      <w:hyperlink w:anchor="_Toc78539355" w:history="1">
        <w:r w:rsidR="005740B1" w:rsidRPr="003C129A">
          <w:rPr>
            <w:rStyle w:val="Hyperlink"/>
            <w:noProof/>
          </w:rPr>
          <w:t>Table 1 Modelling Parameters for Structure</w:t>
        </w:r>
      </w:hyperlink>
    </w:p>
    <w:p w:rsidR="005740B1" w:rsidRDefault="00072C78">
      <w:pPr>
        <w:pStyle w:val="TableofFigures"/>
        <w:tabs>
          <w:tab w:val="right" w:leader="dot" w:pos="9350"/>
        </w:tabs>
        <w:rPr>
          <w:rFonts w:asciiTheme="minorHAnsi" w:eastAsiaTheme="minorEastAsia" w:hAnsiTheme="minorHAnsi" w:cstheme="minorBidi"/>
          <w:noProof/>
          <w:sz w:val="22"/>
          <w:szCs w:val="22"/>
        </w:rPr>
      </w:pPr>
      <w:hyperlink w:anchor="_Toc78539356" w:history="1">
        <w:r w:rsidR="005740B1" w:rsidRPr="003C129A">
          <w:rPr>
            <w:rStyle w:val="Hyperlink"/>
            <w:noProof/>
          </w:rPr>
          <w:t>Table 2 Density table for the construction materials</w:t>
        </w:r>
      </w:hyperlink>
    </w:p>
    <w:p w:rsidR="005740B1" w:rsidRDefault="00072C78">
      <w:pPr>
        <w:pStyle w:val="TableofFigures"/>
        <w:tabs>
          <w:tab w:val="right" w:leader="dot" w:pos="9350"/>
        </w:tabs>
        <w:rPr>
          <w:rFonts w:asciiTheme="minorHAnsi" w:eastAsiaTheme="minorEastAsia" w:hAnsiTheme="minorHAnsi" w:cstheme="minorBidi"/>
          <w:noProof/>
          <w:sz w:val="22"/>
          <w:szCs w:val="22"/>
        </w:rPr>
      </w:pPr>
      <w:hyperlink w:anchor="_Toc78539357" w:history="1">
        <w:r w:rsidR="005740B1" w:rsidRPr="003C129A">
          <w:rPr>
            <w:rStyle w:val="Hyperlink"/>
            <w:noProof/>
          </w:rPr>
          <w:t>Table 3 Loading values</w:t>
        </w:r>
      </w:hyperlink>
    </w:p>
    <w:p w:rsidR="005740B1" w:rsidRDefault="00072C78">
      <w:pPr>
        <w:pStyle w:val="TableofFigures"/>
        <w:tabs>
          <w:tab w:val="right" w:leader="dot" w:pos="9350"/>
        </w:tabs>
        <w:rPr>
          <w:rFonts w:asciiTheme="minorHAnsi" w:eastAsiaTheme="minorEastAsia" w:hAnsiTheme="minorHAnsi" w:cstheme="minorBidi"/>
          <w:noProof/>
          <w:sz w:val="22"/>
          <w:szCs w:val="22"/>
        </w:rPr>
      </w:pPr>
      <w:hyperlink w:anchor="_Toc78539358" w:history="1">
        <w:r w:rsidR="005740B1" w:rsidRPr="003C129A">
          <w:rPr>
            <w:rStyle w:val="Hyperlink"/>
            <w:noProof/>
          </w:rPr>
          <w:t>Table 4 Slab design values</w:t>
        </w:r>
      </w:hyperlink>
    </w:p>
    <w:p w:rsidR="005740B1" w:rsidRDefault="00072C78">
      <w:pPr>
        <w:pStyle w:val="TableofFigures"/>
        <w:tabs>
          <w:tab w:val="right" w:leader="dot" w:pos="9350"/>
        </w:tabs>
        <w:rPr>
          <w:rFonts w:asciiTheme="minorHAnsi" w:eastAsiaTheme="minorEastAsia" w:hAnsiTheme="minorHAnsi" w:cstheme="minorBidi"/>
          <w:noProof/>
          <w:sz w:val="22"/>
          <w:szCs w:val="22"/>
        </w:rPr>
      </w:pPr>
      <w:hyperlink w:anchor="_Toc78539359" w:history="1">
        <w:r w:rsidR="005740B1" w:rsidRPr="003C129A">
          <w:rPr>
            <w:rStyle w:val="Hyperlink"/>
            <w:noProof/>
          </w:rPr>
          <w:t>Table 5 Footing design values</w:t>
        </w:r>
      </w:hyperlink>
    </w:p>
    <w:p w:rsidR="00666E5C" w:rsidRDefault="00666E5C" w:rsidP="008E7BF7">
      <w:r>
        <w:fldChar w:fldCharType="end"/>
      </w:r>
    </w:p>
    <w:p w:rsidR="00666E5C" w:rsidRDefault="00666E5C">
      <w:pPr>
        <w:jc w:val="left"/>
        <w:rPr>
          <w:rFonts w:asciiTheme="majorHAnsi" w:eastAsiaTheme="majorEastAsia" w:hAnsiTheme="majorHAnsi" w:cstheme="majorBidi"/>
          <w:color w:val="2F5496" w:themeColor="accent1" w:themeShade="BF"/>
          <w:sz w:val="32"/>
          <w:szCs w:val="32"/>
        </w:rPr>
      </w:pPr>
      <w:r>
        <w:br w:type="page"/>
      </w:r>
    </w:p>
    <w:p w:rsidR="00077F55" w:rsidRDefault="00077F55" w:rsidP="00077F55">
      <w:pPr>
        <w:pStyle w:val="Heading1"/>
      </w:pPr>
      <w:bookmarkStart w:id="5" w:name="_Toc78541021"/>
      <w:r>
        <w:lastRenderedPageBreak/>
        <w:t>ABSTRACT</w:t>
      </w:r>
      <w:bookmarkEnd w:id="5"/>
    </w:p>
    <w:p w:rsidR="00FB3E15" w:rsidRPr="00FB3E15" w:rsidRDefault="00FB3E15" w:rsidP="00FB3E15">
      <w:r>
        <w:t>The analysis of structure under different loading conditions is necessary to predict the response of the structure and ensures safety. With the development of matrix system, lots of computer software are employed for the design and analysis of structures. STAAD pro is one of the most popular software in civil design and analysis because of it easier user interface, alignment with IS standard and accurate results</w:t>
      </w:r>
      <w:r w:rsidR="00075EB5">
        <w:t>.</w:t>
      </w:r>
    </w:p>
    <w:p w:rsidR="00077F55" w:rsidRDefault="00077F55" w:rsidP="00077F55">
      <w:pPr>
        <w:pStyle w:val="describe"/>
      </w:pPr>
      <w:r w:rsidRPr="00077F55">
        <w:t>The structure's design and analysis are done using STAAD Pro software in this project. In addition, a comparison with the manual approach is presented. Journals and previous research articles are read in the early stages to gain a better understanding of previous studies and factors related to structural design, load determination, and calculations. After that, an idea for designing the structure in STAAD pro is created. The loads addressed during the design and analysis include dead load, living load, and wind load for a G+5 story structure. Furthermore, an RCC frame with 4 bays in the Z</w:t>
      </w:r>
      <w:r w:rsidR="001D6512">
        <w:t>-</w:t>
      </w:r>
      <w:r w:rsidRPr="00077F55">
        <w:t>axis and 5 bays in the X</w:t>
      </w:r>
      <w:r w:rsidR="001D6512">
        <w:t>-</w:t>
      </w:r>
      <w:r w:rsidRPr="00077F55">
        <w:t xml:space="preserve">axis is used, with the G+5 floors considered in the y axis. The floor height is set at 3 meters. Following that, the structure is exposed to loading situations that include dead load, self-load, and load. The IS code is used to establish the parameters for the loading conditions. The earthquake load is not taken into account in the design and analysis for the </w:t>
      </w:r>
      <w:r w:rsidR="001D6512">
        <w:t>Z</w:t>
      </w:r>
      <w:r w:rsidRPr="00077F55">
        <w:t xml:space="preserve">one V region. The fundamental wind pressure for the design region is </w:t>
      </w:r>
      <w:r w:rsidRPr="006308DB">
        <w:rPr>
          <w:highlight w:val="yellow"/>
        </w:rPr>
        <w:t>44 m/s</w:t>
      </w:r>
      <w:r w:rsidRPr="00077F55">
        <w:t>, with a m</w:t>
      </w:r>
      <w:r>
        <w:t xml:space="preserve">aximum wind pressure of </w:t>
      </w:r>
      <w:r w:rsidRPr="006308DB">
        <w:rPr>
          <w:highlight w:val="yellow"/>
        </w:rPr>
        <w:t>151 m/s</w:t>
      </w:r>
      <w:r>
        <w:t xml:space="preserve"> taken for the determination of </w:t>
      </w:r>
      <w:r w:rsidR="001D6512">
        <w:t>a</w:t>
      </w:r>
      <w:r>
        <w:t xml:space="preserve"> load of wind and </w:t>
      </w:r>
      <w:r w:rsidR="001D6512">
        <w:t xml:space="preserve">a </w:t>
      </w:r>
      <w:r>
        <w:t xml:space="preserve">number of 461 nodal points. </w:t>
      </w:r>
      <w:r w:rsidRPr="00077F55">
        <w:t xml:space="preserve">The outcome demonstrates that STAAD </w:t>
      </w:r>
      <w:r w:rsidR="001D6512">
        <w:t>P</w:t>
      </w:r>
      <w:r w:rsidRPr="00077F55">
        <w:t>ro is an accurate and dependable structural analysis program. Its superiority to the manual technique in the design and analysis of the structure is demonstrated by the comparison. However, when it comes to the design of slabs and footings, the manual technique outperforms STAAD pro.</w:t>
      </w:r>
      <w:r>
        <w:t xml:space="preserve"> I</w:t>
      </w:r>
      <w:r w:rsidRPr="00077F55">
        <w:t>t's also been found that the design parameters may be utilized in accordance with IS Code, and STAAD pro can calculate the reinforcement required for the concrete section. The structure's beams are also intended to withstand shear, torsion, and flexure.</w:t>
      </w:r>
    </w:p>
    <w:p w:rsidR="00666E5C" w:rsidRDefault="00666E5C">
      <w:pPr>
        <w:jc w:val="left"/>
        <w:rPr>
          <w:rFonts w:asciiTheme="majorHAnsi" w:eastAsiaTheme="majorEastAsia" w:hAnsiTheme="majorHAnsi" w:cstheme="majorBidi"/>
          <w:color w:val="2F5496" w:themeColor="accent1" w:themeShade="BF"/>
          <w:sz w:val="32"/>
          <w:szCs w:val="32"/>
        </w:rPr>
      </w:pPr>
      <w:r>
        <w:br w:type="page"/>
      </w:r>
    </w:p>
    <w:p w:rsidR="0089243F" w:rsidRDefault="00666E5C" w:rsidP="00B63D49">
      <w:pPr>
        <w:pStyle w:val="Heading1"/>
      </w:pPr>
      <w:bookmarkStart w:id="6" w:name="_Toc78541022"/>
      <w:r>
        <w:lastRenderedPageBreak/>
        <w:t>INTRODUCTION</w:t>
      </w:r>
      <w:bookmarkEnd w:id="6"/>
    </w:p>
    <w:p w:rsidR="00B63D49" w:rsidRPr="00B63D49" w:rsidRDefault="00666E5C" w:rsidP="00666E5C">
      <w:pPr>
        <w:pStyle w:val="Heading2"/>
      </w:pPr>
      <w:bookmarkStart w:id="7" w:name="_Toc78541023"/>
      <w:r>
        <w:t xml:space="preserve">1.1 </w:t>
      </w:r>
      <w:r w:rsidR="00B63D49">
        <w:t>Overview</w:t>
      </w:r>
      <w:bookmarkEnd w:id="7"/>
      <w:r w:rsidR="00B63D49">
        <w:t xml:space="preserve"> </w:t>
      </w:r>
    </w:p>
    <w:p w:rsidR="00950836" w:rsidRDefault="0089243F" w:rsidP="00077F55">
      <w:pPr>
        <w:pStyle w:val="describe"/>
      </w:pPr>
      <w:r>
        <w:t>One of the important part</w:t>
      </w:r>
      <w:r w:rsidR="001D6512">
        <w:t>s</w:t>
      </w:r>
      <w:r>
        <w:t xml:space="preserve"> of structural design is the structural analysis of the structure and checking the safety plus the stability of the structure in case of any given loading conditions. To analyze the response of the structure under the different loading conditions different approach</w:t>
      </w:r>
      <w:r w:rsidR="001D6512">
        <w:t>es</w:t>
      </w:r>
      <w:r>
        <w:t xml:space="preserve"> can be used. Structural analysis of the structure must be performed to determine the outcome or the response. Software analysis of the structure is one of the commonly preferred method</w:t>
      </w:r>
      <w:r w:rsidR="001D6512">
        <w:t>s</w:t>
      </w:r>
      <w:r>
        <w:t xml:space="preserve"> of analysis. Some of the most common software used </w:t>
      </w:r>
      <w:r w:rsidR="001D6512">
        <w:t>for</w:t>
      </w:r>
      <w:r>
        <w:t xml:space="preserve"> the analysis of structure are SAP, STAAD pro, SAFE, ETABS etc. Analyzing structure prior to the con</w:t>
      </w:r>
      <w:r w:rsidR="00AE1E3C">
        <w:t xml:space="preserve">struction of the structure helps to reduce the loss of the property, reduces the cost and life. RCC is </w:t>
      </w:r>
      <w:r w:rsidR="001D6512">
        <w:t xml:space="preserve">a </w:t>
      </w:r>
      <w:r w:rsidR="00AE1E3C">
        <w:t xml:space="preserve">common type of structure. Assembly of beams, columns and foundation makes RCC frame. </w:t>
      </w:r>
    </w:p>
    <w:p w:rsidR="00AE1E3C" w:rsidRDefault="00950836" w:rsidP="00077F55">
      <w:pPr>
        <w:pStyle w:val="describe"/>
      </w:pPr>
      <w:r>
        <w:t xml:space="preserve">In the project, </w:t>
      </w:r>
      <w:r w:rsidR="001D6512">
        <w:t xml:space="preserve">the </w:t>
      </w:r>
      <w:r>
        <w:t xml:space="preserve">design and analysis of the G+5 building </w:t>
      </w:r>
      <w:r w:rsidR="001D6512">
        <w:t>are</w:t>
      </w:r>
      <w:r>
        <w:t xml:space="preserve"> performed using STAAD Pro. In the process of design and analysis, live load dead load and wind load </w:t>
      </w:r>
      <w:r w:rsidR="001D6512">
        <w:t>are</w:t>
      </w:r>
      <w:r>
        <w:t xml:space="preserve"> considered. Further in the design and analysis, </w:t>
      </w:r>
      <w:r w:rsidR="001D6512">
        <w:t xml:space="preserve">the </w:t>
      </w:r>
      <w:r>
        <w:t xml:space="preserve">3D RCC frame is considered </w:t>
      </w:r>
      <w:r w:rsidR="001D6512">
        <w:t>to have</w:t>
      </w:r>
      <w:r>
        <w:t xml:space="preserve"> 4 bays </w:t>
      </w:r>
      <w:r w:rsidR="001D6512">
        <w:t>on</w:t>
      </w:r>
      <w:r>
        <w:t xml:space="preserve"> </w:t>
      </w:r>
      <w:r w:rsidR="001D6512">
        <w:t xml:space="preserve">the </w:t>
      </w:r>
      <w:r>
        <w:t>Z</w:t>
      </w:r>
      <w:r w:rsidR="001D6512">
        <w:t>-</w:t>
      </w:r>
      <w:r>
        <w:t xml:space="preserve">axis and 5 bays </w:t>
      </w:r>
      <w:r w:rsidR="001D6512">
        <w:t>o</w:t>
      </w:r>
      <w:r>
        <w:t>n the X</w:t>
      </w:r>
      <w:r w:rsidR="001D6512">
        <w:t>-</w:t>
      </w:r>
      <w:r>
        <w:t xml:space="preserve">axis. G+5 floor is taken for the y-axis. From the analysis, deflection is checked and </w:t>
      </w:r>
      <w:r w:rsidR="001D6512">
        <w:t xml:space="preserve">the </w:t>
      </w:r>
      <w:r>
        <w:t xml:space="preserve">bearing need of the structure for safety is considered. The choice of STAAD pro is done in the analysis because of its easy interference, accurate outcome, IS code conformity and versatility in solving </w:t>
      </w:r>
      <w:r w:rsidR="001D6512">
        <w:t xml:space="preserve">the </w:t>
      </w:r>
      <w:r>
        <w:t>problem.</w:t>
      </w:r>
    </w:p>
    <w:p w:rsidR="00950836" w:rsidRDefault="00666E5C" w:rsidP="00666E5C">
      <w:pPr>
        <w:pStyle w:val="Heading2"/>
      </w:pPr>
      <w:bookmarkStart w:id="8" w:name="_Toc78541024"/>
      <w:r>
        <w:t xml:space="preserve">1.2 </w:t>
      </w:r>
      <w:r w:rsidR="00950836">
        <w:t>Historical background</w:t>
      </w:r>
      <w:bookmarkEnd w:id="8"/>
    </w:p>
    <w:p w:rsidR="00950836" w:rsidRDefault="00950836" w:rsidP="00077F55">
      <w:pPr>
        <w:pStyle w:val="describe"/>
      </w:pPr>
      <w:r>
        <w:t>The development in the structure had progressed with time. At different stages of history</w:t>
      </w:r>
      <w:r w:rsidR="001D6512">
        <w:t>,</w:t>
      </w:r>
      <w:r>
        <w:t xml:space="preserve"> different structures were used. Upon the realizatio</w:t>
      </w:r>
      <w:r w:rsidR="00CB0E82">
        <w:t xml:space="preserve">n of </w:t>
      </w:r>
      <w:r w:rsidR="001D6512">
        <w:t xml:space="preserve">a </w:t>
      </w:r>
      <w:proofErr w:type="gramStart"/>
      <w:r w:rsidR="00CB0E82">
        <w:t>more strong</w:t>
      </w:r>
      <w:proofErr w:type="gramEnd"/>
      <w:r w:rsidR="00CB0E82">
        <w:t xml:space="preserve"> structure, advancement, rejection and acceptance of different structures marked the success and failure of structures. </w:t>
      </w:r>
      <w:r w:rsidR="001D6512">
        <w:t>The g</w:t>
      </w:r>
      <w:r w:rsidR="00CB0E82">
        <w:t xml:space="preserve">reat pyramid was constructed in 2630 B. The first structural engineer </w:t>
      </w:r>
      <w:r w:rsidR="005F427A">
        <w:t>was</w:t>
      </w:r>
      <w:r w:rsidR="00CB0E82">
        <w:t xml:space="preserve"> considered to be the Egyptian Imhotep</w:t>
      </w:r>
      <w:r w:rsidR="007912EC">
        <w:t xml:space="preserve">. Pythagoras developed </w:t>
      </w:r>
      <w:r w:rsidR="001D6512">
        <w:t xml:space="preserve">the </w:t>
      </w:r>
      <w:r w:rsidR="007912EC">
        <w:t xml:space="preserve">right angle theorem in 500 BC and </w:t>
      </w:r>
      <w:r w:rsidR="00D77842">
        <w:t>Archimedes</w:t>
      </w:r>
      <w:r w:rsidR="007912EC">
        <w:t xml:space="preserve"> developed the static principle in 212 BC. Another noteworthy development was the development of the number system. In </w:t>
      </w:r>
      <w:r w:rsidR="001D6512">
        <w:t xml:space="preserve">the </w:t>
      </w:r>
      <w:r w:rsidR="007912EC">
        <w:t>seventeenth century, the principle for the analysis of the structure was developed. And</w:t>
      </w:r>
      <w:r w:rsidR="00D77842">
        <w:t>reas Palladio developed the sys</w:t>
      </w:r>
      <w:r w:rsidR="007912EC">
        <w:t xml:space="preserve">tem for modern truss in </w:t>
      </w:r>
      <w:r w:rsidR="001D6512">
        <w:t xml:space="preserve">the </w:t>
      </w:r>
      <w:r w:rsidR="007912EC">
        <w:t>middle of the 15</w:t>
      </w:r>
      <w:r w:rsidR="007912EC" w:rsidRPr="007912EC">
        <w:rPr>
          <w:vertAlign w:val="superscript"/>
        </w:rPr>
        <w:t>th</w:t>
      </w:r>
      <w:r w:rsidR="007912EC">
        <w:t xml:space="preserve"> century. The method of joint truss was developed in 1847. </w:t>
      </w:r>
      <w:r w:rsidR="001D6512">
        <w:t>In</w:t>
      </w:r>
      <w:r w:rsidR="007912EC">
        <w:t xml:space="preserve"> 1870, the analysis for the truss was developed and the method for determination of deflection was published. The deflection theorem was accomplished </w:t>
      </w:r>
      <w:r w:rsidR="00D77842">
        <w:t>in 1864</w:t>
      </w:r>
      <w:r w:rsidR="007912EC">
        <w:t xml:space="preserve">, the leas weigh method theorem was developed in 1873 and in 1873 moment area theorem was also developed. The method of slope deflection was developed in 1915 by George </w:t>
      </w:r>
      <w:proofErr w:type="spellStart"/>
      <w:r w:rsidR="007912EC">
        <w:t>Maney</w:t>
      </w:r>
      <w:proofErr w:type="spellEnd"/>
      <w:r w:rsidR="007912EC">
        <w:t xml:space="preserve">. Continues beam deflection was done following the method and the method was also utilized for the determination of </w:t>
      </w:r>
      <w:r w:rsidR="001D6512">
        <w:t xml:space="preserve">the </w:t>
      </w:r>
      <w:r w:rsidR="007912EC">
        <w:t>beam’s deflection. The analysis and the development of the system of concrete w</w:t>
      </w:r>
      <w:r w:rsidR="001D6512">
        <w:t>ere</w:t>
      </w:r>
      <w:r w:rsidR="007912EC">
        <w:t xml:space="preserve"> done in 1929. </w:t>
      </w:r>
      <w:r w:rsidR="001D6512">
        <w:t>The p</w:t>
      </w:r>
      <w:r w:rsidR="007912EC">
        <w:t xml:space="preserve">ortal method was introduced by Albert Smith for the analysis of the frame which was subjected to the wind and seismic condition of loading. This worked nicely for buildings </w:t>
      </w:r>
      <w:r w:rsidR="001D6512">
        <w:t>that</w:t>
      </w:r>
      <w:r w:rsidR="007912EC">
        <w:t xml:space="preserve"> had </w:t>
      </w:r>
      <w:r w:rsidR="001D6512">
        <w:t xml:space="preserve">a </w:t>
      </w:r>
      <w:r w:rsidR="007912EC">
        <w:t xml:space="preserve">maximum </w:t>
      </w:r>
      <w:r w:rsidR="001D6512">
        <w:t xml:space="preserve">of </w:t>
      </w:r>
      <w:r w:rsidR="007912EC">
        <w:t>25 stor</w:t>
      </w:r>
      <w:r w:rsidR="001D6512">
        <w:t>ies</w:t>
      </w:r>
      <w:r w:rsidR="007912EC">
        <w:t xml:space="preserve">. In </w:t>
      </w:r>
      <w:r w:rsidR="001D6512">
        <w:t xml:space="preserve">the </w:t>
      </w:r>
      <w:r w:rsidR="007912EC">
        <w:t>20</w:t>
      </w:r>
      <w:r w:rsidR="007912EC" w:rsidRPr="007912EC">
        <w:rPr>
          <w:vertAlign w:val="superscript"/>
        </w:rPr>
        <w:t>th</w:t>
      </w:r>
      <w:r w:rsidR="007912EC">
        <w:t xml:space="preserve"> century, </w:t>
      </w:r>
      <w:r w:rsidR="001D6512">
        <w:t xml:space="preserve">the </w:t>
      </w:r>
      <w:r w:rsidR="007912EC">
        <w:t xml:space="preserve">matrix method was used for analysis. On the basis of </w:t>
      </w:r>
      <w:r w:rsidR="001D6512">
        <w:t xml:space="preserve">the </w:t>
      </w:r>
      <w:r w:rsidR="007912EC">
        <w:t>matrix method, computer software w</w:t>
      </w:r>
      <w:r w:rsidR="001D6512">
        <w:t>as</w:t>
      </w:r>
      <w:r w:rsidR="007912EC">
        <w:t xml:space="preserve"> developed and its analysis w</w:t>
      </w:r>
      <w:r w:rsidR="001D6512">
        <w:t>as</w:t>
      </w:r>
      <w:r w:rsidR="007912EC">
        <w:t xml:space="preserve"> performed.</w:t>
      </w:r>
    </w:p>
    <w:p w:rsidR="00950836" w:rsidRDefault="00666E5C" w:rsidP="00666E5C">
      <w:pPr>
        <w:pStyle w:val="Heading2"/>
      </w:pPr>
      <w:bookmarkStart w:id="9" w:name="_Toc78541025"/>
      <w:r>
        <w:lastRenderedPageBreak/>
        <w:t xml:space="preserve">1.3 </w:t>
      </w:r>
      <w:r w:rsidR="005F427A">
        <w:t>Objectives</w:t>
      </w:r>
      <w:bookmarkEnd w:id="9"/>
      <w:r w:rsidR="005F427A">
        <w:t xml:space="preserve"> </w:t>
      </w:r>
    </w:p>
    <w:p w:rsidR="005F427A" w:rsidRDefault="005F427A" w:rsidP="00077F55">
      <w:pPr>
        <w:pStyle w:val="describe"/>
      </w:pPr>
      <w:r>
        <w:t xml:space="preserve">The main objective of this project is to perform </w:t>
      </w:r>
      <w:r w:rsidR="001D6512">
        <w:t xml:space="preserve">the </w:t>
      </w:r>
      <w:r>
        <w:t xml:space="preserve">design and analysis of </w:t>
      </w:r>
      <w:r w:rsidR="001D6512">
        <w:t xml:space="preserve">the </w:t>
      </w:r>
      <w:r>
        <w:t xml:space="preserve">building using STAAD pro and compare it with the </w:t>
      </w:r>
      <w:r w:rsidR="00627958">
        <w:t xml:space="preserve">manual approach. Along with this primary objective, some </w:t>
      </w:r>
      <w:r w:rsidR="00075EB5">
        <w:t>other</w:t>
      </w:r>
      <w:r w:rsidR="00627958">
        <w:t xml:space="preserve"> objectives of the project are as follows:</w:t>
      </w:r>
    </w:p>
    <w:p w:rsidR="00627958" w:rsidRDefault="00386AB8" w:rsidP="00386AB8">
      <w:pPr>
        <w:pStyle w:val="describe"/>
        <w:numPr>
          <w:ilvl w:val="0"/>
          <w:numId w:val="1"/>
        </w:numPr>
      </w:pPr>
      <w:r>
        <w:t>T</w:t>
      </w:r>
      <w:r w:rsidR="00D77842">
        <w:t>o determine the accuracy of STA</w:t>
      </w:r>
      <w:r>
        <w:t>D pro and it</w:t>
      </w:r>
      <w:r w:rsidR="001D6512">
        <w:t>s</w:t>
      </w:r>
      <w:r>
        <w:t xml:space="preserve"> reliability.</w:t>
      </w:r>
    </w:p>
    <w:p w:rsidR="00386AB8" w:rsidRDefault="00386AB8" w:rsidP="00386AB8">
      <w:pPr>
        <w:pStyle w:val="describe"/>
        <w:numPr>
          <w:ilvl w:val="0"/>
          <w:numId w:val="1"/>
        </w:numPr>
      </w:pPr>
      <w:r>
        <w:t>To make the structure stronger against different loading condition</w:t>
      </w:r>
      <w:r w:rsidR="001D6512">
        <w:t>s</w:t>
      </w:r>
      <w:r>
        <w:t xml:space="preserve"> and effects.</w:t>
      </w:r>
    </w:p>
    <w:p w:rsidR="00386AB8" w:rsidRDefault="00386AB8" w:rsidP="00386AB8">
      <w:pPr>
        <w:pStyle w:val="describe"/>
        <w:numPr>
          <w:ilvl w:val="0"/>
          <w:numId w:val="1"/>
        </w:numPr>
      </w:pPr>
      <w:r>
        <w:t>To analyze and focus on the importance of computer software in structure analysis.</w:t>
      </w:r>
    </w:p>
    <w:p w:rsidR="00386AB8" w:rsidRDefault="00666E5C" w:rsidP="00666E5C">
      <w:pPr>
        <w:pStyle w:val="Heading2"/>
      </w:pPr>
      <w:bookmarkStart w:id="10" w:name="_Toc78541026"/>
      <w:r>
        <w:t xml:space="preserve">1.4 </w:t>
      </w:r>
      <w:r w:rsidR="00386AB8">
        <w:t>Problem Statement</w:t>
      </w:r>
      <w:bookmarkEnd w:id="10"/>
    </w:p>
    <w:p w:rsidR="00386AB8" w:rsidRDefault="00087074" w:rsidP="00386AB8">
      <w:pPr>
        <w:pStyle w:val="describe"/>
      </w:pPr>
      <w:r>
        <w:t xml:space="preserve">In </w:t>
      </w:r>
      <w:r w:rsidR="001D6512">
        <w:t xml:space="preserve">the </w:t>
      </w:r>
      <w:r>
        <w:t>case</w:t>
      </w:r>
      <w:r w:rsidR="00386AB8">
        <w:t xml:space="preserve"> of any structures like buildings, towers </w:t>
      </w:r>
      <w:r w:rsidR="00910EB3">
        <w:t>etc.</w:t>
      </w:r>
      <w:r w:rsidR="00386AB8">
        <w:t xml:space="preserve"> the prediction</w:t>
      </w:r>
      <w:r w:rsidR="001D6512">
        <w:t>, as well as the determination of safety of life and property,</w:t>
      </w:r>
      <w:r w:rsidR="00386AB8">
        <w:t xml:space="preserve"> is important. </w:t>
      </w:r>
      <w:r w:rsidR="00075EB5">
        <w:t>Various</w:t>
      </w:r>
      <w:r w:rsidR="00386AB8">
        <w:t xml:space="preserve"> loads such as live load, wind load, dead load, </w:t>
      </w:r>
      <w:r>
        <w:t>seismic</w:t>
      </w:r>
      <w:r w:rsidR="00386AB8">
        <w:t xml:space="preserve"> load </w:t>
      </w:r>
      <w:r>
        <w:t>etc.</w:t>
      </w:r>
      <w:r w:rsidR="00386AB8">
        <w:t xml:space="preserve"> act on a structure. It is necessary to study the effects brought by such loading </w:t>
      </w:r>
      <w:r>
        <w:t>conditions</w:t>
      </w:r>
      <w:r w:rsidR="00386AB8">
        <w:t xml:space="preserve"> on the structure so that cost and loss of life and properties can be saved. </w:t>
      </w:r>
      <w:r>
        <w:t>Structural</w:t>
      </w:r>
      <w:r w:rsidR="00386AB8">
        <w:t xml:space="preserve"> analysis of any structure helps to determine the effect of loading conditions on the structure and </w:t>
      </w:r>
      <w:r>
        <w:t>the response of the structure. The analysis helps in strengthening the structure in</w:t>
      </w:r>
      <w:r w:rsidR="001D6512">
        <w:t xml:space="preserve"> </w:t>
      </w:r>
      <w:r>
        <w:t xml:space="preserve">case if it’s necessary. </w:t>
      </w:r>
      <w:r w:rsidR="00910EB3">
        <w:t xml:space="preserve">Analysis software has </w:t>
      </w:r>
      <w:r w:rsidR="001D6512">
        <w:t xml:space="preserve">an </w:t>
      </w:r>
      <w:r w:rsidR="00910EB3">
        <w:t xml:space="preserve">important role in the phase of analysis. At </w:t>
      </w:r>
      <w:r w:rsidR="001D6512">
        <w:t xml:space="preserve">a </w:t>
      </w:r>
      <w:r w:rsidR="00910EB3">
        <w:t>low cost</w:t>
      </w:r>
      <w:r w:rsidR="001D6512">
        <w:t>,</w:t>
      </w:r>
      <w:r w:rsidR="00910EB3">
        <w:t xml:space="preserve"> the structure’s response can be achieved with the help of analysis software. Apart from the cost, alignment with the standards, user</w:t>
      </w:r>
      <w:r w:rsidR="001D6512">
        <w:t>-</w:t>
      </w:r>
      <w:r w:rsidR="00910EB3">
        <w:t>friendly nature of the software, easy access</w:t>
      </w:r>
      <w:r w:rsidR="001D6512">
        <w:t>,</w:t>
      </w:r>
      <w:r w:rsidR="00910EB3">
        <w:t xml:space="preserve"> and reliability are some of the important criteria for the design and analysis.</w:t>
      </w:r>
    </w:p>
    <w:p w:rsidR="00F939CD" w:rsidRDefault="00666E5C" w:rsidP="00666E5C">
      <w:pPr>
        <w:pStyle w:val="Heading2"/>
      </w:pPr>
      <w:bookmarkStart w:id="11" w:name="_Toc78541027"/>
      <w:r>
        <w:t xml:space="preserve">1.5 </w:t>
      </w:r>
      <w:r w:rsidR="00F939CD">
        <w:t>Scope of the project</w:t>
      </w:r>
      <w:bookmarkEnd w:id="11"/>
    </w:p>
    <w:p w:rsidR="00F939CD" w:rsidRDefault="00F939CD" w:rsidP="00386AB8">
      <w:pPr>
        <w:pStyle w:val="describe"/>
      </w:pPr>
      <w:r>
        <w:t>The project is concerned with performing the design and analysis of building using STAAD pro.</w:t>
      </w:r>
      <w:r w:rsidR="003B5933">
        <w:t xml:space="preserve"> The project makes </w:t>
      </w:r>
      <w:r w:rsidR="001D6512">
        <w:t xml:space="preserve">a </w:t>
      </w:r>
      <w:r w:rsidR="003B5933">
        <w:t xml:space="preserve">comparison between the analysis made using STAAD pro and </w:t>
      </w:r>
      <w:r w:rsidR="001D6512">
        <w:t xml:space="preserve">the </w:t>
      </w:r>
      <w:r w:rsidR="00720AA1">
        <w:t xml:space="preserve">manual approach. The project uses </w:t>
      </w:r>
      <w:r w:rsidR="001D6512">
        <w:t xml:space="preserve">the </w:t>
      </w:r>
      <w:r w:rsidR="00720AA1">
        <w:t>manual method for the load calculation and performs the analysis of the structure using STAAD pro. The project helps in predicting the outcome of the structure of self-weight, dead load, live loads and wind loads. In the project, the design and analysis are done conforming to IS standard and the deflection of the structure is checked on the loading conditions.</w:t>
      </w:r>
    </w:p>
    <w:p w:rsidR="008E7BF7" w:rsidRDefault="00666E5C" w:rsidP="00666E5C">
      <w:pPr>
        <w:pStyle w:val="Heading2"/>
      </w:pPr>
      <w:bookmarkStart w:id="12" w:name="_Toc78541028"/>
      <w:r>
        <w:t xml:space="preserve">1.6 </w:t>
      </w:r>
      <w:r w:rsidR="008E7BF7">
        <w:t>Methodology</w:t>
      </w:r>
      <w:bookmarkEnd w:id="12"/>
    </w:p>
    <w:p w:rsidR="008E7BF7" w:rsidRDefault="008E7BF7" w:rsidP="008E7BF7">
      <w:r>
        <w:t xml:space="preserve">The project “Building’s design and Analysis using STAAD pro” is initiated by performing literature research and study of past papers relevant to the design and analysis of buildings and structures. Further study of different methods for the load calculation for the building is done and IS code is reviewed. In addition, </w:t>
      </w:r>
      <w:r w:rsidR="001D6512">
        <w:t xml:space="preserve">a </w:t>
      </w:r>
      <w:r>
        <w:t xml:space="preserve">review of the skills is done to facilitate the design and analysis of Building in STAAD pro. After that, loading parameters, building size, beam and columns dimensions </w:t>
      </w:r>
      <w:proofErr w:type="spellStart"/>
      <w:r>
        <w:t>etc</w:t>
      </w:r>
      <w:proofErr w:type="spellEnd"/>
      <w:r>
        <w:t xml:space="preserve"> are determined for the building. IS code is taken as </w:t>
      </w:r>
      <w:r w:rsidR="001D6512">
        <w:t xml:space="preserve">a </w:t>
      </w:r>
      <w:r>
        <w:t>reference in determining the parameters and some assumptions are made. Then,</w:t>
      </w:r>
      <w:r w:rsidR="008D4B7C">
        <w:t xml:space="preserve"> loads are calculated manually for the structure. Live load, dead load and wind load are considered for the structure. After the calculation of load, STAAD pro is used for the design and analysis of the building structure. The design </w:t>
      </w:r>
      <w:r w:rsidR="001D6512">
        <w:t>is</w:t>
      </w:r>
      <w:r w:rsidR="008D4B7C">
        <w:t xml:space="preserve"> performed for the Slab and footing. G+5 </w:t>
      </w:r>
      <w:proofErr w:type="spellStart"/>
      <w:r w:rsidR="008D4B7C">
        <w:t>stor</w:t>
      </w:r>
      <w:r w:rsidR="001D6512">
        <w:t>e</w:t>
      </w:r>
      <w:r w:rsidR="008D4B7C">
        <w:t>y</w:t>
      </w:r>
      <w:proofErr w:type="spellEnd"/>
      <w:r w:rsidR="008D4B7C">
        <w:t xml:space="preserve"> building is considered for the design and analysis. Further, </w:t>
      </w:r>
      <w:r w:rsidR="001D6512">
        <w:t xml:space="preserve">a </w:t>
      </w:r>
      <w:r w:rsidR="008D4B7C">
        <w:t xml:space="preserve">3D RCC frame is also developed. In the STAAD pro, </w:t>
      </w:r>
      <w:r w:rsidR="001D6512">
        <w:t xml:space="preserve">a </w:t>
      </w:r>
      <w:r w:rsidR="008D4B7C">
        <w:t xml:space="preserve">combination of </w:t>
      </w:r>
      <w:r w:rsidR="001D6512">
        <w:t xml:space="preserve">the </w:t>
      </w:r>
      <w:r w:rsidR="008D4B7C">
        <w:t>load is done and its deflection is checked on the combined loading condition. Along with it</w:t>
      </w:r>
      <w:r w:rsidR="001D6512">
        <w:t>,</w:t>
      </w:r>
      <w:r w:rsidR="008D4B7C">
        <w:t xml:space="preserve"> the conformity was also </w:t>
      </w:r>
      <w:r w:rsidR="008D4B7C">
        <w:lastRenderedPageBreak/>
        <w:t xml:space="preserve">done as it aligns with the IS standard or not. The result obtained </w:t>
      </w:r>
      <w:r w:rsidR="001D6512">
        <w:t>is</w:t>
      </w:r>
      <w:r w:rsidR="008D4B7C">
        <w:t xml:space="preserve"> observed and analyzed. </w:t>
      </w:r>
      <w:r w:rsidR="00B63D49">
        <w:t xml:space="preserve">From the analysis, </w:t>
      </w:r>
      <w:r w:rsidR="001D6512">
        <w:t xml:space="preserve">the </w:t>
      </w:r>
      <w:r w:rsidR="00B63D49">
        <w:t>comparison is also made for the analysis using STAAD pro and manual method.</w:t>
      </w:r>
    </w:p>
    <w:p w:rsidR="00B63D49" w:rsidRDefault="00B63D49" w:rsidP="00B63D49">
      <w:pPr>
        <w:keepNext/>
        <w:jc w:val="center"/>
      </w:pPr>
      <w:r>
        <w:rPr>
          <w:noProof/>
        </w:rPr>
        <w:drawing>
          <wp:inline distT="0" distB="0" distL="0" distR="0" wp14:anchorId="2113993F" wp14:editId="07EACEA5">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63D49" w:rsidRDefault="00B63D49" w:rsidP="00B63D49">
      <w:pPr>
        <w:pStyle w:val="Caption"/>
      </w:pPr>
      <w:bookmarkStart w:id="13" w:name="_Toc78538460"/>
      <w:r>
        <w:t xml:space="preserve">Figure </w:t>
      </w:r>
      <w:fldSimple w:instr=" SEQ Figure \* ARABIC ">
        <w:r>
          <w:rPr>
            <w:noProof/>
          </w:rPr>
          <w:t>1</w:t>
        </w:r>
      </w:fldSimple>
      <w:r>
        <w:t xml:space="preserve"> Methodology</w:t>
      </w:r>
      <w:bookmarkEnd w:id="13"/>
    </w:p>
    <w:p w:rsidR="008E7BF7" w:rsidRPr="00077F55" w:rsidRDefault="008E7BF7" w:rsidP="00386AB8">
      <w:pPr>
        <w:pStyle w:val="describe"/>
      </w:pPr>
    </w:p>
    <w:p w:rsidR="00666E5C" w:rsidRDefault="00666E5C">
      <w:pPr>
        <w:jc w:val="left"/>
        <w:rPr>
          <w:rFonts w:asciiTheme="majorHAnsi" w:eastAsiaTheme="majorEastAsia" w:hAnsiTheme="majorHAnsi" w:cstheme="majorBidi"/>
          <w:color w:val="2F5496" w:themeColor="accent1" w:themeShade="BF"/>
          <w:sz w:val="32"/>
          <w:szCs w:val="32"/>
        </w:rPr>
      </w:pPr>
      <w:r>
        <w:br w:type="page"/>
      </w:r>
    </w:p>
    <w:p w:rsidR="000F18AE" w:rsidRDefault="00666E5C" w:rsidP="00AF0947">
      <w:pPr>
        <w:pStyle w:val="Heading1"/>
      </w:pPr>
      <w:bookmarkStart w:id="14" w:name="_Toc78541029"/>
      <w:r>
        <w:lastRenderedPageBreak/>
        <w:t>LITERATURE REVIEW</w:t>
      </w:r>
      <w:bookmarkEnd w:id="14"/>
      <w:r>
        <w:t xml:space="preserve"> </w:t>
      </w:r>
    </w:p>
    <w:p w:rsidR="004F5B87" w:rsidRDefault="00072C78" w:rsidP="00AF0947">
      <w:pPr>
        <w:pStyle w:val="describe"/>
      </w:pPr>
      <w:sdt>
        <w:sdtPr>
          <w:id w:val="-2011358013"/>
          <w:citation/>
        </w:sdtPr>
        <w:sdtEndPr/>
        <w:sdtContent>
          <w:r w:rsidR="007344AF">
            <w:fldChar w:fldCharType="begin"/>
          </w:r>
          <w:r w:rsidR="007344AF">
            <w:instrText xml:space="preserve"> CITATION Vok96 \l 1033 </w:instrText>
          </w:r>
          <w:r w:rsidR="007344AF">
            <w:fldChar w:fldCharType="separate"/>
          </w:r>
          <w:r w:rsidR="007344AF">
            <w:rPr>
              <w:noProof/>
            </w:rPr>
            <w:t>(Kilar &amp; Fajfar, 1996)</w:t>
          </w:r>
          <w:r w:rsidR="007344AF">
            <w:fldChar w:fldCharType="end"/>
          </w:r>
        </w:sdtContent>
      </w:sdt>
      <w:r w:rsidR="007344AF">
        <w:t xml:space="preserve"> </w:t>
      </w:r>
      <w:r w:rsidR="004F5B87">
        <w:t xml:space="preserve">The paper summarized the method for </w:t>
      </w:r>
      <w:r w:rsidR="001047DD">
        <w:t>the structural</w:t>
      </w:r>
      <w:r w:rsidR="004F5B87">
        <w:t xml:space="preserve"> analysis </w:t>
      </w:r>
      <w:r w:rsidR="001047DD">
        <w:t xml:space="preserve">of </w:t>
      </w:r>
      <w:r w:rsidR="001D6512">
        <w:t xml:space="preserve">a </w:t>
      </w:r>
      <w:r w:rsidR="001047DD">
        <w:t>building</w:t>
      </w:r>
      <w:r w:rsidR="004F5B87">
        <w:t xml:space="preserve"> </w:t>
      </w:r>
      <w:r w:rsidR="001D6512">
        <w:t>that</w:t>
      </w:r>
      <w:r w:rsidR="001047DD">
        <w:t xml:space="preserve"> is subjected to the loading condition that is increasing monotonically and is horizontal. The paper mentioned the mathematical model which was the extension of </w:t>
      </w:r>
      <w:r w:rsidR="001D6512">
        <w:t xml:space="preserve">a </w:t>
      </w:r>
      <w:r w:rsidR="001047DD">
        <w:t>pseudo</w:t>
      </w:r>
      <w:r w:rsidR="001D6512">
        <w:t>-</w:t>
      </w:r>
      <w:r w:rsidR="001047DD">
        <w:t xml:space="preserve">3D model for the structure in the range of nonlinear analysis. The computation of the top displacement and base shear was done and their relationship was determined </w:t>
      </w:r>
      <w:r w:rsidR="003718B9">
        <w:t>by the step</w:t>
      </w:r>
      <w:r w:rsidR="001D6512">
        <w:t>-</w:t>
      </w:r>
      <w:r w:rsidR="003718B9">
        <w:t>wise analysis in the project mentioned in the paper. Also</w:t>
      </w:r>
      <w:r w:rsidR="001D6512">
        <w:t>,</w:t>
      </w:r>
      <w:r w:rsidR="003718B9">
        <w:t xml:space="preserve"> the paper described that the plastic hinges development and the analysis could be monitored of the building as mentioned in the paper. The implementation of the strategy was done in the prototype. The prototype was of the computer program.  The paper also described the mathematical model, </w:t>
      </w:r>
      <w:r w:rsidR="001D6512">
        <w:t xml:space="preserve">the </w:t>
      </w:r>
      <w:r w:rsidR="003718B9">
        <w:t>relationship between the base shear and the top displacement for various types of the macro element. The step</w:t>
      </w:r>
      <w:r w:rsidR="001D6512">
        <w:t>-</w:t>
      </w:r>
      <w:r w:rsidR="003718B9">
        <w:t>wise procedure for the computation was also described.  In the paper, it was mentioned that the application of the method was done for the seven</w:t>
      </w:r>
      <w:r w:rsidR="001D6512">
        <w:t>-</w:t>
      </w:r>
      <w:r w:rsidR="003718B9">
        <w:t xml:space="preserve">story building with </w:t>
      </w:r>
      <w:r w:rsidR="001D6512">
        <w:t xml:space="preserve">a </w:t>
      </w:r>
      <w:r w:rsidR="003718B9">
        <w:t>reinforced concrete wall frame. In addition, the asymmetric</w:t>
      </w:r>
      <w:r w:rsidR="001D6512">
        <w:t>, as well as symmetric variant of the structure,</w:t>
      </w:r>
      <w:r w:rsidR="00764F3A">
        <w:t xml:space="preserve"> was analyzed.</w:t>
      </w:r>
    </w:p>
    <w:p w:rsidR="003718B9" w:rsidRDefault="00072C78" w:rsidP="00AF0947">
      <w:pPr>
        <w:pStyle w:val="describe"/>
      </w:pPr>
      <w:sdt>
        <w:sdtPr>
          <w:id w:val="1740522877"/>
          <w:citation/>
        </w:sdtPr>
        <w:sdtEndPr/>
        <w:sdtContent>
          <w:r w:rsidR="007344AF">
            <w:fldChar w:fldCharType="begin"/>
          </w:r>
          <w:r w:rsidR="007344AF">
            <w:instrText xml:space="preserve"> CITATION Ian97 \l 1033 </w:instrText>
          </w:r>
          <w:r w:rsidR="007344AF">
            <w:fldChar w:fldCharType="separate"/>
          </w:r>
          <w:r w:rsidR="007344AF">
            <w:rPr>
              <w:noProof/>
            </w:rPr>
            <w:t>(Watson &amp; Perera, 1997)</w:t>
          </w:r>
          <w:r w:rsidR="007344AF">
            <w:fldChar w:fldCharType="end"/>
          </w:r>
        </w:sdtContent>
      </w:sdt>
      <w:r w:rsidR="007344AF">
        <w:t xml:space="preserve"> </w:t>
      </w:r>
      <w:r w:rsidR="003718B9">
        <w:t xml:space="preserve">In the paper, the review of </w:t>
      </w:r>
      <w:r w:rsidR="001B28CF">
        <w:t xml:space="preserve">design based on </w:t>
      </w:r>
      <w:r w:rsidR="001D6512">
        <w:t xml:space="preserve">the </w:t>
      </w:r>
      <w:r w:rsidR="001B28CF">
        <w:t xml:space="preserve">case and its application in the design of </w:t>
      </w:r>
      <w:r w:rsidR="001D6512">
        <w:t xml:space="preserve">the </w:t>
      </w:r>
      <w:r w:rsidR="001B28CF">
        <w:t xml:space="preserve">building of </w:t>
      </w:r>
      <w:r w:rsidR="001D6512">
        <w:t xml:space="preserve">a </w:t>
      </w:r>
      <w:r w:rsidR="001B28CF">
        <w:t xml:space="preserve">particular case was presented. The paper mentioned the use of reasoning based on </w:t>
      </w:r>
      <w:r w:rsidR="001D6512">
        <w:t xml:space="preserve">the </w:t>
      </w:r>
      <w:r w:rsidR="001B28CF">
        <w:t>case for the process of design. It was also mentioned in the paper that the designers use earlier designs i</w:t>
      </w:r>
      <w:r w:rsidR="001D6512">
        <w:t>n</w:t>
      </w:r>
      <w:r w:rsidR="001B28CF">
        <w:t xml:space="preserve"> the development of </w:t>
      </w:r>
      <w:r w:rsidR="001D6512">
        <w:t xml:space="preserve">the </w:t>
      </w:r>
      <w:r w:rsidR="001B28CF">
        <w:t>new design. Because of such application, the paper summarized the application and use of earlier designs.</w:t>
      </w:r>
      <w:r w:rsidR="007A1815">
        <w:t xml:space="preserve"> In the paper, the problems of different cases were identified, represented ad the presentation, adaptation as well as retrieval </w:t>
      </w:r>
      <w:r w:rsidR="00693A5F">
        <w:t>of</w:t>
      </w:r>
      <w:r w:rsidR="007A1815">
        <w:t xml:space="preserve"> the case was done. In addition, the paper also mentioned the </w:t>
      </w:r>
      <w:r w:rsidR="00693A5F">
        <w:t>maintenance</w:t>
      </w:r>
      <w:r w:rsidR="007A1815">
        <w:t xml:space="preserve"> </w:t>
      </w:r>
      <w:r w:rsidR="00693A5F">
        <w:t>with</w:t>
      </w:r>
      <w:r w:rsidR="007A1815">
        <w:t xml:space="preserve"> </w:t>
      </w:r>
      <w:r w:rsidR="00693A5F">
        <w:t>creativity,</w:t>
      </w:r>
      <w:r w:rsidR="007A1815">
        <w:t xml:space="preserve"> ethical </w:t>
      </w:r>
      <w:r w:rsidR="00124C99">
        <w:t xml:space="preserve">issues and legal issues. These issues need to be addressed by the </w:t>
      </w:r>
      <w:r w:rsidR="00693A5F">
        <w:t xml:space="preserve">system of CBD. </w:t>
      </w:r>
      <w:r w:rsidR="001D6512">
        <w:t>A</w:t>
      </w:r>
      <w:r w:rsidR="00693A5F">
        <w:t xml:space="preserve"> comprehensive review of the CDB system was provided in the paper and was used for the development of </w:t>
      </w:r>
      <w:r w:rsidR="001D6512">
        <w:t xml:space="preserve">the </w:t>
      </w:r>
      <w:r w:rsidR="00693A5F">
        <w:t xml:space="preserve">design of the building. The paper also presented </w:t>
      </w:r>
      <w:r w:rsidR="001D6512">
        <w:t>a</w:t>
      </w:r>
      <w:r w:rsidR="00693A5F">
        <w:t xml:space="preserve"> detail</w:t>
      </w:r>
      <w:r w:rsidR="001D6512">
        <w:t>ed</w:t>
      </w:r>
      <w:r w:rsidR="00693A5F">
        <w:t xml:space="preserve"> comparison of the review of </w:t>
      </w:r>
      <w:r w:rsidR="001D6512">
        <w:t xml:space="preserve">the </w:t>
      </w:r>
      <w:r w:rsidR="00693A5F">
        <w:t>CBD system. 1997</w:t>
      </w:r>
    </w:p>
    <w:p w:rsidR="00693A5F" w:rsidRDefault="00072C78" w:rsidP="00AF0947">
      <w:pPr>
        <w:pStyle w:val="describe"/>
      </w:pPr>
      <w:sdt>
        <w:sdtPr>
          <w:id w:val="388536285"/>
          <w:citation/>
        </w:sdtPr>
        <w:sdtEndPr/>
        <w:sdtContent>
          <w:r w:rsidR="007344AF">
            <w:fldChar w:fldCharType="begin"/>
          </w:r>
          <w:r w:rsidR="007344AF">
            <w:instrText xml:space="preserve"> CITATION Fri04 \l 1033 </w:instrText>
          </w:r>
          <w:r w:rsidR="007344AF">
            <w:fldChar w:fldCharType="separate"/>
          </w:r>
          <w:r w:rsidR="007344AF">
            <w:rPr>
              <w:noProof/>
            </w:rPr>
            <w:t>(Fritz, 2004)</w:t>
          </w:r>
          <w:r w:rsidR="007344AF">
            <w:fldChar w:fldCharType="end"/>
          </w:r>
        </w:sdtContent>
      </w:sdt>
      <w:r w:rsidR="007344AF">
        <w:t xml:space="preserve"> </w:t>
      </w:r>
      <w:r w:rsidR="00693A5F">
        <w:t xml:space="preserve">The paper illustrated the development of the model for the estimation of the period’s value and the expected damping in </w:t>
      </w:r>
      <w:r w:rsidR="001D6512">
        <w:t xml:space="preserve">the </w:t>
      </w:r>
      <w:r w:rsidR="00693A5F">
        <w:t xml:space="preserve">case of </w:t>
      </w:r>
      <w:r w:rsidR="001D6512">
        <w:t xml:space="preserve">the </w:t>
      </w:r>
      <w:r w:rsidR="00693A5F">
        <w:t xml:space="preserve">actual structure. </w:t>
      </w:r>
      <w:r w:rsidR="00AB1B31">
        <w:t xml:space="preserve">The paper also mentioned the analysis and compilation of comprehensive data for the measurement. In the paper, the ANOVA was used for the identification of no stories for period data, number of the stories and the vibration level for the data obtained from the damping which could be </w:t>
      </w:r>
      <w:r w:rsidR="001D6512">
        <w:t xml:space="preserve">the </w:t>
      </w:r>
      <w:r w:rsidR="00AB1B31">
        <w:t>key factor and could impact the parameters. The paper also described the estimation model that w</w:t>
      </w:r>
      <w:r w:rsidR="001D6512">
        <w:t>as</w:t>
      </w:r>
      <w:r w:rsidR="00AB1B31">
        <w:t xml:space="preserve"> developed for various combination</w:t>
      </w:r>
      <w:r w:rsidR="001D6512">
        <w:t>s</w:t>
      </w:r>
      <w:r w:rsidR="00AB1B31">
        <w:t xml:space="preserve"> of model performance and the factors. The performance was measured with the help of the standard error which was observed </w:t>
      </w:r>
      <w:r w:rsidR="00EA53E3">
        <w:t>in order</w:t>
      </w:r>
      <w:r w:rsidR="00AB1B31">
        <w:t xml:space="preserve"> </w:t>
      </w:r>
      <w:r w:rsidR="00EA53E3">
        <w:t>to</w:t>
      </w:r>
      <w:r w:rsidR="00AB1B31">
        <w:t xml:space="preserve"> improve the additional forces.  The paper had simpli</w:t>
      </w:r>
      <w:r w:rsidR="00EA53E3">
        <w:t>fi</w:t>
      </w:r>
      <w:r w:rsidR="00AB1B31">
        <w:t>ed the models by constraining variations in the coef</w:t>
      </w:r>
      <w:r w:rsidR="00EA53E3">
        <w:t xml:space="preserve">ficient of </w:t>
      </w:r>
      <w:r w:rsidR="001D6512">
        <w:t xml:space="preserve">the </w:t>
      </w:r>
      <w:r w:rsidR="00EA53E3">
        <w:t>model as well as were considered so that the state of art in the estimation of damping and period could be improved</w:t>
      </w:r>
      <w:r w:rsidR="00764F3A">
        <w:t xml:space="preserve">. </w:t>
      </w:r>
    </w:p>
    <w:p w:rsidR="00E96C3C" w:rsidRDefault="00072C78" w:rsidP="00AF0947">
      <w:pPr>
        <w:pStyle w:val="describe"/>
      </w:pPr>
      <w:sdt>
        <w:sdtPr>
          <w:id w:val="-148822612"/>
          <w:citation/>
        </w:sdtPr>
        <w:sdtEndPr/>
        <w:sdtContent>
          <w:r w:rsidR="007344AF">
            <w:fldChar w:fldCharType="begin"/>
          </w:r>
          <w:r w:rsidR="007344AF">
            <w:instrText xml:space="preserve"> CITATION MAR90 \l 1033 </w:instrText>
          </w:r>
          <w:r w:rsidR="007344AF">
            <w:fldChar w:fldCharType="separate"/>
          </w:r>
          <w:r w:rsidR="007344AF">
            <w:rPr>
              <w:noProof/>
            </w:rPr>
            <w:t>(M.A.Rosenman, 1990)</w:t>
          </w:r>
          <w:r w:rsidR="007344AF">
            <w:fldChar w:fldCharType="end"/>
          </w:r>
        </w:sdtContent>
      </w:sdt>
      <w:r w:rsidR="007344AF">
        <w:t xml:space="preserve"> </w:t>
      </w:r>
      <w:r w:rsidR="00360AE3">
        <w:t xml:space="preserve">In the paper, the application of </w:t>
      </w:r>
      <w:r w:rsidR="001D6512">
        <w:t xml:space="preserve">an </w:t>
      </w:r>
      <w:r w:rsidR="00360AE3">
        <w:t xml:space="preserve">expert system in the demonstration of the evaluation and analysis of the design was presented. In the field of design, the greater part of the process was </w:t>
      </w:r>
      <w:r w:rsidR="00D40357">
        <w:t>dedicat</w:t>
      </w:r>
      <w:r w:rsidR="001D6512">
        <w:t>ed</w:t>
      </w:r>
      <w:r w:rsidR="00D40357">
        <w:t xml:space="preserve"> </w:t>
      </w:r>
      <w:r w:rsidR="001D6512">
        <w:t>to</w:t>
      </w:r>
      <w:r w:rsidR="00D40357">
        <w:t xml:space="preserve"> knowledge rather than computation. The paper also mentioned that m</w:t>
      </w:r>
      <w:r w:rsidR="001D6512">
        <w:t>any parts</w:t>
      </w:r>
      <w:r w:rsidR="00D40357">
        <w:t xml:space="preserve"> of the knowledge w</w:t>
      </w:r>
      <w:r w:rsidR="001D6512">
        <w:t>ere</w:t>
      </w:r>
      <w:r w:rsidR="00D40357">
        <w:t xml:space="preserve"> experiential and it led to the expert system. In the paper, </w:t>
      </w:r>
      <w:r w:rsidR="001D6512">
        <w:t xml:space="preserve">the </w:t>
      </w:r>
      <w:r w:rsidR="00D40357">
        <w:t>analogy was also made between the interpretation and the analysis. Also</w:t>
      </w:r>
      <w:r w:rsidR="001D6512">
        <w:t>,</w:t>
      </w:r>
      <w:r w:rsidR="00D40357">
        <w:t xml:space="preserve"> the analysis was made between the interpretation’s comparison and the evaluation.</w:t>
      </w:r>
      <w:r w:rsidR="00CB1C35">
        <w:t xml:space="preserve"> In the paper</w:t>
      </w:r>
      <w:r w:rsidR="001D6512">
        <w:t>,</w:t>
      </w:r>
      <w:r w:rsidR="00CB1C35">
        <w:t xml:space="preserve"> three examples were </w:t>
      </w:r>
      <w:r w:rsidR="00CB1C35">
        <w:lastRenderedPageBreak/>
        <w:t xml:space="preserve">demonstrated for performing the design, analysis and evaluation of the expert system for different domains. From the obtained result, it was mentioned in the paper that the graphical interface and the elements of the model which were within the domain were </w:t>
      </w:r>
      <w:r w:rsidR="001D6512">
        <w:t xml:space="preserve">an </w:t>
      </w:r>
      <w:r w:rsidR="00CB1C35">
        <w:t>essential part of any system of the design.</w:t>
      </w:r>
    </w:p>
    <w:p w:rsidR="00C02BD9" w:rsidRPr="00A84CD6" w:rsidRDefault="00072C78" w:rsidP="00AF0947">
      <w:pPr>
        <w:pStyle w:val="describe"/>
      </w:pPr>
      <w:sdt>
        <w:sdtPr>
          <w:id w:val="1949192731"/>
          <w:citation/>
        </w:sdtPr>
        <w:sdtEndPr/>
        <w:sdtContent>
          <w:r w:rsidR="00FB3E15">
            <w:fldChar w:fldCharType="begin"/>
          </w:r>
          <w:r w:rsidR="00FB3E15">
            <w:instrText xml:space="preserve"> CITATION Zhi04 \l 1033 </w:instrText>
          </w:r>
          <w:r w:rsidR="00FB3E15">
            <w:fldChar w:fldCharType="separate"/>
          </w:r>
          <w:r w:rsidR="00FB3E15">
            <w:rPr>
              <w:noProof/>
            </w:rPr>
            <w:t>(Zhihao Lu, 2004)</w:t>
          </w:r>
          <w:r w:rsidR="00FB3E15">
            <w:fldChar w:fldCharType="end"/>
          </w:r>
        </w:sdtContent>
      </w:sdt>
      <w:r w:rsidR="00FB3E15">
        <w:t xml:space="preserve"> </w:t>
      </w:r>
      <w:r w:rsidR="00C02BD9" w:rsidRPr="00C02BD9">
        <w:t>The application of pushover analysis in determining the seismic activity of a steel arc bridge was reported in this study. The article, which was based on the pushover analysis, mentioned demand and capacity</w:t>
      </w:r>
      <w:r w:rsidR="001D6512">
        <w:t>,</w:t>
      </w:r>
      <w:r w:rsidR="00C02BD9" w:rsidRPr="00C02BD9">
        <w:t xml:space="preserve"> forecast producer. Two arch bridges were examined in the study, as well as the transverse application of the described technique on a two arch bridge with variable spans. With the use of the pushover analysis, </w:t>
      </w:r>
      <w:r w:rsidR="003E3306" w:rsidRPr="00C02BD9">
        <w:t>the</w:t>
      </w:r>
      <w:r w:rsidR="00C02BD9" w:rsidRPr="00C02BD9">
        <w:t xml:space="preserve"> obtained displacement capabilities for the structure were stated in the study. The failure criterion that was used in the study was also described in the article. The use of the pushover analysis for seismic evaluation was also explored in the article, as well as the limits of the methodology.</w:t>
      </w:r>
      <w:r w:rsidR="003E3306">
        <w:t xml:space="preserve"> </w:t>
      </w:r>
      <w:r w:rsidR="003E3306" w:rsidRPr="003E3306">
        <w:t>The article also compared the pushover analysis to the time-history analysis to make the comparison. The reaction was also seen in higher settings. This was also utilized to establish the scope of pushover analysis applications for various modes.</w:t>
      </w:r>
    </w:p>
    <w:p w:rsidR="00EC2F2D" w:rsidRDefault="00072C78" w:rsidP="00AF0947">
      <w:pPr>
        <w:pStyle w:val="describe"/>
      </w:pPr>
      <w:sdt>
        <w:sdtPr>
          <w:id w:val="-769386374"/>
          <w:citation/>
        </w:sdtPr>
        <w:sdtEndPr/>
        <w:sdtContent>
          <w:r w:rsidR="00764F3A">
            <w:fldChar w:fldCharType="begin"/>
          </w:r>
          <w:r w:rsidR="00764F3A">
            <w:instrText xml:space="preserve"> CITATION BST851 \l 1033 </w:instrText>
          </w:r>
          <w:r w:rsidR="00764F3A">
            <w:fldChar w:fldCharType="separate"/>
          </w:r>
          <w:r w:rsidR="00764F3A">
            <w:rPr>
              <w:noProof/>
            </w:rPr>
            <w:t>(B STAFFORD SMITH, 1985)</w:t>
          </w:r>
          <w:r w:rsidR="00764F3A">
            <w:fldChar w:fldCharType="end"/>
          </w:r>
        </w:sdtContent>
      </w:sdt>
      <w:r w:rsidR="00764F3A">
        <w:t xml:space="preserve"> </w:t>
      </w:r>
      <w:r w:rsidR="00EC2F2D" w:rsidRPr="00EC2F2D">
        <w:t xml:space="preserve">The proposed concept of building construction with a resistance core was summarized in the article. The study discusses the </w:t>
      </w:r>
      <w:r w:rsidR="00EA0899">
        <w:t>identification</w:t>
      </w:r>
      <w:r w:rsidR="00EC2F2D" w:rsidRPr="00EC2F2D">
        <w:t xml:space="preserve"> of the resistance's center </w:t>
      </w:r>
      <w:r w:rsidR="00EA0899">
        <w:t>employing</w:t>
      </w:r>
      <w:r w:rsidR="00EC2F2D" w:rsidRPr="00EC2F2D">
        <w:t xml:space="preserve"> a </w:t>
      </w:r>
      <w:r w:rsidR="00EA0899">
        <w:t>2D</w:t>
      </w:r>
      <w:r w:rsidR="00EC2F2D" w:rsidRPr="00EC2F2D">
        <w:t xml:space="preserve"> model for the examination of the building's planer model. The kn</w:t>
      </w:r>
      <w:r w:rsidR="00EA0899">
        <w:t xml:space="preserve">owledge regarding the center's position </w:t>
      </w:r>
      <w:r w:rsidR="00EC2F2D" w:rsidRPr="00EC2F2D">
        <w:t xml:space="preserve">aids in determining the torque produced </w:t>
      </w:r>
      <w:r w:rsidR="001D6512">
        <w:t>o</w:t>
      </w:r>
      <w:r w:rsidR="00EC2F2D" w:rsidRPr="00EC2F2D">
        <w:t xml:space="preserve">n the floor, according to the report. Total torques can be determined using </w:t>
      </w:r>
      <w:r w:rsidR="00EA0899">
        <w:t>torque of the floor</w:t>
      </w:r>
      <w:r w:rsidR="00EC2F2D" w:rsidRPr="00EC2F2D">
        <w:t xml:space="preserve"> in a </w:t>
      </w:r>
      <w:proofErr w:type="spellStart"/>
      <w:r w:rsidR="00EC2F2D" w:rsidRPr="00EC2F2D">
        <w:t>stor</w:t>
      </w:r>
      <w:r w:rsidR="00EC2F2D">
        <w:t>e</w:t>
      </w:r>
      <w:r w:rsidR="00EC2F2D" w:rsidRPr="00EC2F2D">
        <w:t>y</w:t>
      </w:r>
      <w:proofErr w:type="spellEnd"/>
      <w:r w:rsidR="00EC2F2D" w:rsidRPr="00EC2F2D">
        <w:t xml:space="preserve">, and this </w:t>
      </w:r>
      <w:r w:rsidR="00EA0899">
        <w:t>is</w:t>
      </w:r>
      <w:r w:rsidR="00EC2F2D" w:rsidRPr="00EC2F2D">
        <w:t xml:space="preserve"> done without ha</w:t>
      </w:r>
      <w:r w:rsidR="00EA0899">
        <w:t>ving to create the building's three dimensional</w:t>
      </w:r>
      <w:r w:rsidR="00EC2F2D" w:rsidRPr="00EC2F2D">
        <w:t xml:space="preserve"> analysis.</w:t>
      </w:r>
      <w:r w:rsidR="00EC2F2D">
        <w:t xml:space="preserve"> </w:t>
      </w:r>
      <w:r w:rsidR="00EA0899">
        <w:t xml:space="preserve">To prove the notion, </w:t>
      </w:r>
      <w:proofErr w:type="gramStart"/>
      <w:r w:rsidR="00EA0899">
        <w:t xml:space="preserve">several </w:t>
      </w:r>
      <w:r w:rsidR="00EC2F2D" w:rsidRPr="00EC2F2D">
        <w:t xml:space="preserve"> comparison</w:t>
      </w:r>
      <w:proofErr w:type="gramEnd"/>
      <w:r w:rsidR="00EC2F2D" w:rsidRPr="00EC2F2D">
        <w:t xml:space="preserve"> was made between the proposed technique with 3D analysis examples for various building structures. Three distinct instances of the structure of the building were used in the study in the paper.</w:t>
      </w:r>
      <w:r w:rsidR="00764F3A">
        <w:t xml:space="preserve"> </w:t>
      </w:r>
    </w:p>
    <w:p w:rsidR="00E74E18" w:rsidRDefault="00072C78" w:rsidP="00AF0947">
      <w:pPr>
        <w:pStyle w:val="describe"/>
      </w:pPr>
      <w:sdt>
        <w:sdtPr>
          <w:id w:val="-1694140378"/>
          <w:citation/>
        </w:sdtPr>
        <w:sdtEndPr/>
        <w:sdtContent>
          <w:r w:rsidR="00764F3A">
            <w:fldChar w:fldCharType="begin"/>
          </w:r>
          <w:r w:rsidR="00764F3A">
            <w:instrText xml:space="preserve"> CITATION Kit05 \l 1033 </w:instrText>
          </w:r>
          <w:r w:rsidR="00764F3A">
            <w:fldChar w:fldCharType="separate"/>
          </w:r>
          <w:r w:rsidR="00764F3A">
            <w:rPr>
              <w:noProof/>
            </w:rPr>
            <w:t>(Chaw, 2005)</w:t>
          </w:r>
          <w:r w:rsidR="00764F3A">
            <w:fldChar w:fldCharType="end"/>
          </w:r>
        </w:sdtContent>
      </w:sdt>
      <w:r w:rsidR="00764F3A">
        <w:t xml:space="preserve"> </w:t>
      </w:r>
      <w:r w:rsidR="00E74E18">
        <w:t xml:space="preserve">In the paper, the comparative study and the analysis </w:t>
      </w:r>
      <w:r w:rsidR="001D6512">
        <w:t>are</w:t>
      </w:r>
      <w:r w:rsidR="00E74E18">
        <w:t xml:space="preserve"> performed for different software used in the design and analysis process. </w:t>
      </w:r>
      <w:r w:rsidR="00253372">
        <w:t>In the paper</w:t>
      </w:r>
      <w:r w:rsidR="001D6512">
        <w:t>,</w:t>
      </w:r>
      <w:r w:rsidR="00253372">
        <w:t xml:space="preserve"> it was mentioned that there has been extensive use of computers in the process of design and analysis of different structures. The practice had been employed in the design of complex buildings, structures, aircraft, space crafts, high buildings etc. The paper also mentioned that along with the areas of use, different software was available for the design process and analysis process. The paper </w:t>
      </w:r>
      <w:r w:rsidR="003B18D6">
        <w:t>primarily</w:t>
      </w:r>
      <w:r w:rsidR="00253372">
        <w:t xml:space="preserve"> focused on the </w:t>
      </w:r>
      <w:r w:rsidR="003B18D6">
        <w:t>comparative</w:t>
      </w:r>
      <w:r w:rsidR="00253372">
        <w:t xml:space="preserve"> analysis of </w:t>
      </w:r>
      <w:r w:rsidR="006308DB">
        <w:t>th</w:t>
      </w:r>
      <w:r w:rsidR="001D6512">
        <w:t>at</w:t>
      </w:r>
      <w:r w:rsidR="00253372">
        <w:t xml:space="preserve"> available </w:t>
      </w:r>
      <w:r w:rsidR="003B18D6">
        <w:t>software</w:t>
      </w:r>
      <w:r w:rsidR="00253372">
        <w:t xml:space="preserve">. In the process of </w:t>
      </w:r>
      <w:r w:rsidR="003B18D6">
        <w:t>comparison</w:t>
      </w:r>
      <w:r w:rsidR="00253372">
        <w:t xml:space="preserve">, efficiency was taken as the factor. In the paper, it was mentioned that for the study, </w:t>
      </w:r>
      <w:r w:rsidR="001D6512">
        <w:t xml:space="preserve">a </w:t>
      </w:r>
      <w:r w:rsidR="00253372">
        <w:t xml:space="preserve">different combination of the bay and height of buildings were taken. The paper also mentioned that for the </w:t>
      </w:r>
      <w:r w:rsidR="003B18D6">
        <w:t>comparison</w:t>
      </w:r>
      <w:r w:rsidR="00253372">
        <w:t xml:space="preserve"> two most popular structural </w:t>
      </w:r>
      <w:r w:rsidR="003B18D6">
        <w:t>software</w:t>
      </w:r>
      <w:r w:rsidR="00253372">
        <w:t xml:space="preserve"> i.e. STAAD pro and Prokon were taken. The paper also declared the superiority of STAAD pro as compared to </w:t>
      </w:r>
      <w:proofErr w:type="spellStart"/>
      <w:r w:rsidR="00253372">
        <w:t>Prokon</w:t>
      </w:r>
      <w:proofErr w:type="spellEnd"/>
      <w:r w:rsidR="00253372">
        <w:t xml:space="preserve"> in the modeling and analysis as per the comparison. It was also mentioned that efficient and economical design was produced with the help of STAAD pro. </w:t>
      </w:r>
    </w:p>
    <w:p w:rsidR="00301716" w:rsidRDefault="00072C78" w:rsidP="00AF0947">
      <w:pPr>
        <w:pStyle w:val="describe"/>
      </w:pPr>
      <w:sdt>
        <w:sdtPr>
          <w:id w:val="914438069"/>
          <w:citation/>
        </w:sdtPr>
        <w:sdtEndPr/>
        <w:sdtContent>
          <w:r w:rsidR="00764F3A">
            <w:fldChar w:fldCharType="begin"/>
          </w:r>
          <w:r w:rsidR="00764F3A">
            <w:instrText xml:space="preserve"> CITATION Lhn04 \l 1033 </w:instrText>
          </w:r>
          <w:r w:rsidR="00764F3A">
            <w:fldChar w:fldCharType="separate"/>
          </w:r>
          <w:r w:rsidR="00764F3A">
            <w:rPr>
              <w:noProof/>
            </w:rPr>
            <w:t>(Seong, 2004)</w:t>
          </w:r>
          <w:r w:rsidR="00764F3A">
            <w:fldChar w:fldCharType="end"/>
          </w:r>
        </w:sdtContent>
      </w:sdt>
      <w:r w:rsidR="00764F3A">
        <w:t xml:space="preserve"> </w:t>
      </w:r>
      <w:r w:rsidR="00301716">
        <w:t>In this paper, the analysis of the different parameters for the design of tall building</w:t>
      </w:r>
      <w:r w:rsidR="001D6512">
        <w:t>s</w:t>
      </w:r>
      <w:r w:rsidR="00301716">
        <w:t xml:space="preserve"> having </w:t>
      </w:r>
      <w:r w:rsidR="001D6512">
        <w:t xml:space="preserve">a </w:t>
      </w:r>
      <w:r w:rsidR="00301716">
        <w:t xml:space="preserve">height </w:t>
      </w:r>
      <w:r w:rsidR="001D6512">
        <w:t xml:space="preserve">of </w:t>
      </w:r>
      <w:r w:rsidR="00301716">
        <w:t xml:space="preserve">200 m to 250 m was done. Different parameters that could influence the grades of concrete were considered for </w:t>
      </w:r>
      <w:r w:rsidR="001D6512">
        <w:t>a</w:t>
      </w:r>
      <w:r w:rsidR="00301716">
        <w:t xml:space="preserve"> better </w:t>
      </w:r>
      <w:r w:rsidR="00022F30">
        <w:t>structural</w:t>
      </w:r>
      <w:r w:rsidR="00301716">
        <w:t xml:space="preserve"> system. It was based on the rigid frame and system of </w:t>
      </w:r>
      <w:r w:rsidR="001D6512">
        <w:t xml:space="preserve">the </w:t>
      </w:r>
      <w:r w:rsidR="00301716">
        <w:t>shear wall. In the process of analysis, STAAD PRO was used.</w:t>
      </w:r>
      <w:r w:rsidR="00022F30">
        <w:t xml:space="preserve"> In the paper, it was mentioned that there was </w:t>
      </w:r>
      <w:r w:rsidR="001D6512">
        <w:t xml:space="preserve">a </w:t>
      </w:r>
      <w:r w:rsidR="00022F30">
        <w:t xml:space="preserve">high reduction in the size of </w:t>
      </w:r>
      <w:r w:rsidR="001D6512">
        <w:t xml:space="preserve">the </w:t>
      </w:r>
      <w:r w:rsidR="00022F30">
        <w:t xml:space="preserve">dimension of </w:t>
      </w:r>
      <w:r w:rsidR="001D6512">
        <w:t xml:space="preserve">the </w:t>
      </w:r>
      <w:r w:rsidR="00022F30">
        <w:t xml:space="preserve">column and thickness </w:t>
      </w:r>
      <w:r w:rsidR="00022F30">
        <w:lastRenderedPageBreak/>
        <w:t xml:space="preserve">of the shear wall. The result was obtained from the analysis </w:t>
      </w:r>
      <w:r w:rsidR="003B18D6">
        <w:t>of</w:t>
      </w:r>
      <w:r w:rsidR="00022F30">
        <w:t xml:space="preserve"> the design analysis using computer software.</w:t>
      </w:r>
      <w:r w:rsidR="003B18D6">
        <w:t xml:space="preserve"> It was also discussed that The maximum drift shown by the system of hear wall at the level of </w:t>
      </w:r>
      <w:r w:rsidR="001D6512">
        <w:t xml:space="preserve">the </w:t>
      </w:r>
      <w:r w:rsidR="003B18D6">
        <w:t xml:space="preserve">roof was lower although the </w:t>
      </w:r>
      <w:r w:rsidR="003B18D6" w:rsidRPr="00AF0947">
        <w:t>maximum value of drift of analytical values was obtained within the acceptable limit for the frame. In the paper, the system of wall shear is studied and the different configurations</w:t>
      </w:r>
      <w:r w:rsidR="001D6512">
        <w:t>, as well as the arrangement of the walls,</w:t>
      </w:r>
      <w:r w:rsidR="003B18D6">
        <w:t xml:space="preserve"> were considered. This also had </w:t>
      </w:r>
      <w:r w:rsidR="001D6512">
        <w:t xml:space="preserve">an </w:t>
      </w:r>
      <w:r w:rsidR="003B18D6">
        <w:t>impact on the maximum drift.</w:t>
      </w:r>
    </w:p>
    <w:p w:rsidR="00666E5C" w:rsidRDefault="00666E5C">
      <w:pPr>
        <w:jc w:val="left"/>
        <w:rPr>
          <w:rFonts w:asciiTheme="majorHAnsi" w:eastAsiaTheme="majorEastAsia" w:hAnsiTheme="majorHAnsi" w:cstheme="majorBidi"/>
          <w:color w:val="2F5496" w:themeColor="accent1" w:themeShade="BF"/>
          <w:sz w:val="32"/>
          <w:szCs w:val="32"/>
        </w:rPr>
      </w:pPr>
      <w:r>
        <w:br w:type="page"/>
      </w:r>
    </w:p>
    <w:p w:rsidR="00764F3A" w:rsidRDefault="001D6512" w:rsidP="00AF0947">
      <w:pPr>
        <w:pStyle w:val="Heading1"/>
      </w:pPr>
      <w:bookmarkStart w:id="15" w:name="_Toc78541030"/>
      <w:r>
        <w:lastRenderedPageBreak/>
        <w:t>THEORETICAL DESCRIPTION</w:t>
      </w:r>
      <w:bookmarkEnd w:id="15"/>
    </w:p>
    <w:p w:rsidR="00C406AD" w:rsidRDefault="00666E5C" w:rsidP="00666E5C">
      <w:pPr>
        <w:pStyle w:val="Heading2"/>
      </w:pPr>
      <w:bookmarkStart w:id="16" w:name="_Toc78541031"/>
      <w:r>
        <w:t xml:space="preserve">3.1 </w:t>
      </w:r>
      <w:r w:rsidR="00C406AD">
        <w:t>Beams</w:t>
      </w:r>
      <w:bookmarkEnd w:id="16"/>
    </w:p>
    <w:p w:rsidR="00C406AD" w:rsidRDefault="00C406AD" w:rsidP="00C406AD">
      <w:r>
        <w:t>One of the critical compo</w:t>
      </w:r>
      <w:r w:rsidR="001D6512">
        <w:t>nents</w:t>
      </w:r>
      <w:r>
        <w:t xml:space="preserve"> of the structure is the beam. It is responsible for holding the permanent loads in the structure. The orientation of the beam is horizontal and the load it carries is </w:t>
      </w:r>
      <w:r w:rsidR="00DD6C06">
        <w:t>longitudinal</w:t>
      </w:r>
      <w:r>
        <w:t xml:space="preserve"> weight. The main use of beam is it is responsible for holding the </w:t>
      </w:r>
      <w:r w:rsidR="001D6512">
        <w:t>weight of the roof</w:t>
      </w:r>
      <w:r>
        <w:t xml:space="preserve">, weight of the ceiling, </w:t>
      </w:r>
      <w:r w:rsidR="001D6512">
        <w:t xml:space="preserve">the </w:t>
      </w:r>
      <w:r>
        <w:t xml:space="preserve">weight of the floor etc. The selection of materials for the beam is also considered </w:t>
      </w:r>
      <w:r w:rsidR="001D6512">
        <w:t>an</w:t>
      </w:r>
      <w:r>
        <w:t xml:space="preserve"> important aspect </w:t>
      </w:r>
      <w:r w:rsidR="001D6512">
        <w:t>of</w:t>
      </w:r>
      <w:r>
        <w:t xml:space="preserve"> the design of the structure. The materials for the beam </w:t>
      </w:r>
      <w:r w:rsidR="001D6512">
        <w:t>are</w:t>
      </w:r>
      <w:r>
        <w:t xml:space="preserve"> selected on the basis of the circumstances like stress, </w:t>
      </w:r>
      <w:r w:rsidR="00DD6C06">
        <w:t>characters</w:t>
      </w:r>
      <w:r>
        <w:t xml:space="preserve"> of the materials, geometry and other different factors. Some of the common material</w:t>
      </w:r>
      <w:r w:rsidR="001D6512">
        <w:t>s</w:t>
      </w:r>
      <w:r>
        <w:t xml:space="preserve"> used </w:t>
      </w:r>
      <w:r w:rsidR="001D6512">
        <w:t>in</w:t>
      </w:r>
      <w:r>
        <w:t xml:space="preserve"> the beam area </w:t>
      </w:r>
      <w:r w:rsidR="001D6512">
        <w:t xml:space="preserve">are </w:t>
      </w:r>
      <w:r>
        <w:t>steel, wood etc. The l</w:t>
      </w:r>
      <w:r w:rsidR="001D6512">
        <w:t>ong</w:t>
      </w:r>
      <w:r>
        <w:t xml:space="preserve"> span of the beam, geometry of the beam restriction and the deflection of the beam are some of the other essential element</w:t>
      </w:r>
      <w:r w:rsidR="001D6512">
        <w:t>s</w:t>
      </w:r>
      <w:r>
        <w:t xml:space="preserve"> of the beam.</w:t>
      </w:r>
      <w:r w:rsidR="001324D9">
        <w:t xml:space="preserve"> </w:t>
      </w:r>
      <w:sdt>
        <w:sdtPr>
          <w:id w:val="-957178198"/>
          <w:citation/>
        </w:sdtPr>
        <w:sdtEndPr/>
        <w:sdtContent>
          <w:r w:rsidR="001324D9">
            <w:fldChar w:fldCharType="begin"/>
          </w:r>
          <w:r w:rsidR="001324D9">
            <w:instrText xml:space="preserve"> CITATION str \l 1033 </w:instrText>
          </w:r>
          <w:r w:rsidR="001324D9">
            <w:fldChar w:fldCharType="separate"/>
          </w:r>
          <w:r w:rsidR="001324D9">
            <w:rPr>
              <w:noProof/>
            </w:rPr>
            <w:t>(structuralengineeringbasics, n.d.)</w:t>
          </w:r>
          <w:r w:rsidR="001324D9">
            <w:fldChar w:fldCharType="end"/>
          </w:r>
        </w:sdtContent>
      </w:sdt>
    </w:p>
    <w:p w:rsidR="00DD6C06" w:rsidRDefault="00666E5C" w:rsidP="00666E5C">
      <w:pPr>
        <w:pStyle w:val="Heading2"/>
      </w:pPr>
      <w:bookmarkStart w:id="17" w:name="_Toc78541032"/>
      <w:r>
        <w:t xml:space="preserve">3.2 </w:t>
      </w:r>
      <w:r w:rsidR="00DD6C06">
        <w:t>Columns</w:t>
      </w:r>
      <w:bookmarkEnd w:id="17"/>
    </w:p>
    <w:p w:rsidR="00F223CE" w:rsidRDefault="001D6512" w:rsidP="00C406AD">
      <w:r>
        <w:t>The c</w:t>
      </w:r>
      <w:r w:rsidR="00DD6C06">
        <w:t xml:space="preserve">olumn is another vital component of the structure as it is made to withstand the tensile load and compression load in </w:t>
      </w:r>
      <w:r>
        <w:t xml:space="preserve">the </w:t>
      </w:r>
      <w:r w:rsidR="00DD6C06">
        <w:t xml:space="preserve">structure. The structure’s vertical component carries the weight of the structure and the load is transferred into the </w:t>
      </w:r>
      <w:r w:rsidR="00F223CE">
        <w:t>longitudinal axis. One of the form</w:t>
      </w:r>
      <w:r>
        <w:t>s</w:t>
      </w:r>
      <w:r w:rsidR="00F223CE">
        <w:t xml:space="preserve"> of the column is the reinforced column made up of concrete. Some other columns are the </w:t>
      </w:r>
      <w:proofErr w:type="spellStart"/>
      <w:r w:rsidR="00F223CE">
        <w:t>Pilotis</w:t>
      </w:r>
      <w:proofErr w:type="spellEnd"/>
      <w:r w:rsidR="00F223CE">
        <w:t xml:space="preserve"> column, post</w:t>
      </w:r>
      <w:r>
        <w:t>-</w:t>
      </w:r>
      <w:r w:rsidR="00F223CE">
        <w:t>column, piers and knotted columns.</w:t>
      </w:r>
      <w:r w:rsidR="001324D9">
        <w:t xml:space="preserve"> </w:t>
      </w:r>
      <w:sdt>
        <w:sdtPr>
          <w:id w:val="1918980932"/>
          <w:citation/>
        </w:sdtPr>
        <w:sdtEndPr/>
        <w:sdtContent>
          <w:r w:rsidR="001324D9">
            <w:fldChar w:fldCharType="begin"/>
          </w:r>
          <w:r w:rsidR="001324D9">
            <w:instrText xml:space="preserve"> CITATION str \l 1033 </w:instrText>
          </w:r>
          <w:r w:rsidR="001324D9">
            <w:fldChar w:fldCharType="separate"/>
          </w:r>
          <w:r w:rsidR="001324D9">
            <w:rPr>
              <w:noProof/>
            </w:rPr>
            <w:t>(structuralengineeringbasics, n.d.)</w:t>
          </w:r>
          <w:r w:rsidR="001324D9">
            <w:fldChar w:fldCharType="end"/>
          </w:r>
        </w:sdtContent>
      </w:sdt>
    </w:p>
    <w:p w:rsidR="00C406AD" w:rsidRDefault="00666E5C" w:rsidP="00666E5C">
      <w:pPr>
        <w:pStyle w:val="Heading2"/>
      </w:pPr>
      <w:bookmarkStart w:id="18" w:name="_Toc78541033"/>
      <w:r>
        <w:t xml:space="preserve">3.3 </w:t>
      </w:r>
      <w:r w:rsidR="00C406AD">
        <w:t>Frame</w:t>
      </w:r>
      <w:bookmarkEnd w:id="18"/>
    </w:p>
    <w:p w:rsidR="00DD6C06" w:rsidRPr="00C406AD" w:rsidRDefault="001D6512" w:rsidP="00C406AD">
      <w:r>
        <w:t>The f</w:t>
      </w:r>
      <w:r w:rsidR="00DD6C06">
        <w:t>rame comprises the horizontal and vertical component</w:t>
      </w:r>
      <w:r>
        <w:t>s</w:t>
      </w:r>
      <w:r w:rsidR="00DD6C06">
        <w:t xml:space="preserve"> of the structure. If the component is horizontal, then it is referred </w:t>
      </w:r>
      <w:r>
        <w:t xml:space="preserve">to </w:t>
      </w:r>
      <w:r w:rsidR="00DD6C06">
        <w:t xml:space="preserve">as beam and if the component is vertical it is referred </w:t>
      </w:r>
      <w:r>
        <w:t xml:space="preserve">to </w:t>
      </w:r>
      <w:r w:rsidR="00DD6C06">
        <w:t xml:space="preserve">as </w:t>
      </w:r>
      <w:r>
        <w:t xml:space="preserve">a </w:t>
      </w:r>
      <w:r w:rsidR="00DD6C06">
        <w:t xml:space="preserve">column. The frame can be of two types namely sway frame and non-sway frame. IF the frame is permitted to have lateral movement then, it is called </w:t>
      </w:r>
      <w:r>
        <w:t xml:space="preserve">a </w:t>
      </w:r>
      <w:r w:rsidR="00DD6C06">
        <w:t xml:space="preserve">sway frame. If the frame is not permitted to have lateral movement and </w:t>
      </w:r>
      <w:r>
        <w:t>it</w:t>
      </w:r>
      <w:r w:rsidR="00DD6C06">
        <w:t xml:space="preserve"> is called </w:t>
      </w:r>
      <w:r>
        <w:t xml:space="preserve">a </w:t>
      </w:r>
      <w:r w:rsidR="00DD6C06">
        <w:t>non</w:t>
      </w:r>
      <w:r>
        <w:t>-</w:t>
      </w:r>
      <w:r w:rsidR="00DD6C06">
        <w:t>sway frame.</w:t>
      </w:r>
      <w:sdt>
        <w:sdtPr>
          <w:id w:val="1270732229"/>
          <w:citation/>
        </w:sdtPr>
        <w:sdtEndPr/>
        <w:sdtContent>
          <w:r w:rsidR="001324D9">
            <w:fldChar w:fldCharType="begin"/>
          </w:r>
          <w:r w:rsidR="001324D9">
            <w:instrText xml:space="preserve"> CITATION Str \l 1033 </w:instrText>
          </w:r>
          <w:r w:rsidR="001324D9">
            <w:fldChar w:fldCharType="separate"/>
          </w:r>
          <w:r w:rsidR="001324D9">
            <w:rPr>
              <w:noProof/>
            </w:rPr>
            <w:t xml:space="preserve"> (Structural load, n.d.)</w:t>
          </w:r>
          <w:r w:rsidR="001324D9">
            <w:fldChar w:fldCharType="end"/>
          </w:r>
        </w:sdtContent>
      </w:sdt>
    </w:p>
    <w:p w:rsidR="00D77842" w:rsidRDefault="00666E5C" w:rsidP="00666E5C">
      <w:pPr>
        <w:pStyle w:val="Heading2"/>
      </w:pPr>
      <w:bookmarkStart w:id="19" w:name="_Toc78541034"/>
      <w:r>
        <w:t xml:space="preserve">3.4 </w:t>
      </w:r>
      <w:r w:rsidR="00D77842">
        <w:t>Structural loads</w:t>
      </w:r>
      <w:bookmarkEnd w:id="19"/>
    </w:p>
    <w:p w:rsidR="00D77842" w:rsidRDefault="00D77842" w:rsidP="00D77842">
      <w:r>
        <w:t xml:space="preserve">In order to </w:t>
      </w:r>
      <w:r w:rsidR="00A2462A">
        <w:t>guarantee</w:t>
      </w:r>
      <w:r>
        <w:t xml:space="preserve"> the structure’</w:t>
      </w:r>
      <w:r w:rsidR="00A2462A">
        <w:t>s life span and safety, analysis of the structure needs to bed one. A structure can be subjected to several loading conditions depending upon the location, type</w:t>
      </w:r>
      <w:r w:rsidR="001D6512">
        <w:t>,</w:t>
      </w:r>
      <w:r w:rsidR="00A2462A">
        <w:t xml:space="preserve"> and environment.  Determining the effect of each load on the structure helps to determine the response of the </w:t>
      </w:r>
      <w:r w:rsidR="00FC25F1">
        <w:t>structure</w:t>
      </w:r>
      <w:r w:rsidR="00A2462A">
        <w:t xml:space="preserve"> and ensures </w:t>
      </w:r>
      <w:r w:rsidR="00FC25F1">
        <w:t>safety.</w:t>
      </w:r>
      <w:sdt>
        <w:sdtPr>
          <w:id w:val="-397667701"/>
          <w:citation/>
        </w:sdtPr>
        <w:sdtEndPr/>
        <w:sdtContent>
          <w:r w:rsidR="001324D9">
            <w:fldChar w:fldCharType="begin"/>
          </w:r>
          <w:r w:rsidR="001324D9">
            <w:instrText xml:space="preserve"> CITATION Str \l 1033 </w:instrText>
          </w:r>
          <w:r w:rsidR="001324D9">
            <w:fldChar w:fldCharType="separate"/>
          </w:r>
          <w:r w:rsidR="001324D9">
            <w:rPr>
              <w:noProof/>
            </w:rPr>
            <w:t xml:space="preserve"> (Structural load, n.d.)</w:t>
          </w:r>
          <w:r w:rsidR="001324D9">
            <w:fldChar w:fldCharType="end"/>
          </w:r>
        </w:sdtContent>
      </w:sdt>
    </w:p>
    <w:p w:rsidR="00A2462A" w:rsidRDefault="00666E5C" w:rsidP="00666E5C">
      <w:pPr>
        <w:pStyle w:val="Heading3"/>
      </w:pPr>
      <w:bookmarkStart w:id="20" w:name="_Toc78541035"/>
      <w:r>
        <w:t xml:space="preserve">3.4.1 </w:t>
      </w:r>
      <w:r w:rsidR="00A2462A">
        <w:t>Live load</w:t>
      </w:r>
      <w:bookmarkEnd w:id="20"/>
    </w:p>
    <w:p w:rsidR="00A2462A" w:rsidRDefault="00A2462A" w:rsidP="00D77842">
      <w:r>
        <w:t xml:space="preserve">When the load changes over time or </w:t>
      </w:r>
      <w:r w:rsidR="001D6512">
        <w:t xml:space="preserve">is </w:t>
      </w:r>
      <w:r>
        <w:t xml:space="preserve">only present for </w:t>
      </w:r>
      <w:r w:rsidR="001D6512">
        <w:t xml:space="preserve">a </w:t>
      </w:r>
      <w:r>
        <w:t xml:space="preserve">short period of time, it is called live load. The loads such as the impact load, fatigue of the materials and vibrations are considered as the live loads in </w:t>
      </w:r>
      <w:r w:rsidR="001D6512">
        <w:t xml:space="preserve">the </w:t>
      </w:r>
      <w:r>
        <w:t>structure. The live load al</w:t>
      </w:r>
      <w:r w:rsidR="001D6512">
        <w:t>so</w:t>
      </w:r>
      <w:r>
        <w:t xml:space="preserve"> includes people who load the structure or the cars who load the bridge.</w:t>
      </w:r>
      <w:sdt>
        <w:sdtPr>
          <w:id w:val="1086350364"/>
          <w:citation/>
        </w:sdtPr>
        <w:sdtEndPr/>
        <w:sdtContent>
          <w:r w:rsidR="001324D9">
            <w:fldChar w:fldCharType="begin"/>
          </w:r>
          <w:r w:rsidR="001324D9">
            <w:instrText xml:space="preserve"> CITATION Str \l 1033 </w:instrText>
          </w:r>
          <w:r w:rsidR="001324D9">
            <w:fldChar w:fldCharType="separate"/>
          </w:r>
          <w:r w:rsidR="001324D9">
            <w:rPr>
              <w:noProof/>
            </w:rPr>
            <w:t xml:space="preserve"> (Structural load, n.d.)</w:t>
          </w:r>
          <w:r w:rsidR="001324D9">
            <w:fldChar w:fldCharType="end"/>
          </w:r>
        </w:sdtContent>
      </w:sdt>
    </w:p>
    <w:p w:rsidR="00A2462A" w:rsidRDefault="00666E5C" w:rsidP="00666E5C">
      <w:pPr>
        <w:pStyle w:val="Heading3"/>
      </w:pPr>
      <w:bookmarkStart w:id="21" w:name="_Toc78541036"/>
      <w:r>
        <w:t xml:space="preserve">3.4.2 </w:t>
      </w:r>
      <w:r w:rsidR="00A2462A">
        <w:t>Dead load</w:t>
      </w:r>
      <w:bookmarkEnd w:id="21"/>
    </w:p>
    <w:p w:rsidR="00A2462A" w:rsidRDefault="00A2462A" w:rsidP="00D77842">
      <w:r>
        <w:t>Dead load refers to the load which remains constant in the structure fo</w:t>
      </w:r>
      <w:r w:rsidR="00FC25F1">
        <w:t xml:space="preserve">r </w:t>
      </w:r>
      <w:r w:rsidR="001D6512">
        <w:t xml:space="preserve">a </w:t>
      </w:r>
      <w:r w:rsidR="00FC25F1">
        <w:t xml:space="preserve">long period of time. The loads due to the walls, floors, or the structure </w:t>
      </w:r>
      <w:r w:rsidR="001D6512">
        <w:t>are</w:t>
      </w:r>
      <w:r w:rsidR="00FC25F1">
        <w:t xml:space="preserve"> constant over time and remain through</w:t>
      </w:r>
      <w:r w:rsidR="001D6512">
        <w:t>out</w:t>
      </w:r>
      <w:r w:rsidR="00FC25F1">
        <w:t xml:space="preserve"> the life of the structure. In </w:t>
      </w:r>
      <w:r w:rsidR="001D6512">
        <w:t xml:space="preserve">the </w:t>
      </w:r>
      <w:r w:rsidR="00FC25F1">
        <w:t>case of building materials, they can be considered as the dead load when the construction is complete.</w:t>
      </w:r>
      <w:sdt>
        <w:sdtPr>
          <w:id w:val="-155150235"/>
          <w:citation/>
        </w:sdtPr>
        <w:sdtEndPr/>
        <w:sdtContent>
          <w:r w:rsidR="001324D9">
            <w:fldChar w:fldCharType="begin"/>
          </w:r>
          <w:r w:rsidR="001324D9">
            <w:instrText xml:space="preserve"> CITATION Str \l 1033 </w:instrText>
          </w:r>
          <w:r w:rsidR="001324D9">
            <w:fldChar w:fldCharType="separate"/>
          </w:r>
          <w:r w:rsidR="001324D9">
            <w:rPr>
              <w:noProof/>
            </w:rPr>
            <w:t xml:space="preserve"> (Structural load, n.d.)</w:t>
          </w:r>
          <w:r w:rsidR="001324D9">
            <w:fldChar w:fldCharType="end"/>
          </w:r>
        </w:sdtContent>
      </w:sdt>
    </w:p>
    <w:p w:rsidR="00FC25F1" w:rsidRDefault="00666E5C" w:rsidP="00666E5C">
      <w:pPr>
        <w:pStyle w:val="Heading3"/>
      </w:pPr>
      <w:bookmarkStart w:id="22" w:name="_Toc78541037"/>
      <w:r>
        <w:lastRenderedPageBreak/>
        <w:t xml:space="preserve">3.4.3 </w:t>
      </w:r>
      <w:r w:rsidR="00FC25F1">
        <w:t>Environmental loads</w:t>
      </w:r>
      <w:bookmarkEnd w:id="22"/>
    </w:p>
    <w:p w:rsidR="00FC25F1" w:rsidRDefault="001D6512" w:rsidP="00D77842">
      <w:r>
        <w:t>The e</w:t>
      </w:r>
      <w:r w:rsidR="00FC25F1">
        <w:t xml:space="preserve">nvironment also plays </w:t>
      </w:r>
      <w:r>
        <w:t xml:space="preserve">a </w:t>
      </w:r>
      <w:r w:rsidR="00FC25F1">
        <w:t>vital role in the structure. Different environmental forces and consequences like snow, earthquake, wind and natural disaster adds to the current loads as the environmental loads for the building. Other loads such as the shrinkage of materials, explosion, vibration, fire etc.  should also be addressed in different cases. In that conditions, they are also included as the environmental loads</w:t>
      </w:r>
      <w:r w:rsidR="001324D9">
        <w:t xml:space="preserve">. </w:t>
      </w:r>
      <w:sdt>
        <w:sdtPr>
          <w:id w:val="-1848863415"/>
          <w:citation/>
        </w:sdtPr>
        <w:sdtEndPr/>
        <w:sdtContent>
          <w:r w:rsidR="001324D9">
            <w:fldChar w:fldCharType="begin"/>
          </w:r>
          <w:r w:rsidR="001324D9">
            <w:instrText xml:space="preserve"> CITATION Str \l 1033 </w:instrText>
          </w:r>
          <w:r w:rsidR="001324D9">
            <w:fldChar w:fldCharType="separate"/>
          </w:r>
          <w:r w:rsidR="001324D9">
            <w:rPr>
              <w:noProof/>
            </w:rPr>
            <w:t>(Structural load, n.d.)</w:t>
          </w:r>
          <w:r w:rsidR="001324D9">
            <w:fldChar w:fldCharType="end"/>
          </w:r>
        </w:sdtContent>
      </w:sdt>
    </w:p>
    <w:p w:rsidR="00F223CE" w:rsidRDefault="00666E5C" w:rsidP="00666E5C">
      <w:pPr>
        <w:pStyle w:val="Heading2"/>
      </w:pPr>
      <w:bookmarkStart w:id="23" w:name="_Toc78541038"/>
      <w:r>
        <w:t xml:space="preserve">3.5 </w:t>
      </w:r>
      <w:r w:rsidR="00F223CE">
        <w:t>STAAD Pro</w:t>
      </w:r>
      <w:bookmarkEnd w:id="23"/>
    </w:p>
    <w:p w:rsidR="00A2462A" w:rsidRPr="00D77842" w:rsidRDefault="00F223CE" w:rsidP="00D77842">
      <w:r w:rsidRPr="00F223CE">
        <w:t>STAAD Pro is a structural analysis program that employs the matrix technique. In the STAAD pro program, the analysis is done using a technique called matrix displacement. The structure should be moved to meet the displacement compatibility as well as force equilibrium requirements.</w:t>
      </w:r>
      <w:r>
        <w:t xml:space="preserve"> </w:t>
      </w:r>
      <w:r w:rsidRPr="00F223CE">
        <w:t>The geometry is then constructed by combining joint coordinates with command member incidence. The building's characteristics are assigned based on the code and personal judgment. The building's nodal supports are then installed, and loads such as live, dead, earthquake, and wind loads are determined for the structure. The defined load is then applied to the building's and floor's elements. The structure is then analyzed, and findings in terms of deflection, reaction force, and so on are generated.</w:t>
      </w:r>
    </w:p>
    <w:p w:rsidR="00666E5C" w:rsidRDefault="00666E5C">
      <w:pPr>
        <w:jc w:val="left"/>
        <w:rPr>
          <w:rFonts w:asciiTheme="majorHAnsi" w:eastAsiaTheme="majorEastAsia" w:hAnsiTheme="majorHAnsi" w:cstheme="majorBidi"/>
          <w:color w:val="2F5496" w:themeColor="accent1" w:themeShade="BF"/>
          <w:sz w:val="32"/>
          <w:szCs w:val="32"/>
        </w:rPr>
      </w:pPr>
      <w:r>
        <w:br w:type="page"/>
      </w:r>
    </w:p>
    <w:p w:rsidR="00AE15EF" w:rsidRDefault="00DE5641" w:rsidP="00AF0947">
      <w:pPr>
        <w:pStyle w:val="Heading1"/>
      </w:pPr>
      <w:bookmarkStart w:id="24" w:name="_Toc78541039"/>
      <w:r>
        <w:lastRenderedPageBreak/>
        <w:t>Design and Calculations</w:t>
      </w:r>
      <w:bookmarkEnd w:id="24"/>
    </w:p>
    <w:p w:rsidR="00DE5641" w:rsidRDefault="005740B1" w:rsidP="00014D83">
      <w:pPr>
        <w:pStyle w:val="Heading2"/>
      </w:pPr>
      <w:bookmarkStart w:id="25" w:name="_Toc78541040"/>
      <w:r>
        <w:t xml:space="preserve">4.1 </w:t>
      </w:r>
      <w:r w:rsidR="00DE5641">
        <w:t>Concept Development</w:t>
      </w:r>
      <w:bookmarkEnd w:id="25"/>
    </w:p>
    <w:p w:rsidR="00F223CE" w:rsidRPr="00F223CE" w:rsidRDefault="00F223CE" w:rsidP="00F223CE">
      <w:r>
        <w:t>At first</w:t>
      </w:r>
      <w:r w:rsidR="001D6512">
        <w:t>,</w:t>
      </w:r>
      <w:r>
        <w:t xml:space="preserve"> </w:t>
      </w:r>
      <w:r w:rsidR="001D6512">
        <w:t xml:space="preserve">the </w:t>
      </w:r>
      <w:r>
        <w:t xml:space="preserve">concept is developed before performing </w:t>
      </w:r>
      <w:r w:rsidR="001D6512">
        <w:t xml:space="preserve">the </w:t>
      </w:r>
      <w:r>
        <w:t xml:space="preserve">design and analysis of the structure. </w:t>
      </w:r>
      <w:r w:rsidR="001D6512">
        <w:t>The r</w:t>
      </w:r>
      <w:r>
        <w:t xml:space="preserve">esearch study is conducted at the initial stage of the project to collect information and ideas regarding the </w:t>
      </w:r>
      <w:r w:rsidR="00954726">
        <w:t xml:space="preserve">structural design and analysis of </w:t>
      </w:r>
      <w:r w:rsidR="001D6512">
        <w:t xml:space="preserve">the </w:t>
      </w:r>
      <w:r w:rsidR="00954726">
        <w:t xml:space="preserve">building. Skills regarding STAAD pro </w:t>
      </w:r>
      <w:r w:rsidR="001D6512">
        <w:t>are</w:t>
      </w:r>
      <w:r w:rsidR="00954726">
        <w:t xml:space="preserve"> reviewed to assist the designing of the structure and analyzing the structure. IS code is reviewed for the determination of parameters </w:t>
      </w:r>
      <w:r w:rsidR="001D6512">
        <w:t>is</w:t>
      </w:r>
      <w:r w:rsidR="00954726">
        <w:t xml:space="preserve"> also studied then. Then, the calculation of load is done manually and STAAD pro is used for the design and analysis of the RCC G+5 Structure. </w:t>
      </w:r>
      <w:r w:rsidR="001D6512">
        <w:t>The d</w:t>
      </w:r>
      <w:r w:rsidR="00954726">
        <w:t xml:space="preserve">ead load, live load and Wind load are determined for the structure and the slab design and footing design </w:t>
      </w:r>
      <w:r w:rsidR="001D6512">
        <w:t>are</w:t>
      </w:r>
      <w:r w:rsidR="00954726">
        <w:t xml:space="preserve"> done. Then the loadings are combined and the structure is checked for deflection. Along with this conformity with IS standard is also done and comparison is made. </w:t>
      </w:r>
    </w:p>
    <w:p w:rsidR="00DE5641" w:rsidRDefault="005740B1" w:rsidP="00014D83">
      <w:pPr>
        <w:pStyle w:val="Heading2"/>
      </w:pPr>
      <w:bookmarkStart w:id="26" w:name="_Toc78541041"/>
      <w:r>
        <w:t xml:space="preserve">4.2 </w:t>
      </w:r>
      <w:r w:rsidR="00DE5641">
        <w:t>Modelling of the structure</w:t>
      </w:r>
      <w:bookmarkEnd w:id="26"/>
    </w:p>
    <w:p w:rsidR="00DE5641" w:rsidRDefault="00DE5641" w:rsidP="00AF0947">
      <w:r>
        <w:t xml:space="preserve">In the project, </w:t>
      </w:r>
      <w:r w:rsidR="001D6512">
        <w:t xml:space="preserve">a </w:t>
      </w:r>
      <w:r>
        <w:t>Multi</w:t>
      </w:r>
      <w:r w:rsidR="001D6512">
        <w:t>-stor</w:t>
      </w:r>
      <w:r>
        <w:t xml:space="preserve">y structure is considered </w:t>
      </w:r>
      <w:r w:rsidR="001D6512">
        <w:t>to have</w:t>
      </w:r>
      <w:r>
        <w:t xml:space="preserve"> </w:t>
      </w:r>
      <w:r w:rsidR="001D6512">
        <w:t xml:space="preserve">a </w:t>
      </w:r>
      <w:r>
        <w:t>3D frame fixed jointed.</w:t>
      </w:r>
    </w:p>
    <w:p w:rsidR="00DE5641" w:rsidRDefault="00DE5641" w:rsidP="00AF0947">
      <w:r>
        <w:t xml:space="preserve">The external columns of the structure </w:t>
      </w:r>
      <w:r w:rsidR="001D6512">
        <w:t>are</w:t>
      </w:r>
      <w:r>
        <w:t xml:space="preserve"> considered of size 0</w:t>
      </w:r>
      <w:r w:rsidRPr="00014D83">
        <w:rPr>
          <w:highlight w:val="yellow"/>
        </w:rPr>
        <w:t>.24 m * 0.41 m</w:t>
      </w:r>
      <w:r>
        <w:t xml:space="preserve"> until the ground floor. All the internal columns are considered of size </w:t>
      </w:r>
      <w:r w:rsidRPr="00014D83">
        <w:rPr>
          <w:highlight w:val="yellow"/>
        </w:rPr>
        <w:t>0.24 m * 46 m</w:t>
      </w:r>
      <w:r>
        <w:t xml:space="preserve"> until the ground floor. Columns of size </w:t>
      </w:r>
      <w:r w:rsidRPr="00014D83">
        <w:rPr>
          <w:highlight w:val="yellow"/>
        </w:rPr>
        <w:t>0.4</w:t>
      </w:r>
      <w:r w:rsidR="00585D10" w:rsidRPr="00014D83">
        <w:rPr>
          <w:highlight w:val="yellow"/>
        </w:rPr>
        <w:t>1</w:t>
      </w:r>
      <w:r w:rsidRPr="00014D83">
        <w:rPr>
          <w:highlight w:val="yellow"/>
        </w:rPr>
        <w:t xml:space="preserve"> m *0.4</w:t>
      </w:r>
      <w:r w:rsidR="00585D10" w:rsidRPr="00014D83">
        <w:rPr>
          <w:highlight w:val="yellow"/>
        </w:rPr>
        <w:t>1</w:t>
      </w:r>
      <w:r>
        <w:t xml:space="preserve"> m </w:t>
      </w:r>
      <w:r w:rsidR="001D6512">
        <w:t>are</w:t>
      </w:r>
      <w:r>
        <w:t xml:space="preserve"> taken for the ground floor. The size of external beams is taken </w:t>
      </w:r>
      <w:r w:rsidRPr="00014D83">
        <w:rPr>
          <w:highlight w:val="yellow"/>
        </w:rPr>
        <w:t>of 0.24 * 0.5</w:t>
      </w:r>
      <w:r w:rsidR="00585D10" w:rsidRPr="00014D83">
        <w:rPr>
          <w:highlight w:val="yellow"/>
        </w:rPr>
        <w:t>1</w:t>
      </w:r>
      <w:r w:rsidRPr="00014D83">
        <w:rPr>
          <w:highlight w:val="yellow"/>
        </w:rPr>
        <w:t xml:space="preserve"> m</w:t>
      </w:r>
      <w:r>
        <w:t xml:space="preserve"> and the main internal beam area taken of size </w:t>
      </w:r>
      <w:r w:rsidRPr="00014D83">
        <w:rPr>
          <w:highlight w:val="yellow"/>
        </w:rPr>
        <w:t>0.24 m * 0.46 m.</w:t>
      </w:r>
      <w:r>
        <w:t xml:space="preserve"> In the modeling process, </w:t>
      </w:r>
      <w:r w:rsidR="001D6512">
        <w:t xml:space="preserve">the </w:t>
      </w:r>
      <w:r>
        <w:t xml:space="preserve">secondary beam of size </w:t>
      </w:r>
      <w:r w:rsidRPr="00014D83">
        <w:rPr>
          <w:highlight w:val="yellow"/>
        </w:rPr>
        <w:t xml:space="preserve">0.24 m by </w:t>
      </w:r>
      <w:r w:rsidR="00585D10" w:rsidRPr="00014D83">
        <w:rPr>
          <w:highlight w:val="yellow"/>
        </w:rPr>
        <w:t>0.</w:t>
      </w:r>
      <w:r w:rsidRPr="00014D83">
        <w:rPr>
          <w:highlight w:val="yellow"/>
        </w:rPr>
        <w:t>36 m</w:t>
      </w:r>
      <w:r>
        <w:t xml:space="preserve"> is taken. All the slabs used in the modeling process </w:t>
      </w:r>
      <w:r w:rsidR="001D6512">
        <w:t>are</w:t>
      </w:r>
      <w:r>
        <w:t xml:space="preserve"> taken </w:t>
      </w:r>
      <w:r w:rsidRPr="00014D83">
        <w:rPr>
          <w:highlight w:val="yellow"/>
        </w:rPr>
        <w:t>0.16 m</w:t>
      </w:r>
      <w:r>
        <w:t xml:space="preserve"> thick. The terracing is also considered to be 0.16 m thick. The parapet for the model is considered to have </w:t>
      </w:r>
      <w:r w:rsidRPr="00014D83">
        <w:rPr>
          <w:highlight w:val="yellow"/>
        </w:rPr>
        <w:t>0.116 m</w:t>
      </w:r>
      <w:r>
        <w:t xml:space="preserve"> thick walls. These modeling considerations can be summarized in the below table:</w:t>
      </w:r>
    </w:p>
    <w:tbl>
      <w:tblPr>
        <w:tblStyle w:val="TableGrid"/>
        <w:tblW w:w="0" w:type="auto"/>
        <w:tblLook w:val="04A0" w:firstRow="1" w:lastRow="0" w:firstColumn="1" w:lastColumn="0" w:noHBand="0" w:noVBand="1"/>
      </w:tblPr>
      <w:tblGrid>
        <w:gridCol w:w="4675"/>
        <w:gridCol w:w="4675"/>
      </w:tblGrid>
      <w:tr w:rsidR="00140646" w:rsidTr="00140646">
        <w:tc>
          <w:tcPr>
            <w:tcW w:w="4675" w:type="dxa"/>
          </w:tcPr>
          <w:p w:rsidR="00140646" w:rsidRDefault="00140646" w:rsidP="001D6512">
            <w:r>
              <w:t>Modeling Parameters</w:t>
            </w:r>
          </w:p>
        </w:tc>
        <w:tc>
          <w:tcPr>
            <w:tcW w:w="4675" w:type="dxa"/>
          </w:tcPr>
          <w:p w:rsidR="00140646" w:rsidRDefault="00140646" w:rsidP="00AF0947">
            <w:r>
              <w:t>Values</w:t>
            </w:r>
          </w:p>
        </w:tc>
      </w:tr>
      <w:tr w:rsidR="00140646" w:rsidTr="00140646">
        <w:tc>
          <w:tcPr>
            <w:tcW w:w="4675" w:type="dxa"/>
          </w:tcPr>
          <w:p w:rsidR="00140646" w:rsidRDefault="00140646" w:rsidP="00AF0947">
            <w:r>
              <w:t>Structure Type</w:t>
            </w:r>
          </w:p>
        </w:tc>
        <w:tc>
          <w:tcPr>
            <w:tcW w:w="4675" w:type="dxa"/>
          </w:tcPr>
          <w:p w:rsidR="00140646" w:rsidRDefault="001D6512" w:rsidP="001D6512">
            <w:r>
              <w:t>The m</w:t>
            </w:r>
            <w:r w:rsidR="00140646">
              <w:t>ulti</w:t>
            </w:r>
            <w:r>
              <w:t>-stor</w:t>
            </w:r>
            <w:r w:rsidR="00140646">
              <w:t>y structure having Fixed Joined 3D frame</w:t>
            </w:r>
          </w:p>
        </w:tc>
      </w:tr>
      <w:tr w:rsidR="00140646" w:rsidTr="00140646">
        <w:tc>
          <w:tcPr>
            <w:tcW w:w="4675" w:type="dxa"/>
          </w:tcPr>
          <w:p w:rsidR="00140646" w:rsidRDefault="00140646" w:rsidP="00AF0947">
            <w:r>
              <w:t>Internal Column Dimensions</w:t>
            </w:r>
          </w:p>
        </w:tc>
        <w:tc>
          <w:tcPr>
            <w:tcW w:w="4675" w:type="dxa"/>
          </w:tcPr>
          <w:p w:rsidR="00140646" w:rsidRPr="00014D83" w:rsidRDefault="00140646" w:rsidP="00AF0947">
            <w:pPr>
              <w:rPr>
                <w:highlight w:val="yellow"/>
              </w:rPr>
            </w:pPr>
            <w:r w:rsidRPr="00014D83">
              <w:rPr>
                <w:highlight w:val="yellow"/>
              </w:rPr>
              <w:t>0.24 m * 0.46 m</w:t>
            </w:r>
          </w:p>
        </w:tc>
      </w:tr>
      <w:tr w:rsidR="00140646" w:rsidTr="00140646">
        <w:tc>
          <w:tcPr>
            <w:tcW w:w="4675" w:type="dxa"/>
          </w:tcPr>
          <w:p w:rsidR="00140646" w:rsidRDefault="00140646" w:rsidP="00AF0947">
            <w:r>
              <w:t>External Column Dimension</w:t>
            </w:r>
          </w:p>
        </w:tc>
        <w:tc>
          <w:tcPr>
            <w:tcW w:w="4675" w:type="dxa"/>
          </w:tcPr>
          <w:p w:rsidR="00140646" w:rsidRPr="00014D83" w:rsidRDefault="00140646" w:rsidP="00AF0947">
            <w:pPr>
              <w:rPr>
                <w:highlight w:val="yellow"/>
              </w:rPr>
            </w:pPr>
            <w:r w:rsidRPr="00014D83">
              <w:rPr>
                <w:highlight w:val="yellow"/>
              </w:rPr>
              <w:t>0.24 m * 0.41 m</w:t>
            </w:r>
          </w:p>
        </w:tc>
      </w:tr>
      <w:tr w:rsidR="00140646" w:rsidTr="00140646">
        <w:tc>
          <w:tcPr>
            <w:tcW w:w="4675" w:type="dxa"/>
          </w:tcPr>
          <w:p w:rsidR="00140646" w:rsidRDefault="00140646" w:rsidP="00AF0947">
            <w:r>
              <w:t>Ground Floor Column</w:t>
            </w:r>
          </w:p>
        </w:tc>
        <w:tc>
          <w:tcPr>
            <w:tcW w:w="4675" w:type="dxa"/>
          </w:tcPr>
          <w:p w:rsidR="00140646" w:rsidRPr="00014D83" w:rsidRDefault="00140646" w:rsidP="00AF0947">
            <w:pPr>
              <w:rPr>
                <w:highlight w:val="yellow"/>
              </w:rPr>
            </w:pPr>
            <w:r w:rsidRPr="00014D83">
              <w:rPr>
                <w:highlight w:val="yellow"/>
              </w:rPr>
              <w:t>0.41 m * 0.41 m</w:t>
            </w:r>
          </w:p>
        </w:tc>
      </w:tr>
      <w:tr w:rsidR="00140646" w:rsidTr="00140646">
        <w:tc>
          <w:tcPr>
            <w:tcW w:w="4675" w:type="dxa"/>
          </w:tcPr>
          <w:p w:rsidR="00140646" w:rsidRDefault="00140646" w:rsidP="00AF0947">
            <w:r>
              <w:t>Internal Beam Dimension ( main)</w:t>
            </w:r>
          </w:p>
        </w:tc>
        <w:tc>
          <w:tcPr>
            <w:tcW w:w="4675" w:type="dxa"/>
          </w:tcPr>
          <w:p w:rsidR="00140646" w:rsidRPr="00014D83" w:rsidRDefault="00140646" w:rsidP="00AF0947">
            <w:pPr>
              <w:rPr>
                <w:highlight w:val="yellow"/>
              </w:rPr>
            </w:pPr>
            <w:r w:rsidRPr="00014D83">
              <w:rPr>
                <w:highlight w:val="yellow"/>
              </w:rPr>
              <w:t>0.24 m * 0.46 m</w:t>
            </w:r>
          </w:p>
        </w:tc>
      </w:tr>
      <w:tr w:rsidR="00140646" w:rsidTr="00140646">
        <w:tc>
          <w:tcPr>
            <w:tcW w:w="4675" w:type="dxa"/>
          </w:tcPr>
          <w:p w:rsidR="00140646" w:rsidRDefault="00140646" w:rsidP="00AF0947">
            <w:r>
              <w:t>External Beam Dimension (main)</w:t>
            </w:r>
          </w:p>
        </w:tc>
        <w:tc>
          <w:tcPr>
            <w:tcW w:w="4675" w:type="dxa"/>
          </w:tcPr>
          <w:p w:rsidR="00140646" w:rsidRPr="00014D83" w:rsidRDefault="00140646" w:rsidP="00AF0947">
            <w:pPr>
              <w:rPr>
                <w:highlight w:val="yellow"/>
              </w:rPr>
            </w:pPr>
            <w:r w:rsidRPr="00014D83">
              <w:rPr>
                <w:highlight w:val="yellow"/>
              </w:rPr>
              <w:t>0.24 m * 0.51 m</w:t>
            </w:r>
          </w:p>
        </w:tc>
      </w:tr>
      <w:tr w:rsidR="00140646" w:rsidTr="00140646">
        <w:tc>
          <w:tcPr>
            <w:tcW w:w="4675" w:type="dxa"/>
          </w:tcPr>
          <w:p w:rsidR="00140646" w:rsidRDefault="00140646" w:rsidP="00AF0947">
            <w:r>
              <w:t>Slab thickness</w:t>
            </w:r>
          </w:p>
        </w:tc>
        <w:tc>
          <w:tcPr>
            <w:tcW w:w="4675" w:type="dxa"/>
          </w:tcPr>
          <w:p w:rsidR="00140646" w:rsidRPr="00014D83" w:rsidRDefault="00140646" w:rsidP="00AF0947">
            <w:pPr>
              <w:rPr>
                <w:highlight w:val="yellow"/>
              </w:rPr>
            </w:pPr>
            <w:r w:rsidRPr="00014D83">
              <w:rPr>
                <w:highlight w:val="yellow"/>
              </w:rPr>
              <w:t>0.16 m</w:t>
            </w:r>
          </w:p>
        </w:tc>
      </w:tr>
      <w:tr w:rsidR="00140646" w:rsidTr="00140646">
        <w:tc>
          <w:tcPr>
            <w:tcW w:w="4675" w:type="dxa"/>
          </w:tcPr>
          <w:p w:rsidR="00140646" w:rsidRDefault="00140646" w:rsidP="00AF0947">
            <w:r>
              <w:t>Terracing thickness</w:t>
            </w:r>
          </w:p>
        </w:tc>
        <w:tc>
          <w:tcPr>
            <w:tcW w:w="4675" w:type="dxa"/>
          </w:tcPr>
          <w:p w:rsidR="00140646" w:rsidRPr="00014D83" w:rsidRDefault="00140646" w:rsidP="00AF0947">
            <w:pPr>
              <w:rPr>
                <w:highlight w:val="yellow"/>
              </w:rPr>
            </w:pPr>
            <w:r w:rsidRPr="00014D83">
              <w:rPr>
                <w:highlight w:val="yellow"/>
              </w:rPr>
              <w:t>0.16 m</w:t>
            </w:r>
          </w:p>
        </w:tc>
      </w:tr>
      <w:tr w:rsidR="00140646" w:rsidTr="00140646">
        <w:tc>
          <w:tcPr>
            <w:tcW w:w="4675" w:type="dxa"/>
          </w:tcPr>
          <w:p w:rsidR="00140646" w:rsidRDefault="00140646" w:rsidP="00AF0947">
            <w:r>
              <w:t>Secondary beam dimensions</w:t>
            </w:r>
          </w:p>
        </w:tc>
        <w:tc>
          <w:tcPr>
            <w:tcW w:w="4675" w:type="dxa"/>
          </w:tcPr>
          <w:p w:rsidR="00140646" w:rsidRPr="00014D83" w:rsidRDefault="00140646" w:rsidP="00AF0947">
            <w:pPr>
              <w:rPr>
                <w:highlight w:val="yellow"/>
              </w:rPr>
            </w:pPr>
            <w:r w:rsidRPr="00014D83">
              <w:rPr>
                <w:highlight w:val="yellow"/>
              </w:rPr>
              <w:t>0.24 m * 0.36 m</w:t>
            </w:r>
          </w:p>
        </w:tc>
      </w:tr>
      <w:tr w:rsidR="00140646" w:rsidTr="00140646">
        <w:tc>
          <w:tcPr>
            <w:tcW w:w="4675" w:type="dxa"/>
          </w:tcPr>
          <w:p w:rsidR="00140646" w:rsidRDefault="00140646" w:rsidP="00AF0947">
            <w:r>
              <w:t>Parapet thickness</w:t>
            </w:r>
          </w:p>
        </w:tc>
        <w:tc>
          <w:tcPr>
            <w:tcW w:w="4675" w:type="dxa"/>
          </w:tcPr>
          <w:p w:rsidR="00140646" w:rsidRPr="00014D83" w:rsidRDefault="00140646" w:rsidP="00AF0947">
            <w:pPr>
              <w:rPr>
                <w:highlight w:val="yellow"/>
              </w:rPr>
            </w:pPr>
            <w:r w:rsidRPr="00014D83">
              <w:rPr>
                <w:highlight w:val="yellow"/>
              </w:rPr>
              <w:t>0.116 m</w:t>
            </w:r>
          </w:p>
        </w:tc>
      </w:tr>
    </w:tbl>
    <w:p w:rsidR="00140646" w:rsidRDefault="00585D10" w:rsidP="00AF0947">
      <w:pPr>
        <w:pStyle w:val="Caption"/>
      </w:pPr>
      <w:bookmarkStart w:id="27" w:name="_Toc78539355"/>
      <w:r>
        <w:t xml:space="preserve">Table </w:t>
      </w:r>
      <w:fldSimple w:instr=" SEQ Table \* ARABIC ">
        <w:r w:rsidR="005740B1">
          <w:rPr>
            <w:noProof/>
          </w:rPr>
          <w:t>1</w:t>
        </w:r>
      </w:fldSimple>
      <w:r>
        <w:t xml:space="preserve"> Modelling Parameters for Structure</w:t>
      </w:r>
      <w:bookmarkEnd w:id="27"/>
    </w:p>
    <w:p w:rsidR="00585D10" w:rsidRDefault="005740B1" w:rsidP="00F86A1C">
      <w:pPr>
        <w:pStyle w:val="Heading2"/>
      </w:pPr>
      <w:bookmarkStart w:id="28" w:name="_Toc78541042"/>
      <w:r>
        <w:t xml:space="preserve">4.3 </w:t>
      </w:r>
      <w:r w:rsidR="00585D10">
        <w:t>Load Considerations</w:t>
      </w:r>
      <w:bookmarkEnd w:id="28"/>
    </w:p>
    <w:p w:rsidR="00585D10" w:rsidRDefault="00585D10" w:rsidP="00AF0947">
      <w:r>
        <w:t>Different loads act on the structure and they must be considered for the analysis and design of the structure. The loads can be dead loads like the walls weight, false ceilings, floor finishes</w:t>
      </w:r>
      <w:r w:rsidR="001D6512">
        <w:t>,</w:t>
      </w:r>
      <w:r>
        <w:t xml:space="preserve"> etc. In addition, there are also imposed loads like the</w:t>
      </w:r>
      <w:r w:rsidR="00F57D58">
        <w:t xml:space="preserve"> dust load, vibration load, load due to movable parts etc. Along with that the wind load, risk coefficient etc. are considered for the modeling.</w:t>
      </w:r>
    </w:p>
    <w:p w:rsidR="00F57D58" w:rsidRDefault="005740B1" w:rsidP="00F86A1C">
      <w:pPr>
        <w:pStyle w:val="Heading2"/>
      </w:pPr>
      <w:bookmarkStart w:id="29" w:name="_Toc78541043"/>
      <w:r>
        <w:lastRenderedPageBreak/>
        <w:t xml:space="preserve">4.4 </w:t>
      </w:r>
      <w:r w:rsidR="001268BF">
        <w:t>Types of Load</w:t>
      </w:r>
      <w:bookmarkEnd w:id="29"/>
    </w:p>
    <w:p w:rsidR="001268BF" w:rsidRDefault="005740B1" w:rsidP="00F86A1C">
      <w:pPr>
        <w:pStyle w:val="Heading3"/>
      </w:pPr>
      <w:bookmarkStart w:id="30" w:name="_Toc78541044"/>
      <w:r>
        <w:t xml:space="preserve">4.4.1 </w:t>
      </w:r>
      <w:r w:rsidR="001268BF">
        <w:t>Dead Load:</w:t>
      </w:r>
      <w:bookmarkEnd w:id="30"/>
    </w:p>
    <w:p w:rsidR="001268BF" w:rsidRDefault="001268BF" w:rsidP="00AF0947">
      <w:r>
        <w:t>Wall’s weight, False ceiling, building’s permanent constructions, false floors</w:t>
      </w:r>
      <w:r w:rsidR="001D6512">
        <w:t>,</w:t>
      </w:r>
      <w:r>
        <w:t xml:space="preserve"> etc. are included in the dead load. For different members, dead loads can be calculated using the member</w:t>
      </w:r>
      <w:r w:rsidR="001D6512">
        <w:t>'</w:t>
      </w:r>
      <w:r>
        <w:t>s dimension and weight of the unit.</w:t>
      </w:r>
      <w:r w:rsidR="004A74C2">
        <w:t xml:space="preserve"> For the plain concrete as well as the reinforced concrete, </w:t>
      </w:r>
      <w:r w:rsidR="001D6512">
        <w:t xml:space="preserve">the </w:t>
      </w:r>
      <w:r w:rsidR="004A74C2">
        <w:t xml:space="preserve">following material properties are taken. The concrete is made from gravel and sand or the aggregate </w:t>
      </w:r>
      <w:r w:rsidR="001D6512">
        <w:t xml:space="preserve">is </w:t>
      </w:r>
      <w:r w:rsidR="004A74C2">
        <w:t>made from crushing natural stone.</w:t>
      </w:r>
    </w:p>
    <w:tbl>
      <w:tblPr>
        <w:tblStyle w:val="TableGrid"/>
        <w:tblW w:w="0" w:type="auto"/>
        <w:tblLook w:val="04A0" w:firstRow="1" w:lastRow="0" w:firstColumn="1" w:lastColumn="0" w:noHBand="0" w:noVBand="1"/>
      </w:tblPr>
      <w:tblGrid>
        <w:gridCol w:w="4675"/>
        <w:gridCol w:w="4675"/>
      </w:tblGrid>
      <w:tr w:rsidR="004A74C2" w:rsidTr="004A74C2">
        <w:tc>
          <w:tcPr>
            <w:tcW w:w="4675" w:type="dxa"/>
          </w:tcPr>
          <w:p w:rsidR="004A74C2" w:rsidRDefault="004A74C2" w:rsidP="00AF0947">
            <w:r>
              <w:t>Parameters</w:t>
            </w:r>
          </w:p>
        </w:tc>
        <w:tc>
          <w:tcPr>
            <w:tcW w:w="4675" w:type="dxa"/>
          </w:tcPr>
          <w:p w:rsidR="004A74C2" w:rsidRDefault="004A74C2" w:rsidP="00AF0947">
            <w:r>
              <w:t>Values</w:t>
            </w:r>
          </w:p>
        </w:tc>
      </w:tr>
      <w:tr w:rsidR="004A74C2" w:rsidTr="004A74C2">
        <w:tc>
          <w:tcPr>
            <w:tcW w:w="4675" w:type="dxa"/>
          </w:tcPr>
          <w:p w:rsidR="004A74C2" w:rsidRDefault="001D6512" w:rsidP="00AF0947">
            <w:r>
              <w:t>The d</w:t>
            </w:r>
            <w:r w:rsidR="004A74C2">
              <w:t>ensity of reinforced concrete</w:t>
            </w:r>
          </w:p>
        </w:tc>
        <w:tc>
          <w:tcPr>
            <w:tcW w:w="4675" w:type="dxa"/>
          </w:tcPr>
          <w:p w:rsidR="004A74C2" w:rsidRPr="00014D83" w:rsidRDefault="004A74C2" w:rsidP="00AF0947">
            <w:pPr>
              <w:rPr>
                <w:highlight w:val="yellow"/>
                <w:vertAlign w:val="superscript"/>
              </w:rPr>
            </w:pPr>
            <w:r w:rsidRPr="00014D83">
              <w:rPr>
                <w:highlight w:val="yellow"/>
              </w:rPr>
              <w:t>26 KN/m</w:t>
            </w:r>
            <w:r w:rsidRPr="00014D83">
              <w:rPr>
                <w:highlight w:val="yellow"/>
                <w:vertAlign w:val="superscript"/>
              </w:rPr>
              <w:t>3</w:t>
            </w:r>
          </w:p>
        </w:tc>
      </w:tr>
      <w:tr w:rsidR="004A74C2" w:rsidTr="004A74C2">
        <w:tc>
          <w:tcPr>
            <w:tcW w:w="4675" w:type="dxa"/>
          </w:tcPr>
          <w:p w:rsidR="004A74C2" w:rsidRDefault="001D6512" w:rsidP="00AF0947">
            <w:r>
              <w:t>The d</w:t>
            </w:r>
            <w:r w:rsidR="004A74C2">
              <w:t>ensity of plain concrete</w:t>
            </w:r>
          </w:p>
        </w:tc>
        <w:tc>
          <w:tcPr>
            <w:tcW w:w="4675" w:type="dxa"/>
          </w:tcPr>
          <w:p w:rsidR="004A74C2" w:rsidRPr="00014D83" w:rsidRDefault="004A74C2" w:rsidP="00AF0947">
            <w:pPr>
              <w:rPr>
                <w:highlight w:val="yellow"/>
              </w:rPr>
            </w:pPr>
            <w:r w:rsidRPr="00014D83">
              <w:rPr>
                <w:highlight w:val="yellow"/>
              </w:rPr>
              <w:t>25 KN/m</w:t>
            </w:r>
            <w:r w:rsidRPr="00014D83">
              <w:rPr>
                <w:highlight w:val="yellow"/>
                <w:vertAlign w:val="superscript"/>
              </w:rPr>
              <w:t>3</w:t>
            </w:r>
          </w:p>
        </w:tc>
      </w:tr>
      <w:tr w:rsidR="004A74C2" w:rsidTr="004A74C2">
        <w:tc>
          <w:tcPr>
            <w:tcW w:w="4675" w:type="dxa"/>
          </w:tcPr>
          <w:p w:rsidR="004A74C2" w:rsidRDefault="001D6512" w:rsidP="00AF0947">
            <w:r>
              <w:t>The d</w:t>
            </w:r>
            <w:r w:rsidR="004A74C2">
              <w:t>ensity of Brick Masonry</w:t>
            </w:r>
          </w:p>
        </w:tc>
        <w:tc>
          <w:tcPr>
            <w:tcW w:w="4675" w:type="dxa"/>
          </w:tcPr>
          <w:p w:rsidR="004A74C2" w:rsidRPr="00014D83" w:rsidRDefault="004A74C2" w:rsidP="00AF0947">
            <w:pPr>
              <w:rPr>
                <w:highlight w:val="yellow"/>
              </w:rPr>
            </w:pPr>
            <w:r w:rsidRPr="00014D83">
              <w:rPr>
                <w:highlight w:val="yellow"/>
              </w:rPr>
              <w:t>20 KN/m</w:t>
            </w:r>
            <w:r w:rsidRPr="00014D83">
              <w:rPr>
                <w:highlight w:val="yellow"/>
                <w:vertAlign w:val="superscript"/>
              </w:rPr>
              <w:t>3</w:t>
            </w:r>
          </w:p>
        </w:tc>
      </w:tr>
      <w:tr w:rsidR="004A74C2" w:rsidTr="004A74C2">
        <w:tc>
          <w:tcPr>
            <w:tcW w:w="4675" w:type="dxa"/>
          </w:tcPr>
          <w:p w:rsidR="004A74C2" w:rsidRDefault="001D6512" w:rsidP="00AF0947">
            <w:r>
              <w:t>The d</w:t>
            </w:r>
            <w:r w:rsidR="004A74C2">
              <w:t>ensity of Flooring Material</w:t>
            </w:r>
          </w:p>
        </w:tc>
        <w:tc>
          <w:tcPr>
            <w:tcW w:w="4675" w:type="dxa"/>
          </w:tcPr>
          <w:p w:rsidR="004A74C2" w:rsidRPr="00014D83" w:rsidRDefault="004A74C2" w:rsidP="00AF0947">
            <w:pPr>
              <w:rPr>
                <w:highlight w:val="yellow"/>
              </w:rPr>
            </w:pPr>
            <w:r w:rsidRPr="00014D83">
              <w:rPr>
                <w:highlight w:val="yellow"/>
              </w:rPr>
              <w:t>21 KN/m</w:t>
            </w:r>
            <w:r w:rsidRPr="00014D83">
              <w:rPr>
                <w:highlight w:val="yellow"/>
                <w:vertAlign w:val="superscript"/>
              </w:rPr>
              <w:t>3</w:t>
            </w:r>
          </w:p>
        </w:tc>
      </w:tr>
      <w:tr w:rsidR="004A74C2" w:rsidTr="004A74C2">
        <w:tc>
          <w:tcPr>
            <w:tcW w:w="4675" w:type="dxa"/>
          </w:tcPr>
          <w:p w:rsidR="004A74C2" w:rsidRDefault="001D6512" w:rsidP="00AF0947">
            <w:r>
              <w:t>The d</w:t>
            </w:r>
            <w:r w:rsidR="004A74C2">
              <w:t>ensity of Fly ash</w:t>
            </w:r>
          </w:p>
        </w:tc>
        <w:tc>
          <w:tcPr>
            <w:tcW w:w="4675" w:type="dxa"/>
          </w:tcPr>
          <w:p w:rsidR="004A74C2" w:rsidRPr="00014D83" w:rsidRDefault="004A74C2" w:rsidP="005740B1">
            <w:pPr>
              <w:keepNext/>
              <w:rPr>
                <w:highlight w:val="yellow"/>
              </w:rPr>
            </w:pPr>
            <w:r w:rsidRPr="00014D83">
              <w:rPr>
                <w:highlight w:val="yellow"/>
              </w:rPr>
              <w:t>6 KN/m</w:t>
            </w:r>
            <w:r w:rsidRPr="00014D83">
              <w:rPr>
                <w:highlight w:val="yellow"/>
                <w:vertAlign w:val="superscript"/>
              </w:rPr>
              <w:t>3</w:t>
            </w:r>
          </w:p>
        </w:tc>
      </w:tr>
    </w:tbl>
    <w:p w:rsidR="004A74C2" w:rsidRDefault="005740B1" w:rsidP="005740B1">
      <w:pPr>
        <w:pStyle w:val="Caption"/>
      </w:pPr>
      <w:bookmarkStart w:id="31" w:name="_Toc78539356"/>
      <w:r>
        <w:t xml:space="preserve">Table </w:t>
      </w:r>
      <w:fldSimple w:instr=" SEQ Table \* ARABIC ">
        <w:r>
          <w:rPr>
            <w:noProof/>
          </w:rPr>
          <w:t>2</w:t>
        </w:r>
      </w:fldSimple>
      <w:r>
        <w:t xml:space="preserve"> Density table for the construction materials</w:t>
      </w:r>
      <w:bookmarkEnd w:id="31"/>
    </w:p>
    <w:p w:rsidR="004A74C2" w:rsidRDefault="005740B1" w:rsidP="00F86A1C">
      <w:pPr>
        <w:pStyle w:val="Heading3"/>
      </w:pPr>
      <w:bookmarkStart w:id="32" w:name="_Toc78541045"/>
      <w:r>
        <w:t xml:space="preserve">4.4.2 </w:t>
      </w:r>
      <w:r w:rsidR="004A74C2">
        <w:t>Load Imposed</w:t>
      </w:r>
      <w:bookmarkEnd w:id="32"/>
    </w:p>
    <w:p w:rsidR="00AF0947" w:rsidRDefault="00AF0947" w:rsidP="00AF0947">
      <w:r>
        <w:t>Load is</w:t>
      </w:r>
      <w:r w:rsidR="004A74C2">
        <w:t xml:space="preserve"> imposed </w:t>
      </w:r>
      <w:r>
        <w:t>on the structure by the intended application of the building’s occupancy. This includes the distributed load, concentrated load, movable partition’s weight, load because of the wind, load due to the seismic activity, load due to the change in temperature, load due to snow</w:t>
      </w:r>
      <w:r w:rsidR="001D6512">
        <w:t>,</w:t>
      </w:r>
      <w:r>
        <w:t xml:space="preserve"> etc. Temperature load might result in the shrinkage of the structure, creep etc. To model the structure, live loads are applied using the IS 875-86 code. </w:t>
      </w:r>
    </w:p>
    <w:p w:rsidR="00AF0947" w:rsidRDefault="00AF0947" w:rsidP="00AF0947">
      <w:r>
        <w:t>The values for loads are given by</w:t>
      </w:r>
    </w:p>
    <w:tbl>
      <w:tblPr>
        <w:tblStyle w:val="TableGrid"/>
        <w:tblW w:w="0" w:type="auto"/>
        <w:tblLook w:val="04A0" w:firstRow="1" w:lastRow="0" w:firstColumn="1" w:lastColumn="0" w:noHBand="0" w:noVBand="1"/>
      </w:tblPr>
      <w:tblGrid>
        <w:gridCol w:w="625"/>
        <w:gridCol w:w="4140"/>
        <w:gridCol w:w="4585"/>
      </w:tblGrid>
      <w:tr w:rsidR="00AF0947" w:rsidTr="00B31FF7">
        <w:tc>
          <w:tcPr>
            <w:tcW w:w="625" w:type="dxa"/>
          </w:tcPr>
          <w:p w:rsidR="00AF0947" w:rsidRDefault="00AF0947" w:rsidP="00AF0947">
            <w:r>
              <w:t>SN</w:t>
            </w:r>
          </w:p>
        </w:tc>
        <w:tc>
          <w:tcPr>
            <w:tcW w:w="4140" w:type="dxa"/>
          </w:tcPr>
          <w:p w:rsidR="00AF0947" w:rsidRDefault="00072C78" w:rsidP="00AF0947">
            <w:r>
              <w:t>P</w:t>
            </w:r>
            <w:r w:rsidR="00AF0947">
              <w:t>arameters</w:t>
            </w:r>
          </w:p>
        </w:tc>
        <w:tc>
          <w:tcPr>
            <w:tcW w:w="4585" w:type="dxa"/>
          </w:tcPr>
          <w:p w:rsidR="00AF0947" w:rsidRDefault="00AF0947" w:rsidP="00AF0947">
            <w:r>
              <w:t>Value</w:t>
            </w:r>
          </w:p>
        </w:tc>
      </w:tr>
      <w:tr w:rsidR="00AF0947" w:rsidTr="00B31FF7">
        <w:tc>
          <w:tcPr>
            <w:tcW w:w="625" w:type="dxa"/>
          </w:tcPr>
          <w:p w:rsidR="00AF0947" w:rsidRDefault="00AF0947" w:rsidP="00AF0947">
            <w:r>
              <w:t>1</w:t>
            </w:r>
          </w:p>
        </w:tc>
        <w:tc>
          <w:tcPr>
            <w:tcW w:w="4140" w:type="dxa"/>
          </w:tcPr>
          <w:p w:rsidR="00AF0947" w:rsidRDefault="00AF0947" w:rsidP="00AF0947">
            <w:r>
              <w:t>Live load applied on Slabs</w:t>
            </w:r>
          </w:p>
        </w:tc>
        <w:tc>
          <w:tcPr>
            <w:tcW w:w="4585" w:type="dxa"/>
          </w:tcPr>
          <w:p w:rsidR="00AF0947" w:rsidRPr="00AF0947" w:rsidRDefault="00AF0947" w:rsidP="00AF0947">
            <w:pPr>
              <w:rPr>
                <w:vertAlign w:val="superscript"/>
              </w:rPr>
            </w:pPr>
            <w:r>
              <w:t>3 KN/m</w:t>
            </w:r>
            <w:r>
              <w:rPr>
                <w:vertAlign w:val="superscript"/>
              </w:rPr>
              <w:t>3</w:t>
            </w:r>
          </w:p>
        </w:tc>
      </w:tr>
      <w:tr w:rsidR="00AF0947" w:rsidTr="00B31FF7">
        <w:tc>
          <w:tcPr>
            <w:tcW w:w="625" w:type="dxa"/>
          </w:tcPr>
          <w:p w:rsidR="00AF0947" w:rsidRDefault="00AF0947" w:rsidP="00AF0947">
            <w:r>
              <w:t>2</w:t>
            </w:r>
          </w:p>
        </w:tc>
        <w:tc>
          <w:tcPr>
            <w:tcW w:w="4140" w:type="dxa"/>
          </w:tcPr>
          <w:p w:rsidR="00AF0947" w:rsidRDefault="00AF0947" w:rsidP="00AF0947">
            <w:r>
              <w:t>Live Load applied on Stairs</w:t>
            </w:r>
          </w:p>
        </w:tc>
        <w:tc>
          <w:tcPr>
            <w:tcW w:w="4585" w:type="dxa"/>
          </w:tcPr>
          <w:p w:rsidR="00AF0947" w:rsidRDefault="00AF0947" w:rsidP="00AF0947">
            <w:r>
              <w:t>3 KN/m</w:t>
            </w:r>
            <w:r>
              <w:rPr>
                <w:vertAlign w:val="superscript"/>
              </w:rPr>
              <w:t>3</w:t>
            </w:r>
          </w:p>
        </w:tc>
      </w:tr>
      <w:tr w:rsidR="00AF0947" w:rsidTr="00B31FF7">
        <w:tc>
          <w:tcPr>
            <w:tcW w:w="625" w:type="dxa"/>
          </w:tcPr>
          <w:p w:rsidR="00AF0947" w:rsidRDefault="00AF0947" w:rsidP="00AF0947">
            <w:r>
              <w:t>3</w:t>
            </w:r>
          </w:p>
        </w:tc>
        <w:tc>
          <w:tcPr>
            <w:tcW w:w="4140" w:type="dxa"/>
          </w:tcPr>
          <w:p w:rsidR="00AF0947" w:rsidRDefault="00AF0947" w:rsidP="00AF0947">
            <w:r>
              <w:t>Live load applied on passage</w:t>
            </w:r>
          </w:p>
        </w:tc>
        <w:tc>
          <w:tcPr>
            <w:tcW w:w="4585" w:type="dxa"/>
          </w:tcPr>
          <w:p w:rsidR="00AF0947" w:rsidRDefault="00AF0947" w:rsidP="005740B1">
            <w:pPr>
              <w:keepNext/>
            </w:pPr>
            <w:r>
              <w:t>3 KN/m</w:t>
            </w:r>
            <w:r>
              <w:rPr>
                <w:vertAlign w:val="superscript"/>
              </w:rPr>
              <w:t>3</w:t>
            </w:r>
          </w:p>
        </w:tc>
      </w:tr>
    </w:tbl>
    <w:p w:rsidR="00AF0947" w:rsidRDefault="005740B1" w:rsidP="005740B1">
      <w:pPr>
        <w:pStyle w:val="Caption"/>
      </w:pPr>
      <w:bookmarkStart w:id="33" w:name="_Toc78539357"/>
      <w:r>
        <w:t xml:space="preserve">Table </w:t>
      </w:r>
      <w:fldSimple w:instr=" SEQ Table \* ARABIC ">
        <w:r>
          <w:rPr>
            <w:noProof/>
          </w:rPr>
          <w:t>3</w:t>
        </w:r>
      </w:fldSimple>
      <w:r>
        <w:t xml:space="preserve"> Loading values</w:t>
      </w:r>
      <w:bookmarkEnd w:id="33"/>
    </w:p>
    <w:p w:rsidR="004A74C2" w:rsidRDefault="005740B1" w:rsidP="00F86A1C">
      <w:pPr>
        <w:pStyle w:val="Heading3"/>
      </w:pPr>
      <w:bookmarkStart w:id="34" w:name="_Toc78541046"/>
      <w:r>
        <w:t xml:space="preserve">4.4.3 </w:t>
      </w:r>
      <w:r w:rsidR="00B31FF7">
        <w:t>Wind Load</w:t>
      </w:r>
      <w:bookmarkEnd w:id="34"/>
    </w:p>
    <w:p w:rsidR="00B31FF7" w:rsidRDefault="00B31FF7" w:rsidP="00AF0947">
      <w:r>
        <w:t xml:space="preserve">Air traveling in motion is </w:t>
      </w:r>
      <w:bookmarkStart w:id="35" w:name="_GoBack"/>
      <w:bookmarkEnd w:id="35"/>
      <w:r>
        <w:t xml:space="preserve">termed wind. Due to the variation in the terrestrial radiations and due to the rotation of the earth, </w:t>
      </w:r>
      <w:r w:rsidR="001D6512">
        <w:t xml:space="preserve">the </w:t>
      </w:r>
      <w:r>
        <w:t xml:space="preserve">wind is caused. </w:t>
      </w:r>
      <w:r w:rsidR="001D6512">
        <w:t>The w</w:t>
      </w:r>
      <w:r>
        <w:t xml:space="preserve">ind is blown in </w:t>
      </w:r>
      <w:r w:rsidR="001D6512">
        <w:t xml:space="preserve">the </w:t>
      </w:r>
      <w:r>
        <w:t xml:space="preserve">horizontal direction </w:t>
      </w:r>
      <w:r w:rsidR="00213FCA">
        <w:t xml:space="preserve">at high speed. The speed of the winds is accessed with the help of anemographs or anemometers. These devices </w:t>
      </w:r>
      <w:r w:rsidR="001D6512">
        <w:t>hav</w:t>
      </w:r>
      <w:r w:rsidR="00213FCA">
        <w:t xml:space="preserve">e installed the observatories of </w:t>
      </w:r>
      <w:r w:rsidR="00001CB7">
        <w:t>Metrologic</w:t>
      </w:r>
      <w:r w:rsidR="00213FCA">
        <w:t xml:space="preserve"> stations and are </w:t>
      </w:r>
      <w:r w:rsidR="00001CB7">
        <w:t>generally</w:t>
      </w:r>
      <w:r w:rsidR="00213FCA">
        <w:t xml:space="preserve"> at heights. These heights can be 10 m from the level of </w:t>
      </w:r>
      <w:r w:rsidR="001D6512">
        <w:t xml:space="preserve">the </w:t>
      </w:r>
      <w:r w:rsidR="00213FCA">
        <w:t>ground to 30m above the ground’s level.</w:t>
      </w:r>
    </w:p>
    <w:p w:rsidR="00213FCA" w:rsidRDefault="005740B1" w:rsidP="00F86A1C">
      <w:pPr>
        <w:pStyle w:val="Heading2"/>
      </w:pPr>
      <w:bookmarkStart w:id="36" w:name="_Toc78541047"/>
      <w:r>
        <w:t xml:space="preserve">4.5 </w:t>
      </w:r>
      <w:r w:rsidR="00001CB7">
        <w:t>Speed of the wind (V)</w:t>
      </w:r>
      <w:bookmarkEnd w:id="36"/>
      <w:r w:rsidR="00001CB7">
        <w:t xml:space="preserve"> </w:t>
      </w:r>
    </w:p>
    <w:p w:rsidR="00001CB7" w:rsidRDefault="00001CB7" w:rsidP="00AF0947">
      <w:r>
        <w:t xml:space="preserve">For the design, </w:t>
      </w:r>
      <w:r w:rsidR="001D6512">
        <w:t xml:space="preserve">the </w:t>
      </w:r>
      <w:r>
        <w:t xml:space="preserve">speed of the wind is taken into considerations. Different factors such as level of the risk, </w:t>
      </w:r>
      <w:r w:rsidR="001D6512">
        <w:t xml:space="preserve">the </w:t>
      </w:r>
      <w:r>
        <w:t xml:space="preserve">roughness of the terrain, </w:t>
      </w:r>
      <w:r w:rsidR="001D6512">
        <w:t>s</w:t>
      </w:r>
      <w:r>
        <w:t xml:space="preserve">ize of the structure and its height, local topography affect </w:t>
      </w:r>
      <w:r w:rsidR="001D6512">
        <w:t>t</w:t>
      </w:r>
      <w:r>
        <w:t>he design speed of the wind. These factors considered can give different speed</w:t>
      </w:r>
      <w:r w:rsidR="001D6512">
        <w:t>s</w:t>
      </w:r>
      <w:r>
        <w:t xml:space="preserve"> for the winds for different structures. The mathematical expression for the </w:t>
      </w:r>
      <w:r w:rsidR="0063768E">
        <w:t>design</w:t>
      </w:r>
      <w:r>
        <w:t xml:space="preserve"> speed of the wind is given as</w:t>
      </w:r>
    </w:p>
    <w:p w:rsidR="00001CB7" w:rsidRDefault="00001CB7" w:rsidP="00AF0947">
      <w:pPr>
        <w:rPr>
          <w:vertAlign w:val="subscript"/>
        </w:rPr>
      </w:pPr>
      <w:r>
        <w:t xml:space="preserve">V = K1 * K2 * K3 * </w:t>
      </w:r>
      <w:proofErr w:type="spellStart"/>
      <w:r>
        <w:t>V</w:t>
      </w:r>
      <w:r>
        <w:rPr>
          <w:vertAlign w:val="subscript"/>
        </w:rPr>
        <w:t>b</w:t>
      </w:r>
      <w:proofErr w:type="spellEnd"/>
    </w:p>
    <w:p w:rsidR="00001CB7" w:rsidRDefault="00001CB7" w:rsidP="00AF0947">
      <w:r>
        <w:t xml:space="preserve">Where </w:t>
      </w:r>
    </w:p>
    <w:p w:rsidR="00001CB7" w:rsidRDefault="00001CB7" w:rsidP="00AF0947">
      <w:r>
        <w:lastRenderedPageBreak/>
        <w:t>K1 is the probability factor or the risk coefficient</w:t>
      </w:r>
    </w:p>
    <w:p w:rsidR="00DE5641" w:rsidRDefault="00001CB7" w:rsidP="00AF0947">
      <w:r>
        <w:t>K2 is the height, terrain</w:t>
      </w:r>
      <w:r w:rsidR="001D6512">
        <w:t>,</w:t>
      </w:r>
      <w:r>
        <w:t xml:space="preserve"> and size of the structure factor </w:t>
      </w:r>
    </w:p>
    <w:p w:rsidR="00001CB7" w:rsidRDefault="00001CB7" w:rsidP="00AF0947">
      <w:r>
        <w:t>K3 is the topology factor</w:t>
      </w:r>
    </w:p>
    <w:p w:rsidR="00001CB7" w:rsidRDefault="00001CB7" w:rsidP="00AF0947">
      <w:proofErr w:type="spellStart"/>
      <w:r>
        <w:t>V</w:t>
      </w:r>
      <w:r w:rsidR="00E24B92">
        <w:rPr>
          <w:vertAlign w:val="subscript"/>
        </w:rPr>
        <w:t>z</w:t>
      </w:r>
      <w:proofErr w:type="spellEnd"/>
      <w:r w:rsidR="00E24B92">
        <w:t xml:space="preserve"> is the design speed of the wind for height z (m/s).</w:t>
      </w:r>
    </w:p>
    <w:p w:rsidR="00B14D05" w:rsidRDefault="005740B1" w:rsidP="00F86A1C">
      <w:pPr>
        <w:pStyle w:val="Heading3"/>
      </w:pPr>
      <w:bookmarkStart w:id="37" w:name="_Toc78541048"/>
      <w:proofErr w:type="gramStart"/>
      <w:r>
        <w:t xml:space="preserve">4.5.1  </w:t>
      </w:r>
      <w:r w:rsidR="00B14D05">
        <w:t>Risk</w:t>
      </w:r>
      <w:proofErr w:type="gramEnd"/>
      <w:r w:rsidR="00B14D05">
        <w:t xml:space="preserve"> coefficient</w:t>
      </w:r>
      <w:r w:rsidR="009E30AB">
        <w:t xml:space="preserve"> factor</w:t>
      </w:r>
      <w:r w:rsidR="00B14D05">
        <w:t>:</w:t>
      </w:r>
      <w:bookmarkEnd w:id="37"/>
    </w:p>
    <w:p w:rsidR="00B14D05" w:rsidRDefault="00BD4070" w:rsidP="00AF0947">
      <w:r>
        <w:t>The risk coefficient factor for the wind is taken for category 2 terrain region, as it is applicable of the height if 10 meters above the level of the ground on the time period of 50 years. The regional basi</w:t>
      </w:r>
      <w:r w:rsidR="001D6512">
        <w:t>s</w:t>
      </w:r>
      <w:r>
        <w:t xml:space="preserve"> of the speed </w:t>
      </w:r>
      <w:r w:rsidR="001D6512">
        <w:t>o</w:t>
      </w:r>
      <w:r>
        <w:t xml:space="preserve">f the wind having </w:t>
      </w:r>
      <w:r w:rsidR="001D6512">
        <w:t>a</w:t>
      </w:r>
      <w:r>
        <w:t xml:space="preserve"> return period of 50 years is used for the desig</w:t>
      </w:r>
      <w:r w:rsidR="009E30AB">
        <w:t xml:space="preserve">n of </w:t>
      </w:r>
      <w:r w:rsidR="001D6512">
        <w:t xml:space="preserve">the </w:t>
      </w:r>
      <w:r w:rsidR="009E30AB">
        <w:t>building and the structure. The risk factor or the K1 factor for the design is taken as 1.</w:t>
      </w:r>
    </w:p>
    <w:p w:rsidR="009E30AB" w:rsidRDefault="005740B1" w:rsidP="00F86A1C">
      <w:pPr>
        <w:pStyle w:val="Heading3"/>
      </w:pPr>
      <w:bookmarkStart w:id="38" w:name="_Toc78541049"/>
      <w:r>
        <w:t xml:space="preserve">4.5.2 </w:t>
      </w:r>
      <w:r w:rsidR="009E30AB">
        <w:t>Structure size, height</w:t>
      </w:r>
      <w:r w:rsidR="001D6512">
        <w:t>,</w:t>
      </w:r>
      <w:r w:rsidR="009E30AB">
        <w:t xml:space="preserve"> and terrain factor</w:t>
      </w:r>
      <w:r w:rsidR="00E22C88">
        <w:t xml:space="preserve"> (K2)</w:t>
      </w:r>
      <w:bookmarkEnd w:id="38"/>
    </w:p>
    <w:p w:rsidR="009E30AB" w:rsidRDefault="009E30AB" w:rsidP="00AF0947">
      <w:r>
        <w:t xml:space="preserve">The selection of the terrain is taken considering the obstruction’s effect that consists of the roughness of the surface of the ground. The category of the terrain in the case of designing the structure varies based upon the </w:t>
      </w:r>
      <w:r w:rsidR="001D6512">
        <w:t>direction of the wind</w:t>
      </w:r>
      <w:r>
        <w:t xml:space="preserve"> considered. </w:t>
      </w:r>
      <w:r w:rsidR="00E22C88">
        <w:t xml:space="preserve">The planning of the orientation of the building is done based upon the information available for the direction of </w:t>
      </w:r>
      <w:r w:rsidR="001D6512">
        <w:t xml:space="preserve">the </w:t>
      </w:r>
      <w:r w:rsidR="00E22C88">
        <w:t>wind as per the meteorological data. In the modeling of the structure,0.98 is taken as the K2 factor for the structure.</w:t>
      </w:r>
    </w:p>
    <w:p w:rsidR="00E24B92" w:rsidRDefault="005740B1" w:rsidP="00F86A1C">
      <w:pPr>
        <w:pStyle w:val="Heading3"/>
      </w:pPr>
      <w:bookmarkStart w:id="39" w:name="_Toc78541050"/>
      <w:r>
        <w:t xml:space="preserve">4.5.3 </w:t>
      </w:r>
      <w:r w:rsidR="00E22C88">
        <w:t>Topography factor (K3)</w:t>
      </w:r>
      <w:bookmarkEnd w:id="39"/>
    </w:p>
    <w:p w:rsidR="00E22C88" w:rsidRDefault="00E22C88" w:rsidP="00AF0947">
      <w:r>
        <w:t xml:space="preserve">The speed of the wind, </w:t>
      </w:r>
      <w:proofErr w:type="spellStart"/>
      <w:r>
        <w:t>Vb</w:t>
      </w:r>
      <w:proofErr w:type="spellEnd"/>
      <w:r>
        <w:t xml:space="preserve"> considers the sea level of the site. Features of Local topograph</w:t>
      </w:r>
      <w:r w:rsidR="001D6512">
        <w:t>y</w:t>
      </w:r>
      <w:r>
        <w:t xml:space="preserve"> like the hills, cliffs, valleys, ridges and </w:t>
      </w:r>
      <w:r w:rsidR="0063768E">
        <w:t>escarpments</w:t>
      </w:r>
      <w:r>
        <w:t xml:space="preserve"> </w:t>
      </w:r>
      <w:proofErr w:type="spellStart"/>
      <w:r>
        <w:t>etc</w:t>
      </w:r>
      <w:proofErr w:type="spellEnd"/>
      <w:r>
        <w:t xml:space="preserve"> are not allowed that might affect eh speed of the wind significantly. The </w:t>
      </w:r>
      <w:r w:rsidR="0063768E">
        <w:t>topography</w:t>
      </w:r>
      <w:r>
        <w:t xml:space="preserve"> has </w:t>
      </w:r>
      <w:r w:rsidR="001D6512">
        <w:t xml:space="preserve">an </w:t>
      </w:r>
      <w:r>
        <w:t xml:space="preserve">effect in accelerating the speed of the wind near the summit or the crests of eh cliffs, hills, ridges and escarpments. The </w:t>
      </w:r>
      <w:r w:rsidR="0063768E">
        <w:t>deceleration</w:t>
      </w:r>
      <w:r>
        <w:t xml:space="preserve"> of the wind near the valley or the cliff’s foot, ri</w:t>
      </w:r>
      <w:r w:rsidR="001D6512">
        <w:t>d</w:t>
      </w:r>
      <w:r>
        <w:t>ges</w:t>
      </w:r>
      <w:r w:rsidR="001D6512">
        <w:t>,</w:t>
      </w:r>
      <w:r>
        <w:t xml:space="preserve"> and escarpments </w:t>
      </w:r>
      <w:r w:rsidR="001D6512">
        <w:t>are</w:t>
      </w:r>
      <w:r>
        <w:t xml:space="preserve"> also examples of the topography effect in accelerating and decelerating wind.</w:t>
      </w:r>
    </w:p>
    <w:p w:rsidR="00E22C88" w:rsidRDefault="005740B1" w:rsidP="00F86A1C">
      <w:pPr>
        <w:pStyle w:val="Heading2"/>
      </w:pPr>
      <w:bookmarkStart w:id="40" w:name="_Toc78541051"/>
      <w:r>
        <w:t xml:space="preserve">4.6 </w:t>
      </w:r>
      <w:r w:rsidR="00E22C88">
        <w:t>Considerations for the design</w:t>
      </w:r>
      <w:bookmarkEnd w:id="40"/>
    </w:p>
    <w:p w:rsidR="007C5F43" w:rsidRDefault="00E22C88" w:rsidP="00AF0947">
      <w:r>
        <w:t>In the design of the multi</w:t>
      </w:r>
      <w:r w:rsidR="001D6512">
        <w:t>-</w:t>
      </w:r>
      <w:proofErr w:type="spellStart"/>
      <w:r>
        <w:t>storey</w:t>
      </w:r>
      <w:proofErr w:type="spellEnd"/>
      <w:r>
        <w:t xml:space="preserve"> buildings, </w:t>
      </w:r>
      <w:r w:rsidR="00E01F55">
        <w:t xml:space="preserve">different considerations are made. For the design of the concrete member which </w:t>
      </w:r>
      <w:r w:rsidR="001D6512">
        <w:t>is</w:t>
      </w:r>
      <w:r w:rsidR="00E01F55">
        <w:t xml:space="preserve"> reinforced, IS 456-2000 is taken into considerations and </w:t>
      </w:r>
      <w:r w:rsidR="001D6512">
        <w:t xml:space="preserve">a </w:t>
      </w:r>
      <w:r w:rsidR="00E01F55">
        <w:t xml:space="preserve">method called limit state is used. For the live loads applied on the floor and the roofs, the considerations are made according to the IS 875 part 2 which gives the value of live load applied on the floor as 3 KN/m2 and live load applied on </w:t>
      </w:r>
      <w:r w:rsidR="001D6512">
        <w:t xml:space="preserve">the </w:t>
      </w:r>
      <w:r w:rsidR="00E01F55">
        <w:t xml:space="preserve">roof as 1.5 KN/m2. Finishes on the floor and finished on the </w:t>
      </w:r>
      <w:r w:rsidR="00875A0A">
        <w:t xml:space="preserve">roof </w:t>
      </w:r>
      <w:r w:rsidR="001D6512">
        <w:t>are</w:t>
      </w:r>
      <w:r w:rsidR="00875A0A">
        <w:t xml:space="preserve"> considered based on the IS 875 part 1 and its corresponding value is 1 KN/m2. For the concrete members, the grade of M25 is used for the concrete. For the RCC members, the bars are considered as per IS 1786. As per the code, deformed bars having high yield strength </w:t>
      </w:r>
      <w:r w:rsidR="001D6512">
        <w:t>are</w:t>
      </w:r>
      <w:r w:rsidR="00875A0A">
        <w:t xml:space="preserve"> ta</w:t>
      </w:r>
      <w:r w:rsidR="00F86A1C">
        <w:t xml:space="preserve">ken. The bearing capacity of </w:t>
      </w:r>
      <w:r w:rsidR="00F86A1C" w:rsidRPr="00F86A1C">
        <w:rPr>
          <w:highlight w:val="yellow"/>
        </w:rPr>
        <w:t>251</w:t>
      </w:r>
      <w:r w:rsidR="00875A0A" w:rsidRPr="00F86A1C">
        <w:rPr>
          <w:highlight w:val="yellow"/>
        </w:rPr>
        <w:t xml:space="preserve"> KN/m2</w:t>
      </w:r>
      <w:r w:rsidR="00875A0A">
        <w:t xml:space="preserve"> is considered safe as per the report of the soil for the footing design. </w:t>
      </w:r>
      <w:r w:rsidR="009F4D65">
        <w:t xml:space="preserve">For the calculation of base shear, </w:t>
      </w:r>
      <w:r w:rsidR="001D6512">
        <w:t xml:space="preserve">the </w:t>
      </w:r>
      <w:r w:rsidR="009F4D65">
        <w:t xml:space="preserve">first part of IS 1893 is taken. Considering Zone 2, </w:t>
      </w:r>
      <w:r w:rsidR="001D6512">
        <w:t xml:space="preserve">a </w:t>
      </w:r>
      <w:r w:rsidR="009F4D65">
        <w:t xml:space="preserve">Zone factor of 0.1 is taken for the design and modeling. </w:t>
      </w:r>
      <w:r w:rsidR="00C12CEB">
        <w:t>Similarly,</w:t>
      </w:r>
      <w:r w:rsidR="009F4D65">
        <w:t xml:space="preserve"> the importan</w:t>
      </w:r>
      <w:r w:rsidR="001D6512">
        <w:t>t</w:t>
      </w:r>
      <w:r w:rsidR="009F4D65">
        <w:t xml:space="preserve"> factor of 3 is taken and the coefficient of acceleration response is taken from the curve as </w:t>
      </w:r>
      <w:r w:rsidR="009F4D65" w:rsidRPr="00014D83">
        <w:rPr>
          <w:highlight w:val="yellow"/>
        </w:rPr>
        <w:t>2.6</w:t>
      </w:r>
      <w:r w:rsidR="00C12CEB" w:rsidRPr="00014D83">
        <w:rPr>
          <w:highlight w:val="yellow"/>
        </w:rPr>
        <w:t>.</w:t>
      </w:r>
    </w:p>
    <w:p w:rsidR="00E24B92" w:rsidRDefault="005740B1" w:rsidP="005740B1">
      <w:pPr>
        <w:pStyle w:val="Heading2"/>
      </w:pPr>
      <w:bookmarkStart w:id="41" w:name="_Toc78541052"/>
      <w:r>
        <w:lastRenderedPageBreak/>
        <w:t xml:space="preserve">4.7 </w:t>
      </w:r>
      <w:r w:rsidR="00C12CEB">
        <w:t>Design of the Slab</w:t>
      </w:r>
      <w:bookmarkEnd w:id="41"/>
    </w:p>
    <w:p w:rsidR="007C5F43" w:rsidRDefault="007C5F43" w:rsidP="00AF0947">
      <w:r>
        <w:t xml:space="preserve">For the Slab, </w:t>
      </w:r>
      <w:r w:rsidR="001D6512">
        <w:t xml:space="preserve">the </w:t>
      </w:r>
      <w:r>
        <w:t>RCC slab is considered and it is one of the most commonly used element</w:t>
      </w:r>
      <w:r w:rsidR="001D6512">
        <w:t>s</w:t>
      </w:r>
      <w:r>
        <w:t xml:space="preserve"> of the structure. T</w:t>
      </w:r>
      <w:r w:rsidR="001D6512">
        <w:t>he t</w:t>
      </w:r>
      <w:r>
        <w:t>hin flexural element that is used in roofs and floors is called slab and is used for carrying different loads as well as supporting the beams or walls along the edges of the edges.</w:t>
      </w:r>
    </w:p>
    <w:p w:rsidR="007C5F43" w:rsidRDefault="005740B1" w:rsidP="005740B1">
      <w:pPr>
        <w:pStyle w:val="Heading3"/>
      </w:pPr>
      <w:bookmarkStart w:id="42" w:name="_Toc78541053"/>
      <w:r>
        <w:t xml:space="preserve">4.7.1 </w:t>
      </w:r>
      <w:r w:rsidR="007C5F43">
        <w:t>One-way Slab</w:t>
      </w:r>
      <w:bookmarkEnd w:id="42"/>
    </w:p>
    <w:p w:rsidR="007C5F43" w:rsidRDefault="001D6512" w:rsidP="00AF0947">
      <w:r>
        <w:t>The o</w:t>
      </w:r>
      <w:r w:rsidR="00203902">
        <w:t>ne-way</w:t>
      </w:r>
      <w:r w:rsidR="007C5F43">
        <w:t xml:space="preserve"> slab is the type of slab which is supported along any two edges which are opposite to each other. The aspect ratio for the condition is</w:t>
      </w:r>
      <w:r w:rsidR="00203902">
        <w:t xml:space="preserve"> taken as (</w:t>
      </w:r>
      <w:proofErr w:type="spellStart"/>
      <w:r w:rsidR="00203902">
        <w:t>ly</w:t>
      </w:r>
      <w:proofErr w:type="spellEnd"/>
      <w:r w:rsidR="00203902">
        <w:t>/lx) greater</w:t>
      </w:r>
      <w:r w:rsidR="007C5F43">
        <w:t xml:space="preserve"> than 2. </w:t>
      </w:r>
      <w:r w:rsidR="00203902">
        <w:t xml:space="preserve">The bending moment is assumed to be resisted with the help of </w:t>
      </w:r>
      <w:r>
        <w:t xml:space="preserve">the </w:t>
      </w:r>
      <w:r w:rsidR="00203902">
        <w:t>environment such that the short span</w:t>
      </w:r>
      <w:r>
        <w:t>, as well as the steel’s distribution,</w:t>
      </w:r>
      <w:r w:rsidR="00203902">
        <w:t xml:space="preserve"> is provided along the span pf length that rarely takes the shrinkage stress and the temperature. But the bending moment is not taken.</w:t>
      </w:r>
    </w:p>
    <w:p w:rsidR="00203902" w:rsidRDefault="005740B1" w:rsidP="005740B1">
      <w:pPr>
        <w:pStyle w:val="Heading3"/>
      </w:pPr>
      <w:bookmarkStart w:id="43" w:name="_Toc78541054"/>
      <w:r>
        <w:t xml:space="preserve">4.7.2 </w:t>
      </w:r>
      <w:r w:rsidR="00203902">
        <w:t>Two-way Slab</w:t>
      </w:r>
      <w:bookmarkEnd w:id="43"/>
    </w:p>
    <w:p w:rsidR="00203902" w:rsidRDefault="00203902" w:rsidP="00AF0947">
      <w:r>
        <w:t xml:space="preserve">In </w:t>
      </w:r>
      <w:r w:rsidR="001D6512">
        <w:t xml:space="preserve">the </w:t>
      </w:r>
      <w:r>
        <w:t xml:space="preserve">case of </w:t>
      </w:r>
      <w:r w:rsidR="001D6512">
        <w:t xml:space="preserve">the </w:t>
      </w:r>
      <w:r>
        <w:t>two-way slab, four edges support the slab and the ratio of aspect is lesser than 2. During loading, the two-way slab bends such that there is bending in both directions of l</w:t>
      </w:r>
      <w:r w:rsidR="001D6512">
        <w:t>ong</w:t>
      </w:r>
      <w:r>
        <w:t xml:space="preserve"> span and the moment of bending is caused in both directions. Main reinforcement is used to resist the slab in case of both directions and for the bending moment, two</w:t>
      </w:r>
      <w:r w:rsidR="001D6512">
        <w:t>-</w:t>
      </w:r>
      <w:r>
        <w:t xml:space="preserve">way slabs are treated as </w:t>
      </w:r>
      <w:r w:rsidR="001D6512">
        <w:t xml:space="preserve">a </w:t>
      </w:r>
      <w:r w:rsidR="00C32A77">
        <w:t>two-way</w:t>
      </w:r>
      <w:r>
        <w:t xml:space="preserve"> slab. </w:t>
      </w:r>
      <w:r w:rsidR="001D6512">
        <w:t>T</w:t>
      </w:r>
      <w:r>
        <w:t xml:space="preserve">he design constraints for the M25 </w:t>
      </w:r>
      <w:r w:rsidR="00C32A77">
        <w:t>mix</w:t>
      </w:r>
      <w:r>
        <w:t xml:space="preserve"> for the concrete and steel are taken. </w:t>
      </w:r>
      <w:r w:rsidR="00C32A77">
        <w:t>In the design</w:t>
      </w:r>
      <w:r w:rsidR="001D6512">
        <w:t>,</w:t>
      </w:r>
      <w:r w:rsidR="00C32A77">
        <w:t xml:space="preserve"> the slab of the floor is divided into S1 panel to S8 panel and the plan of the layout is divided based on the condition of their edges.</w:t>
      </w:r>
    </w:p>
    <w:p w:rsidR="00C32A77" w:rsidRDefault="005740B1" w:rsidP="005740B1">
      <w:pPr>
        <w:pStyle w:val="Heading3"/>
      </w:pPr>
      <w:bookmarkStart w:id="44" w:name="_Toc78541055"/>
      <w:r>
        <w:t xml:space="preserve">4.7.3 </w:t>
      </w:r>
      <w:r w:rsidR="00C32A77">
        <w:t>Torsional Reinforcement</w:t>
      </w:r>
      <w:bookmarkEnd w:id="44"/>
    </w:p>
    <w:p w:rsidR="00C32A77" w:rsidRDefault="00C32A77" w:rsidP="00AF0947">
      <w:r>
        <w:t xml:space="preserve">The corners of the </w:t>
      </w:r>
      <w:r w:rsidR="00B948E7">
        <w:t>two-way</w:t>
      </w:r>
      <w:r>
        <w:t xml:space="preserve"> slab </w:t>
      </w:r>
      <w:r w:rsidR="00E86205">
        <w:t>deflect</w:t>
      </w:r>
      <w:r>
        <w:t xml:space="preserve"> in such a way that </w:t>
      </w:r>
      <w:r w:rsidR="001D6512">
        <w:t xml:space="preserve">the </w:t>
      </w:r>
      <w:r>
        <w:t>slab in both direction</w:t>
      </w:r>
      <w:r w:rsidR="001D6512">
        <w:t>s</w:t>
      </w:r>
      <w:r>
        <w:t xml:space="preserve"> gets twisted. As they are subjected to the moment of twisting. In order to prevent this twisting, the reinforcement is provided laving, at edges, edges </w:t>
      </w:r>
      <w:r w:rsidR="001D6512">
        <w:t>that</w:t>
      </w:r>
      <w:r>
        <w:t xml:space="preserve"> are discontinuous. The provision is that there must be four layer</w:t>
      </w:r>
      <w:r w:rsidR="001D6512">
        <w:t>s</w:t>
      </w:r>
      <w:r>
        <w:t xml:space="preserve"> of torsional reinforcement, two</w:t>
      </w:r>
      <w:r w:rsidR="001D6512">
        <w:t>-</w:t>
      </w:r>
      <w:r>
        <w:t>layer at the top and at the bottom at the edges of the slab which are discontinuous.</w:t>
      </w:r>
    </w:p>
    <w:p w:rsidR="00C32A77" w:rsidRDefault="005740B1" w:rsidP="005740B1">
      <w:pPr>
        <w:pStyle w:val="Heading3"/>
      </w:pPr>
      <w:bookmarkStart w:id="45" w:name="_Toc78541056"/>
      <w:r>
        <w:t xml:space="preserve">4.7.4 </w:t>
      </w:r>
      <w:r w:rsidR="00C32A77">
        <w:t>Slab’s Design</w:t>
      </w:r>
      <w:bookmarkEnd w:id="45"/>
    </w:p>
    <w:tbl>
      <w:tblPr>
        <w:tblStyle w:val="TableGrid0"/>
        <w:tblW w:w="9575" w:type="dxa"/>
        <w:tblInd w:w="108" w:type="dxa"/>
        <w:tblCellMar>
          <w:left w:w="5" w:type="dxa"/>
          <w:right w:w="51" w:type="dxa"/>
        </w:tblCellMar>
        <w:tblLook w:val="04A0" w:firstRow="1" w:lastRow="0" w:firstColumn="1" w:lastColumn="0" w:noHBand="0" w:noVBand="1"/>
      </w:tblPr>
      <w:tblGrid>
        <w:gridCol w:w="689"/>
        <w:gridCol w:w="763"/>
        <w:gridCol w:w="842"/>
        <w:gridCol w:w="852"/>
        <w:gridCol w:w="834"/>
        <w:gridCol w:w="966"/>
        <w:gridCol w:w="701"/>
        <w:gridCol w:w="1129"/>
        <w:gridCol w:w="1419"/>
        <w:gridCol w:w="1380"/>
      </w:tblGrid>
      <w:tr w:rsidR="009F0AB0" w:rsidTr="009F0AB0">
        <w:trPr>
          <w:trHeight w:val="1747"/>
        </w:trPr>
        <w:tc>
          <w:tcPr>
            <w:tcW w:w="697" w:type="dxa"/>
            <w:tcBorders>
              <w:top w:val="single" w:sz="8" w:space="0" w:color="000000"/>
              <w:left w:val="single" w:sz="4" w:space="0" w:color="000000"/>
              <w:bottom w:val="single" w:sz="4" w:space="0" w:color="auto"/>
              <w:right w:val="single" w:sz="4" w:space="0" w:color="000000"/>
            </w:tcBorders>
          </w:tcPr>
          <w:p w:rsidR="009F0AB0" w:rsidRDefault="009F0AB0" w:rsidP="009F0AB0">
            <w:pPr>
              <w:spacing w:after="65" w:line="259" w:lineRule="auto"/>
              <w:jc w:val="center"/>
            </w:pPr>
          </w:p>
          <w:p w:rsidR="009F0AB0" w:rsidRDefault="009F0AB0" w:rsidP="009F0AB0">
            <w:pPr>
              <w:spacing w:line="259" w:lineRule="auto"/>
              <w:jc w:val="center"/>
            </w:pPr>
          </w:p>
          <w:p w:rsidR="009F0AB0" w:rsidRDefault="009F0AB0" w:rsidP="009F0AB0">
            <w:pPr>
              <w:spacing w:line="259" w:lineRule="auto"/>
              <w:ind w:left="104"/>
              <w:jc w:val="center"/>
            </w:pPr>
            <w:r>
              <w:t>Slab</w:t>
            </w:r>
          </w:p>
        </w:tc>
        <w:tc>
          <w:tcPr>
            <w:tcW w:w="640" w:type="dxa"/>
            <w:tcBorders>
              <w:top w:val="single" w:sz="8" w:space="0" w:color="000000"/>
              <w:left w:val="single" w:sz="4" w:space="0" w:color="000000"/>
              <w:bottom w:val="single" w:sz="4" w:space="0" w:color="000000"/>
              <w:right w:val="single" w:sz="4" w:space="0" w:color="000000"/>
            </w:tcBorders>
          </w:tcPr>
          <w:p w:rsidR="009F0AB0" w:rsidRDefault="009F0AB0" w:rsidP="009F0AB0">
            <w:pPr>
              <w:spacing w:after="65" w:line="259" w:lineRule="auto"/>
              <w:jc w:val="center"/>
            </w:pPr>
          </w:p>
          <w:p w:rsidR="009F0AB0" w:rsidRDefault="009F0AB0" w:rsidP="009F0AB0">
            <w:pPr>
              <w:spacing w:line="259" w:lineRule="auto"/>
              <w:jc w:val="center"/>
            </w:pPr>
          </w:p>
          <w:p w:rsidR="009F0AB0" w:rsidRDefault="009F0AB0" w:rsidP="009F0AB0">
            <w:pPr>
              <w:spacing w:line="259" w:lineRule="auto"/>
              <w:ind w:left="47"/>
              <w:jc w:val="center"/>
            </w:pPr>
            <w:r>
              <w:t>d</w:t>
            </w:r>
          </w:p>
          <w:p w:rsidR="009F0AB0" w:rsidRDefault="009F0AB0" w:rsidP="009F0AB0">
            <w:pPr>
              <w:spacing w:line="259" w:lineRule="auto"/>
              <w:ind w:left="173"/>
              <w:jc w:val="center"/>
            </w:pPr>
            <w:r>
              <w:t>(mm)</w:t>
            </w:r>
          </w:p>
        </w:tc>
        <w:tc>
          <w:tcPr>
            <w:tcW w:w="857" w:type="dxa"/>
            <w:tcBorders>
              <w:top w:val="single" w:sz="8" w:space="0" w:color="000000"/>
              <w:left w:val="single" w:sz="4" w:space="0" w:color="000000"/>
              <w:bottom w:val="single" w:sz="4" w:space="0" w:color="000000"/>
              <w:right w:val="single" w:sz="4" w:space="0" w:color="000000"/>
            </w:tcBorders>
          </w:tcPr>
          <w:p w:rsidR="009F0AB0" w:rsidRDefault="009F0AB0" w:rsidP="009F0AB0">
            <w:pPr>
              <w:spacing w:after="65" w:line="259" w:lineRule="auto"/>
              <w:jc w:val="center"/>
            </w:pPr>
          </w:p>
          <w:p w:rsidR="009F0AB0" w:rsidRDefault="009F0AB0" w:rsidP="009F0AB0">
            <w:pPr>
              <w:spacing w:line="259" w:lineRule="auto"/>
              <w:jc w:val="center"/>
            </w:pPr>
          </w:p>
          <w:p w:rsidR="009F0AB0" w:rsidRDefault="009F0AB0" w:rsidP="009F0AB0">
            <w:pPr>
              <w:spacing w:line="259" w:lineRule="auto"/>
              <w:ind w:left="44"/>
              <w:jc w:val="center"/>
            </w:pPr>
            <w:r>
              <w:t>D</w:t>
            </w:r>
          </w:p>
          <w:p w:rsidR="009F0AB0" w:rsidRDefault="009F0AB0" w:rsidP="009F0AB0">
            <w:pPr>
              <w:spacing w:line="259" w:lineRule="auto"/>
              <w:ind w:left="47"/>
              <w:jc w:val="center"/>
            </w:pPr>
            <w:r>
              <w:t>(mm)</w:t>
            </w:r>
          </w:p>
        </w:tc>
        <w:tc>
          <w:tcPr>
            <w:tcW w:w="864" w:type="dxa"/>
            <w:tcBorders>
              <w:top w:val="single" w:sz="8" w:space="0" w:color="000000"/>
              <w:left w:val="single" w:sz="4" w:space="0" w:color="000000"/>
              <w:bottom w:val="single" w:sz="4" w:space="0" w:color="000000"/>
              <w:right w:val="single" w:sz="4" w:space="0" w:color="000000"/>
            </w:tcBorders>
          </w:tcPr>
          <w:p w:rsidR="009F0AB0" w:rsidRDefault="009F0AB0" w:rsidP="009F0AB0">
            <w:pPr>
              <w:spacing w:after="65" w:line="259" w:lineRule="auto"/>
              <w:jc w:val="center"/>
            </w:pPr>
          </w:p>
          <w:p w:rsidR="009F0AB0" w:rsidRDefault="009F0AB0" w:rsidP="009F0AB0">
            <w:pPr>
              <w:spacing w:line="259" w:lineRule="auto"/>
              <w:jc w:val="center"/>
            </w:pPr>
          </w:p>
          <w:p w:rsidR="009F0AB0" w:rsidRDefault="009F0AB0" w:rsidP="009F0AB0">
            <w:pPr>
              <w:spacing w:line="259" w:lineRule="auto"/>
              <w:ind w:left="47"/>
              <w:jc w:val="center"/>
            </w:pPr>
            <w:r>
              <w:t>Lx</w:t>
            </w:r>
          </w:p>
          <w:p w:rsidR="009F0AB0" w:rsidRDefault="009F0AB0" w:rsidP="009F0AB0">
            <w:pPr>
              <w:spacing w:line="259" w:lineRule="auto"/>
              <w:ind w:left="34"/>
              <w:jc w:val="center"/>
            </w:pPr>
            <w:r>
              <w:t>(m)</w:t>
            </w:r>
          </w:p>
        </w:tc>
        <w:tc>
          <w:tcPr>
            <w:tcW w:w="853" w:type="dxa"/>
            <w:tcBorders>
              <w:top w:val="single" w:sz="8" w:space="0" w:color="000000"/>
              <w:left w:val="single" w:sz="4" w:space="0" w:color="000000"/>
              <w:bottom w:val="single" w:sz="4" w:space="0" w:color="000000"/>
              <w:right w:val="single" w:sz="4" w:space="0" w:color="000000"/>
            </w:tcBorders>
          </w:tcPr>
          <w:p w:rsidR="009F0AB0" w:rsidRDefault="009F0AB0" w:rsidP="009F0AB0">
            <w:pPr>
              <w:spacing w:after="65" w:line="259" w:lineRule="auto"/>
              <w:jc w:val="center"/>
            </w:pPr>
          </w:p>
          <w:p w:rsidR="009F0AB0" w:rsidRDefault="009F0AB0" w:rsidP="009F0AB0">
            <w:pPr>
              <w:spacing w:line="259" w:lineRule="auto"/>
              <w:jc w:val="center"/>
            </w:pPr>
          </w:p>
          <w:p w:rsidR="009F0AB0" w:rsidRDefault="009F0AB0" w:rsidP="009F0AB0">
            <w:pPr>
              <w:spacing w:line="259" w:lineRule="auto"/>
              <w:ind w:left="166"/>
              <w:jc w:val="center"/>
            </w:pPr>
            <w:r>
              <w:t>Ly</w:t>
            </w:r>
          </w:p>
          <w:p w:rsidR="009F0AB0" w:rsidRDefault="009F0AB0" w:rsidP="009F0AB0">
            <w:pPr>
              <w:spacing w:line="259" w:lineRule="auto"/>
              <w:ind w:left="134"/>
              <w:jc w:val="center"/>
            </w:pPr>
            <w:r>
              <w:t>(m)</w:t>
            </w:r>
          </w:p>
        </w:tc>
        <w:tc>
          <w:tcPr>
            <w:tcW w:w="966" w:type="dxa"/>
            <w:tcBorders>
              <w:top w:val="single" w:sz="8" w:space="0" w:color="000000"/>
              <w:left w:val="single" w:sz="4" w:space="0" w:color="000000"/>
              <w:bottom w:val="single" w:sz="4" w:space="0" w:color="000000"/>
              <w:right w:val="single" w:sz="4" w:space="0" w:color="000000"/>
            </w:tcBorders>
          </w:tcPr>
          <w:p w:rsidR="009F0AB0" w:rsidRDefault="009F0AB0" w:rsidP="009F0AB0">
            <w:pPr>
              <w:spacing w:line="259" w:lineRule="auto"/>
              <w:ind w:left="2"/>
              <w:jc w:val="center"/>
            </w:pPr>
          </w:p>
          <w:p w:rsidR="009F0AB0" w:rsidRDefault="009F0AB0" w:rsidP="009F0AB0">
            <w:pPr>
              <w:spacing w:line="259" w:lineRule="auto"/>
              <w:ind w:left="2"/>
              <w:jc w:val="center"/>
            </w:pPr>
          </w:p>
          <w:p w:rsidR="009F0AB0" w:rsidRDefault="009F0AB0" w:rsidP="009F0AB0">
            <w:pPr>
              <w:spacing w:after="220" w:line="259" w:lineRule="auto"/>
              <w:ind w:left="52"/>
              <w:jc w:val="center"/>
            </w:pPr>
            <w:r>
              <w:t>Load</w:t>
            </w:r>
          </w:p>
          <w:p w:rsidR="009F0AB0" w:rsidRDefault="009F0AB0" w:rsidP="009F0AB0">
            <w:pPr>
              <w:spacing w:line="259" w:lineRule="auto"/>
              <w:ind w:left="123"/>
              <w:jc w:val="center"/>
            </w:pPr>
            <w:r>
              <w:t>(</w:t>
            </w:r>
            <w:proofErr w:type="spellStart"/>
            <w:r>
              <w:t>kN</w:t>
            </w:r>
            <w:proofErr w:type="spellEnd"/>
            <w:r>
              <w:t>/m</w:t>
            </w:r>
            <w:r>
              <w:rPr>
                <w:vertAlign w:val="superscript"/>
              </w:rPr>
              <w:t>2</w:t>
            </w:r>
            <w:r>
              <w:t>)</w:t>
            </w:r>
          </w:p>
        </w:tc>
        <w:tc>
          <w:tcPr>
            <w:tcW w:w="701" w:type="dxa"/>
            <w:tcBorders>
              <w:top w:val="single" w:sz="8" w:space="0" w:color="000000"/>
              <w:left w:val="single" w:sz="4" w:space="0" w:color="000000"/>
              <w:bottom w:val="single" w:sz="4" w:space="0" w:color="000000"/>
              <w:right w:val="single" w:sz="4" w:space="0" w:color="000000"/>
            </w:tcBorders>
          </w:tcPr>
          <w:p w:rsidR="009F0AB0" w:rsidRDefault="009F0AB0" w:rsidP="009F0AB0">
            <w:pPr>
              <w:spacing w:after="65" w:line="259" w:lineRule="auto"/>
              <w:ind w:left="2"/>
              <w:jc w:val="center"/>
            </w:pPr>
          </w:p>
          <w:p w:rsidR="009F0AB0" w:rsidRDefault="009F0AB0" w:rsidP="009F0AB0">
            <w:pPr>
              <w:spacing w:line="259" w:lineRule="auto"/>
              <w:ind w:left="2"/>
              <w:jc w:val="center"/>
            </w:pPr>
          </w:p>
          <w:p w:rsidR="009F0AB0" w:rsidRDefault="009F0AB0" w:rsidP="009F0AB0">
            <w:pPr>
              <w:spacing w:line="259" w:lineRule="auto"/>
              <w:ind w:left="54"/>
              <w:jc w:val="center"/>
            </w:pPr>
            <w:r>
              <w:t>L/L</w:t>
            </w:r>
          </w:p>
          <w:p w:rsidR="009F0AB0" w:rsidRDefault="009F0AB0" w:rsidP="009F0AB0">
            <w:pPr>
              <w:spacing w:line="259" w:lineRule="auto"/>
              <w:ind w:left="58"/>
              <w:jc w:val="center"/>
            </w:pPr>
            <w:r>
              <w:t>X</w:t>
            </w:r>
          </w:p>
        </w:tc>
        <w:tc>
          <w:tcPr>
            <w:tcW w:w="1144" w:type="dxa"/>
            <w:tcBorders>
              <w:top w:val="single" w:sz="8" w:space="0" w:color="000000"/>
              <w:left w:val="single" w:sz="4" w:space="0" w:color="000000"/>
              <w:bottom w:val="single" w:sz="4" w:space="0" w:color="000000"/>
              <w:right w:val="single" w:sz="4" w:space="0" w:color="000000"/>
            </w:tcBorders>
          </w:tcPr>
          <w:p w:rsidR="009F0AB0" w:rsidRDefault="009F0AB0" w:rsidP="009F0AB0">
            <w:pPr>
              <w:spacing w:after="65" w:line="259" w:lineRule="auto"/>
              <w:jc w:val="center"/>
            </w:pPr>
          </w:p>
          <w:p w:rsidR="009F0AB0" w:rsidRDefault="009F0AB0" w:rsidP="009F0AB0">
            <w:pPr>
              <w:spacing w:line="259" w:lineRule="auto"/>
              <w:jc w:val="center"/>
            </w:pPr>
          </w:p>
          <w:p w:rsidR="009F0AB0" w:rsidRDefault="009F0AB0" w:rsidP="009F0AB0">
            <w:pPr>
              <w:spacing w:line="259" w:lineRule="auto"/>
              <w:ind w:left="59"/>
              <w:jc w:val="center"/>
            </w:pPr>
            <w:r>
              <w:t>Bending Moment</w:t>
            </w:r>
          </w:p>
          <w:p w:rsidR="009F0AB0" w:rsidRDefault="009F0AB0" w:rsidP="009F0AB0">
            <w:pPr>
              <w:spacing w:line="259" w:lineRule="auto"/>
              <w:ind w:left="51"/>
              <w:jc w:val="center"/>
            </w:pPr>
            <w:r>
              <w:t>(</w:t>
            </w:r>
            <w:proofErr w:type="spellStart"/>
            <w:r>
              <w:t>kN</w:t>
            </w:r>
            <w:proofErr w:type="spellEnd"/>
            <w:r>
              <w:t>/m)</w:t>
            </w:r>
          </w:p>
        </w:tc>
        <w:tc>
          <w:tcPr>
            <w:tcW w:w="1436" w:type="dxa"/>
            <w:tcBorders>
              <w:top w:val="single" w:sz="8" w:space="0" w:color="000000"/>
              <w:left w:val="single" w:sz="4" w:space="0" w:color="000000"/>
              <w:bottom w:val="single" w:sz="4" w:space="0" w:color="000000"/>
              <w:right w:val="single" w:sz="4" w:space="0" w:color="000000"/>
            </w:tcBorders>
          </w:tcPr>
          <w:p w:rsidR="009F0AB0" w:rsidRDefault="009F0AB0" w:rsidP="009F0AB0">
            <w:pPr>
              <w:spacing w:line="259" w:lineRule="auto"/>
              <w:jc w:val="center"/>
            </w:pPr>
          </w:p>
          <w:p w:rsidR="009F0AB0" w:rsidRDefault="009F0AB0" w:rsidP="009F0AB0">
            <w:pPr>
              <w:spacing w:line="259" w:lineRule="auto"/>
              <w:jc w:val="center"/>
            </w:pPr>
          </w:p>
          <w:p w:rsidR="009F0AB0" w:rsidRDefault="009F0AB0" w:rsidP="009F0AB0">
            <w:pPr>
              <w:spacing w:line="259" w:lineRule="auto"/>
              <w:jc w:val="center"/>
            </w:pPr>
          </w:p>
          <w:p w:rsidR="009F0AB0" w:rsidRDefault="009F0AB0" w:rsidP="009F0AB0">
            <w:pPr>
              <w:spacing w:line="259" w:lineRule="auto"/>
              <w:ind w:left="62"/>
              <w:jc w:val="center"/>
            </w:pPr>
            <w:r>
              <w:t>Coefficient of Bending Moment</w:t>
            </w:r>
          </w:p>
        </w:tc>
        <w:tc>
          <w:tcPr>
            <w:tcW w:w="1417" w:type="dxa"/>
            <w:tcBorders>
              <w:top w:val="single" w:sz="8" w:space="0" w:color="000000"/>
              <w:left w:val="single" w:sz="4" w:space="0" w:color="000000"/>
              <w:bottom w:val="single" w:sz="4" w:space="0" w:color="000000"/>
              <w:right w:val="single" w:sz="4" w:space="0" w:color="000000"/>
            </w:tcBorders>
          </w:tcPr>
          <w:p w:rsidR="009F0AB0" w:rsidRDefault="009F0AB0" w:rsidP="009F0AB0">
            <w:pPr>
              <w:spacing w:line="259" w:lineRule="auto"/>
              <w:jc w:val="center"/>
            </w:pPr>
          </w:p>
          <w:p w:rsidR="009F0AB0" w:rsidRDefault="009F0AB0" w:rsidP="009F0AB0">
            <w:pPr>
              <w:spacing w:line="259" w:lineRule="auto"/>
              <w:jc w:val="center"/>
            </w:pPr>
          </w:p>
          <w:p w:rsidR="009F0AB0" w:rsidRDefault="009F0AB0" w:rsidP="009F0AB0">
            <w:pPr>
              <w:spacing w:line="259" w:lineRule="auto"/>
              <w:jc w:val="center"/>
            </w:pPr>
          </w:p>
          <w:p w:rsidR="009F0AB0" w:rsidRDefault="009F0AB0" w:rsidP="009F0AB0">
            <w:pPr>
              <w:spacing w:line="259" w:lineRule="auto"/>
              <w:ind w:left="61"/>
              <w:jc w:val="center"/>
            </w:pPr>
            <w:r>
              <w:t>Spacing</w:t>
            </w:r>
          </w:p>
        </w:tc>
      </w:tr>
      <w:tr w:rsidR="009F0AB0" w:rsidTr="009F0AB0">
        <w:trPr>
          <w:trHeight w:val="468"/>
        </w:trPr>
        <w:tc>
          <w:tcPr>
            <w:tcW w:w="697" w:type="dxa"/>
            <w:tcBorders>
              <w:top w:val="single" w:sz="4" w:space="0" w:color="auto"/>
              <w:left w:val="single" w:sz="4" w:space="0" w:color="auto"/>
              <w:bottom w:val="single" w:sz="4" w:space="0" w:color="auto"/>
              <w:right w:val="single" w:sz="4" w:space="0" w:color="auto"/>
            </w:tcBorders>
            <w:vAlign w:val="center"/>
          </w:tcPr>
          <w:p w:rsidR="009F0AB0" w:rsidRDefault="009F0AB0" w:rsidP="009F0AB0">
            <w:pPr>
              <w:spacing w:line="259" w:lineRule="auto"/>
              <w:ind w:left="55"/>
              <w:jc w:val="center"/>
            </w:pPr>
            <w:r>
              <w:t>s1</w:t>
            </w:r>
          </w:p>
        </w:tc>
        <w:tc>
          <w:tcPr>
            <w:tcW w:w="640" w:type="dxa"/>
            <w:tcBorders>
              <w:top w:val="single" w:sz="4" w:space="0" w:color="000000"/>
              <w:left w:val="single" w:sz="4" w:space="0" w:color="auto"/>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131</w:t>
            </w:r>
          </w:p>
        </w:tc>
        <w:tc>
          <w:tcPr>
            <w:tcW w:w="857"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151</w:t>
            </w:r>
          </w:p>
        </w:tc>
        <w:tc>
          <w:tcPr>
            <w:tcW w:w="864"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3"/>
              <w:jc w:val="center"/>
              <w:rPr>
                <w:highlight w:val="yellow"/>
              </w:rPr>
            </w:pPr>
            <w:r w:rsidRPr="00014D83">
              <w:rPr>
                <w:highlight w:val="yellow"/>
              </w:rPr>
              <w:t>3.615</w:t>
            </w:r>
          </w:p>
        </w:tc>
        <w:tc>
          <w:tcPr>
            <w:tcW w:w="853"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5.67</w:t>
            </w:r>
          </w:p>
        </w:tc>
        <w:tc>
          <w:tcPr>
            <w:tcW w:w="966"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13</w:t>
            </w:r>
          </w:p>
        </w:tc>
        <w:tc>
          <w:tcPr>
            <w:tcW w:w="701"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1.574</w:t>
            </w:r>
          </w:p>
        </w:tc>
        <w:tc>
          <w:tcPr>
            <w:tcW w:w="1144"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12.638</w:t>
            </w:r>
          </w:p>
        </w:tc>
        <w:tc>
          <w:tcPr>
            <w:tcW w:w="1436"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60"/>
              <w:jc w:val="center"/>
            </w:pPr>
            <w:r w:rsidRPr="00014D83">
              <w:t>negative/</w:t>
            </w:r>
          </w:p>
          <w:p w:rsidR="009F0AB0" w:rsidRPr="00014D83" w:rsidRDefault="009F0AB0" w:rsidP="009F0AB0">
            <w:pPr>
              <w:spacing w:line="259" w:lineRule="auto"/>
              <w:ind w:left="57"/>
              <w:jc w:val="center"/>
            </w:pPr>
            <w:r w:rsidRPr="00014D83">
              <w:t>positive</w:t>
            </w:r>
          </w:p>
        </w:tc>
        <w:tc>
          <w:tcPr>
            <w:tcW w:w="1417"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113"/>
              <w:jc w:val="center"/>
              <w:rPr>
                <w:highlight w:val="yellow"/>
              </w:rPr>
            </w:pPr>
            <w:r w:rsidRPr="00014D83">
              <w:rPr>
                <w:highlight w:val="yellow"/>
              </w:rPr>
              <w:t>9 mm at the rate of 177 cm</w:t>
            </w:r>
            <w:r w:rsidRPr="00014D83">
              <w:rPr>
                <w:highlight w:val="yellow"/>
                <w:vertAlign w:val="superscript"/>
              </w:rPr>
              <w:t>3</w:t>
            </w:r>
          </w:p>
        </w:tc>
      </w:tr>
      <w:tr w:rsidR="009F0AB0" w:rsidTr="009F0AB0">
        <w:trPr>
          <w:trHeight w:val="470"/>
        </w:trPr>
        <w:tc>
          <w:tcPr>
            <w:tcW w:w="697" w:type="dxa"/>
            <w:tcBorders>
              <w:top w:val="single" w:sz="4" w:space="0" w:color="auto"/>
              <w:left w:val="single" w:sz="4" w:space="0" w:color="000000"/>
              <w:bottom w:val="single" w:sz="4" w:space="0" w:color="000000"/>
              <w:right w:val="single" w:sz="4" w:space="0" w:color="000000"/>
            </w:tcBorders>
            <w:vAlign w:val="center"/>
          </w:tcPr>
          <w:p w:rsidR="009F0AB0" w:rsidRDefault="009F0AB0" w:rsidP="009F0AB0">
            <w:pPr>
              <w:spacing w:line="259" w:lineRule="auto"/>
              <w:ind w:left="55"/>
              <w:jc w:val="center"/>
            </w:pPr>
            <w:r>
              <w:t>s2</w:t>
            </w:r>
          </w:p>
        </w:tc>
        <w:tc>
          <w:tcPr>
            <w:tcW w:w="640"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131</w:t>
            </w:r>
          </w:p>
        </w:tc>
        <w:tc>
          <w:tcPr>
            <w:tcW w:w="857"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151</w:t>
            </w:r>
          </w:p>
        </w:tc>
        <w:tc>
          <w:tcPr>
            <w:tcW w:w="864"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3"/>
              <w:jc w:val="center"/>
              <w:rPr>
                <w:highlight w:val="yellow"/>
              </w:rPr>
            </w:pPr>
            <w:r w:rsidRPr="00014D83">
              <w:rPr>
                <w:highlight w:val="yellow"/>
              </w:rPr>
              <w:t>3.615</w:t>
            </w:r>
          </w:p>
        </w:tc>
        <w:tc>
          <w:tcPr>
            <w:tcW w:w="853"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6.07</w:t>
            </w:r>
          </w:p>
        </w:tc>
        <w:tc>
          <w:tcPr>
            <w:tcW w:w="966"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13</w:t>
            </w:r>
          </w:p>
        </w:tc>
        <w:tc>
          <w:tcPr>
            <w:tcW w:w="701"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1.618</w:t>
            </w:r>
          </w:p>
        </w:tc>
        <w:tc>
          <w:tcPr>
            <w:tcW w:w="1144"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8"/>
              <w:jc w:val="center"/>
              <w:rPr>
                <w:highlight w:val="yellow"/>
              </w:rPr>
            </w:pPr>
            <w:r w:rsidRPr="00014D83">
              <w:rPr>
                <w:highlight w:val="yellow"/>
              </w:rPr>
              <w:t>13.82</w:t>
            </w:r>
          </w:p>
        </w:tc>
        <w:tc>
          <w:tcPr>
            <w:tcW w:w="1436"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60"/>
              <w:jc w:val="center"/>
            </w:pPr>
            <w:r w:rsidRPr="00014D83">
              <w:t>negative/</w:t>
            </w:r>
          </w:p>
          <w:p w:rsidR="009F0AB0" w:rsidRPr="00014D83" w:rsidRDefault="009F0AB0" w:rsidP="009F0AB0">
            <w:pPr>
              <w:spacing w:line="259" w:lineRule="auto"/>
              <w:ind w:left="57"/>
              <w:jc w:val="center"/>
            </w:pPr>
            <w:r w:rsidRPr="00014D83">
              <w:t>positive</w:t>
            </w:r>
          </w:p>
        </w:tc>
        <w:tc>
          <w:tcPr>
            <w:tcW w:w="1417"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18" w:right="8"/>
              <w:jc w:val="center"/>
              <w:rPr>
                <w:highlight w:val="yellow"/>
              </w:rPr>
            </w:pPr>
            <w:r w:rsidRPr="00014D83">
              <w:rPr>
                <w:highlight w:val="yellow"/>
              </w:rPr>
              <w:t>9 mm at the rate of 308 cm</w:t>
            </w:r>
            <w:r w:rsidRPr="00014D83">
              <w:rPr>
                <w:highlight w:val="yellow"/>
                <w:vertAlign w:val="superscript"/>
              </w:rPr>
              <w:t>3</w:t>
            </w:r>
          </w:p>
        </w:tc>
      </w:tr>
      <w:tr w:rsidR="009F0AB0" w:rsidTr="009F0AB0">
        <w:trPr>
          <w:trHeight w:val="471"/>
        </w:trPr>
        <w:tc>
          <w:tcPr>
            <w:tcW w:w="697" w:type="dxa"/>
            <w:tcBorders>
              <w:top w:val="single" w:sz="4" w:space="0" w:color="000000"/>
              <w:left w:val="single" w:sz="4" w:space="0" w:color="000000"/>
              <w:bottom w:val="single" w:sz="4" w:space="0" w:color="000000"/>
              <w:right w:val="single" w:sz="4" w:space="0" w:color="000000"/>
            </w:tcBorders>
            <w:vAlign w:val="center"/>
          </w:tcPr>
          <w:p w:rsidR="009F0AB0" w:rsidRDefault="009F0AB0" w:rsidP="009F0AB0">
            <w:pPr>
              <w:spacing w:line="259" w:lineRule="auto"/>
              <w:ind w:left="55"/>
              <w:jc w:val="center"/>
            </w:pPr>
            <w:r>
              <w:t>s3</w:t>
            </w:r>
          </w:p>
        </w:tc>
        <w:tc>
          <w:tcPr>
            <w:tcW w:w="640"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131</w:t>
            </w:r>
          </w:p>
        </w:tc>
        <w:tc>
          <w:tcPr>
            <w:tcW w:w="857"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151</w:t>
            </w:r>
          </w:p>
        </w:tc>
        <w:tc>
          <w:tcPr>
            <w:tcW w:w="864"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3"/>
              <w:jc w:val="center"/>
              <w:rPr>
                <w:highlight w:val="yellow"/>
              </w:rPr>
            </w:pPr>
            <w:r w:rsidRPr="00014D83">
              <w:rPr>
                <w:highlight w:val="yellow"/>
              </w:rPr>
              <w:t>3.615</w:t>
            </w:r>
          </w:p>
        </w:tc>
        <w:tc>
          <w:tcPr>
            <w:tcW w:w="853"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5.67</w:t>
            </w:r>
          </w:p>
        </w:tc>
        <w:tc>
          <w:tcPr>
            <w:tcW w:w="966"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13</w:t>
            </w:r>
          </w:p>
        </w:tc>
        <w:tc>
          <w:tcPr>
            <w:tcW w:w="701"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1.524</w:t>
            </w:r>
          </w:p>
        </w:tc>
        <w:tc>
          <w:tcPr>
            <w:tcW w:w="1144"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12.638</w:t>
            </w:r>
          </w:p>
        </w:tc>
        <w:tc>
          <w:tcPr>
            <w:tcW w:w="1436"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60"/>
              <w:jc w:val="center"/>
            </w:pPr>
            <w:r w:rsidRPr="00014D83">
              <w:t>negative/</w:t>
            </w:r>
          </w:p>
          <w:p w:rsidR="009F0AB0" w:rsidRPr="00014D83" w:rsidRDefault="009F0AB0" w:rsidP="009F0AB0">
            <w:pPr>
              <w:spacing w:line="259" w:lineRule="auto"/>
              <w:ind w:left="57"/>
              <w:jc w:val="center"/>
            </w:pPr>
            <w:r w:rsidRPr="00014D83">
              <w:t>positive</w:t>
            </w:r>
          </w:p>
        </w:tc>
        <w:tc>
          <w:tcPr>
            <w:tcW w:w="1417"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18" w:right="8"/>
              <w:jc w:val="center"/>
              <w:rPr>
                <w:highlight w:val="yellow"/>
              </w:rPr>
            </w:pPr>
            <w:r w:rsidRPr="00014D83">
              <w:rPr>
                <w:highlight w:val="yellow"/>
              </w:rPr>
              <w:t>9 mm at the rate of 281 cm</w:t>
            </w:r>
            <w:r w:rsidRPr="00014D83">
              <w:rPr>
                <w:highlight w:val="yellow"/>
                <w:vertAlign w:val="superscript"/>
              </w:rPr>
              <w:t>3</w:t>
            </w:r>
          </w:p>
        </w:tc>
      </w:tr>
      <w:tr w:rsidR="009F0AB0" w:rsidTr="009F0AB0">
        <w:trPr>
          <w:trHeight w:val="470"/>
        </w:trPr>
        <w:tc>
          <w:tcPr>
            <w:tcW w:w="697" w:type="dxa"/>
            <w:tcBorders>
              <w:top w:val="single" w:sz="4" w:space="0" w:color="000000"/>
              <w:left w:val="single" w:sz="4" w:space="0" w:color="000000"/>
              <w:bottom w:val="single" w:sz="4" w:space="0" w:color="000000"/>
              <w:right w:val="single" w:sz="4" w:space="0" w:color="000000"/>
            </w:tcBorders>
            <w:vAlign w:val="center"/>
          </w:tcPr>
          <w:p w:rsidR="009F0AB0" w:rsidRDefault="009F0AB0" w:rsidP="009F0AB0">
            <w:pPr>
              <w:spacing w:line="259" w:lineRule="auto"/>
              <w:ind w:left="55"/>
              <w:jc w:val="center"/>
            </w:pPr>
            <w:r>
              <w:lastRenderedPageBreak/>
              <w:t>s4</w:t>
            </w:r>
          </w:p>
        </w:tc>
        <w:tc>
          <w:tcPr>
            <w:tcW w:w="640"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131</w:t>
            </w:r>
          </w:p>
        </w:tc>
        <w:tc>
          <w:tcPr>
            <w:tcW w:w="857"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151</w:t>
            </w:r>
          </w:p>
        </w:tc>
        <w:tc>
          <w:tcPr>
            <w:tcW w:w="864"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3"/>
              <w:jc w:val="center"/>
              <w:rPr>
                <w:highlight w:val="yellow"/>
              </w:rPr>
            </w:pPr>
            <w:r w:rsidRPr="00014D83">
              <w:rPr>
                <w:highlight w:val="yellow"/>
              </w:rPr>
              <w:t>3.615</w:t>
            </w:r>
          </w:p>
        </w:tc>
        <w:tc>
          <w:tcPr>
            <w:tcW w:w="853"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6.07</w:t>
            </w:r>
          </w:p>
        </w:tc>
        <w:tc>
          <w:tcPr>
            <w:tcW w:w="966"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13</w:t>
            </w:r>
          </w:p>
        </w:tc>
        <w:tc>
          <w:tcPr>
            <w:tcW w:w="701"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1.678</w:t>
            </w:r>
          </w:p>
        </w:tc>
        <w:tc>
          <w:tcPr>
            <w:tcW w:w="1144"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8"/>
              <w:jc w:val="center"/>
              <w:rPr>
                <w:highlight w:val="yellow"/>
              </w:rPr>
            </w:pPr>
            <w:r w:rsidRPr="00014D83">
              <w:rPr>
                <w:highlight w:val="yellow"/>
              </w:rPr>
              <w:t>13.82</w:t>
            </w:r>
          </w:p>
        </w:tc>
        <w:tc>
          <w:tcPr>
            <w:tcW w:w="1436"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60"/>
              <w:jc w:val="center"/>
            </w:pPr>
            <w:r w:rsidRPr="00014D83">
              <w:t>negative/</w:t>
            </w:r>
          </w:p>
          <w:p w:rsidR="009F0AB0" w:rsidRPr="00014D83" w:rsidRDefault="009F0AB0" w:rsidP="009F0AB0">
            <w:pPr>
              <w:spacing w:line="259" w:lineRule="auto"/>
              <w:ind w:left="57"/>
              <w:jc w:val="center"/>
            </w:pPr>
            <w:r w:rsidRPr="00014D83">
              <w:t>positive</w:t>
            </w:r>
          </w:p>
        </w:tc>
        <w:tc>
          <w:tcPr>
            <w:tcW w:w="1417"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18" w:right="8"/>
              <w:jc w:val="center"/>
              <w:rPr>
                <w:highlight w:val="yellow"/>
              </w:rPr>
            </w:pPr>
            <w:r w:rsidRPr="00014D83">
              <w:rPr>
                <w:highlight w:val="yellow"/>
              </w:rPr>
              <w:t>9 mm at the rate of 201 cm</w:t>
            </w:r>
            <w:r w:rsidRPr="00014D83">
              <w:rPr>
                <w:highlight w:val="yellow"/>
                <w:vertAlign w:val="superscript"/>
              </w:rPr>
              <w:t>3</w:t>
            </w:r>
          </w:p>
        </w:tc>
      </w:tr>
      <w:tr w:rsidR="009F0AB0" w:rsidTr="009F0AB0">
        <w:trPr>
          <w:trHeight w:val="470"/>
        </w:trPr>
        <w:tc>
          <w:tcPr>
            <w:tcW w:w="697" w:type="dxa"/>
            <w:tcBorders>
              <w:top w:val="single" w:sz="4" w:space="0" w:color="000000"/>
              <w:left w:val="single" w:sz="4" w:space="0" w:color="000000"/>
              <w:bottom w:val="single" w:sz="4" w:space="0" w:color="000000"/>
              <w:right w:val="single" w:sz="4" w:space="0" w:color="000000"/>
            </w:tcBorders>
            <w:vAlign w:val="center"/>
          </w:tcPr>
          <w:p w:rsidR="009F0AB0" w:rsidRDefault="009F0AB0" w:rsidP="009F0AB0">
            <w:pPr>
              <w:spacing w:line="259" w:lineRule="auto"/>
              <w:ind w:left="55"/>
              <w:jc w:val="center"/>
            </w:pPr>
            <w:r>
              <w:t>s5</w:t>
            </w:r>
          </w:p>
        </w:tc>
        <w:tc>
          <w:tcPr>
            <w:tcW w:w="640"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131</w:t>
            </w:r>
          </w:p>
        </w:tc>
        <w:tc>
          <w:tcPr>
            <w:tcW w:w="857"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151</w:t>
            </w:r>
          </w:p>
        </w:tc>
        <w:tc>
          <w:tcPr>
            <w:tcW w:w="864"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3"/>
              <w:jc w:val="center"/>
              <w:rPr>
                <w:highlight w:val="yellow"/>
              </w:rPr>
            </w:pPr>
            <w:r w:rsidRPr="00014D83">
              <w:rPr>
                <w:highlight w:val="yellow"/>
              </w:rPr>
              <w:t>3.615</w:t>
            </w:r>
          </w:p>
        </w:tc>
        <w:tc>
          <w:tcPr>
            <w:tcW w:w="853"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5.67</w:t>
            </w:r>
          </w:p>
        </w:tc>
        <w:tc>
          <w:tcPr>
            <w:tcW w:w="966"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13</w:t>
            </w:r>
          </w:p>
        </w:tc>
        <w:tc>
          <w:tcPr>
            <w:tcW w:w="701"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1.564</w:t>
            </w:r>
          </w:p>
        </w:tc>
        <w:tc>
          <w:tcPr>
            <w:tcW w:w="1144"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12.638</w:t>
            </w:r>
          </w:p>
        </w:tc>
        <w:tc>
          <w:tcPr>
            <w:tcW w:w="1436"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60"/>
              <w:jc w:val="center"/>
            </w:pPr>
            <w:r w:rsidRPr="00014D83">
              <w:t>negative/</w:t>
            </w:r>
          </w:p>
          <w:p w:rsidR="009F0AB0" w:rsidRPr="00014D83" w:rsidRDefault="009F0AB0" w:rsidP="009F0AB0">
            <w:pPr>
              <w:spacing w:line="259" w:lineRule="auto"/>
              <w:ind w:left="57"/>
              <w:jc w:val="center"/>
            </w:pPr>
            <w:r w:rsidRPr="00014D83">
              <w:t>positive</w:t>
            </w:r>
          </w:p>
        </w:tc>
        <w:tc>
          <w:tcPr>
            <w:tcW w:w="1417"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18" w:right="8"/>
              <w:jc w:val="center"/>
              <w:rPr>
                <w:highlight w:val="yellow"/>
              </w:rPr>
            </w:pPr>
            <w:r w:rsidRPr="00014D83">
              <w:rPr>
                <w:highlight w:val="yellow"/>
              </w:rPr>
              <w:t>9 mm at the rate of 281 cm</w:t>
            </w:r>
            <w:r w:rsidRPr="00014D83">
              <w:rPr>
                <w:highlight w:val="yellow"/>
                <w:vertAlign w:val="superscript"/>
              </w:rPr>
              <w:t>3</w:t>
            </w:r>
          </w:p>
        </w:tc>
      </w:tr>
      <w:tr w:rsidR="009F0AB0" w:rsidTr="009F0AB0">
        <w:trPr>
          <w:trHeight w:val="466"/>
        </w:trPr>
        <w:tc>
          <w:tcPr>
            <w:tcW w:w="697" w:type="dxa"/>
            <w:tcBorders>
              <w:top w:val="single" w:sz="4" w:space="0" w:color="000000"/>
              <w:left w:val="single" w:sz="4" w:space="0" w:color="000000"/>
              <w:bottom w:val="single" w:sz="4" w:space="0" w:color="000000"/>
              <w:right w:val="single" w:sz="4" w:space="0" w:color="000000"/>
            </w:tcBorders>
            <w:vAlign w:val="center"/>
          </w:tcPr>
          <w:p w:rsidR="009F0AB0" w:rsidRDefault="009F0AB0" w:rsidP="009F0AB0">
            <w:pPr>
              <w:spacing w:line="259" w:lineRule="auto"/>
              <w:ind w:left="55"/>
              <w:jc w:val="center"/>
            </w:pPr>
            <w:r>
              <w:t>s6</w:t>
            </w:r>
          </w:p>
        </w:tc>
        <w:tc>
          <w:tcPr>
            <w:tcW w:w="640"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131</w:t>
            </w:r>
          </w:p>
        </w:tc>
        <w:tc>
          <w:tcPr>
            <w:tcW w:w="857"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151</w:t>
            </w:r>
          </w:p>
        </w:tc>
        <w:tc>
          <w:tcPr>
            <w:tcW w:w="864"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3"/>
              <w:jc w:val="center"/>
              <w:rPr>
                <w:highlight w:val="yellow"/>
              </w:rPr>
            </w:pPr>
            <w:r w:rsidRPr="00014D83">
              <w:rPr>
                <w:highlight w:val="yellow"/>
              </w:rPr>
              <w:t>3.615</w:t>
            </w:r>
          </w:p>
        </w:tc>
        <w:tc>
          <w:tcPr>
            <w:tcW w:w="853"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6.07</w:t>
            </w:r>
          </w:p>
        </w:tc>
        <w:tc>
          <w:tcPr>
            <w:tcW w:w="966"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13</w:t>
            </w:r>
          </w:p>
        </w:tc>
        <w:tc>
          <w:tcPr>
            <w:tcW w:w="701"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1.618</w:t>
            </w:r>
          </w:p>
        </w:tc>
        <w:tc>
          <w:tcPr>
            <w:tcW w:w="1144"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8"/>
              <w:jc w:val="center"/>
              <w:rPr>
                <w:highlight w:val="yellow"/>
              </w:rPr>
            </w:pPr>
            <w:r w:rsidRPr="00014D83">
              <w:rPr>
                <w:highlight w:val="yellow"/>
              </w:rPr>
              <w:t>13.82</w:t>
            </w:r>
          </w:p>
        </w:tc>
        <w:tc>
          <w:tcPr>
            <w:tcW w:w="1436"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60"/>
              <w:jc w:val="center"/>
            </w:pPr>
            <w:r w:rsidRPr="00014D83">
              <w:t>negative/</w:t>
            </w:r>
          </w:p>
          <w:p w:rsidR="009F0AB0" w:rsidRPr="00014D83" w:rsidRDefault="009F0AB0" w:rsidP="009F0AB0">
            <w:pPr>
              <w:spacing w:line="259" w:lineRule="auto"/>
              <w:ind w:left="57"/>
              <w:jc w:val="center"/>
            </w:pPr>
            <w:r w:rsidRPr="00014D83">
              <w:t>positive</w:t>
            </w:r>
          </w:p>
        </w:tc>
        <w:tc>
          <w:tcPr>
            <w:tcW w:w="1417"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18" w:right="8"/>
              <w:jc w:val="center"/>
              <w:rPr>
                <w:highlight w:val="yellow"/>
              </w:rPr>
            </w:pPr>
            <w:r w:rsidRPr="00014D83">
              <w:rPr>
                <w:highlight w:val="yellow"/>
              </w:rPr>
              <w:t>9 mm at the rate of 201 cm</w:t>
            </w:r>
            <w:r w:rsidRPr="00014D83">
              <w:rPr>
                <w:highlight w:val="yellow"/>
                <w:vertAlign w:val="superscript"/>
              </w:rPr>
              <w:t>3</w:t>
            </w:r>
          </w:p>
        </w:tc>
      </w:tr>
      <w:tr w:rsidR="009F0AB0" w:rsidTr="009F0AB0">
        <w:trPr>
          <w:trHeight w:val="470"/>
        </w:trPr>
        <w:tc>
          <w:tcPr>
            <w:tcW w:w="697" w:type="dxa"/>
            <w:tcBorders>
              <w:top w:val="single" w:sz="4" w:space="0" w:color="000000"/>
              <w:left w:val="single" w:sz="4" w:space="0" w:color="000000"/>
              <w:bottom w:val="single" w:sz="4" w:space="0" w:color="000000"/>
              <w:right w:val="single" w:sz="4" w:space="0" w:color="000000"/>
            </w:tcBorders>
            <w:vAlign w:val="center"/>
          </w:tcPr>
          <w:p w:rsidR="009F0AB0" w:rsidRDefault="009F0AB0" w:rsidP="009F0AB0">
            <w:pPr>
              <w:spacing w:line="259" w:lineRule="auto"/>
              <w:ind w:left="55"/>
              <w:jc w:val="center"/>
            </w:pPr>
            <w:r>
              <w:t>s7</w:t>
            </w:r>
          </w:p>
        </w:tc>
        <w:tc>
          <w:tcPr>
            <w:tcW w:w="640"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131</w:t>
            </w:r>
          </w:p>
        </w:tc>
        <w:tc>
          <w:tcPr>
            <w:tcW w:w="857"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151</w:t>
            </w:r>
          </w:p>
        </w:tc>
        <w:tc>
          <w:tcPr>
            <w:tcW w:w="864"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3"/>
              <w:jc w:val="center"/>
              <w:rPr>
                <w:highlight w:val="yellow"/>
              </w:rPr>
            </w:pPr>
            <w:r w:rsidRPr="00014D83">
              <w:rPr>
                <w:highlight w:val="yellow"/>
              </w:rPr>
              <w:t>3.385</w:t>
            </w:r>
          </w:p>
        </w:tc>
        <w:tc>
          <w:tcPr>
            <w:tcW w:w="853"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5.67</w:t>
            </w:r>
          </w:p>
        </w:tc>
        <w:tc>
          <w:tcPr>
            <w:tcW w:w="966"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13</w:t>
            </w:r>
          </w:p>
        </w:tc>
        <w:tc>
          <w:tcPr>
            <w:tcW w:w="701"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154"/>
              <w:jc w:val="center"/>
              <w:rPr>
                <w:highlight w:val="yellow"/>
              </w:rPr>
            </w:pPr>
            <w:r w:rsidRPr="00014D83">
              <w:rPr>
                <w:highlight w:val="yellow"/>
              </w:rPr>
              <w:t>1.67</w:t>
            </w:r>
          </w:p>
        </w:tc>
        <w:tc>
          <w:tcPr>
            <w:tcW w:w="1144"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12.293</w:t>
            </w:r>
          </w:p>
        </w:tc>
        <w:tc>
          <w:tcPr>
            <w:tcW w:w="1436"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60"/>
              <w:jc w:val="center"/>
            </w:pPr>
            <w:r w:rsidRPr="00014D83">
              <w:t>negative/</w:t>
            </w:r>
          </w:p>
          <w:p w:rsidR="009F0AB0" w:rsidRPr="00014D83" w:rsidRDefault="009F0AB0" w:rsidP="009F0AB0">
            <w:pPr>
              <w:spacing w:line="259" w:lineRule="auto"/>
              <w:ind w:left="57"/>
              <w:jc w:val="center"/>
            </w:pPr>
            <w:r w:rsidRPr="00014D83">
              <w:t>positive</w:t>
            </w:r>
          </w:p>
        </w:tc>
        <w:tc>
          <w:tcPr>
            <w:tcW w:w="1417"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18" w:right="8"/>
              <w:jc w:val="center"/>
              <w:rPr>
                <w:highlight w:val="yellow"/>
              </w:rPr>
            </w:pPr>
            <w:r w:rsidRPr="00014D83">
              <w:rPr>
                <w:highlight w:val="yellow"/>
              </w:rPr>
              <w:t>9 mm at the rate of 271 cm</w:t>
            </w:r>
            <w:r w:rsidRPr="00014D83">
              <w:rPr>
                <w:highlight w:val="yellow"/>
                <w:vertAlign w:val="superscript"/>
              </w:rPr>
              <w:t>3</w:t>
            </w:r>
          </w:p>
        </w:tc>
      </w:tr>
      <w:tr w:rsidR="009F0AB0" w:rsidTr="009F0AB0">
        <w:trPr>
          <w:trHeight w:val="470"/>
        </w:trPr>
        <w:tc>
          <w:tcPr>
            <w:tcW w:w="697" w:type="dxa"/>
            <w:tcBorders>
              <w:top w:val="single" w:sz="4" w:space="0" w:color="000000"/>
              <w:left w:val="single" w:sz="4" w:space="0" w:color="000000"/>
              <w:bottom w:val="single" w:sz="4" w:space="0" w:color="000000"/>
              <w:right w:val="single" w:sz="4" w:space="0" w:color="000000"/>
            </w:tcBorders>
            <w:vAlign w:val="center"/>
          </w:tcPr>
          <w:p w:rsidR="009F0AB0" w:rsidRDefault="009F0AB0" w:rsidP="009F0AB0">
            <w:pPr>
              <w:spacing w:line="259" w:lineRule="auto"/>
              <w:ind w:left="55"/>
              <w:jc w:val="center"/>
            </w:pPr>
            <w:r>
              <w:t>s8</w:t>
            </w:r>
          </w:p>
        </w:tc>
        <w:tc>
          <w:tcPr>
            <w:tcW w:w="640"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131</w:t>
            </w:r>
          </w:p>
        </w:tc>
        <w:tc>
          <w:tcPr>
            <w:tcW w:w="857"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7"/>
              <w:jc w:val="center"/>
              <w:rPr>
                <w:highlight w:val="yellow"/>
              </w:rPr>
            </w:pPr>
            <w:r w:rsidRPr="00014D83">
              <w:rPr>
                <w:highlight w:val="yellow"/>
              </w:rPr>
              <w:t>151</w:t>
            </w:r>
          </w:p>
        </w:tc>
        <w:tc>
          <w:tcPr>
            <w:tcW w:w="864"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3"/>
              <w:jc w:val="center"/>
              <w:rPr>
                <w:highlight w:val="yellow"/>
              </w:rPr>
            </w:pPr>
            <w:r w:rsidRPr="00014D83">
              <w:rPr>
                <w:highlight w:val="yellow"/>
              </w:rPr>
              <w:t>3.385</w:t>
            </w:r>
          </w:p>
        </w:tc>
        <w:tc>
          <w:tcPr>
            <w:tcW w:w="853"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6.07</w:t>
            </w:r>
          </w:p>
        </w:tc>
        <w:tc>
          <w:tcPr>
            <w:tcW w:w="966"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60"/>
              <w:jc w:val="center"/>
              <w:rPr>
                <w:highlight w:val="yellow"/>
              </w:rPr>
            </w:pPr>
            <w:r w:rsidRPr="00014D83">
              <w:rPr>
                <w:highlight w:val="yellow"/>
              </w:rPr>
              <w:t>13</w:t>
            </w:r>
          </w:p>
        </w:tc>
        <w:tc>
          <w:tcPr>
            <w:tcW w:w="701"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105"/>
              <w:jc w:val="center"/>
              <w:rPr>
                <w:highlight w:val="yellow"/>
              </w:rPr>
            </w:pPr>
            <w:r w:rsidRPr="00014D83">
              <w:rPr>
                <w:highlight w:val="yellow"/>
              </w:rPr>
              <w:t>1.791</w:t>
            </w:r>
          </w:p>
        </w:tc>
        <w:tc>
          <w:tcPr>
            <w:tcW w:w="1144" w:type="dxa"/>
            <w:tcBorders>
              <w:top w:val="single" w:sz="4" w:space="0" w:color="000000"/>
              <w:left w:val="single" w:sz="4" w:space="0" w:color="000000"/>
              <w:bottom w:val="single" w:sz="4" w:space="0" w:color="000000"/>
              <w:right w:val="single" w:sz="4" w:space="0" w:color="000000"/>
            </w:tcBorders>
            <w:vAlign w:val="center"/>
          </w:tcPr>
          <w:p w:rsidR="009F0AB0" w:rsidRPr="00014D83" w:rsidRDefault="009F0AB0" w:rsidP="009F0AB0">
            <w:pPr>
              <w:spacing w:line="259" w:lineRule="auto"/>
              <w:ind w:left="58"/>
              <w:jc w:val="center"/>
              <w:rPr>
                <w:highlight w:val="yellow"/>
              </w:rPr>
            </w:pPr>
            <w:r w:rsidRPr="00014D83">
              <w:rPr>
                <w:highlight w:val="yellow"/>
              </w:rPr>
              <w:t>13.82</w:t>
            </w:r>
          </w:p>
        </w:tc>
        <w:tc>
          <w:tcPr>
            <w:tcW w:w="1436" w:type="dxa"/>
            <w:tcBorders>
              <w:top w:val="single" w:sz="4" w:space="0" w:color="000000"/>
              <w:left w:val="single" w:sz="4" w:space="0" w:color="000000"/>
              <w:bottom w:val="single" w:sz="4" w:space="0" w:color="000000"/>
              <w:right w:val="single" w:sz="4" w:space="0" w:color="000000"/>
            </w:tcBorders>
          </w:tcPr>
          <w:p w:rsidR="009F0AB0" w:rsidRPr="00014D83" w:rsidRDefault="009F0AB0" w:rsidP="009F0AB0">
            <w:pPr>
              <w:spacing w:line="259" w:lineRule="auto"/>
              <w:ind w:left="60"/>
              <w:jc w:val="center"/>
            </w:pPr>
            <w:r w:rsidRPr="00014D83">
              <w:t>negative/</w:t>
            </w:r>
          </w:p>
          <w:p w:rsidR="009F0AB0" w:rsidRPr="00014D83" w:rsidRDefault="009F0AB0" w:rsidP="009F0AB0">
            <w:pPr>
              <w:spacing w:line="259" w:lineRule="auto"/>
              <w:ind w:left="57"/>
              <w:jc w:val="center"/>
            </w:pPr>
            <w:r w:rsidRPr="00014D83">
              <w:t>positive</w:t>
            </w:r>
          </w:p>
        </w:tc>
        <w:tc>
          <w:tcPr>
            <w:tcW w:w="1417" w:type="dxa"/>
            <w:tcBorders>
              <w:top w:val="single" w:sz="4" w:space="0" w:color="000000"/>
              <w:left w:val="single" w:sz="4" w:space="0" w:color="000000"/>
              <w:bottom w:val="single" w:sz="4" w:space="0" w:color="000000"/>
              <w:right w:val="single" w:sz="4" w:space="0" w:color="000000"/>
            </w:tcBorders>
          </w:tcPr>
          <w:p w:rsidR="009F0AB0" w:rsidRPr="00014D83" w:rsidRDefault="009F0AB0" w:rsidP="005740B1">
            <w:pPr>
              <w:keepNext/>
              <w:spacing w:line="259" w:lineRule="auto"/>
              <w:ind w:left="118" w:right="8"/>
              <w:jc w:val="center"/>
              <w:rPr>
                <w:highlight w:val="yellow"/>
              </w:rPr>
            </w:pPr>
            <w:r w:rsidRPr="00014D83">
              <w:rPr>
                <w:highlight w:val="yellow"/>
              </w:rPr>
              <w:t>9 mm at the rate of 308 cm</w:t>
            </w:r>
            <w:r w:rsidRPr="00014D83">
              <w:rPr>
                <w:highlight w:val="yellow"/>
                <w:vertAlign w:val="superscript"/>
              </w:rPr>
              <w:t>3</w:t>
            </w:r>
          </w:p>
        </w:tc>
      </w:tr>
    </w:tbl>
    <w:p w:rsidR="005740B1" w:rsidRDefault="005740B1">
      <w:pPr>
        <w:pStyle w:val="Caption"/>
      </w:pPr>
      <w:bookmarkStart w:id="46" w:name="_Toc78539358"/>
      <w:r>
        <w:t xml:space="preserve">Table </w:t>
      </w:r>
      <w:fldSimple w:instr=" SEQ Table \* ARABIC ">
        <w:r>
          <w:rPr>
            <w:noProof/>
          </w:rPr>
          <w:t>4</w:t>
        </w:r>
      </w:fldSimple>
      <w:r>
        <w:t xml:space="preserve"> Slab design values</w:t>
      </w:r>
      <w:bookmarkEnd w:id="46"/>
    </w:p>
    <w:p w:rsidR="00C32A77" w:rsidRDefault="005740B1" w:rsidP="005740B1">
      <w:pPr>
        <w:pStyle w:val="Heading3"/>
      </w:pPr>
      <w:bookmarkStart w:id="47" w:name="_Toc78541057"/>
      <w:r>
        <w:t xml:space="preserve">4.7.5 </w:t>
      </w:r>
      <w:r w:rsidR="00C32A77">
        <w:t>Staircase Design</w:t>
      </w:r>
      <w:bookmarkEnd w:id="47"/>
    </w:p>
    <w:p w:rsidR="00C32A77" w:rsidRDefault="001D6512" w:rsidP="00AF0947">
      <w:r>
        <w:t>A</w:t>
      </w:r>
      <w:r w:rsidR="00C32A77">
        <w:t>ccess towards the floor is given by the staircase at various level</w:t>
      </w:r>
      <w:r>
        <w:t>s</w:t>
      </w:r>
      <w:r w:rsidR="00C32A77">
        <w:t xml:space="preserve">. Step series are provided in the staircase having suitable intervals for the staircase. For the width of the staircase, </w:t>
      </w:r>
      <w:r w:rsidR="004E497E">
        <w:t>types of building</w:t>
      </w:r>
      <w:r>
        <w:t>s</w:t>
      </w:r>
      <w:r w:rsidR="004E497E">
        <w:t xml:space="preserve"> </w:t>
      </w:r>
      <w:r>
        <w:t>are</w:t>
      </w:r>
      <w:r w:rsidR="004E497E">
        <w:t xml:space="preserve"> considered. The variation ranges from </w:t>
      </w:r>
      <w:r w:rsidR="0063768E">
        <w:t>1</w:t>
      </w:r>
      <w:r w:rsidR="004E497E">
        <w:t xml:space="preserve"> m to 2m for the public buildings. Flight is defined as the staircase’s length that is located between the two landings. For the step’s number </w:t>
      </w:r>
      <w:r w:rsidR="0063768E">
        <w:t>in case</w:t>
      </w:r>
      <w:r w:rsidR="004E497E">
        <w:t xml:space="preserve"> of flight, various </w:t>
      </w:r>
      <w:r w:rsidR="0063768E">
        <w:t>steps’</w:t>
      </w:r>
      <w:r w:rsidR="004E497E">
        <w:t xml:space="preserve"> tread is taken into considerations. Types of buildings decide the rise of steps of the building and it varies f</w:t>
      </w:r>
      <w:r>
        <w:t>ro</w:t>
      </w:r>
      <w:r w:rsidR="004E497E">
        <w:t>m 150 mm to 300 mm. The variation of tread lies between 200 mm to 300 mm</w:t>
      </w:r>
    </w:p>
    <w:p w:rsidR="004E497E" w:rsidRDefault="005740B1" w:rsidP="00014D83">
      <w:pPr>
        <w:pStyle w:val="Heading2"/>
      </w:pPr>
      <w:bookmarkStart w:id="48" w:name="_Toc78541058"/>
      <w:r>
        <w:t xml:space="preserve">4.8 </w:t>
      </w:r>
      <w:r w:rsidR="004E497E">
        <w:t>Footing design</w:t>
      </w:r>
      <w:bookmarkEnd w:id="48"/>
    </w:p>
    <w:p w:rsidR="00461A9B" w:rsidRDefault="00461A9B" w:rsidP="00AF0947">
      <w:r>
        <w:t>For the</w:t>
      </w:r>
      <w:r w:rsidR="0063768E">
        <w:t xml:space="preserve"> design</w:t>
      </w:r>
      <w:r>
        <w:t xml:space="preserve"> of the footing, loads were passed to both frames to the footing and w</w:t>
      </w:r>
      <w:r w:rsidR="001D6512">
        <w:t>e</w:t>
      </w:r>
      <w:r>
        <w:t xml:space="preserve">re determined as </w:t>
      </w:r>
      <w:r w:rsidRPr="00F86A1C">
        <w:rPr>
          <w:highlight w:val="yellow"/>
        </w:rPr>
        <w:t>699.60 KN</w:t>
      </w:r>
      <w:r>
        <w:t xml:space="preserve"> including load factors. The design of the footing is done of the punching shear as well as the bending shear. Suitable reinforcement is also done. </w:t>
      </w:r>
    </w:p>
    <w:p w:rsidR="00461A9B" w:rsidRDefault="00461A9B" w:rsidP="00AF0947"/>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25BEB" w:rsidRPr="00461A9B" w:rsidTr="00E25BEB">
        <w:tc>
          <w:tcPr>
            <w:tcW w:w="1335" w:type="dxa"/>
          </w:tcPr>
          <w:p w:rsidR="00E25BEB" w:rsidRPr="00461A9B" w:rsidRDefault="00E25BEB" w:rsidP="00461A9B">
            <w:r w:rsidRPr="00461A9B">
              <w:t>SN</w:t>
            </w:r>
          </w:p>
        </w:tc>
        <w:tc>
          <w:tcPr>
            <w:tcW w:w="1335" w:type="dxa"/>
          </w:tcPr>
          <w:p w:rsidR="00E25BEB" w:rsidRPr="00461A9B" w:rsidRDefault="00E25BEB" w:rsidP="00461A9B">
            <w:r w:rsidRPr="00461A9B">
              <w:t>Design of footing</w:t>
            </w:r>
          </w:p>
        </w:tc>
        <w:tc>
          <w:tcPr>
            <w:tcW w:w="1336" w:type="dxa"/>
          </w:tcPr>
          <w:p w:rsidR="00E25BEB" w:rsidRPr="00461A9B" w:rsidRDefault="00E25BEB" w:rsidP="00461A9B">
            <w:r w:rsidRPr="00461A9B">
              <w:t>SBC</w:t>
            </w:r>
          </w:p>
        </w:tc>
        <w:tc>
          <w:tcPr>
            <w:tcW w:w="1336" w:type="dxa"/>
          </w:tcPr>
          <w:p w:rsidR="00E25BEB" w:rsidRPr="00461A9B" w:rsidRDefault="00E25BEB" w:rsidP="00461A9B">
            <w:r w:rsidRPr="00461A9B">
              <w:t>Condition of maximum loading</w:t>
            </w:r>
          </w:p>
        </w:tc>
        <w:tc>
          <w:tcPr>
            <w:tcW w:w="1336" w:type="dxa"/>
          </w:tcPr>
          <w:p w:rsidR="00E25BEB" w:rsidRPr="00461A9B" w:rsidRDefault="00E25BEB" w:rsidP="00461A9B">
            <w:r w:rsidRPr="00461A9B">
              <w:t>Size of footing</w:t>
            </w:r>
          </w:p>
        </w:tc>
        <w:tc>
          <w:tcPr>
            <w:tcW w:w="1336" w:type="dxa"/>
          </w:tcPr>
          <w:p w:rsidR="00E25BEB" w:rsidRPr="00461A9B" w:rsidRDefault="00E25BEB" w:rsidP="00461A9B">
            <w:r w:rsidRPr="00461A9B">
              <w:t>Direction in X</w:t>
            </w:r>
          </w:p>
        </w:tc>
        <w:tc>
          <w:tcPr>
            <w:tcW w:w="1336" w:type="dxa"/>
          </w:tcPr>
          <w:p w:rsidR="00E25BEB" w:rsidRPr="00461A9B" w:rsidRDefault="00E25BEB" w:rsidP="00461A9B">
            <w:r w:rsidRPr="00461A9B">
              <w:t>Direction in Y</w:t>
            </w:r>
          </w:p>
        </w:tc>
      </w:tr>
      <w:tr w:rsidR="00E25BEB" w:rsidRPr="00461A9B" w:rsidTr="00F378DA">
        <w:tc>
          <w:tcPr>
            <w:tcW w:w="1335" w:type="dxa"/>
          </w:tcPr>
          <w:p w:rsidR="00E25BEB" w:rsidRPr="00461A9B" w:rsidRDefault="00461A9B" w:rsidP="00461A9B">
            <w:r w:rsidRPr="00461A9B">
              <w:t>1</w:t>
            </w:r>
          </w:p>
        </w:tc>
        <w:tc>
          <w:tcPr>
            <w:tcW w:w="1335" w:type="dxa"/>
          </w:tcPr>
          <w:p w:rsidR="00E25BEB" w:rsidRPr="00461A9B" w:rsidRDefault="00E25BEB" w:rsidP="00461A9B">
            <w:r w:rsidRPr="00461A9B">
              <w:t>F1, F12, F18, F20</w:t>
            </w:r>
          </w:p>
        </w:tc>
        <w:tc>
          <w:tcPr>
            <w:tcW w:w="1336" w:type="dxa"/>
          </w:tcPr>
          <w:p w:rsidR="00E25BEB" w:rsidRPr="00F86A1C" w:rsidRDefault="00E25BEB" w:rsidP="00461A9B">
            <w:pPr>
              <w:rPr>
                <w:highlight w:val="yellow"/>
              </w:rPr>
            </w:pPr>
            <w:r w:rsidRPr="00F86A1C">
              <w:rPr>
                <w:highlight w:val="yellow"/>
              </w:rPr>
              <w:t>251</w:t>
            </w:r>
          </w:p>
        </w:tc>
        <w:tc>
          <w:tcPr>
            <w:tcW w:w="1336" w:type="dxa"/>
          </w:tcPr>
          <w:p w:rsidR="00E25BEB" w:rsidRPr="00F86A1C" w:rsidRDefault="00E25BEB" w:rsidP="00461A9B">
            <w:pPr>
              <w:rPr>
                <w:highlight w:val="yellow"/>
              </w:rPr>
            </w:pPr>
            <w:r w:rsidRPr="00F86A1C">
              <w:rPr>
                <w:highlight w:val="yellow"/>
              </w:rPr>
              <w:t>961</w:t>
            </w:r>
          </w:p>
        </w:tc>
        <w:tc>
          <w:tcPr>
            <w:tcW w:w="1336" w:type="dxa"/>
          </w:tcPr>
          <w:p w:rsidR="00E25BEB" w:rsidRPr="00F86A1C" w:rsidRDefault="00E25BEB" w:rsidP="00461A9B">
            <w:pPr>
              <w:rPr>
                <w:highlight w:val="yellow"/>
              </w:rPr>
            </w:pPr>
            <w:r w:rsidRPr="00F86A1C">
              <w:rPr>
                <w:highlight w:val="yellow"/>
              </w:rPr>
              <w:t>3.83</w:t>
            </w:r>
          </w:p>
        </w:tc>
        <w:tc>
          <w:tcPr>
            <w:tcW w:w="1336" w:type="dxa"/>
            <w:vAlign w:val="bottom"/>
          </w:tcPr>
          <w:p w:rsidR="00E25BEB" w:rsidRPr="00F86A1C" w:rsidRDefault="00461A9B" w:rsidP="00461A9B">
            <w:pPr>
              <w:rPr>
                <w:highlight w:val="yellow"/>
              </w:rPr>
            </w:pPr>
            <w:r w:rsidRPr="00F86A1C">
              <w:rPr>
                <w:highlight w:val="yellow"/>
              </w:rPr>
              <w:t xml:space="preserve">17 mm at the rate of 181 </w:t>
            </w:r>
            <w:r w:rsidR="00E25BEB" w:rsidRPr="00F86A1C">
              <w:rPr>
                <w:highlight w:val="yellow"/>
              </w:rPr>
              <w:t>mm</w:t>
            </w:r>
          </w:p>
          <w:p w:rsidR="00E25BEB" w:rsidRPr="00F86A1C" w:rsidRDefault="00E25BEB" w:rsidP="00461A9B">
            <w:pPr>
              <w:rPr>
                <w:highlight w:val="yellow"/>
              </w:rPr>
            </w:pPr>
            <w:r w:rsidRPr="00F86A1C">
              <w:rPr>
                <w:highlight w:val="yellow"/>
              </w:rPr>
              <w:t>c/c</w:t>
            </w:r>
          </w:p>
        </w:tc>
        <w:tc>
          <w:tcPr>
            <w:tcW w:w="1336" w:type="dxa"/>
          </w:tcPr>
          <w:p w:rsidR="00E25BEB" w:rsidRPr="00F86A1C" w:rsidRDefault="00461A9B" w:rsidP="00461A9B">
            <w:pPr>
              <w:rPr>
                <w:color w:val="000000"/>
                <w:highlight w:val="yellow"/>
              </w:rPr>
            </w:pPr>
            <w:r w:rsidRPr="00F86A1C">
              <w:rPr>
                <w:color w:val="000000"/>
                <w:highlight w:val="yellow"/>
              </w:rPr>
              <w:t>17 mm at the rate of 61 mm c/c</w:t>
            </w:r>
          </w:p>
        </w:tc>
      </w:tr>
      <w:tr w:rsidR="00E25BEB" w:rsidRPr="00461A9B" w:rsidTr="00F378DA">
        <w:tc>
          <w:tcPr>
            <w:tcW w:w="1335" w:type="dxa"/>
          </w:tcPr>
          <w:p w:rsidR="00E25BEB" w:rsidRPr="00461A9B" w:rsidRDefault="00461A9B" w:rsidP="00461A9B">
            <w:r w:rsidRPr="00461A9B">
              <w:t>2</w:t>
            </w:r>
          </w:p>
        </w:tc>
        <w:tc>
          <w:tcPr>
            <w:tcW w:w="1335" w:type="dxa"/>
          </w:tcPr>
          <w:p w:rsidR="00E25BEB" w:rsidRPr="00461A9B" w:rsidRDefault="00E25BEB" w:rsidP="00461A9B">
            <w:r w:rsidRPr="00461A9B">
              <w:t>F2, F7, F8</w:t>
            </w:r>
          </w:p>
        </w:tc>
        <w:tc>
          <w:tcPr>
            <w:tcW w:w="1336" w:type="dxa"/>
          </w:tcPr>
          <w:p w:rsidR="00E25BEB" w:rsidRPr="00F86A1C" w:rsidRDefault="00E25BEB" w:rsidP="00461A9B">
            <w:pPr>
              <w:rPr>
                <w:highlight w:val="yellow"/>
              </w:rPr>
            </w:pPr>
            <w:r w:rsidRPr="00F86A1C">
              <w:rPr>
                <w:highlight w:val="yellow"/>
              </w:rPr>
              <w:t>251</w:t>
            </w:r>
          </w:p>
        </w:tc>
        <w:tc>
          <w:tcPr>
            <w:tcW w:w="1336" w:type="dxa"/>
          </w:tcPr>
          <w:p w:rsidR="00E25BEB" w:rsidRPr="00F86A1C" w:rsidRDefault="00E25BEB" w:rsidP="00461A9B">
            <w:pPr>
              <w:rPr>
                <w:highlight w:val="yellow"/>
              </w:rPr>
            </w:pPr>
            <w:r w:rsidRPr="00F86A1C">
              <w:rPr>
                <w:highlight w:val="yellow"/>
              </w:rPr>
              <w:t>1004.2</w:t>
            </w:r>
          </w:p>
        </w:tc>
        <w:tc>
          <w:tcPr>
            <w:tcW w:w="1336" w:type="dxa"/>
          </w:tcPr>
          <w:p w:rsidR="00E25BEB" w:rsidRPr="00F86A1C" w:rsidRDefault="00E25BEB" w:rsidP="00461A9B">
            <w:pPr>
              <w:rPr>
                <w:highlight w:val="yellow"/>
              </w:rPr>
            </w:pPr>
            <w:r w:rsidRPr="00F86A1C">
              <w:rPr>
                <w:highlight w:val="yellow"/>
              </w:rPr>
              <w:t>4.00</w:t>
            </w:r>
          </w:p>
        </w:tc>
        <w:tc>
          <w:tcPr>
            <w:tcW w:w="1336" w:type="dxa"/>
            <w:vAlign w:val="bottom"/>
          </w:tcPr>
          <w:p w:rsidR="00461A9B" w:rsidRPr="00F86A1C" w:rsidRDefault="00461A9B" w:rsidP="00461A9B">
            <w:pPr>
              <w:rPr>
                <w:highlight w:val="yellow"/>
              </w:rPr>
            </w:pPr>
            <w:r w:rsidRPr="00F86A1C">
              <w:rPr>
                <w:highlight w:val="yellow"/>
              </w:rPr>
              <w:t>17 mm at the rate of 181 mm</w:t>
            </w:r>
          </w:p>
          <w:p w:rsidR="00E25BEB" w:rsidRPr="00F86A1C" w:rsidRDefault="00461A9B" w:rsidP="00461A9B">
            <w:pPr>
              <w:rPr>
                <w:highlight w:val="yellow"/>
              </w:rPr>
            </w:pPr>
            <w:r w:rsidRPr="00F86A1C">
              <w:rPr>
                <w:highlight w:val="yellow"/>
              </w:rPr>
              <w:t>c/c</w:t>
            </w:r>
          </w:p>
        </w:tc>
        <w:tc>
          <w:tcPr>
            <w:tcW w:w="1336" w:type="dxa"/>
          </w:tcPr>
          <w:p w:rsidR="00461A9B" w:rsidRPr="00F86A1C" w:rsidRDefault="00461A9B" w:rsidP="00461A9B">
            <w:pPr>
              <w:rPr>
                <w:color w:val="000000"/>
                <w:highlight w:val="yellow"/>
              </w:rPr>
            </w:pPr>
            <w:r w:rsidRPr="00F86A1C">
              <w:rPr>
                <w:color w:val="000000"/>
                <w:highlight w:val="yellow"/>
              </w:rPr>
              <w:t>17 mm at the rate of 61 mm c/c</w:t>
            </w:r>
          </w:p>
          <w:p w:rsidR="00E25BEB" w:rsidRPr="00F86A1C" w:rsidRDefault="00E25BEB" w:rsidP="00461A9B">
            <w:pPr>
              <w:rPr>
                <w:highlight w:val="yellow"/>
              </w:rPr>
            </w:pPr>
          </w:p>
        </w:tc>
      </w:tr>
      <w:tr w:rsidR="00E25BEB" w:rsidRPr="00461A9B" w:rsidTr="00F378DA">
        <w:tc>
          <w:tcPr>
            <w:tcW w:w="1335" w:type="dxa"/>
          </w:tcPr>
          <w:p w:rsidR="00E25BEB" w:rsidRPr="00461A9B" w:rsidRDefault="00461A9B" w:rsidP="00461A9B">
            <w:r w:rsidRPr="00461A9B">
              <w:lastRenderedPageBreak/>
              <w:t>3</w:t>
            </w:r>
          </w:p>
        </w:tc>
        <w:tc>
          <w:tcPr>
            <w:tcW w:w="1335" w:type="dxa"/>
          </w:tcPr>
          <w:p w:rsidR="00E25BEB" w:rsidRPr="00461A9B" w:rsidRDefault="00E25BEB" w:rsidP="00461A9B">
            <w:r w:rsidRPr="00461A9B">
              <w:t>F3, F7, F8</w:t>
            </w:r>
          </w:p>
        </w:tc>
        <w:tc>
          <w:tcPr>
            <w:tcW w:w="1336" w:type="dxa"/>
          </w:tcPr>
          <w:p w:rsidR="00E25BEB" w:rsidRPr="00F86A1C" w:rsidRDefault="00E25BEB" w:rsidP="00461A9B">
            <w:pPr>
              <w:rPr>
                <w:highlight w:val="yellow"/>
              </w:rPr>
            </w:pPr>
            <w:r w:rsidRPr="00F86A1C">
              <w:rPr>
                <w:highlight w:val="yellow"/>
              </w:rPr>
              <w:t>251</w:t>
            </w:r>
          </w:p>
        </w:tc>
        <w:tc>
          <w:tcPr>
            <w:tcW w:w="1336" w:type="dxa"/>
          </w:tcPr>
          <w:p w:rsidR="00E25BEB" w:rsidRPr="00F86A1C" w:rsidRDefault="00E25BEB" w:rsidP="00461A9B">
            <w:pPr>
              <w:rPr>
                <w:highlight w:val="yellow"/>
              </w:rPr>
            </w:pPr>
            <w:r w:rsidRPr="00F86A1C">
              <w:rPr>
                <w:highlight w:val="yellow"/>
              </w:rPr>
              <w:t>1004.2</w:t>
            </w:r>
          </w:p>
        </w:tc>
        <w:tc>
          <w:tcPr>
            <w:tcW w:w="1336" w:type="dxa"/>
          </w:tcPr>
          <w:p w:rsidR="00E25BEB" w:rsidRPr="00F86A1C" w:rsidRDefault="00E25BEB" w:rsidP="00461A9B">
            <w:pPr>
              <w:rPr>
                <w:highlight w:val="yellow"/>
              </w:rPr>
            </w:pPr>
            <w:r w:rsidRPr="00F86A1C">
              <w:rPr>
                <w:highlight w:val="yellow"/>
              </w:rPr>
              <w:t>4.00</w:t>
            </w:r>
          </w:p>
        </w:tc>
        <w:tc>
          <w:tcPr>
            <w:tcW w:w="1336" w:type="dxa"/>
            <w:vAlign w:val="bottom"/>
          </w:tcPr>
          <w:p w:rsidR="00461A9B" w:rsidRPr="00F86A1C" w:rsidRDefault="00461A9B" w:rsidP="00461A9B">
            <w:pPr>
              <w:rPr>
                <w:highlight w:val="yellow"/>
              </w:rPr>
            </w:pPr>
            <w:r w:rsidRPr="00F86A1C">
              <w:rPr>
                <w:highlight w:val="yellow"/>
              </w:rPr>
              <w:t>17 mm at the rate of 181 mm</w:t>
            </w:r>
          </w:p>
          <w:p w:rsidR="00E25BEB" w:rsidRPr="00F86A1C" w:rsidRDefault="00461A9B" w:rsidP="00461A9B">
            <w:pPr>
              <w:rPr>
                <w:highlight w:val="yellow"/>
              </w:rPr>
            </w:pPr>
            <w:r w:rsidRPr="00F86A1C">
              <w:rPr>
                <w:highlight w:val="yellow"/>
              </w:rPr>
              <w:t>c/c</w:t>
            </w:r>
          </w:p>
        </w:tc>
        <w:tc>
          <w:tcPr>
            <w:tcW w:w="1336" w:type="dxa"/>
          </w:tcPr>
          <w:p w:rsidR="00461A9B" w:rsidRPr="00F86A1C" w:rsidRDefault="00461A9B" w:rsidP="00461A9B">
            <w:pPr>
              <w:rPr>
                <w:color w:val="000000"/>
                <w:highlight w:val="yellow"/>
              </w:rPr>
            </w:pPr>
            <w:r w:rsidRPr="00F86A1C">
              <w:rPr>
                <w:color w:val="000000"/>
                <w:highlight w:val="yellow"/>
              </w:rPr>
              <w:t>17 mm at the rate of 61 mm c/c</w:t>
            </w:r>
          </w:p>
          <w:p w:rsidR="00E25BEB" w:rsidRPr="00F86A1C" w:rsidRDefault="00E25BEB" w:rsidP="00461A9B">
            <w:pPr>
              <w:rPr>
                <w:highlight w:val="yellow"/>
              </w:rPr>
            </w:pPr>
          </w:p>
        </w:tc>
      </w:tr>
      <w:tr w:rsidR="00E25BEB" w:rsidRPr="00461A9B" w:rsidTr="00F378DA">
        <w:tc>
          <w:tcPr>
            <w:tcW w:w="1335" w:type="dxa"/>
          </w:tcPr>
          <w:p w:rsidR="00E25BEB" w:rsidRPr="00461A9B" w:rsidRDefault="00461A9B" w:rsidP="00461A9B">
            <w:r w:rsidRPr="00461A9B">
              <w:t>4</w:t>
            </w:r>
          </w:p>
        </w:tc>
        <w:tc>
          <w:tcPr>
            <w:tcW w:w="1335" w:type="dxa"/>
          </w:tcPr>
          <w:p w:rsidR="00E25BEB" w:rsidRPr="00461A9B" w:rsidRDefault="00E25BEB" w:rsidP="00461A9B">
            <w:r w:rsidRPr="00461A9B">
              <w:t>F4, F9, F11</w:t>
            </w:r>
          </w:p>
        </w:tc>
        <w:tc>
          <w:tcPr>
            <w:tcW w:w="1336" w:type="dxa"/>
          </w:tcPr>
          <w:p w:rsidR="00E25BEB" w:rsidRPr="00F86A1C" w:rsidRDefault="00E25BEB" w:rsidP="00461A9B">
            <w:pPr>
              <w:rPr>
                <w:highlight w:val="yellow"/>
              </w:rPr>
            </w:pPr>
            <w:r w:rsidRPr="00F86A1C">
              <w:rPr>
                <w:highlight w:val="yellow"/>
              </w:rPr>
              <w:t>251</w:t>
            </w:r>
          </w:p>
        </w:tc>
        <w:tc>
          <w:tcPr>
            <w:tcW w:w="1336" w:type="dxa"/>
          </w:tcPr>
          <w:p w:rsidR="00E25BEB" w:rsidRPr="00F86A1C" w:rsidRDefault="00E25BEB" w:rsidP="00461A9B">
            <w:pPr>
              <w:rPr>
                <w:highlight w:val="yellow"/>
              </w:rPr>
            </w:pPr>
            <w:r w:rsidRPr="00F86A1C">
              <w:rPr>
                <w:highlight w:val="yellow"/>
              </w:rPr>
              <w:t>1004.2</w:t>
            </w:r>
          </w:p>
        </w:tc>
        <w:tc>
          <w:tcPr>
            <w:tcW w:w="1336" w:type="dxa"/>
          </w:tcPr>
          <w:p w:rsidR="00E25BEB" w:rsidRPr="00F86A1C" w:rsidRDefault="00E25BEB" w:rsidP="00461A9B">
            <w:pPr>
              <w:rPr>
                <w:highlight w:val="yellow"/>
              </w:rPr>
            </w:pPr>
            <w:r w:rsidRPr="00F86A1C">
              <w:rPr>
                <w:highlight w:val="yellow"/>
              </w:rPr>
              <w:t>4.00</w:t>
            </w:r>
          </w:p>
        </w:tc>
        <w:tc>
          <w:tcPr>
            <w:tcW w:w="1336" w:type="dxa"/>
            <w:vAlign w:val="bottom"/>
          </w:tcPr>
          <w:p w:rsidR="00461A9B" w:rsidRPr="00F86A1C" w:rsidRDefault="00461A9B" w:rsidP="00461A9B">
            <w:pPr>
              <w:rPr>
                <w:highlight w:val="yellow"/>
              </w:rPr>
            </w:pPr>
            <w:r w:rsidRPr="00F86A1C">
              <w:rPr>
                <w:highlight w:val="yellow"/>
              </w:rPr>
              <w:t>17 mm at the rate of 181 mm</w:t>
            </w:r>
          </w:p>
          <w:p w:rsidR="00E25BEB" w:rsidRPr="00F86A1C" w:rsidRDefault="00461A9B" w:rsidP="00461A9B">
            <w:pPr>
              <w:rPr>
                <w:highlight w:val="yellow"/>
              </w:rPr>
            </w:pPr>
            <w:r w:rsidRPr="00F86A1C">
              <w:rPr>
                <w:highlight w:val="yellow"/>
              </w:rPr>
              <w:t>c/c</w:t>
            </w:r>
          </w:p>
        </w:tc>
        <w:tc>
          <w:tcPr>
            <w:tcW w:w="1336" w:type="dxa"/>
          </w:tcPr>
          <w:p w:rsidR="00461A9B" w:rsidRPr="00F86A1C" w:rsidRDefault="00461A9B" w:rsidP="00461A9B">
            <w:pPr>
              <w:rPr>
                <w:color w:val="000000"/>
                <w:highlight w:val="yellow"/>
              </w:rPr>
            </w:pPr>
            <w:r w:rsidRPr="00F86A1C">
              <w:rPr>
                <w:color w:val="000000"/>
                <w:highlight w:val="yellow"/>
              </w:rPr>
              <w:t>17 mm at the rate of 61 mm c/c</w:t>
            </w:r>
          </w:p>
          <w:p w:rsidR="00E25BEB" w:rsidRPr="00F86A1C" w:rsidRDefault="00E25BEB" w:rsidP="00461A9B">
            <w:pPr>
              <w:rPr>
                <w:highlight w:val="yellow"/>
              </w:rPr>
            </w:pPr>
          </w:p>
        </w:tc>
      </w:tr>
      <w:tr w:rsidR="00E25BEB" w:rsidRPr="00461A9B" w:rsidTr="00F378DA">
        <w:tc>
          <w:tcPr>
            <w:tcW w:w="1335" w:type="dxa"/>
          </w:tcPr>
          <w:p w:rsidR="00E25BEB" w:rsidRPr="00461A9B" w:rsidRDefault="00461A9B" w:rsidP="00461A9B">
            <w:r w:rsidRPr="00461A9B">
              <w:t>5</w:t>
            </w:r>
          </w:p>
        </w:tc>
        <w:tc>
          <w:tcPr>
            <w:tcW w:w="1335" w:type="dxa"/>
          </w:tcPr>
          <w:p w:rsidR="00E25BEB" w:rsidRPr="00461A9B" w:rsidRDefault="00E25BEB" w:rsidP="00461A9B">
            <w:r w:rsidRPr="00461A9B">
              <w:t>F5, F16, F17</w:t>
            </w:r>
          </w:p>
        </w:tc>
        <w:tc>
          <w:tcPr>
            <w:tcW w:w="1336" w:type="dxa"/>
          </w:tcPr>
          <w:p w:rsidR="00E25BEB" w:rsidRPr="00F86A1C" w:rsidRDefault="00E25BEB" w:rsidP="00461A9B">
            <w:pPr>
              <w:rPr>
                <w:highlight w:val="yellow"/>
              </w:rPr>
            </w:pPr>
            <w:r w:rsidRPr="00F86A1C">
              <w:rPr>
                <w:highlight w:val="yellow"/>
              </w:rPr>
              <w:t>251</w:t>
            </w:r>
          </w:p>
        </w:tc>
        <w:tc>
          <w:tcPr>
            <w:tcW w:w="1336" w:type="dxa"/>
          </w:tcPr>
          <w:p w:rsidR="00E25BEB" w:rsidRPr="00F86A1C" w:rsidRDefault="00E25BEB" w:rsidP="00461A9B">
            <w:pPr>
              <w:rPr>
                <w:highlight w:val="yellow"/>
              </w:rPr>
            </w:pPr>
            <w:r w:rsidRPr="00F86A1C">
              <w:rPr>
                <w:highlight w:val="yellow"/>
              </w:rPr>
              <w:t>966</w:t>
            </w:r>
          </w:p>
        </w:tc>
        <w:tc>
          <w:tcPr>
            <w:tcW w:w="1336" w:type="dxa"/>
          </w:tcPr>
          <w:p w:rsidR="00E25BEB" w:rsidRPr="00F86A1C" w:rsidRDefault="00E25BEB" w:rsidP="00461A9B">
            <w:pPr>
              <w:rPr>
                <w:highlight w:val="yellow"/>
              </w:rPr>
            </w:pPr>
            <w:r w:rsidRPr="00F86A1C">
              <w:rPr>
                <w:highlight w:val="yellow"/>
              </w:rPr>
              <w:t>3.85</w:t>
            </w:r>
          </w:p>
        </w:tc>
        <w:tc>
          <w:tcPr>
            <w:tcW w:w="1336" w:type="dxa"/>
            <w:vAlign w:val="bottom"/>
          </w:tcPr>
          <w:p w:rsidR="00461A9B" w:rsidRPr="00F86A1C" w:rsidRDefault="00461A9B" w:rsidP="00461A9B">
            <w:pPr>
              <w:rPr>
                <w:highlight w:val="yellow"/>
              </w:rPr>
            </w:pPr>
            <w:r w:rsidRPr="00F86A1C">
              <w:rPr>
                <w:highlight w:val="yellow"/>
              </w:rPr>
              <w:t>17 mm at the rate of 181 mm</w:t>
            </w:r>
          </w:p>
          <w:p w:rsidR="00E25BEB" w:rsidRPr="00F86A1C" w:rsidRDefault="00461A9B" w:rsidP="00461A9B">
            <w:pPr>
              <w:rPr>
                <w:highlight w:val="yellow"/>
              </w:rPr>
            </w:pPr>
            <w:r w:rsidRPr="00F86A1C">
              <w:rPr>
                <w:highlight w:val="yellow"/>
              </w:rPr>
              <w:t>c/c</w:t>
            </w:r>
          </w:p>
        </w:tc>
        <w:tc>
          <w:tcPr>
            <w:tcW w:w="1336" w:type="dxa"/>
          </w:tcPr>
          <w:p w:rsidR="00461A9B" w:rsidRPr="00F86A1C" w:rsidRDefault="00461A9B" w:rsidP="00461A9B">
            <w:pPr>
              <w:rPr>
                <w:color w:val="000000"/>
                <w:highlight w:val="yellow"/>
              </w:rPr>
            </w:pPr>
            <w:r w:rsidRPr="00F86A1C">
              <w:rPr>
                <w:color w:val="000000"/>
                <w:highlight w:val="yellow"/>
              </w:rPr>
              <w:t>17 mm at the rate of 61 mm c/c</w:t>
            </w:r>
          </w:p>
          <w:p w:rsidR="00E25BEB" w:rsidRPr="00F86A1C" w:rsidRDefault="00E25BEB" w:rsidP="00461A9B">
            <w:pPr>
              <w:rPr>
                <w:highlight w:val="yellow"/>
              </w:rPr>
            </w:pPr>
          </w:p>
        </w:tc>
      </w:tr>
      <w:tr w:rsidR="00E25BEB" w:rsidRPr="00461A9B" w:rsidTr="00F378DA">
        <w:tc>
          <w:tcPr>
            <w:tcW w:w="1335" w:type="dxa"/>
          </w:tcPr>
          <w:p w:rsidR="00E25BEB" w:rsidRPr="00461A9B" w:rsidRDefault="00461A9B" w:rsidP="00461A9B">
            <w:r w:rsidRPr="00461A9B">
              <w:t>6</w:t>
            </w:r>
          </w:p>
        </w:tc>
        <w:tc>
          <w:tcPr>
            <w:tcW w:w="1335" w:type="dxa"/>
          </w:tcPr>
          <w:p w:rsidR="00E25BEB" w:rsidRPr="00461A9B" w:rsidRDefault="00E25BEB" w:rsidP="00461A9B">
            <w:r w:rsidRPr="00461A9B">
              <w:t>F6, F14, F19</w:t>
            </w:r>
          </w:p>
        </w:tc>
        <w:tc>
          <w:tcPr>
            <w:tcW w:w="1336" w:type="dxa"/>
          </w:tcPr>
          <w:p w:rsidR="00E25BEB" w:rsidRPr="00F86A1C" w:rsidRDefault="00E25BEB" w:rsidP="00461A9B">
            <w:pPr>
              <w:rPr>
                <w:highlight w:val="yellow"/>
              </w:rPr>
            </w:pPr>
            <w:r w:rsidRPr="00F86A1C">
              <w:rPr>
                <w:highlight w:val="yellow"/>
              </w:rPr>
              <w:t>251</w:t>
            </w:r>
          </w:p>
        </w:tc>
        <w:tc>
          <w:tcPr>
            <w:tcW w:w="1336" w:type="dxa"/>
          </w:tcPr>
          <w:p w:rsidR="00E25BEB" w:rsidRPr="00F86A1C" w:rsidRDefault="00E25BEB" w:rsidP="00461A9B">
            <w:pPr>
              <w:rPr>
                <w:highlight w:val="yellow"/>
              </w:rPr>
            </w:pPr>
            <w:r w:rsidRPr="00F86A1C">
              <w:rPr>
                <w:highlight w:val="yellow"/>
              </w:rPr>
              <w:t>981</w:t>
            </w:r>
          </w:p>
        </w:tc>
        <w:tc>
          <w:tcPr>
            <w:tcW w:w="1336" w:type="dxa"/>
          </w:tcPr>
          <w:p w:rsidR="00E25BEB" w:rsidRPr="00F86A1C" w:rsidRDefault="00E25BEB" w:rsidP="00461A9B">
            <w:pPr>
              <w:rPr>
                <w:highlight w:val="yellow"/>
              </w:rPr>
            </w:pPr>
            <w:r w:rsidRPr="00F86A1C">
              <w:rPr>
                <w:highlight w:val="yellow"/>
              </w:rPr>
              <w:t>3.91</w:t>
            </w:r>
          </w:p>
        </w:tc>
        <w:tc>
          <w:tcPr>
            <w:tcW w:w="1336" w:type="dxa"/>
            <w:vAlign w:val="bottom"/>
          </w:tcPr>
          <w:p w:rsidR="00461A9B" w:rsidRPr="00F86A1C" w:rsidRDefault="00461A9B" w:rsidP="00461A9B">
            <w:pPr>
              <w:rPr>
                <w:highlight w:val="yellow"/>
              </w:rPr>
            </w:pPr>
            <w:r w:rsidRPr="00F86A1C">
              <w:rPr>
                <w:highlight w:val="yellow"/>
              </w:rPr>
              <w:t>17 mm at the rate of 181 mm</w:t>
            </w:r>
          </w:p>
          <w:p w:rsidR="00E25BEB" w:rsidRPr="00F86A1C" w:rsidRDefault="00461A9B" w:rsidP="00461A9B">
            <w:pPr>
              <w:rPr>
                <w:highlight w:val="yellow"/>
              </w:rPr>
            </w:pPr>
            <w:r w:rsidRPr="00F86A1C">
              <w:rPr>
                <w:highlight w:val="yellow"/>
              </w:rPr>
              <w:t>c/c</w:t>
            </w:r>
          </w:p>
        </w:tc>
        <w:tc>
          <w:tcPr>
            <w:tcW w:w="1336" w:type="dxa"/>
          </w:tcPr>
          <w:p w:rsidR="00E25BEB" w:rsidRPr="00F86A1C" w:rsidRDefault="00461A9B" w:rsidP="005740B1">
            <w:pPr>
              <w:keepNext/>
              <w:rPr>
                <w:color w:val="000000"/>
                <w:highlight w:val="yellow"/>
              </w:rPr>
            </w:pPr>
            <w:r w:rsidRPr="00F86A1C">
              <w:rPr>
                <w:color w:val="000000"/>
                <w:highlight w:val="yellow"/>
              </w:rPr>
              <w:t>17 mm at the rate of 61 mm c/c</w:t>
            </w:r>
          </w:p>
        </w:tc>
      </w:tr>
    </w:tbl>
    <w:p w:rsidR="00E25BEB" w:rsidRDefault="005740B1" w:rsidP="005740B1">
      <w:pPr>
        <w:pStyle w:val="Caption"/>
      </w:pPr>
      <w:bookmarkStart w:id="49" w:name="_Toc78539359"/>
      <w:r>
        <w:t xml:space="preserve">Table </w:t>
      </w:r>
      <w:fldSimple w:instr=" SEQ Table \* ARABIC ">
        <w:r>
          <w:rPr>
            <w:noProof/>
          </w:rPr>
          <w:t>5</w:t>
        </w:r>
      </w:fldSimple>
      <w:r>
        <w:t xml:space="preserve"> Footing design values</w:t>
      </w:r>
      <w:bookmarkEnd w:id="49"/>
    </w:p>
    <w:p w:rsidR="004E497E" w:rsidRDefault="004E497E" w:rsidP="00AF0947">
      <w:r>
        <w:t xml:space="preserve">For the modeling of the 3D frame, an idealized frame is presented in the image below. The front view is presented in </w:t>
      </w:r>
      <w:r w:rsidR="001D6512">
        <w:t xml:space="preserve">the </w:t>
      </w:r>
      <w:r>
        <w:t>second image. In the third image below, properties of member</w:t>
      </w:r>
      <w:r w:rsidR="001D6512">
        <w:t>s</w:t>
      </w:r>
      <w:r>
        <w:t xml:space="preserve"> are shown and finally</w:t>
      </w:r>
      <w:r w:rsidR="001D6512">
        <w:t>,</w:t>
      </w:r>
      <w:r>
        <w:t xml:space="preserve"> the wind loading for the building is shown in </w:t>
      </w:r>
      <w:r w:rsidR="001D6512">
        <w:t xml:space="preserve">the </w:t>
      </w:r>
      <w:r>
        <w:t>fifth figure</w:t>
      </w:r>
    </w:p>
    <w:p w:rsidR="004E497E" w:rsidRDefault="004E497E" w:rsidP="0084114E">
      <w:pPr>
        <w:pStyle w:val="Caption"/>
      </w:pPr>
      <w:bookmarkStart w:id="50" w:name="_Toc78538461"/>
      <w:r>
        <w:t xml:space="preserve">Figure </w:t>
      </w:r>
      <w:fldSimple w:instr=" SEQ Figure \* ARABIC ">
        <w:r w:rsidR="00B63D49">
          <w:rPr>
            <w:noProof/>
          </w:rPr>
          <w:t>2</w:t>
        </w:r>
      </w:fldSimple>
      <w:r>
        <w:t xml:space="preserve"> G+5 </w:t>
      </w:r>
      <w:proofErr w:type="spellStart"/>
      <w:r>
        <w:t>storey</w:t>
      </w:r>
      <w:proofErr w:type="spellEnd"/>
      <w:r>
        <w:t xml:space="preserve"> structure 3D model in STAAD pro</w:t>
      </w:r>
      <w:bookmarkEnd w:id="50"/>
    </w:p>
    <w:p w:rsidR="0084114E" w:rsidRPr="00241AC7" w:rsidRDefault="0084114E" w:rsidP="0084114E">
      <w:pPr>
        <w:jc w:val="center"/>
        <w:rPr>
          <w:highlight w:val="yellow"/>
        </w:rPr>
      </w:pPr>
      <w:proofErr w:type="gramStart"/>
      <w:r w:rsidRPr="00241AC7">
        <w:rPr>
          <w:highlight w:val="yellow"/>
        </w:rPr>
        <w:t>Source :</w:t>
      </w:r>
      <w:proofErr w:type="gramEnd"/>
      <w:r w:rsidRPr="00241AC7">
        <w:rPr>
          <w:highlight w:val="yellow"/>
        </w:rPr>
        <w:t xml:space="preserve"> figure 1 , page 31</w:t>
      </w:r>
    </w:p>
    <w:p w:rsidR="004E497E" w:rsidRDefault="004E497E" w:rsidP="0084114E">
      <w:pPr>
        <w:pStyle w:val="Caption"/>
      </w:pPr>
      <w:bookmarkStart w:id="51" w:name="_Toc78538462"/>
      <w:r>
        <w:t xml:space="preserve">Figure </w:t>
      </w:r>
      <w:fldSimple w:instr=" SEQ Figure \* ARABIC ">
        <w:r w:rsidR="00B63D49">
          <w:rPr>
            <w:noProof/>
          </w:rPr>
          <w:t>3</w:t>
        </w:r>
      </w:fldSimple>
      <w:r>
        <w:t xml:space="preserve"> Structure's </w:t>
      </w:r>
      <w:r w:rsidR="001D6512">
        <w:t>F</w:t>
      </w:r>
      <w:r>
        <w:t>ront View</w:t>
      </w:r>
      <w:bookmarkEnd w:id="51"/>
    </w:p>
    <w:p w:rsidR="0084114E" w:rsidRPr="00241AC7" w:rsidRDefault="0084114E" w:rsidP="0084114E">
      <w:pPr>
        <w:jc w:val="center"/>
        <w:rPr>
          <w:highlight w:val="yellow"/>
        </w:rPr>
      </w:pPr>
      <w:r w:rsidRPr="00241AC7">
        <w:rPr>
          <w:highlight w:val="yellow"/>
        </w:rPr>
        <w:t>Source figure 2, page 32</w:t>
      </w:r>
    </w:p>
    <w:p w:rsidR="004E497E" w:rsidRDefault="004E497E" w:rsidP="0084114E">
      <w:pPr>
        <w:pStyle w:val="Caption"/>
      </w:pPr>
      <w:bookmarkStart w:id="52" w:name="_Toc78538463"/>
      <w:r>
        <w:t xml:space="preserve">Figure </w:t>
      </w:r>
      <w:fldSimple w:instr=" SEQ Figure \* ARABIC ">
        <w:r w:rsidR="00B63D49">
          <w:rPr>
            <w:noProof/>
          </w:rPr>
          <w:t>4</w:t>
        </w:r>
      </w:fldSimple>
      <w:r>
        <w:t xml:space="preserve"> Members property generation</w:t>
      </w:r>
      <w:bookmarkEnd w:id="52"/>
    </w:p>
    <w:p w:rsidR="0084114E" w:rsidRPr="00241AC7" w:rsidRDefault="0084114E" w:rsidP="0084114E">
      <w:pPr>
        <w:jc w:val="center"/>
        <w:rPr>
          <w:highlight w:val="yellow"/>
        </w:rPr>
      </w:pPr>
      <w:r w:rsidRPr="00241AC7">
        <w:rPr>
          <w:highlight w:val="yellow"/>
        </w:rPr>
        <w:t>Source: figure 3, page 32</w:t>
      </w:r>
    </w:p>
    <w:p w:rsidR="004E497E" w:rsidRDefault="004E497E" w:rsidP="0084114E">
      <w:pPr>
        <w:pStyle w:val="Caption"/>
      </w:pPr>
      <w:bookmarkStart w:id="53" w:name="_Toc78538464"/>
      <w:r>
        <w:t xml:space="preserve">Figure </w:t>
      </w:r>
      <w:fldSimple w:instr=" SEQ Figure \* ARABIC ">
        <w:r w:rsidR="00B63D49">
          <w:rPr>
            <w:noProof/>
          </w:rPr>
          <w:t>5</w:t>
        </w:r>
      </w:fldSimple>
      <w:r>
        <w:t xml:space="preserve"> Loads for the floor</w:t>
      </w:r>
      <w:bookmarkEnd w:id="53"/>
    </w:p>
    <w:p w:rsidR="0084114E" w:rsidRPr="00241AC7" w:rsidRDefault="0084114E" w:rsidP="0084114E">
      <w:pPr>
        <w:jc w:val="center"/>
        <w:rPr>
          <w:highlight w:val="yellow"/>
        </w:rPr>
      </w:pPr>
      <w:r w:rsidRPr="00241AC7">
        <w:rPr>
          <w:highlight w:val="yellow"/>
        </w:rPr>
        <w:t>Source figure 4, page 32</w:t>
      </w:r>
    </w:p>
    <w:p w:rsidR="004E497E" w:rsidRDefault="004E497E" w:rsidP="0084114E">
      <w:pPr>
        <w:pStyle w:val="Caption"/>
      </w:pPr>
      <w:bookmarkStart w:id="54" w:name="_Toc78538465"/>
      <w:r>
        <w:t xml:space="preserve">Figure </w:t>
      </w:r>
      <w:fldSimple w:instr=" SEQ Figure \* ARABIC ">
        <w:r w:rsidR="00B63D49">
          <w:rPr>
            <w:noProof/>
          </w:rPr>
          <w:t>6</w:t>
        </w:r>
      </w:fldSimple>
      <w:r>
        <w:t xml:space="preserve"> Loads due to load for the structure</w:t>
      </w:r>
      <w:bookmarkEnd w:id="54"/>
    </w:p>
    <w:p w:rsidR="0084114E" w:rsidRPr="00241AC7" w:rsidRDefault="0084114E" w:rsidP="0084114E">
      <w:pPr>
        <w:jc w:val="center"/>
        <w:rPr>
          <w:highlight w:val="yellow"/>
        </w:rPr>
      </w:pPr>
      <w:r w:rsidRPr="00241AC7">
        <w:rPr>
          <w:highlight w:val="yellow"/>
        </w:rPr>
        <w:t>Source figure 5, page 33</w:t>
      </w:r>
    </w:p>
    <w:p w:rsidR="00666E5C" w:rsidRDefault="00666E5C">
      <w:pPr>
        <w:jc w:val="left"/>
        <w:rPr>
          <w:rFonts w:asciiTheme="majorHAnsi" w:eastAsiaTheme="majorEastAsia" w:hAnsiTheme="majorHAnsi" w:cstheme="majorBidi"/>
          <w:color w:val="2F5496" w:themeColor="accent1" w:themeShade="BF"/>
          <w:sz w:val="32"/>
          <w:szCs w:val="32"/>
        </w:rPr>
      </w:pPr>
      <w:r>
        <w:br w:type="page"/>
      </w:r>
    </w:p>
    <w:p w:rsidR="004E497E" w:rsidRDefault="001324D9" w:rsidP="00014D83">
      <w:pPr>
        <w:pStyle w:val="Heading1"/>
      </w:pPr>
      <w:bookmarkStart w:id="55" w:name="_Toc78541059"/>
      <w:r>
        <w:lastRenderedPageBreak/>
        <w:t>RESULTS AND DISCUSSIONS</w:t>
      </w:r>
      <w:bookmarkEnd w:id="55"/>
    </w:p>
    <w:p w:rsidR="003C7818" w:rsidRDefault="005740B1" w:rsidP="00014D83">
      <w:pPr>
        <w:pStyle w:val="Heading2"/>
      </w:pPr>
      <w:bookmarkStart w:id="56" w:name="_Toc78541060"/>
      <w:r>
        <w:t xml:space="preserve">5.1 </w:t>
      </w:r>
      <w:r w:rsidR="003C7818">
        <w:t>Results</w:t>
      </w:r>
      <w:bookmarkEnd w:id="56"/>
    </w:p>
    <w:p w:rsidR="004E497E" w:rsidRDefault="00461A9B" w:rsidP="004E497E">
      <w:r>
        <w:t xml:space="preserve">From the design, the structure of </w:t>
      </w:r>
      <w:r w:rsidR="001D6512">
        <w:t xml:space="preserve">the </w:t>
      </w:r>
      <w:r>
        <w:t xml:space="preserve">G+5 </w:t>
      </w:r>
      <w:proofErr w:type="spellStart"/>
      <w:r>
        <w:t>storey</w:t>
      </w:r>
      <w:proofErr w:type="spellEnd"/>
      <w:r>
        <w:t xml:space="preserve"> building is obtained considering the live load, dead load and wind load.</w:t>
      </w:r>
      <w:r w:rsidR="00954726">
        <w:t xml:space="preserve"> The deflection for the combination of </w:t>
      </w:r>
      <w:r w:rsidR="001D6512">
        <w:t xml:space="preserve">the </w:t>
      </w:r>
      <w:r w:rsidR="00954726">
        <w:t>load is obtained to be normal and the result resides with IS code and standard.</w:t>
      </w:r>
      <w:r w:rsidR="003C7818">
        <w:t xml:space="preserve"> STAAD </w:t>
      </w:r>
      <w:r w:rsidR="001D6512">
        <w:t>P</w:t>
      </w:r>
      <w:r w:rsidR="003C7818">
        <w:t xml:space="preserve">ro software is used for the design and analysis. STAAD </w:t>
      </w:r>
      <w:r w:rsidR="001D6512">
        <w:t>P</w:t>
      </w:r>
      <w:r w:rsidR="003C7818">
        <w:t xml:space="preserve">ro is determined as the suitable and accurate method for the analysis of the structure as compared to the manual analysis. In </w:t>
      </w:r>
      <w:r w:rsidR="001D6512">
        <w:t xml:space="preserve">the </w:t>
      </w:r>
      <w:r w:rsidR="003C7818">
        <w:t>case of the design of the footing, slabs manual design is taken as the accurate method as compared to the STAAD PRO analysis</w:t>
      </w:r>
    </w:p>
    <w:p w:rsidR="003C7818" w:rsidRDefault="005740B1" w:rsidP="00014D83">
      <w:pPr>
        <w:pStyle w:val="Heading2"/>
      </w:pPr>
      <w:bookmarkStart w:id="57" w:name="_Toc78541061"/>
      <w:r>
        <w:t xml:space="preserve">5.2 </w:t>
      </w:r>
      <w:r w:rsidR="003C7818">
        <w:t>Discussions</w:t>
      </w:r>
      <w:bookmarkEnd w:id="57"/>
    </w:p>
    <w:p w:rsidR="00C32A77" w:rsidRDefault="003C7818" w:rsidP="00AF0947">
      <w:r w:rsidRPr="00014D83">
        <w:rPr>
          <w:rStyle w:val="describeChar"/>
        </w:rPr>
        <w:t xml:space="preserve">For the analysis of the structure, STAAD pro is taken as the analysis and design software. STAAD </w:t>
      </w:r>
      <w:r w:rsidR="001D6512">
        <w:rPr>
          <w:rStyle w:val="describeChar"/>
        </w:rPr>
        <w:t>P</w:t>
      </w:r>
      <w:r w:rsidRPr="00014D83">
        <w:rPr>
          <w:rStyle w:val="describeChar"/>
        </w:rPr>
        <w:t>ro is chosen as the accurate and relevant method because of the wide range of application</w:t>
      </w:r>
      <w:r w:rsidR="001D6512">
        <w:rPr>
          <w:rStyle w:val="describeChar"/>
        </w:rPr>
        <w:t>s</w:t>
      </w:r>
      <w:r w:rsidRPr="00014D83">
        <w:rPr>
          <w:rStyle w:val="describeChar"/>
        </w:rPr>
        <w:t xml:space="preserve"> and ability to demonstrate </w:t>
      </w:r>
      <w:r w:rsidR="001D6512">
        <w:rPr>
          <w:rStyle w:val="describeChar"/>
        </w:rPr>
        <w:t xml:space="preserve">the </w:t>
      </w:r>
      <w:r w:rsidRPr="00014D83">
        <w:rPr>
          <w:rStyle w:val="describeChar"/>
        </w:rPr>
        <w:t xml:space="preserve">accurate result. For the analysis, </w:t>
      </w:r>
      <w:r w:rsidR="001D6512">
        <w:rPr>
          <w:rStyle w:val="describeChar"/>
        </w:rPr>
        <w:t xml:space="preserve">the </w:t>
      </w:r>
      <w:r w:rsidRPr="00014D83">
        <w:rPr>
          <w:rStyle w:val="describeChar"/>
        </w:rPr>
        <w:t>comparison is made between the manual and STAAD pro method</w:t>
      </w:r>
      <w:r w:rsidR="001D6512">
        <w:rPr>
          <w:rStyle w:val="describeChar"/>
        </w:rPr>
        <w:t>s</w:t>
      </w:r>
      <w:r w:rsidRPr="00014D83">
        <w:rPr>
          <w:rStyle w:val="describeChar"/>
        </w:rPr>
        <w:t xml:space="preserve">. From the result and observation, </w:t>
      </w:r>
      <w:proofErr w:type="gramStart"/>
      <w:r w:rsidRPr="00014D83">
        <w:rPr>
          <w:rStyle w:val="describeChar"/>
        </w:rPr>
        <w:t>It</w:t>
      </w:r>
      <w:proofErr w:type="gramEnd"/>
      <w:r w:rsidRPr="00014D83">
        <w:rPr>
          <w:rStyle w:val="describeChar"/>
        </w:rPr>
        <w:t xml:space="preserve"> is concluded that analysis and design of the structure can be better achieved using STAAD pro as compared to the Manual method of analysis. For the design of the footing and the slabs, </w:t>
      </w:r>
      <w:r w:rsidR="001D6512">
        <w:rPr>
          <w:rStyle w:val="describeChar"/>
        </w:rPr>
        <w:t xml:space="preserve">the </w:t>
      </w:r>
      <w:r w:rsidRPr="00014D83">
        <w:rPr>
          <w:rStyle w:val="describeChar"/>
        </w:rPr>
        <w:t>manual method</w:t>
      </w:r>
      <w:r>
        <w:t xml:space="preserve"> is considered the best </w:t>
      </w:r>
      <w:r w:rsidR="0063768E">
        <w:t>method</w:t>
      </w:r>
      <w:r>
        <w:t xml:space="preserve"> when compared to the ST</w:t>
      </w:r>
      <w:r w:rsidR="0063768E">
        <w:t xml:space="preserve">AAD pro method for the analysis. </w:t>
      </w:r>
    </w:p>
    <w:p w:rsidR="00764F3A" w:rsidRDefault="0063768E" w:rsidP="00014D83">
      <w:pPr>
        <w:pStyle w:val="describe"/>
      </w:pPr>
      <w:r>
        <w:t>For the analysis, the frame and the structure considered are the linear frame</w:t>
      </w:r>
      <w:r w:rsidR="001D6512">
        <w:t>s</w:t>
      </w:r>
      <w:r>
        <w:t xml:space="preserve"> and the linear structure for the dead load, live load</w:t>
      </w:r>
      <w:r w:rsidR="001D6512">
        <w:t>,</w:t>
      </w:r>
      <w:r>
        <w:t xml:space="preserve"> and wind load. Earthquake load is not considered for the region in zone V. The basic pressure of the wind for the region for the design is </w:t>
      </w:r>
      <w:r w:rsidRPr="00F86A1C">
        <w:rPr>
          <w:highlight w:val="yellow"/>
        </w:rPr>
        <w:t>44 m/s</w:t>
      </w:r>
      <w:r>
        <w:t xml:space="preserve"> and the pressure </w:t>
      </w:r>
      <w:r w:rsidR="00014D83">
        <w:t xml:space="preserve">of </w:t>
      </w:r>
      <w:r w:rsidR="00014D83" w:rsidRPr="00F86A1C">
        <w:rPr>
          <w:highlight w:val="yellow"/>
        </w:rPr>
        <w:t>151</w:t>
      </w:r>
      <w:r w:rsidRPr="00F86A1C">
        <w:rPr>
          <w:highlight w:val="yellow"/>
        </w:rPr>
        <w:t xml:space="preserve"> m/s o</w:t>
      </w:r>
      <w:r>
        <w:t xml:space="preserve">f wind is taken to determine </w:t>
      </w:r>
      <w:r w:rsidR="001D6512">
        <w:t>a</w:t>
      </w:r>
      <w:r>
        <w:t xml:space="preserve"> load of wind and number of 461 nodal points are used in the frame.</w:t>
      </w:r>
      <w:r w:rsidR="00014D83">
        <w:br/>
        <w:t xml:space="preserve">IS codes are used </w:t>
      </w:r>
      <w:r w:rsidR="001D6512">
        <w:t>for</w:t>
      </w:r>
      <w:r w:rsidR="00014D83">
        <w:t xml:space="preserve"> the determination of loads for the structures. For the live load, IS 875-86 is used. The design of the RCC building was done as per the IS 456-2000 and the dead loads are determined for the structure using </w:t>
      </w:r>
      <w:r w:rsidR="001D6512">
        <w:t xml:space="preserve">the </w:t>
      </w:r>
      <w:r w:rsidR="00014D83">
        <w:t>first part of the IS 875. To determine the reinforcement percentage and depth of the reinforcement, SP 16 code is used and employed. The detailing of the structure is done being based upon the SP 34 code and standard.</w:t>
      </w:r>
    </w:p>
    <w:p w:rsidR="00666E5C" w:rsidRDefault="00666E5C">
      <w:pPr>
        <w:jc w:val="left"/>
        <w:rPr>
          <w:rFonts w:asciiTheme="majorHAnsi" w:eastAsiaTheme="majorEastAsia" w:hAnsiTheme="majorHAnsi" w:cstheme="majorBidi"/>
          <w:color w:val="2F5496" w:themeColor="accent1" w:themeShade="BF"/>
          <w:sz w:val="32"/>
          <w:szCs w:val="32"/>
        </w:rPr>
      </w:pPr>
      <w:r>
        <w:br w:type="page"/>
      </w:r>
    </w:p>
    <w:p w:rsidR="00014D83" w:rsidRDefault="001324D9" w:rsidP="00014D83">
      <w:pPr>
        <w:pStyle w:val="Heading1"/>
      </w:pPr>
      <w:bookmarkStart w:id="58" w:name="_Toc78541062"/>
      <w:r>
        <w:lastRenderedPageBreak/>
        <w:t>CONCLUSION</w:t>
      </w:r>
      <w:bookmarkEnd w:id="58"/>
    </w:p>
    <w:p w:rsidR="00014D83" w:rsidRDefault="00F86A1C" w:rsidP="00AF0947">
      <w:pPr>
        <w:pStyle w:val="describe"/>
      </w:pPr>
      <w:r>
        <w:t>In the project</w:t>
      </w:r>
      <w:r w:rsidR="001D6512">
        <w:t>,</w:t>
      </w:r>
      <w:r>
        <w:t xml:space="preserve"> the design and analysis of the structure </w:t>
      </w:r>
      <w:r w:rsidR="001D6512">
        <w:t>are</w:t>
      </w:r>
      <w:r>
        <w:t xml:space="preserve"> completed using STAAD Pro software. Along with that comparison is made with the manual method. At the early stage, journals and past research papers are studied to understand earlier works and parameters about the structural </w:t>
      </w:r>
      <w:r w:rsidR="00F378DA">
        <w:t>design</w:t>
      </w:r>
      <w:r>
        <w:t>, load determination and calculations. After that</w:t>
      </w:r>
      <w:r w:rsidR="001D6512">
        <w:t>,</w:t>
      </w:r>
      <w:r>
        <w:t xml:space="preserve"> a concept is developed to design the structure in STAAD pro. G+5 </w:t>
      </w:r>
      <w:proofErr w:type="spellStart"/>
      <w:r>
        <w:t>storey</w:t>
      </w:r>
      <w:proofErr w:type="spellEnd"/>
      <w:r>
        <w:t xml:space="preserve"> </w:t>
      </w:r>
      <w:r w:rsidRPr="00F378DA">
        <w:t xml:space="preserve">building is considered and the loads included for the design and analysis are dead load, live load and wind load.  Further, </w:t>
      </w:r>
      <w:r w:rsidR="001D6512">
        <w:t xml:space="preserve">the </w:t>
      </w:r>
      <w:r w:rsidRPr="00F378DA">
        <w:t>RCC frame having 4 bay</w:t>
      </w:r>
      <w:r w:rsidR="001D6512">
        <w:t>s</w:t>
      </w:r>
      <w:r w:rsidRPr="00F378DA">
        <w:t xml:space="preserve"> </w:t>
      </w:r>
      <w:r w:rsidR="001D6512">
        <w:t>o</w:t>
      </w:r>
      <w:r w:rsidRPr="00F378DA">
        <w:t xml:space="preserve">n </w:t>
      </w:r>
      <w:r w:rsidR="001D6512">
        <w:t xml:space="preserve">the </w:t>
      </w:r>
      <w:r w:rsidRPr="00F378DA">
        <w:t>Z</w:t>
      </w:r>
      <w:r w:rsidR="001D6512">
        <w:t>-</w:t>
      </w:r>
      <w:r w:rsidRPr="00F378DA">
        <w:t xml:space="preserve">axis and 5 bays </w:t>
      </w:r>
      <w:r w:rsidR="001D6512">
        <w:t>o</w:t>
      </w:r>
      <w:r w:rsidRPr="00F378DA">
        <w:t xml:space="preserve">n </w:t>
      </w:r>
      <w:r w:rsidR="00F378DA" w:rsidRPr="00F378DA">
        <w:t>X-axis</w:t>
      </w:r>
      <w:r w:rsidRPr="00F378DA">
        <w:t xml:space="preserve"> are taken where the G+5 floors are considered </w:t>
      </w:r>
      <w:r w:rsidR="001D6512">
        <w:t>o</w:t>
      </w:r>
      <w:r w:rsidRPr="00F378DA">
        <w:t xml:space="preserve">n </w:t>
      </w:r>
      <w:r w:rsidR="001D6512">
        <w:t xml:space="preserve">the </w:t>
      </w:r>
      <w:r w:rsidRPr="00F378DA">
        <w:t>y</w:t>
      </w:r>
      <w:r w:rsidR="001D6512">
        <w:t>-</w:t>
      </w:r>
      <w:r w:rsidRPr="00F378DA">
        <w:t>axis. The heig</w:t>
      </w:r>
      <w:r w:rsidR="00F378DA" w:rsidRPr="00F378DA">
        <w:t>ht for the floor is taken as 3m. After that</w:t>
      </w:r>
      <w:r w:rsidR="001D6512">
        <w:t>,</w:t>
      </w:r>
      <w:r w:rsidR="00F378DA" w:rsidRPr="00F378DA">
        <w:t xml:space="preserve"> the structure is subjected to the loading conditions such that dead load, self-load and load are included. The parameters for the loading conditions are determined based on the IS code. For the design and analysis, earthquake load is not considered for the</w:t>
      </w:r>
      <w:r w:rsidR="00F378DA">
        <w:t xml:space="preserve"> region in zone V. The basic pressure of the wind for the region for the design is </w:t>
      </w:r>
      <w:r w:rsidR="00F378DA" w:rsidRPr="00F86A1C">
        <w:rPr>
          <w:highlight w:val="yellow"/>
        </w:rPr>
        <w:t>44 m/s</w:t>
      </w:r>
      <w:r w:rsidR="00F378DA">
        <w:t xml:space="preserve"> and the pressure of </w:t>
      </w:r>
      <w:r w:rsidR="00F378DA" w:rsidRPr="00F86A1C">
        <w:rPr>
          <w:highlight w:val="yellow"/>
        </w:rPr>
        <w:t>151 m/s o</w:t>
      </w:r>
      <w:r w:rsidR="00F378DA">
        <w:t xml:space="preserve">f wind is taken to determine </w:t>
      </w:r>
      <w:r w:rsidR="001D6512">
        <w:t>a</w:t>
      </w:r>
      <w:r w:rsidR="00F378DA">
        <w:t xml:space="preserve"> load of wind and </w:t>
      </w:r>
      <w:r w:rsidR="001D6512">
        <w:t xml:space="preserve">the </w:t>
      </w:r>
      <w:r w:rsidR="00F378DA">
        <w:t xml:space="preserve">number of 461 nodal points are considered. the result obtained shows that STAAD </w:t>
      </w:r>
      <w:r w:rsidR="001D6512">
        <w:t>P</w:t>
      </w:r>
      <w:r w:rsidR="00F378DA">
        <w:t xml:space="preserve">ro is accurate and </w:t>
      </w:r>
      <w:r w:rsidR="00077F55">
        <w:t>reliable</w:t>
      </w:r>
      <w:r w:rsidR="00F378DA">
        <w:t xml:space="preserve"> software for the analysis of the structure. Form the </w:t>
      </w:r>
      <w:r w:rsidR="00077F55">
        <w:t>comparison</w:t>
      </w:r>
      <w:r w:rsidR="00F378DA">
        <w:t xml:space="preserve"> proves its superiority to the manual method in the design and analysis of the structure. However, for the design of the </w:t>
      </w:r>
      <w:r w:rsidR="00077F55">
        <w:t xml:space="preserve">slabs and footings, </w:t>
      </w:r>
      <w:r w:rsidR="001D6512">
        <w:t xml:space="preserve">a </w:t>
      </w:r>
      <w:r w:rsidR="00077F55">
        <w:t xml:space="preserve">better result can be acquired using the manual method as compared to the STAAD pro. It is also determined that the parameters necessary for the design can be used as per IS Code and STAAD pro has </w:t>
      </w:r>
      <w:r w:rsidR="001D6512">
        <w:t xml:space="preserve">the </w:t>
      </w:r>
      <w:r w:rsidR="00077F55">
        <w:t>ability to determine the reinforcement needed for the section of concrete. The beams in the structure are also designed for shear, torsion and flexure.</w:t>
      </w:r>
    </w:p>
    <w:p w:rsidR="0089243F" w:rsidRDefault="005740B1" w:rsidP="005740B1">
      <w:pPr>
        <w:pStyle w:val="Heading2"/>
      </w:pPr>
      <w:bookmarkStart w:id="59" w:name="_Toc78541063"/>
      <w:r>
        <w:t xml:space="preserve">6.1 </w:t>
      </w:r>
      <w:r w:rsidR="0089243F">
        <w:t>Advantages</w:t>
      </w:r>
      <w:bookmarkEnd w:id="59"/>
    </w:p>
    <w:p w:rsidR="009D5F78" w:rsidRDefault="009D5F78" w:rsidP="009D5F78">
      <w:r>
        <w:t>The project “Building’s design and Analysis using STAAD pro” offers several advantages and some of them are mentioned below:</w:t>
      </w:r>
    </w:p>
    <w:p w:rsidR="009D5F78" w:rsidRDefault="009D5F78" w:rsidP="009D5F78">
      <w:pPr>
        <w:pStyle w:val="ListParagraph"/>
        <w:numPr>
          <w:ilvl w:val="0"/>
          <w:numId w:val="2"/>
        </w:numPr>
      </w:pPr>
      <w:r>
        <w:t xml:space="preserve">The project provides </w:t>
      </w:r>
      <w:r w:rsidR="001D6512">
        <w:t xml:space="preserve">a </w:t>
      </w:r>
      <w:r>
        <w:t xml:space="preserve">systematic way of performing </w:t>
      </w:r>
      <w:r w:rsidR="001D6512">
        <w:t xml:space="preserve">the </w:t>
      </w:r>
      <w:r>
        <w:t>building’s design using STAAD pro and then perform its analysis in STAAD pro.</w:t>
      </w:r>
    </w:p>
    <w:p w:rsidR="009D5F78" w:rsidRDefault="009D5F78" w:rsidP="009D5F78">
      <w:pPr>
        <w:pStyle w:val="ListParagraph"/>
        <w:numPr>
          <w:ilvl w:val="0"/>
          <w:numId w:val="2"/>
        </w:numPr>
      </w:pPr>
      <w:r>
        <w:t>The project provides information about the load calculation for analysis purpose</w:t>
      </w:r>
      <w:r w:rsidR="001D6512">
        <w:t>s</w:t>
      </w:r>
      <w:r>
        <w:t xml:space="preserve"> manually.</w:t>
      </w:r>
    </w:p>
    <w:p w:rsidR="009D5F78" w:rsidRDefault="009D5F78" w:rsidP="009D5F78">
      <w:pPr>
        <w:pStyle w:val="ListParagraph"/>
        <w:numPr>
          <w:ilvl w:val="0"/>
          <w:numId w:val="2"/>
        </w:numPr>
      </w:pPr>
      <w:r>
        <w:t xml:space="preserve">The project helps in </w:t>
      </w:r>
      <w:r w:rsidR="001D6512">
        <w:t xml:space="preserve">the </w:t>
      </w:r>
      <w:r>
        <w:t xml:space="preserve">study of wind load along with dead and live load in any structure. </w:t>
      </w:r>
    </w:p>
    <w:p w:rsidR="009D5F78" w:rsidRDefault="009D5F78" w:rsidP="009D5F78">
      <w:pPr>
        <w:pStyle w:val="ListParagraph"/>
        <w:numPr>
          <w:ilvl w:val="0"/>
          <w:numId w:val="2"/>
        </w:numPr>
      </w:pPr>
      <w:r>
        <w:t xml:space="preserve">The project provides </w:t>
      </w:r>
      <w:r w:rsidR="001D6512">
        <w:t xml:space="preserve">the </w:t>
      </w:r>
      <w:r>
        <w:t>idea for the design of beam for shear, flexure and torsion.</w:t>
      </w:r>
    </w:p>
    <w:p w:rsidR="0089243F" w:rsidRDefault="005740B1" w:rsidP="005740B1">
      <w:pPr>
        <w:pStyle w:val="Heading2"/>
      </w:pPr>
      <w:bookmarkStart w:id="60" w:name="_Toc78541064"/>
      <w:r>
        <w:t xml:space="preserve">6.2 </w:t>
      </w:r>
      <w:r w:rsidR="0089243F">
        <w:t>Disadvantages</w:t>
      </w:r>
      <w:bookmarkEnd w:id="60"/>
    </w:p>
    <w:p w:rsidR="009D5F78" w:rsidRDefault="009D5F78" w:rsidP="00AF0947">
      <w:pPr>
        <w:pStyle w:val="describe"/>
      </w:pPr>
      <w:r>
        <w:t xml:space="preserve">Along with </w:t>
      </w:r>
      <w:r w:rsidR="002B09E8">
        <w:t>advantages, the project also has some downsides. Some of them are mentioned below:</w:t>
      </w:r>
    </w:p>
    <w:p w:rsidR="002B09E8" w:rsidRDefault="002B09E8" w:rsidP="00FE1DB0">
      <w:pPr>
        <w:pStyle w:val="describe"/>
        <w:numPr>
          <w:ilvl w:val="0"/>
          <w:numId w:val="3"/>
        </w:numPr>
      </w:pPr>
      <w:r>
        <w:t xml:space="preserve">Knowledge </w:t>
      </w:r>
      <w:r w:rsidR="00FE1DB0">
        <w:t xml:space="preserve">and skills regarding STAAD pro </w:t>
      </w:r>
      <w:r w:rsidR="001D6512">
        <w:t>are</w:t>
      </w:r>
      <w:r w:rsidR="00FE1DB0">
        <w:t xml:space="preserve"> needed to perform the design and analysis of the building.</w:t>
      </w:r>
    </w:p>
    <w:p w:rsidR="00FE1DB0" w:rsidRDefault="00FE1DB0" w:rsidP="00FE1DB0">
      <w:pPr>
        <w:pStyle w:val="describe"/>
        <w:numPr>
          <w:ilvl w:val="0"/>
          <w:numId w:val="3"/>
        </w:numPr>
      </w:pPr>
      <w:r>
        <w:t xml:space="preserve">Knowledge regarding IS code is needed for </w:t>
      </w:r>
      <w:r w:rsidR="001D6512">
        <w:t>t</w:t>
      </w:r>
      <w:r>
        <w:t>he selection of loading cond</w:t>
      </w:r>
      <w:r w:rsidR="001D6512">
        <w:t>i</w:t>
      </w:r>
      <w:r>
        <w:t>tion</w:t>
      </w:r>
      <w:r w:rsidR="001D6512">
        <w:t>s</w:t>
      </w:r>
      <w:r>
        <w:t xml:space="preserve"> and parameters.</w:t>
      </w:r>
    </w:p>
    <w:p w:rsidR="00FE1DB0" w:rsidRDefault="00FE1DB0" w:rsidP="00FE1DB0">
      <w:pPr>
        <w:pStyle w:val="describe"/>
        <w:numPr>
          <w:ilvl w:val="0"/>
          <w:numId w:val="3"/>
        </w:numPr>
      </w:pPr>
      <w:r>
        <w:t xml:space="preserve">The design and analysis for the building </w:t>
      </w:r>
      <w:r w:rsidR="001D6512">
        <w:t>are</w:t>
      </w:r>
      <w:r>
        <w:t xml:space="preserve"> performed assuming lots of param</w:t>
      </w:r>
      <w:r w:rsidR="001D6512">
        <w:t>e</w:t>
      </w:r>
      <w:r>
        <w:t>ters. The result might vary in real case scenario</w:t>
      </w:r>
    </w:p>
    <w:p w:rsidR="00FE1DB0" w:rsidRDefault="00FE1DB0" w:rsidP="00FE1DB0">
      <w:pPr>
        <w:pStyle w:val="describe"/>
        <w:numPr>
          <w:ilvl w:val="0"/>
          <w:numId w:val="3"/>
        </w:numPr>
      </w:pPr>
      <w:r>
        <w:lastRenderedPageBreak/>
        <w:t xml:space="preserve">Different loading conditions such as temperature load, </w:t>
      </w:r>
      <w:r w:rsidR="001D6512">
        <w:t xml:space="preserve">the </w:t>
      </w:r>
      <w:r>
        <w:t xml:space="preserve">seismic load </w:t>
      </w:r>
      <w:r w:rsidR="001D6512">
        <w:t>are</w:t>
      </w:r>
      <w:r>
        <w:t xml:space="preserve"> not considered for the design and analysis </w:t>
      </w:r>
      <w:r w:rsidR="001D6512">
        <w:t>of</w:t>
      </w:r>
      <w:r>
        <w:t xml:space="preserve"> the project.</w:t>
      </w:r>
    </w:p>
    <w:p w:rsidR="0089243F" w:rsidRDefault="005740B1" w:rsidP="005740B1">
      <w:pPr>
        <w:pStyle w:val="Heading2"/>
      </w:pPr>
      <w:bookmarkStart w:id="61" w:name="_Toc78541065"/>
      <w:r>
        <w:t xml:space="preserve">6.3 </w:t>
      </w:r>
      <w:r w:rsidR="0089243F">
        <w:t>Future Scopes</w:t>
      </w:r>
      <w:bookmarkEnd w:id="61"/>
    </w:p>
    <w:p w:rsidR="00FE1DB0" w:rsidRDefault="00FE1DB0" w:rsidP="00AF0947">
      <w:pPr>
        <w:pStyle w:val="describe"/>
      </w:pPr>
      <w:r>
        <w:t xml:space="preserve">In </w:t>
      </w:r>
      <w:r w:rsidR="001D6512">
        <w:t xml:space="preserve">the </w:t>
      </w:r>
      <w:r>
        <w:t xml:space="preserve">future, the project can be improved and made more applicable. Several </w:t>
      </w:r>
      <w:r w:rsidR="00A406B4">
        <w:t>activities</w:t>
      </w:r>
      <w:r>
        <w:t xml:space="preserve"> can be </w:t>
      </w:r>
      <w:r w:rsidR="00A406B4">
        <w:t>performed</w:t>
      </w:r>
      <w:r>
        <w:t xml:space="preserve"> in </w:t>
      </w:r>
      <w:r w:rsidR="001D6512">
        <w:t xml:space="preserve">the </w:t>
      </w:r>
      <w:r>
        <w:t xml:space="preserve">future to widen the scope of the project. In addition to STAAD pro, other </w:t>
      </w:r>
      <w:r w:rsidR="00A406B4">
        <w:t>software</w:t>
      </w:r>
      <w:r>
        <w:t xml:space="preserve"> can be used for the analysis and the design of the structure and </w:t>
      </w:r>
      <w:r w:rsidR="00A406B4">
        <w:t>comparison</w:t>
      </w:r>
      <w:r>
        <w:t xml:space="preserve"> can be made between the </w:t>
      </w:r>
      <w:r w:rsidR="00A406B4">
        <w:t>software</w:t>
      </w:r>
      <w:r>
        <w:t xml:space="preserve"> on the basis of accuracy, cost, user</w:t>
      </w:r>
      <w:r w:rsidR="001D6512">
        <w:t>-</w:t>
      </w:r>
      <w:r>
        <w:t xml:space="preserve">friendly nature and time for the computation. Also other different loading parameters such as the </w:t>
      </w:r>
      <w:r w:rsidR="00A406B4">
        <w:t>environment</w:t>
      </w:r>
      <w:r>
        <w:t xml:space="preserve"> loads, seismic loads can be used for the purpose of </w:t>
      </w:r>
      <w:r w:rsidR="00A406B4">
        <w:t>design</w:t>
      </w:r>
      <w:r>
        <w:t xml:space="preserve"> and analysis of the structure. This would make the result more accurate.</w:t>
      </w:r>
      <w:r w:rsidR="00A406B4">
        <w:t xml:space="preserve"> In addition to the deflection, other types of analysis like modal analysis, seismic analysis etc. can be performed for the structure in </w:t>
      </w:r>
      <w:r w:rsidR="001D6512">
        <w:t xml:space="preserve">the </w:t>
      </w:r>
      <w:r w:rsidR="00A406B4">
        <w:t>future so that more reliable design and analysis can be computed.</w:t>
      </w:r>
    </w:p>
    <w:sdt>
      <w:sdtPr>
        <w:rPr>
          <w:rFonts w:asciiTheme="minorHAnsi" w:eastAsiaTheme="minorHAnsi" w:hAnsiTheme="minorHAnsi" w:cstheme="minorBidi"/>
          <w:color w:val="auto"/>
          <w:sz w:val="22"/>
          <w:szCs w:val="22"/>
        </w:rPr>
        <w:id w:val="1395471646"/>
        <w:docPartObj>
          <w:docPartGallery w:val="Bibliographies"/>
          <w:docPartUnique/>
        </w:docPartObj>
      </w:sdtPr>
      <w:sdtEndPr>
        <w:rPr>
          <w:rFonts w:ascii="Times New Roman" w:hAnsi="Times New Roman" w:cs="Times New Roman"/>
          <w:sz w:val="24"/>
          <w:szCs w:val="24"/>
        </w:rPr>
      </w:sdtEndPr>
      <w:sdtContent>
        <w:p w:rsidR="00666E5C" w:rsidRDefault="00666E5C" w:rsidP="00AF0947">
          <w:pPr>
            <w:pStyle w:val="Heading1"/>
            <w:rPr>
              <w:rFonts w:asciiTheme="minorHAnsi" w:eastAsiaTheme="minorHAnsi" w:hAnsiTheme="minorHAnsi" w:cstheme="minorBidi"/>
              <w:color w:val="auto"/>
              <w:sz w:val="22"/>
              <w:szCs w:val="22"/>
            </w:rPr>
          </w:pPr>
        </w:p>
        <w:p w:rsidR="00666E5C" w:rsidRDefault="00666E5C" w:rsidP="00666E5C">
          <w:r>
            <w:br w:type="page"/>
          </w:r>
        </w:p>
        <w:p w:rsidR="00764F3A" w:rsidRDefault="001324D9" w:rsidP="00AF0947">
          <w:pPr>
            <w:pStyle w:val="Heading1"/>
          </w:pPr>
          <w:bookmarkStart w:id="62" w:name="_Toc78541066"/>
          <w:r>
            <w:lastRenderedPageBreak/>
            <w:t>REFERENCES</w:t>
          </w:r>
          <w:bookmarkEnd w:id="62"/>
        </w:p>
        <w:sdt>
          <w:sdtPr>
            <w:id w:val="-573587230"/>
            <w:bibliography/>
          </w:sdtPr>
          <w:sdtEndPr/>
          <w:sdtContent>
            <w:p w:rsidR="00FB3E15" w:rsidRDefault="00764F3A" w:rsidP="00FB3E15">
              <w:pPr>
                <w:pStyle w:val="Bibliography"/>
                <w:ind w:left="720" w:hanging="720"/>
                <w:rPr>
                  <w:noProof/>
                </w:rPr>
              </w:pPr>
              <w:r>
                <w:fldChar w:fldCharType="begin"/>
              </w:r>
              <w:r>
                <w:instrText xml:space="preserve"> BIBLIOGRAPHY </w:instrText>
              </w:r>
              <w:r>
                <w:fldChar w:fldCharType="separate"/>
              </w:r>
              <w:r w:rsidR="00FB3E15">
                <w:rPr>
                  <w:noProof/>
                </w:rPr>
                <w:t xml:space="preserve">B STAFFORD SMITH, S. V. (1985). EVALUATION OF CENTRES OF RESISTANCE IN MULTISTOREY BUILDING STRUCTURES . </w:t>
              </w:r>
              <w:r w:rsidR="00FB3E15">
                <w:rPr>
                  <w:i/>
                  <w:iCs/>
                  <w:noProof/>
                </w:rPr>
                <w:t>Proceedings of the Institution of Civil Engineers</w:t>
              </w:r>
              <w:r w:rsidR="00FB3E15">
                <w:rPr>
                  <w:noProof/>
                </w:rPr>
                <w:t>.</w:t>
              </w:r>
            </w:p>
            <w:p w:rsidR="00FB3E15" w:rsidRDefault="00FB3E15" w:rsidP="00FB3E15">
              <w:pPr>
                <w:pStyle w:val="Bibliography"/>
                <w:ind w:left="720" w:hanging="720"/>
                <w:rPr>
                  <w:noProof/>
                </w:rPr>
              </w:pPr>
              <w:r>
                <w:rPr>
                  <w:noProof/>
                </w:rPr>
                <w:t xml:space="preserve">Chaw, K. T. (2005). Comparison of Different Structural Software for Multistory Building Design in Terms of Concrete Columns Reinforcement. </w:t>
              </w:r>
              <w:r>
                <w:rPr>
                  <w:i/>
                  <w:iCs/>
                  <w:noProof/>
                </w:rPr>
                <w:t>UTPedia</w:t>
              </w:r>
              <w:r>
                <w:rPr>
                  <w:noProof/>
                </w:rPr>
                <w:t>.</w:t>
              </w:r>
            </w:p>
            <w:p w:rsidR="00FB3E15" w:rsidRDefault="00FB3E15" w:rsidP="00FB3E15">
              <w:pPr>
                <w:pStyle w:val="Bibliography"/>
                <w:ind w:left="720" w:hanging="720"/>
                <w:rPr>
                  <w:noProof/>
                </w:rPr>
              </w:pPr>
              <w:r>
                <w:rPr>
                  <w:noProof/>
                </w:rPr>
                <w:t xml:space="preserve">Fritz, W. P. (2004). Period and damping selection for the design and analysis of building structures . </w:t>
              </w:r>
              <w:r>
                <w:rPr>
                  <w:i/>
                  <w:iCs/>
                  <w:noProof/>
                </w:rPr>
                <w:t>ProQuest Dissertations Publishing</w:t>
              </w:r>
              <w:r>
                <w:rPr>
                  <w:noProof/>
                </w:rPr>
                <w:t>.</w:t>
              </w:r>
            </w:p>
            <w:p w:rsidR="00FB3E15" w:rsidRDefault="00FB3E15" w:rsidP="00FB3E15">
              <w:pPr>
                <w:pStyle w:val="Bibliography"/>
                <w:ind w:left="720" w:hanging="720"/>
                <w:rPr>
                  <w:noProof/>
                </w:rPr>
              </w:pPr>
              <w:r>
                <w:rPr>
                  <w:noProof/>
                </w:rPr>
                <w:t xml:space="preserve">Kilar, V., &amp; Fajfar, P. (1996). Simplified Push-Over Analysis of Building Structure. </w:t>
              </w:r>
              <w:r>
                <w:rPr>
                  <w:i/>
                  <w:iCs/>
                  <w:noProof/>
                </w:rPr>
                <w:t>Eleventh World Conference on Earthquake Engineering</w:t>
              </w:r>
              <w:r>
                <w:rPr>
                  <w:noProof/>
                </w:rPr>
                <w:t>.</w:t>
              </w:r>
            </w:p>
            <w:p w:rsidR="00FB3E15" w:rsidRDefault="00FB3E15" w:rsidP="00FB3E15">
              <w:pPr>
                <w:pStyle w:val="Bibliography"/>
                <w:ind w:left="720" w:hanging="720"/>
                <w:rPr>
                  <w:noProof/>
                </w:rPr>
              </w:pPr>
              <w:r>
                <w:rPr>
                  <w:noProof/>
                </w:rPr>
                <w:t xml:space="preserve">M.A.Rosenman. (1990). Application of expert systems to building design analysis and evaluation. </w:t>
              </w:r>
              <w:r>
                <w:rPr>
                  <w:i/>
                  <w:iCs/>
                  <w:noProof/>
                </w:rPr>
                <w:t>Building and Environment</w:t>
              </w:r>
              <w:r>
                <w:rPr>
                  <w:noProof/>
                </w:rPr>
                <w:t>.</w:t>
              </w:r>
            </w:p>
            <w:p w:rsidR="00FB3E15" w:rsidRDefault="00FB3E15" w:rsidP="00FB3E15">
              <w:pPr>
                <w:pStyle w:val="Bibliography"/>
                <w:ind w:left="720" w:hanging="720"/>
                <w:rPr>
                  <w:noProof/>
                </w:rPr>
              </w:pPr>
              <w:r>
                <w:rPr>
                  <w:noProof/>
                </w:rPr>
                <w:t xml:space="preserve">Seong, L. M. (2004). To investigate the effective structural system for high-rise building design of. </w:t>
              </w:r>
              <w:r>
                <w:rPr>
                  <w:i/>
                  <w:iCs/>
                  <w:noProof/>
                </w:rPr>
                <w:t>UTpedia</w:t>
              </w:r>
              <w:r>
                <w:rPr>
                  <w:noProof/>
                </w:rPr>
                <w:t>.</w:t>
              </w:r>
            </w:p>
            <w:p w:rsidR="00FB3E15" w:rsidRDefault="00FB3E15" w:rsidP="00FB3E15">
              <w:pPr>
                <w:pStyle w:val="Bibliography"/>
                <w:ind w:left="720" w:hanging="720"/>
                <w:rPr>
                  <w:noProof/>
                </w:rPr>
              </w:pPr>
              <w:r>
                <w:rPr>
                  <w:i/>
                  <w:iCs/>
                  <w:noProof/>
                </w:rPr>
                <w:t>Structural load</w:t>
              </w:r>
              <w:r>
                <w:rPr>
                  <w:noProof/>
                </w:rPr>
                <w:t>. (n.d.). Retrieved from Wikipedia : https://en.wikipedia.org/wiki/Structural_load</w:t>
              </w:r>
            </w:p>
            <w:p w:rsidR="00FB3E15" w:rsidRDefault="00FB3E15" w:rsidP="00FB3E15">
              <w:pPr>
                <w:pStyle w:val="Bibliography"/>
                <w:ind w:left="720" w:hanging="720"/>
                <w:rPr>
                  <w:noProof/>
                </w:rPr>
              </w:pPr>
              <w:r>
                <w:rPr>
                  <w:i/>
                  <w:iCs/>
                  <w:noProof/>
                </w:rPr>
                <w:t>structuralengineeringbasics</w:t>
              </w:r>
              <w:r>
                <w:rPr>
                  <w:noProof/>
                </w:rPr>
                <w:t>. (n.d.). Retrieved from https://structuralengineeringbasics.com/what-are-beams-and-columns-building-construction/</w:t>
              </w:r>
            </w:p>
            <w:p w:rsidR="00FB3E15" w:rsidRDefault="00FB3E15" w:rsidP="00FB3E15">
              <w:pPr>
                <w:pStyle w:val="Bibliography"/>
                <w:ind w:left="720" w:hanging="720"/>
                <w:rPr>
                  <w:noProof/>
                </w:rPr>
              </w:pPr>
              <w:r>
                <w:rPr>
                  <w:noProof/>
                </w:rPr>
                <w:t xml:space="preserve">Watson, I., &amp; Perera, S. (1997). Case-based design: A review and analysis of building design applications. </w:t>
              </w:r>
              <w:r>
                <w:rPr>
                  <w:i/>
                  <w:iCs/>
                  <w:noProof/>
                </w:rPr>
                <w:t>AI EDAM</w:t>
              </w:r>
              <w:r>
                <w:rPr>
                  <w:noProof/>
                </w:rPr>
                <w:t>.</w:t>
              </w:r>
            </w:p>
            <w:p w:rsidR="00FB3E15" w:rsidRDefault="00FB3E15" w:rsidP="00FB3E15">
              <w:pPr>
                <w:pStyle w:val="Bibliography"/>
                <w:ind w:left="720" w:hanging="720"/>
                <w:rPr>
                  <w:noProof/>
                </w:rPr>
              </w:pPr>
              <w:r>
                <w:rPr>
                  <w:noProof/>
                </w:rPr>
                <w:t xml:space="preserve">Zhihao Lu, H. G. (2004). Applicability of pushover analysis-based seismic performance evaluation procedure for steel arch bridges. </w:t>
              </w:r>
              <w:r>
                <w:rPr>
                  <w:i/>
                  <w:iCs/>
                  <w:noProof/>
                </w:rPr>
                <w:t>Engineering Structures</w:t>
              </w:r>
              <w:r>
                <w:rPr>
                  <w:noProof/>
                </w:rPr>
                <w:t>.</w:t>
              </w:r>
            </w:p>
            <w:p w:rsidR="00764F3A" w:rsidRDefault="00764F3A" w:rsidP="00FB3E15">
              <w:r>
                <w:rPr>
                  <w:b/>
                  <w:bCs/>
                  <w:noProof/>
                </w:rPr>
                <w:fldChar w:fldCharType="end"/>
              </w:r>
            </w:p>
          </w:sdtContent>
        </w:sdt>
      </w:sdtContent>
    </w:sdt>
    <w:p w:rsidR="00764F3A" w:rsidRPr="00E74E18" w:rsidRDefault="00764F3A" w:rsidP="00AF0947">
      <w:pPr>
        <w:pStyle w:val="describe"/>
      </w:pPr>
    </w:p>
    <w:sectPr w:rsidR="00764F3A" w:rsidRPr="00E74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50685"/>
    <w:multiLevelType w:val="hybridMultilevel"/>
    <w:tmpl w:val="94B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61A51"/>
    <w:multiLevelType w:val="hybridMultilevel"/>
    <w:tmpl w:val="8D06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25301"/>
    <w:multiLevelType w:val="hybridMultilevel"/>
    <w:tmpl w:val="14EA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3NjezNDC3sDQwNjZW0lEKTi0uzszPAymwqAUAFVn99SwAAAA="/>
  </w:docVars>
  <w:rsids>
    <w:rsidRoot w:val="00B06B25"/>
    <w:rsid w:val="00001CB7"/>
    <w:rsid w:val="00014D83"/>
    <w:rsid w:val="00022F30"/>
    <w:rsid w:val="00072C78"/>
    <w:rsid w:val="00075EB5"/>
    <w:rsid w:val="00077F55"/>
    <w:rsid w:val="00087074"/>
    <w:rsid w:val="000F18AE"/>
    <w:rsid w:val="001047DD"/>
    <w:rsid w:val="00124C99"/>
    <w:rsid w:val="001268BF"/>
    <w:rsid w:val="0013221F"/>
    <w:rsid w:val="001324D9"/>
    <w:rsid w:val="00140646"/>
    <w:rsid w:val="001B28CF"/>
    <w:rsid w:val="001D6512"/>
    <w:rsid w:val="00203902"/>
    <w:rsid w:val="00213FCA"/>
    <w:rsid w:val="00241AC7"/>
    <w:rsid w:val="00253372"/>
    <w:rsid w:val="002A0D8D"/>
    <w:rsid w:val="002B09E8"/>
    <w:rsid w:val="00301716"/>
    <w:rsid w:val="00360AE3"/>
    <w:rsid w:val="003718B9"/>
    <w:rsid w:val="00386AB8"/>
    <w:rsid w:val="003B18D6"/>
    <w:rsid w:val="003B5933"/>
    <w:rsid w:val="003C7818"/>
    <w:rsid w:val="003E1E57"/>
    <w:rsid w:val="003E3306"/>
    <w:rsid w:val="00461A9B"/>
    <w:rsid w:val="004A74C2"/>
    <w:rsid w:val="004E497E"/>
    <w:rsid w:val="004F5B87"/>
    <w:rsid w:val="00564514"/>
    <w:rsid w:val="005740B1"/>
    <w:rsid w:val="00585D10"/>
    <w:rsid w:val="005F427A"/>
    <w:rsid w:val="00627958"/>
    <w:rsid w:val="006308DB"/>
    <w:rsid w:val="0063768E"/>
    <w:rsid w:val="00666E5C"/>
    <w:rsid w:val="00693A5F"/>
    <w:rsid w:val="00720AA1"/>
    <w:rsid w:val="007344AF"/>
    <w:rsid w:val="00764F3A"/>
    <w:rsid w:val="007912EC"/>
    <w:rsid w:val="007A1815"/>
    <w:rsid w:val="007C5F43"/>
    <w:rsid w:val="0084114E"/>
    <w:rsid w:val="00875A0A"/>
    <w:rsid w:val="0089243F"/>
    <w:rsid w:val="008C38F7"/>
    <w:rsid w:val="008D4B7C"/>
    <w:rsid w:val="008E7BF7"/>
    <w:rsid w:val="00910EB3"/>
    <w:rsid w:val="00950836"/>
    <w:rsid w:val="00954726"/>
    <w:rsid w:val="009D5F78"/>
    <w:rsid w:val="009E30AB"/>
    <w:rsid w:val="009F0AB0"/>
    <w:rsid w:val="009F4D65"/>
    <w:rsid w:val="00A2462A"/>
    <w:rsid w:val="00A36E4F"/>
    <w:rsid w:val="00A406B4"/>
    <w:rsid w:val="00A92FC4"/>
    <w:rsid w:val="00AB1B31"/>
    <w:rsid w:val="00AE15EF"/>
    <w:rsid w:val="00AE1E3C"/>
    <w:rsid w:val="00AF0947"/>
    <w:rsid w:val="00B06B25"/>
    <w:rsid w:val="00B14D05"/>
    <w:rsid w:val="00B31FF7"/>
    <w:rsid w:val="00B63D49"/>
    <w:rsid w:val="00B75859"/>
    <w:rsid w:val="00B948E7"/>
    <w:rsid w:val="00BD4070"/>
    <w:rsid w:val="00BE44F4"/>
    <w:rsid w:val="00C02BD9"/>
    <w:rsid w:val="00C12CEB"/>
    <w:rsid w:val="00C32A77"/>
    <w:rsid w:val="00C406AD"/>
    <w:rsid w:val="00C92F78"/>
    <w:rsid w:val="00CB0E82"/>
    <w:rsid w:val="00CB1C35"/>
    <w:rsid w:val="00D40357"/>
    <w:rsid w:val="00D77842"/>
    <w:rsid w:val="00DD6C06"/>
    <w:rsid w:val="00DE5641"/>
    <w:rsid w:val="00E01F55"/>
    <w:rsid w:val="00E22C88"/>
    <w:rsid w:val="00E24B92"/>
    <w:rsid w:val="00E25BEB"/>
    <w:rsid w:val="00E74E18"/>
    <w:rsid w:val="00E86205"/>
    <w:rsid w:val="00E96C3C"/>
    <w:rsid w:val="00EA0899"/>
    <w:rsid w:val="00EA53E3"/>
    <w:rsid w:val="00EC2F2D"/>
    <w:rsid w:val="00F223CE"/>
    <w:rsid w:val="00F378DA"/>
    <w:rsid w:val="00F57D58"/>
    <w:rsid w:val="00F86A1C"/>
    <w:rsid w:val="00F939CD"/>
    <w:rsid w:val="00FB3E15"/>
    <w:rsid w:val="00FC25F1"/>
    <w:rsid w:val="00FE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AC3E3-5863-4008-BFC7-5F61F22C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94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666E5C"/>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E5C"/>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E5C"/>
    <w:pPr>
      <w:keepNext/>
      <w:keepLines/>
      <w:spacing w:before="40" w:after="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8B9"/>
    <w:rPr>
      <w:color w:val="0000FF"/>
      <w:u w:val="single"/>
    </w:rPr>
  </w:style>
  <w:style w:type="character" w:customStyle="1" w:styleId="Heading1Char">
    <w:name w:val="Heading 1 Char"/>
    <w:basedOn w:val="DefaultParagraphFont"/>
    <w:link w:val="Heading1"/>
    <w:uiPriority w:val="9"/>
    <w:rsid w:val="00666E5C"/>
    <w:rPr>
      <w:rFonts w:ascii="Times New Roman" w:eastAsiaTheme="majorEastAsia" w:hAnsi="Times New Roman" w:cstheme="majorBidi"/>
      <w:color w:val="2F5496" w:themeColor="accent1" w:themeShade="BF"/>
      <w:sz w:val="32"/>
      <w:szCs w:val="32"/>
    </w:rPr>
  </w:style>
  <w:style w:type="paragraph" w:customStyle="1" w:styleId="describe">
    <w:name w:val="describe"/>
    <w:basedOn w:val="Normal"/>
    <w:link w:val="describeChar"/>
    <w:rsid w:val="0013221F"/>
  </w:style>
  <w:style w:type="character" w:customStyle="1" w:styleId="describeChar">
    <w:name w:val="describe Char"/>
    <w:basedOn w:val="DefaultParagraphFont"/>
    <w:link w:val="describe"/>
    <w:rsid w:val="0013221F"/>
    <w:rPr>
      <w:rFonts w:ascii="Times New Roman" w:hAnsi="Times New Roman" w:cs="Times New Roman"/>
      <w:sz w:val="24"/>
      <w:szCs w:val="24"/>
    </w:rPr>
  </w:style>
  <w:style w:type="paragraph" w:styleId="Bibliography">
    <w:name w:val="Bibliography"/>
    <w:basedOn w:val="Normal"/>
    <w:next w:val="Normal"/>
    <w:uiPriority w:val="37"/>
    <w:unhideWhenUsed/>
    <w:rsid w:val="00764F3A"/>
  </w:style>
  <w:style w:type="table" w:styleId="TableGrid">
    <w:name w:val="Table Grid"/>
    <w:basedOn w:val="TableNormal"/>
    <w:uiPriority w:val="39"/>
    <w:rsid w:val="00140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0B1"/>
    <w:pPr>
      <w:spacing w:after="200" w:line="240" w:lineRule="auto"/>
      <w:jc w:val="center"/>
    </w:pPr>
    <w:rPr>
      <w:i/>
      <w:iCs/>
      <w:color w:val="44546A" w:themeColor="text2"/>
      <w:sz w:val="18"/>
      <w:szCs w:val="18"/>
    </w:rPr>
  </w:style>
  <w:style w:type="table" w:customStyle="1" w:styleId="TableGrid0">
    <w:name w:val="TableGrid"/>
    <w:rsid w:val="00C92F78"/>
    <w:pPr>
      <w:spacing w:after="0" w:line="240" w:lineRule="auto"/>
    </w:pPr>
    <w:rPr>
      <w:rFonts w:eastAsiaTheme="minorEastAsia"/>
    </w:rPr>
    <w:tblPr>
      <w:tblCellMar>
        <w:top w:w="0" w:type="dxa"/>
        <w:left w:w="0" w:type="dxa"/>
        <w:bottom w:w="0" w:type="dxa"/>
        <w:right w:w="0" w:type="dxa"/>
      </w:tblCellMar>
    </w:tblPr>
  </w:style>
  <w:style w:type="paragraph" w:styleId="Title">
    <w:name w:val="Title"/>
    <w:basedOn w:val="Normal"/>
    <w:next w:val="Normal"/>
    <w:link w:val="TitleChar"/>
    <w:uiPriority w:val="10"/>
    <w:qFormat/>
    <w:rsid w:val="00014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D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6E5C"/>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666E5C"/>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D5F78"/>
    <w:pPr>
      <w:ind w:left="720"/>
      <w:contextualSpacing/>
    </w:pPr>
  </w:style>
  <w:style w:type="paragraph" w:styleId="TOC1">
    <w:name w:val="toc 1"/>
    <w:basedOn w:val="Normal"/>
    <w:next w:val="Normal"/>
    <w:autoRedefine/>
    <w:uiPriority w:val="39"/>
    <w:unhideWhenUsed/>
    <w:rsid w:val="00666E5C"/>
    <w:pPr>
      <w:spacing w:after="100"/>
    </w:pPr>
  </w:style>
  <w:style w:type="paragraph" w:styleId="TOC2">
    <w:name w:val="toc 2"/>
    <w:basedOn w:val="Normal"/>
    <w:next w:val="Normal"/>
    <w:autoRedefine/>
    <w:uiPriority w:val="39"/>
    <w:unhideWhenUsed/>
    <w:rsid w:val="00666E5C"/>
    <w:pPr>
      <w:spacing w:after="100"/>
      <w:ind w:left="240"/>
    </w:pPr>
  </w:style>
  <w:style w:type="paragraph" w:styleId="TOC3">
    <w:name w:val="toc 3"/>
    <w:basedOn w:val="Normal"/>
    <w:next w:val="Normal"/>
    <w:autoRedefine/>
    <w:uiPriority w:val="39"/>
    <w:unhideWhenUsed/>
    <w:rsid w:val="00666E5C"/>
    <w:pPr>
      <w:spacing w:after="100"/>
      <w:ind w:left="480"/>
    </w:pPr>
  </w:style>
  <w:style w:type="paragraph" w:styleId="TableofFigures">
    <w:name w:val="table of figures"/>
    <w:basedOn w:val="Normal"/>
    <w:next w:val="Normal"/>
    <w:uiPriority w:val="99"/>
    <w:unhideWhenUsed/>
    <w:rsid w:val="00666E5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77983">
      <w:bodyDiv w:val="1"/>
      <w:marLeft w:val="0"/>
      <w:marRight w:val="0"/>
      <w:marTop w:val="0"/>
      <w:marBottom w:val="0"/>
      <w:divBdr>
        <w:top w:val="none" w:sz="0" w:space="0" w:color="auto"/>
        <w:left w:val="none" w:sz="0" w:space="0" w:color="auto"/>
        <w:bottom w:val="none" w:sz="0" w:space="0" w:color="auto"/>
        <w:right w:val="none" w:sz="0" w:space="0" w:color="auto"/>
      </w:divBdr>
    </w:div>
    <w:div w:id="190143639">
      <w:bodyDiv w:val="1"/>
      <w:marLeft w:val="0"/>
      <w:marRight w:val="0"/>
      <w:marTop w:val="0"/>
      <w:marBottom w:val="0"/>
      <w:divBdr>
        <w:top w:val="none" w:sz="0" w:space="0" w:color="auto"/>
        <w:left w:val="none" w:sz="0" w:space="0" w:color="auto"/>
        <w:bottom w:val="none" w:sz="0" w:space="0" w:color="auto"/>
        <w:right w:val="none" w:sz="0" w:space="0" w:color="auto"/>
      </w:divBdr>
    </w:div>
    <w:div w:id="236743171">
      <w:bodyDiv w:val="1"/>
      <w:marLeft w:val="0"/>
      <w:marRight w:val="0"/>
      <w:marTop w:val="0"/>
      <w:marBottom w:val="0"/>
      <w:divBdr>
        <w:top w:val="none" w:sz="0" w:space="0" w:color="auto"/>
        <w:left w:val="none" w:sz="0" w:space="0" w:color="auto"/>
        <w:bottom w:val="none" w:sz="0" w:space="0" w:color="auto"/>
        <w:right w:val="none" w:sz="0" w:space="0" w:color="auto"/>
      </w:divBdr>
    </w:div>
    <w:div w:id="252059226">
      <w:bodyDiv w:val="1"/>
      <w:marLeft w:val="0"/>
      <w:marRight w:val="0"/>
      <w:marTop w:val="0"/>
      <w:marBottom w:val="0"/>
      <w:divBdr>
        <w:top w:val="none" w:sz="0" w:space="0" w:color="auto"/>
        <w:left w:val="none" w:sz="0" w:space="0" w:color="auto"/>
        <w:bottom w:val="none" w:sz="0" w:space="0" w:color="auto"/>
        <w:right w:val="none" w:sz="0" w:space="0" w:color="auto"/>
      </w:divBdr>
    </w:div>
    <w:div w:id="428047686">
      <w:bodyDiv w:val="1"/>
      <w:marLeft w:val="0"/>
      <w:marRight w:val="0"/>
      <w:marTop w:val="0"/>
      <w:marBottom w:val="0"/>
      <w:divBdr>
        <w:top w:val="none" w:sz="0" w:space="0" w:color="auto"/>
        <w:left w:val="none" w:sz="0" w:space="0" w:color="auto"/>
        <w:bottom w:val="none" w:sz="0" w:space="0" w:color="auto"/>
        <w:right w:val="none" w:sz="0" w:space="0" w:color="auto"/>
      </w:divBdr>
    </w:div>
    <w:div w:id="477841504">
      <w:bodyDiv w:val="1"/>
      <w:marLeft w:val="0"/>
      <w:marRight w:val="0"/>
      <w:marTop w:val="0"/>
      <w:marBottom w:val="0"/>
      <w:divBdr>
        <w:top w:val="none" w:sz="0" w:space="0" w:color="auto"/>
        <w:left w:val="none" w:sz="0" w:space="0" w:color="auto"/>
        <w:bottom w:val="none" w:sz="0" w:space="0" w:color="auto"/>
        <w:right w:val="none" w:sz="0" w:space="0" w:color="auto"/>
      </w:divBdr>
    </w:div>
    <w:div w:id="628629565">
      <w:bodyDiv w:val="1"/>
      <w:marLeft w:val="0"/>
      <w:marRight w:val="0"/>
      <w:marTop w:val="0"/>
      <w:marBottom w:val="0"/>
      <w:divBdr>
        <w:top w:val="none" w:sz="0" w:space="0" w:color="auto"/>
        <w:left w:val="none" w:sz="0" w:space="0" w:color="auto"/>
        <w:bottom w:val="none" w:sz="0" w:space="0" w:color="auto"/>
        <w:right w:val="none" w:sz="0" w:space="0" w:color="auto"/>
      </w:divBdr>
    </w:div>
    <w:div w:id="646711715">
      <w:bodyDiv w:val="1"/>
      <w:marLeft w:val="0"/>
      <w:marRight w:val="0"/>
      <w:marTop w:val="0"/>
      <w:marBottom w:val="0"/>
      <w:divBdr>
        <w:top w:val="none" w:sz="0" w:space="0" w:color="auto"/>
        <w:left w:val="none" w:sz="0" w:space="0" w:color="auto"/>
        <w:bottom w:val="none" w:sz="0" w:space="0" w:color="auto"/>
        <w:right w:val="none" w:sz="0" w:space="0" w:color="auto"/>
      </w:divBdr>
    </w:div>
    <w:div w:id="653991914">
      <w:bodyDiv w:val="1"/>
      <w:marLeft w:val="0"/>
      <w:marRight w:val="0"/>
      <w:marTop w:val="0"/>
      <w:marBottom w:val="0"/>
      <w:divBdr>
        <w:top w:val="none" w:sz="0" w:space="0" w:color="auto"/>
        <w:left w:val="none" w:sz="0" w:space="0" w:color="auto"/>
        <w:bottom w:val="none" w:sz="0" w:space="0" w:color="auto"/>
        <w:right w:val="none" w:sz="0" w:space="0" w:color="auto"/>
      </w:divBdr>
    </w:div>
    <w:div w:id="789931595">
      <w:bodyDiv w:val="1"/>
      <w:marLeft w:val="0"/>
      <w:marRight w:val="0"/>
      <w:marTop w:val="0"/>
      <w:marBottom w:val="0"/>
      <w:divBdr>
        <w:top w:val="none" w:sz="0" w:space="0" w:color="auto"/>
        <w:left w:val="none" w:sz="0" w:space="0" w:color="auto"/>
        <w:bottom w:val="none" w:sz="0" w:space="0" w:color="auto"/>
        <w:right w:val="none" w:sz="0" w:space="0" w:color="auto"/>
      </w:divBdr>
    </w:div>
    <w:div w:id="814374465">
      <w:bodyDiv w:val="1"/>
      <w:marLeft w:val="0"/>
      <w:marRight w:val="0"/>
      <w:marTop w:val="0"/>
      <w:marBottom w:val="0"/>
      <w:divBdr>
        <w:top w:val="none" w:sz="0" w:space="0" w:color="auto"/>
        <w:left w:val="none" w:sz="0" w:space="0" w:color="auto"/>
        <w:bottom w:val="none" w:sz="0" w:space="0" w:color="auto"/>
        <w:right w:val="none" w:sz="0" w:space="0" w:color="auto"/>
      </w:divBdr>
    </w:div>
    <w:div w:id="854809268">
      <w:bodyDiv w:val="1"/>
      <w:marLeft w:val="0"/>
      <w:marRight w:val="0"/>
      <w:marTop w:val="0"/>
      <w:marBottom w:val="0"/>
      <w:divBdr>
        <w:top w:val="none" w:sz="0" w:space="0" w:color="auto"/>
        <w:left w:val="none" w:sz="0" w:space="0" w:color="auto"/>
        <w:bottom w:val="none" w:sz="0" w:space="0" w:color="auto"/>
        <w:right w:val="none" w:sz="0" w:space="0" w:color="auto"/>
      </w:divBdr>
    </w:div>
    <w:div w:id="869416028">
      <w:bodyDiv w:val="1"/>
      <w:marLeft w:val="0"/>
      <w:marRight w:val="0"/>
      <w:marTop w:val="0"/>
      <w:marBottom w:val="0"/>
      <w:divBdr>
        <w:top w:val="none" w:sz="0" w:space="0" w:color="auto"/>
        <w:left w:val="none" w:sz="0" w:space="0" w:color="auto"/>
        <w:bottom w:val="none" w:sz="0" w:space="0" w:color="auto"/>
        <w:right w:val="none" w:sz="0" w:space="0" w:color="auto"/>
      </w:divBdr>
    </w:div>
    <w:div w:id="1090852942">
      <w:bodyDiv w:val="1"/>
      <w:marLeft w:val="0"/>
      <w:marRight w:val="0"/>
      <w:marTop w:val="0"/>
      <w:marBottom w:val="0"/>
      <w:divBdr>
        <w:top w:val="none" w:sz="0" w:space="0" w:color="auto"/>
        <w:left w:val="none" w:sz="0" w:space="0" w:color="auto"/>
        <w:bottom w:val="none" w:sz="0" w:space="0" w:color="auto"/>
        <w:right w:val="none" w:sz="0" w:space="0" w:color="auto"/>
      </w:divBdr>
    </w:div>
    <w:div w:id="1211965957">
      <w:bodyDiv w:val="1"/>
      <w:marLeft w:val="0"/>
      <w:marRight w:val="0"/>
      <w:marTop w:val="0"/>
      <w:marBottom w:val="0"/>
      <w:divBdr>
        <w:top w:val="none" w:sz="0" w:space="0" w:color="auto"/>
        <w:left w:val="none" w:sz="0" w:space="0" w:color="auto"/>
        <w:bottom w:val="none" w:sz="0" w:space="0" w:color="auto"/>
        <w:right w:val="none" w:sz="0" w:space="0" w:color="auto"/>
      </w:divBdr>
    </w:div>
    <w:div w:id="1381788077">
      <w:bodyDiv w:val="1"/>
      <w:marLeft w:val="0"/>
      <w:marRight w:val="0"/>
      <w:marTop w:val="0"/>
      <w:marBottom w:val="0"/>
      <w:divBdr>
        <w:top w:val="none" w:sz="0" w:space="0" w:color="auto"/>
        <w:left w:val="none" w:sz="0" w:space="0" w:color="auto"/>
        <w:bottom w:val="none" w:sz="0" w:space="0" w:color="auto"/>
        <w:right w:val="none" w:sz="0" w:space="0" w:color="auto"/>
      </w:divBdr>
    </w:div>
    <w:div w:id="1384597446">
      <w:bodyDiv w:val="1"/>
      <w:marLeft w:val="0"/>
      <w:marRight w:val="0"/>
      <w:marTop w:val="0"/>
      <w:marBottom w:val="0"/>
      <w:divBdr>
        <w:top w:val="none" w:sz="0" w:space="0" w:color="auto"/>
        <w:left w:val="none" w:sz="0" w:space="0" w:color="auto"/>
        <w:bottom w:val="none" w:sz="0" w:space="0" w:color="auto"/>
        <w:right w:val="none" w:sz="0" w:space="0" w:color="auto"/>
      </w:divBdr>
    </w:div>
    <w:div w:id="1406566320">
      <w:bodyDiv w:val="1"/>
      <w:marLeft w:val="0"/>
      <w:marRight w:val="0"/>
      <w:marTop w:val="0"/>
      <w:marBottom w:val="0"/>
      <w:divBdr>
        <w:top w:val="none" w:sz="0" w:space="0" w:color="auto"/>
        <w:left w:val="none" w:sz="0" w:space="0" w:color="auto"/>
        <w:bottom w:val="none" w:sz="0" w:space="0" w:color="auto"/>
        <w:right w:val="none" w:sz="0" w:space="0" w:color="auto"/>
      </w:divBdr>
    </w:div>
    <w:div w:id="1452047122">
      <w:bodyDiv w:val="1"/>
      <w:marLeft w:val="0"/>
      <w:marRight w:val="0"/>
      <w:marTop w:val="0"/>
      <w:marBottom w:val="0"/>
      <w:divBdr>
        <w:top w:val="none" w:sz="0" w:space="0" w:color="auto"/>
        <w:left w:val="none" w:sz="0" w:space="0" w:color="auto"/>
        <w:bottom w:val="none" w:sz="0" w:space="0" w:color="auto"/>
        <w:right w:val="none" w:sz="0" w:space="0" w:color="auto"/>
      </w:divBdr>
    </w:div>
    <w:div w:id="1502037961">
      <w:bodyDiv w:val="1"/>
      <w:marLeft w:val="0"/>
      <w:marRight w:val="0"/>
      <w:marTop w:val="0"/>
      <w:marBottom w:val="0"/>
      <w:divBdr>
        <w:top w:val="none" w:sz="0" w:space="0" w:color="auto"/>
        <w:left w:val="none" w:sz="0" w:space="0" w:color="auto"/>
        <w:bottom w:val="none" w:sz="0" w:space="0" w:color="auto"/>
        <w:right w:val="none" w:sz="0" w:space="0" w:color="auto"/>
      </w:divBdr>
    </w:div>
    <w:div w:id="1524368485">
      <w:bodyDiv w:val="1"/>
      <w:marLeft w:val="0"/>
      <w:marRight w:val="0"/>
      <w:marTop w:val="0"/>
      <w:marBottom w:val="0"/>
      <w:divBdr>
        <w:top w:val="none" w:sz="0" w:space="0" w:color="auto"/>
        <w:left w:val="none" w:sz="0" w:space="0" w:color="auto"/>
        <w:bottom w:val="none" w:sz="0" w:space="0" w:color="auto"/>
        <w:right w:val="none" w:sz="0" w:space="0" w:color="auto"/>
      </w:divBdr>
    </w:div>
    <w:div w:id="1615287022">
      <w:bodyDiv w:val="1"/>
      <w:marLeft w:val="0"/>
      <w:marRight w:val="0"/>
      <w:marTop w:val="0"/>
      <w:marBottom w:val="0"/>
      <w:divBdr>
        <w:top w:val="none" w:sz="0" w:space="0" w:color="auto"/>
        <w:left w:val="none" w:sz="0" w:space="0" w:color="auto"/>
        <w:bottom w:val="none" w:sz="0" w:space="0" w:color="auto"/>
        <w:right w:val="none" w:sz="0" w:space="0" w:color="auto"/>
      </w:divBdr>
    </w:div>
    <w:div w:id="1787000571">
      <w:bodyDiv w:val="1"/>
      <w:marLeft w:val="0"/>
      <w:marRight w:val="0"/>
      <w:marTop w:val="0"/>
      <w:marBottom w:val="0"/>
      <w:divBdr>
        <w:top w:val="none" w:sz="0" w:space="0" w:color="auto"/>
        <w:left w:val="none" w:sz="0" w:space="0" w:color="auto"/>
        <w:bottom w:val="none" w:sz="0" w:space="0" w:color="auto"/>
        <w:right w:val="none" w:sz="0" w:space="0" w:color="auto"/>
      </w:divBdr>
    </w:div>
    <w:div w:id="197467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2F0B42-F598-4199-B387-3A7C665DDD12}" type="doc">
      <dgm:prSet loTypeId="urn:microsoft.com/office/officeart/2005/8/layout/hProcess9" loCatId="process" qsTypeId="urn:microsoft.com/office/officeart/2005/8/quickstyle/simple1" qsCatId="simple" csTypeId="urn:microsoft.com/office/officeart/2005/8/colors/accent1_2" csCatId="accent1" phldr="1"/>
      <dgm:spPr/>
    </dgm:pt>
    <dgm:pt modelId="{186D450F-6340-42FB-B316-77C224A5E4A2}">
      <dgm:prSet phldrT="[Text]"/>
      <dgm:spPr/>
      <dgm:t>
        <a:bodyPr/>
        <a:lstStyle/>
        <a:p>
          <a:pPr algn="ctr"/>
          <a:r>
            <a:rPr lang="en-US"/>
            <a:t>Literature Study</a:t>
          </a:r>
        </a:p>
      </dgm:t>
    </dgm:pt>
    <dgm:pt modelId="{5D9376DD-BEAB-448A-9815-2C51AC8122FD}" type="parTrans" cxnId="{0697EECA-D239-41F3-88C5-710EB45086BE}">
      <dgm:prSet/>
      <dgm:spPr/>
      <dgm:t>
        <a:bodyPr/>
        <a:lstStyle/>
        <a:p>
          <a:pPr algn="ctr"/>
          <a:endParaRPr lang="en-US"/>
        </a:p>
      </dgm:t>
    </dgm:pt>
    <dgm:pt modelId="{22C04F71-2451-4AE4-83BB-109D70370BC3}" type="sibTrans" cxnId="{0697EECA-D239-41F3-88C5-710EB45086BE}">
      <dgm:prSet/>
      <dgm:spPr/>
      <dgm:t>
        <a:bodyPr/>
        <a:lstStyle/>
        <a:p>
          <a:pPr algn="ctr"/>
          <a:endParaRPr lang="en-US"/>
        </a:p>
      </dgm:t>
    </dgm:pt>
    <dgm:pt modelId="{7DABD2C8-A5A3-4083-99F7-DE5FF1A60B79}">
      <dgm:prSet phldrT="[Text]"/>
      <dgm:spPr/>
      <dgm:t>
        <a:bodyPr/>
        <a:lstStyle/>
        <a:p>
          <a:pPr algn="ctr"/>
          <a:r>
            <a:rPr lang="en-US"/>
            <a:t>Selection of parameters</a:t>
          </a:r>
        </a:p>
      </dgm:t>
    </dgm:pt>
    <dgm:pt modelId="{F3B7B29C-3C45-4B98-B4F9-564F7EF45065}" type="parTrans" cxnId="{45976BC3-99B8-4D86-9B8F-7CEF16478A17}">
      <dgm:prSet/>
      <dgm:spPr/>
      <dgm:t>
        <a:bodyPr/>
        <a:lstStyle/>
        <a:p>
          <a:pPr algn="ctr"/>
          <a:endParaRPr lang="en-US"/>
        </a:p>
      </dgm:t>
    </dgm:pt>
    <dgm:pt modelId="{2A80D7D2-2A31-4998-A821-6E1D5FABF424}" type="sibTrans" cxnId="{45976BC3-99B8-4D86-9B8F-7CEF16478A17}">
      <dgm:prSet/>
      <dgm:spPr/>
      <dgm:t>
        <a:bodyPr/>
        <a:lstStyle/>
        <a:p>
          <a:pPr algn="ctr"/>
          <a:endParaRPr lang="en-US"/>
        </a:p>
      </dgm:t>
    </dgm:pt>
    <dgm:pt modelId="{D168C6CE-B688-4EB4-A03B-4646A48C825F}">
      <dgm:prSet phldrT="[Text]"/>
      <dgm:spPr/>
      <dgm:t>
        <a:bodyPr/>
        <a:lstStyle/>
        <a:p>
          <a:pPr algn="ctr"/>
          <a:r>
            <a:rPr lang="en-US"/>
            <a:t>Calculation of load</a:t>
          </a:r>
        </a:p>
      </dgm:t>
    </dgm:pt>
    <dgm:pt modelId="{07813C5E-6FB1-44E1-9F3A-F68B9F5111CD}" type="parTrans" cxnId="{77E35B8C-0D06-4443-AFB1-E17A380D1148}">
      <dgm:prSet/>
      <dgm:spPr/>
      <dgm:t>
        <a:bodyPr/>
        <a:lstStyle/>
        <a:p>
          <a:pPr algn="ctr"/>
          <a:endParaRPr lang="en-US"/>
        </a:p>
      </dgm:t>
    </dgm:pt>
    <dgm:pt modelId="{52E37438-6A6D-4D2F-BCFE-7754315D1D09}" type="sibTrans" cxnId="{77E35B8C-0D06-4443-AFB1-E17A380D1148}">
      <dgm:prSet/>
      <dgm:spPr/>
      <dgm:t>
        <a:bodyPr/>
        <a:lstStyle/>
        <a:p>
          <a:pPr algn="ctr"/>
          <a:endParaRPr lang="en-US"/>
        </a:p>
      </dgm:t>
    </dgm:pt>
    <dgm:pt modelId="{2D681E7E-0151-4F96-8FF8-3F2B23B545F8}">
      <dgm:prSet phldrT="[Text]"/>
      <dgm:spPr/>
      <dgm:t>
        <a:bodyPr/>
        <a:lstStyle/>
        <a:p>
          <a:pPr algn="ctr"/>
          <a:r>
            <a:rPr lang="en-US"/>
            <a:t>Aanlysis of Structure using STAAD pro</a:t>
          </a:r>
        </a:p>
      </dgm:t>
    </dgm:pt>
    <dgm:pt modelId="{72E725F4-F175-4D19-95D3-22EB9C76F317}" type="parTrans" cxnId="{59B14E66-4023-4929-BBC6-5E511918BE55}">
      <dgm:prSet/>
      <dgm:spPr/>
      <dgm:t>
        <a:bodyPr/>
        <a:lstStyle/>
        <a:p>
          <a:pPr algn="ctr"/>
          <a:endParaRPr lang="en-US"/>
        </a:p>
      </dgm:t>
    </dgm:pt>
    <dgm:pt modelId="{C8692356-EFB3-4446-9C50-97C0FB92AD37}" type="sibTrans" cxnId="{59B14E66-4023-4929-BBC6-5E511918BE55}">
      <dgm:prSet/>
      <dgm:spPr/>
      <dgm:t>
        <a:bodyPr/>
        <a:lstStyle/>
        <a:p>
          <a:pPr algn="ctr"/>
          <a:endParaRPr lang="en-US"/>
        </a:p>
      </dgm:t>
    </dgm:pt>
    <dgm:pt modelId="{DE9BFEF4-22CA-4685-86A1-099EB0D0E5CB}">
      <dgm:prSet phldrT="[Text]"/>
      <dgm:spPr/>
      <dgm:t>
        <a:bodyPr/>
        <a:lstStyle/>
        <a:p>
          <a:pPr algn="ctr"/>
          <a:r>
            <a:rPr lang="en-US"/>
            <a:t>Observation of result and comparison</a:t>
          </a:r>
        </a:p>
      </dgm:t>
    </dgm:pt>
    <dgm:pt modelId="{F7BE2655-9AAD-46D6-AFE5-F441781D4BF2}" type="parTrans" cxnId="{AAE1C0A4-4214-45CE-B75F-16481AE12885}">
      <dgm:prSet/>
      <dgm:spPr/>
      <dgm:t>
        <a:bodyPr/>
        <a:lstStyle/>
        <a:p>
          <a:pPr algn="ctr"/>
          <a:endParaRPr lang="en-US"/>
        </a:p>
      </dgm:t>
    </dgm:pt>
    <dgm:pt modelId="{2A119E89-B53A-4480-90A4-1A68027EF4D7}" type="sibTrans" cxnId="{AAE1C0A4-4214-45CE-B75F-16481AE12885}">
      <dgm:prSet/>
      <dgm:spPr/>
      <dgm:t>
        <a:bodyPr/>
        <a:lstStyle/>
        <a:p>
          <a:pPr algn="ctr"/>
          <a:endParaRPr lang="en-US"/>
        </a:p>
      </dgm:t>
    </dgm:pt>
    <dgm:pt modelId="{BB5D701B-F1B8-46E6-AB56-93CE753E492F}">
      <dgm:prSet phldrT="[Text]"/>
      <dgm:spPr/>
      <dgm:t>
        <a:bodyPr/>
        <a:lstStyle/>
        <a:p>
          <a:pPr algn="ctr"/>
          <a:r>
            <a:rPr lang="en-US"/>
            <a:t>Discussions from the comparison and analysis</a:t>
          </a:r>
        </a:p>
      </dgm:t>
    </dgm:pt>
    <dgm:pt modelId="{3094B45E-1147-4B3A-B9BC-F44D0B377186}" type="parTrans" cxnId="{23D01191-29A3-4B3E-84A8-7FED6F6B6C68}">
      <dgm:prSet/>
      <dgm:spPr/>
      <dgm:t>
        <a:bodyPr/>
        <a:lstStyle/>
        <a:p>
          <a:pPr algn="ctr"/>
          <a:endParaRPr lang="en-US"/>
        </a:p>
      </dgm:t>
    </dgm:pt>
    <dgm:pt modelId="{5B81ED1A-2A85-4627-8D6D-D8A0B701D011}" type="sibTrans" cxnId="{23D01191-29A3-4B3E-84A8-7FED6F6B6C68}">
      <dgm:prSet/>
      <dgm:spPr/>
      <dgm:t>
        <a:bodyPr/>
        <a:lstStyle/>
        <a:p>
          <a:pPr algn="ctr"/>
          <a:endParaRPr lang="en-US"/>
        </a:p>
      </dgm:t>
    </dgm:pt>
    <dgm:pt modelId="{C889855A-14AA-4BA9-A5FB-44D7915C6EA4}" type="pres">
      <dgm:prSet presAssocID="{052F0B42-F598-4199-B387-3A7C665DDD12}" presName="CompostProcess" presStyleCnt="0">
        <dgm:presLayoutVars>
          <dgm:dir/>
          <dgm:resizeHandles val="exact"/>
        </dgm:presLayoutVars>
      </dgm:prSet>
      <dgm:spPr/>
    </dgm:pt>
    <dgm:pt modelId="{081406CC-9402-4DA6-B566-EDD568B76E98}" type="pres">
      <dgm:prSet presAssocID="{052F0B42-F598-4199-B387-3A7C665DDD12}" presName="arrow" presStyleLbl="bgShp" presStyleIdx="0" presStyleCnt="1"/>
      <dgm:spPr/>
    </dgm:pt>
    <dgm:pt modelId="{7B27DA6C-BF70-4A68-A41C-EB656E421E0F}" type="pres">
      <dgm:prSet presAssocID="{052F0B42-F598-4199-B387-3A7C665DDD12}" presName="linearProcess" presStyleCnt="0"/>
      <dgm:spPr/>
    </dgm:pt>
    <dgm:pt modelId="{B1BF654D-7A80-46F2-982A-486B94B6BD58}" type="pres">
      <dgm:prSet presAssocID="{186D450F-6340-42FB-B316-77C224A5E4A2}" presName="textNode" presStyleLbl="node1" presStyleIdx="0" presStyleCnt="6">
        <dgm:presLayoutVars>
          <dgm:bulletEnabled val="1"/>
        </dgm:presLayoutVars>
      </dgm:prSet>
      <dgm:spPr/>
      <dgm:t>
        <a:bodyPr/>
        <a:lstStyle/>
        <a:p>
          <a:endParaRPr lang="en-US"/>
        </a:p>
      </dgm:t>
    </dgm:pt>
    <dgm:pt modelId="{F55BF7A0-AF42-46D6-8683-14443A44800C}" type="pres">
      <dgm:prSet presAssocID="{22C04F71-2451-4AE4-83BB-109D70370BC3}" presName="sibTrans" presStyleCnt="0"/>
      <dgm:spPr/>
    </dgm:pt>
    <dgm:pt modelId="{721399F4-E843-4710-A627-6DE5BF833EDC}" type="pres">
      <dgm:prSet presAssocID="{7DABD2C8-A5A3-4083-99F7-DE5FF1A60B79}" presName="textNode" presStyleLbl="node1" presStyleIdx="1" presStyleCnt="6">
        <dgm:presLayoutVars>
          <dgm:bulletEnabled val="1"/>
        </dgm:presLayoutVars>
      </dgm:prSet>
      <dgm:spPr/>
      <dgm:t>
        <a:bodyPr/>
        <a:lstStyle/>
        <a:p>
          <a:endParaRPr lang="en-US"/>
        </a:p>
      </dgm:t>
    </dgm:pt>
    <dgm:pt modelId="{E5F25A4D-CE32-43FF-B5F9-A1D0140C3668}" type="pres">
      <dgm:prSet presAssocID="{2A80D7D2-2A31-4998-A821-6E1D5FABF424}" presName="sibTrans" presStyleCnt="0"/>
      <dgm:spPr/>
    </dgm:pt>
    <dgm:pt modelId="{022240D8-6F88-40C2-B7A1-44C72B501103}" type="pres">
      <dgm:prSet presAssocID="{D168C6CE-B688-4EB4-A03B-4646A48C825F}" presName="textNode" presStyleLbl="node1" presStyleIdx="2" presStyleCnt="6">
        <dgm:presLayoutVars>
          <dgm:bulletEnabled val="1"/>
        </dgm:presLayoutVars>
      </dgm:prSet>
      <dgm:spPr/>
      <dgm:t>
        <a:bodyPr/>
        <a:lstStyle/>
        <a:p>
          <a:endParaRPr lang="en-US"/>
        </a:p>
      </dgm:t>
    </dgm:pt>
    <dgm:pt modelId="{D965074E-E309-4161-8777-F941D29151BD}" type="pres">
      <dgm:prSet presAssocID="{52E37438-6A6D-4D2F-BCFE-7754315D1D09}" presName="sibTrans" presStyleCnt="0"/>
      <dgm:spPr/>
    </dgm:pt>
    <dgm:pt modelId="{0764CCC6-2A84-4281-A369-0B7D6D019FBD}" type="pres">
      <dgm:prSet presAssocID="{2D681E7E-0151-4F96-8FF8-3F2B23B545F8}" presName="textNode" presStyleLbl="node1" presStyleIdx="3" presStyleCnt="6">
        <dgm:presLayoutVars>
          <dgm:bulletEnabled val="1"/>
        </dgm:presLayoutVars>
      </dgm:prSet>
      <dgm:spPr/>
      <dgm:t>
        <a:bodyPr/>
        <a:lstStyle/>
        <a:p>
          <a:endParaRPr lang="en-US"/>
        </a:p>
      </dgm:t>
    </dgm:pt>
    <dgm:pt modelId="{D6E4C415-2FAE-493B-A8EB-A37C60B4A0A2}" type="pres">
      <dgm:prSet presAssocID="{C8692356-EFB3-4446-9C50-97C0FB92AD37}" presName="sibTrans" presStyleCnt="0"/>
      <dgm:spPr/>
    </dgm:pt>
    <dgm:pt modelId="{E290CF88-3CE7-40F3-A979-1505D8AE1A18}" type="pres">
      <dgm:prSet presAssocID="{DE9BFEF4-22CA-4685-86A1-099EB0D0E5CB}" presName="textNode" presStyleLbl="node1" presStyleIdx="4" presStyleCnt="6">
        <dgm:presLayoutVars>
          <dgm:bulletEnabled val="1"/>
        </dgm:presLayoutVars>
      </dgm:prSet>
      <dgm:spPr/>
      <dgm:t>
        <a:bodyPr/>
        <a:lstStyle/>
        <a:p>
          <a:endParaRPr lang="en-US"/>
        </a:p>
      </dgm:t>
    </dgm:pt>
    <dgm:pt modelId="{E5162F4B-2B43-4EA6-A81F-F55ED8BE087E}" type="pres">
      <dgm:prSet presAssocID="{2A119E89-B53A-4480-90A4-1A68027EF4D7}" presName="sibTrans" presStyleCnt="0"/>
      <dgm:spPr/>
    </dgm:pt>
    <dgm:pt modelId="{845C1FA4-3D69-40FE-86CC-D66C6B992708}" type="pres">
      <dgm:prSet presAssocID="{BB5D701B-F1B8-46E6-AB56-93CE753E492F}" presName="textNode" presStyleLbl="node1" presStyleIdx="5" presStyleCnt="6">
        <dgm:presLayoutVars>
          <dgm:bulletEnabled val="1"/>
        </dgm:presLayoutVars>
      </dgm:prSet>
      <dgm:spPr/>
      <dgm:t>
        <a:bodyPr/>
        <a:lstStyle/>
        <a:p>
          <a:endParaRPr lang="en-US"/>
        </a:p>
      </dgm:t>
    </dgm:pt>
  </dgm:ptLst>
  <dgm:cxnLst>
    <dgm:cxn modelId="{77E35B8C-0D06-4443-AFB1-E17A380D1148}" srcId="{052F0B42-F598-4199-B387-3A7C665DDD12}" destId="{D168C6CE-B688-4EB4-A03B-4646A48C825F}" srcOrd="2" destOrd="0" parTransId="{07813C5E-6FB1-44E1-9F3A-F68B9F5111CD}" sibTransId="{52E37438-6A6D-4D2F-BCFE-7754315D1D09}"/>
    <dgm:cxn modelId="{615B1546-9EEB-4DA9-8B9E-AB12096F66CA}" type="presOf" srcId="{052F0B42-F598-4199-B387-3A7C665DDD12}" destId="{C889855A-14AA-4BA9-A5FB-44D7915C6EA4}" srcOrd="0" destOrd="0" presId="urn:microsoft.com/office/officeart/2005/8/layout/hProcess9"/>
    <dgm:cxn modelId="{A642E2E9-160A-4FA0-8D0D-27CAB5023441}" type="presOf" srcId="{DE9BFEF4-22CA-4685-86A1-099EB0D0E5CB}" destId="{E290CF88-3CE7-40F3-A979-1505D8AE1A18}" srcOrd="0" destOrd="0" presId="urn:microsoft.com/office/officeart/2005/8/layout/hProcess9"/>
    <dgm:cxn modelId="{B9C0628E-486F-4E04-9EC5-A3BE56990874}" type="presOf" srcId="{186D450F-6340-42FB-B316-77C224A5E4A2}" destId="{B1BF654D-7A80-46F2-982A-486B94B6BD58}" srcOrd="0" destOrd="0" presId="urn:microsoft.com/office/officeart/2005/8/layout/hProcess9"/>
    <dgm:cxn modelId="{B057DD86-80E2-43BE-B7B6-F933E882BD3A}" type="presOf" srcId="{7DABD2C8-A5A3-4083-99F7-DE5FF1A60B79}" destId="{721399F4-E843-4710-A627-6DE5BF833EDC}" srcOrd="0" destOrd="0" presId="urn:microsoft.com/office/officeart/2005/8/layout/hProcess9"/>
    <dgm:cxn modelId="{AAE1C0A4-4214-45CE-B75F-16481AE12885}" srcId="{052F0B42-F598-4199-B387-3A7C665DDD12}" destId="{DE9BFEF4-22CA-4685-86A1-099EB0D0E5CB}" srcOrd="4" destOrd="0" parTransId="{F7BE2655-9AAD-46D6-AFE5-F441781D4BF2}" sibTransId="{2A119E89-B53A-4480-90A4-1A68027EF4D7}"/>
    <dgm:cxn modelId="{23D01191-29A3-4B3E-84A8-7FED6F6B6C68}" srcId="{052F0B42-F598-4199-B387-3A7C665DDD12}" destId="{BB5D701B-F1B8-46E6-AB56-93CE753E492F}" srcOrd="5" destOrd="0" parTransId="{3094B45E-1147-4B3A-B9BC-F44D0B377186}" sibTransId="{5B81ED1A-2A85-4627-8D6D-D8A0B701D011}"/>
    <dgm:cxn modelId="{0697EECA-D239-41F3-88C5-710EB45086BE}" srcId="{052F0B42-F598-4199-B387-3A7C665DDD12}" destId="{186D450F-6340-42FB-B316-77C224A5E4A2}" srcOrd="0" destOrd="0" parTransId="{5D9376DD-BEAB-448A-9815-2C51AC8122FD}" sibTransId="{22C04F71-2451-4AE4-83BB-109D70370BC3}"/>
    <dgm:cxn modelId="{6C164E0A-7D1C-432F-A3E2-E863628E849C}" type="presOf" srcId="{D168C6CE-B688-4EB4-A03B-4646A48C825F}" destId="{022240D8-6F88-40C2-B7A1-44C72B501103}" srcOrd="0" destOrd="0" presId="urn:microsoft.com/office/officeart/2005/8/layout/hProcess9"/>
    <dgm:cxn modelId="{59B14E66-4023-4929-BBC6-5E511918BE55}" srcId="{052F0B42-F598-4199-B387-3A7C665DDD12}" destId="{2D681E7E-0151-4F96-8FF8-3F2B23B545F8}" srcOrd="3" destOrd="0" parTransId="{72E725F4-F175-4D19-95D3-22EB9C76F317}" sibTransId="{C8692356-EFB3-4446-9C50-97C0FB92AD37}"/>
    <dgm:cxn modelId="{4B92AD05-A0F5-4700-B153-E3148F0CFD4A}" type="presOf" srcId="{2D681E7E-0151-4F96-8FF8-3F2B23B545F8}" destId="{0764CCC6-2A84-4281-A369-0B7D6D019FBD}" srcOrd="0" destOrd="0" presId="urn:microsoft.com/office/officeart/2005/8/layout/hProcess9"/>
    <dgm:cxn modelId="{45976BC3-99B8-4D86-9B8F-7CEF16478A17}" srcId="{052F0B42-F598-4199-B387-3A7C665DDD12}" destId="{7DABD2C8-A5A3-4083-99F7-DE5FF1A60B79}" srcOrd="1" destOrd="0" parTransId="{F3B7B29C-3C45-4B98-B4F9-564F7EF45065}" sibTransId="{2A80D7D2-2A31-4998-A821-6E1D5FABF424}"/>
    <dgm:cxn modelId="{5043E8BC-BDAC-4465-8203-698E48C7411C}" type="presOf" srcId="{BB5D701B-F1B8-46E6-AB56-93CE753E492F}" destId="{845C1FA4-3D69-40FE-86CC-D66C6B992708}" srcOrd="0" destOrd="0" presId="urn:microsoft.com/office/officeart/2005/8/layout/hProcess9"/>
    <dgm:cxn modelId="{BA160C6C-5F87-4A45-BA2C-80009FCF7EAA}" type="presParOf" srcId="{C889855A-14AA-4BA9-A5FB-44D7915C6EA4}" destId="{081406CC-9402-4DA6-B566-EDD568B76E98}" srcOrd="0" destOrd="0" presId="urn:microsoft.com/office/officeart/2005/8/layout/hProcess9"/>
    <dgm:cxn modelId="{3A45D2E8-B03D-4A1E-B57A-6B25F0B6D4D4}" type="presParOf" srcId="{C889855A-14AA-4BA9-A5FB-44D7915C6EA4}" destId="{7B27DA6C-BF70-4A68-A41C-EB656E421E0F}" srcOrd="1" destOrd="0" presId="urn:microsoft.com/office/officeart/2005/8/layout/hProcess9"/>
    <dgm:cxn modelId="{0E473602-6419-41C8-8A67-4AD78B0B1C06}" type="presParOf" srcId="{7B27DA6C-BF70-4A68-A41C-EB656E421E0F}" destId="{B1BF654D-7A80-46F2-982A-486B94B6BD58}" srcOrd="0" destOrd="0" presId="urn:microsoft.com/office/officeart/2005/8/layout/hProcess9"/>
    <dgm:cxn modelId="{D18C9F0A-D634-4371-B23A-230A247970AF}" type="presParOf" srcId="{7B27DA6C-BF70-4A68-A41C-EB656E421E0F}" destId="{F55BF7A0-AF42-46D6-8683-14443A44800C}" srcOrd="1" destOrd="0" presId="urn:microsoft.com/office/officeart/2005/8/layout/hProcess9"/>
    <dgm:cxn modelId="{8EF9C0EE-4F8A-4CA6-B968-34DEDC057EF7}" type="presParOf" srcId="{7B27DA6C-BF70-4A68-A41C-EB656E421E0F}" destId="{721399F4-E843-4710-A627-6DE5BF833EDC}" srcOrd="2" destOrd="0" presId="urn:microsoft.com/office/officeart/2005/8/layout/hProcess9"/>
    <dgm:cxn modelId="{49CADC4E-52BC-468C-8367-432E99824D54}" type="presParOf" srcId="{7B27DA6C-BF70-4A68-A41C-EB656E421E0F}" destId="{E5F25A4D-CE32-43FF-B5F9-A1D0140C3668}" srcOrd="3" destOrd="0" presId="urn:microsoft.com/office/officeart/2005/8/layout/hProcess9"/>
    <dgm:cxn modelId="{EE09DDBA-049B-485C-9778-C1B94F09C607}" type="presParOf" srcId="{7B27DA6C-BF70-4A68-A41C-EB656E421E0F}" destId="{022240D8-6F88-40C2-B7A1-44C72B501103}" srcOrd="4" destOrd="0" presId="urn:microsoft.com/office/officeart/2005/8/layout/hProcess9"/>
    <dgm:cxn modelId="{113BDB23-9AA7-4F97-949F-F1506C82B91D}" type="presParOf" srcId="{7B27DA6C-BF70-4A68-A41C-EB656E421E0F}" destId="{D965074E-E309-4161-8777-F941D29151BD}" srcOrd="5" destOrd="0" presId="urn:microsoft.com/office/officeart/2005/8/layout/hProcess9"/>
    <dgm:cxn modelId="{FEE107B4-4953-4F5D-A5C8-11FAA5732F43}" type="presParOf" srcId="{7B27DA6C-BF70-4A68-A41C-EB656E421E0F}" destId="{0764CCC6-2A84-4281-A369-0B7D6D019FBD}" srcOrd="6" destOrd="0" presId="urn:microsoft.com/office/officeart/2005/8/layout/hProcess9"/>
    <dgm:cxn modelId="{F7ADDC0E-2327-4016-B0D1-8F86B5FEEA8B}" type="presParOf" srcId="{7B27DA6C-BF70-4A68-A41C-EB656E421E0F}" destId="{D6E4C415-2FAE-493B-A8EB-A37C60B4A0A2}" srcOrd="7" destOrd="0" presId="urn:microsoft.com/office/officeart/2005/8/layout/hProcess9"/>
    <dgm:cxn modelId="{B05323B7-F24C-4538-B55C-D4DEC75650E7}" type="presParOf" srcId="{7B27DA6C-BF70-4A68-A41C-EB656E421E0F}" destId="{E290CF88-3CE7-40F3-A979-1505D8AE1A18}" srcOrd="8" destOrd="0" presId="urn:microsoft.com/office/officeart/2005/8/layout/hProcess9"/>
    <dgm:cxn modelId="{45B962AC-938D-4321-99A3-81AEB88E8239}" type="presParOf" srcId="{7B27DA6C-BF70-4A68-A41C-EB656E421E0F}" destId="{E5162F4B-2B43-4EA6-A81F-F55ED8BE087E}" srcOrd="9" destOrd="0" presId="urn:microsoft.com/office/officeart/2005/8/layout/hProcess9"/>
    <dgm:cxn modelId="{7D692683-C1AF-4AB3-AF50-BF5D3B0C1EB4}" type="presParOf" srcId="{7B27DA6C-BF70-4A68-A41C-EB656E421E0F}" destId="{845C1FA4-3D69-40FE-86CC-D66C6B992708}" srcOrd="10"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1406CC-9402-4DA6-B566-EDD568B76E98}">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1BF654D-7A80-46F2-982A-486B94B6BD58}">
      <dsp:nvSpPr>
        <dsp:cNvPr id="0" name=""/>
        <dsp:cNvSpPr/>
      </dsp:nvSpPr>
      <dsp:spPr>
        <a:xfrm>
          <a:off x="1506" y="960120"/>
          <a:ext cx="87734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Literature Study</a:t>
          </a:r>
        </a:p>
      </dsp:txBody>
      <dsp:txXfrm>
        <a:off x="44334" y="1002948"/>
        <a:ext cx="791685" cy="1194504"/>
      </dsp:txXfrm>
    </dsp:sp>
    <dsp:sp modelId="{721399F4-E843-4710-A627-6DE5BF833EDC}">
      <dsp:nvSpPr>
        <dsp:cNvPr id="0" name=""/>
        <dsp:cNvSpPr/>
      </dsp:nvSpPr>
      <dsp:spPr>
        <a:xfrm>
          <a:off x="922715" y="960120"/>
          <a:ext cx="87734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Selection of parameters</a:t>
          </a:r>
        </a:p>
      </dsp:txBody>
      <dsp:txXfrm>
        <a:off x="965543" y="1002948"/>
        <a:ext cx="791685" cy="1194504"/>
      </dsp:txXfrm>
    </dsp:sp>
    <dsp:sp modelId="{022240D8-6F88-40C2-B7A1-44C72B501103}">
      <dsp:nvSpPr>
        <dsp:cNvPr id="0" name=""/>
        <dsp:cNvSpPr/>
      </dsp:nvSpPr>
      <dsp:spPr>
        <a:xfrm>
          <a:off x="1843924" y="960120"/>
          <a:ext cx="87734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Calculation of load</a:t>
          </a:r>
        </a:p>
      </dsp:txBody>
      <dsp:txXfrm>
        <a:off x="1886752" y="1002948"/>
        <a:ext cx="791685" cy="1194504"/>
      </dsp:txXfrm>
    </dsp:sp>
    <dsp:sp modelId="{0764CCC6-2A84-4281-A369-0B7D6D019FBD}">
      <dsp:nvSpPr>
        <dsp:cNvPr id="0" name=""/>
        <dsp:cNvSpPr/>
      </dsp:nvSpPr>
      <dsp:spPr>
        <a:xfrm>
          <a:off x="2765133" y="960120"/>
          <a:ext cx="87734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Aanlysis of Structure using STAAD pro</a:t>
          </a:r>
        </a:p>
      </dsp:txBody>
      <dsp:txXfrm>
        <a:off x="2807961" y="1002948"/>
        <a:ext cx="791685" cy="1194504"/>
      </dsp:txXfrm>
    </dsp:sp>
    <dsp:sp modelId="{E290CF88-3CE7-40F3-A979-1505D8AE1A18}">
      <dsp:nvSpPr>
        <dsp:cNvPr id="0" name=""/>
        <dsp:cNvSpPr/>
      </dsp:nvSpPr>
      <dsp:spPr>
        <a:xfrm>
          <a:off x="3686342" y="960120"/>
          <a:ext cx="87734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Observation of result and comparison</a:t>
          </a:r>
        </a:p>
      </dsp:txBody>
      <dsp:txXfrm>
        <a:off x="3729170" y="1002948"/>
        <a:ext cx="791685" cy="1194504"/>
      </dsp:txXfrm>
    </dsp:sp>
    <dsp:sp modelId="{845C1FA4-3D69-40FE-86CC-D66C6B992708}">
      <dsp:nvSpPr>
        <dsp:cNvPr id="0" name=""/>
        <dsp:cNvSpPr/>
      </dsp:nvSpPr>
      <dsp:spPr>
        <a:xfrm>
          <a:off x="4607551" y="960120"/>
          <a:ext cx="87734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Discussions from the comparison and analysis</a:t>
          </a:r>
        </a:p>
      </dsp:txBody>
      <dsp:txXfrm>
        <a:off x="4650379" y="1002948"/>
        <a:ext cx="791685" cy="119450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Vok96</b:Tag>
    <b:SourceType>JournalArticle</b:SourceType>
    <b:Guid>{0E4DCC70-AE51-475F-AA3A-53AFF979D022}</b:Guid>
    <b:Author>
      <b:Author>
        <b:NameList>
          <b:Person>
            <b:Last>Kilar</b:Last>
            <b:First>Vokjko</b:First>
          </b:Person>
          <b:Person>
            <b:Last>Fajfar</b:Last>
            <b:First>Peter</b:First>
          </b:Person>
        </b:NameList>
      </b:Author>
    </b:Author>
    <b:Title>Simplified Push-Over Analysis of Building Structure</b:Title>
    <b:JournalName>Eleventh World Conference on Earthquake Engineering</b:JournalName>
    <b:Year>1996</b:Year>
    <b:RefOrder>1</b:RefOrder>
  </b:Source>
  <b:Source>
    <b:Tag>Ian97</b:Tag>
    <b:SourceType>JournalArticle</b:SourceType>
    <b:Guid>{71386863-2135-4F2D-A0F1-344F0F10C154}</b:Guid>
    <b:Author>
      <b:Author>
        <b:NameList>
          <b:Person>
            <b:Last>Watson</b:Last>
            <b:First>Ian</b:First>
          </b:Person>
          <b:Person>
            <b:Last>Perera</b:Last>
            <b:First>Srinath</b:First>
          </b:Person>
        </b:NameList>
      </b:Author>
    </b:Author>
    <b:Title>Case-based design: A review and analysis of building design applications</b:Title>
    <b:JournalName>AI EDAM</b:JournalName>
    <b:Year>1997</b:Year>
    <b:RefOrder>2</b:RefOrder>
  </b:Source>
  <b:Source>
    <b:Tag>Fri04</b:Tag>
    <b:SourceType>JournalArticle</b:SourceType>
    <b:Guid>{413BA337-9C9C-4416-8CB3-5BF34D844A73}</b:Guid>
    <b:Author>
      <b:Author>
        <b:NameList>
          <b:Person>
            <b:Last>Fritz</b:Last>
            <b:First>William</b:First>
            <b:Middle>P</b:Middle>
          </b:Person>
        </b:NameList>
      </b:Author>
    </b:Author>
    <b:Title>Period and damping selection for the design and analysis of building structures </b:Title>
    <b:JournalName>ProQuest Dissertations Publishing</b:JournalName>
    <b:Year>2004</b:Year>
    <b:RefOrder>3</b:RefOrder>
  </b:Source>
  <b:Source>
    <b:Tag>MAR90</b:Tag>
    <b:SourceType>JournalArticle</b:SourceType>
    <b:Guid>{0C2800CC-226B-450F-8742-FF6F89B5D2DF}</b:Guid>
    <b:Author>
      <b:Author>
        <b:NameList>
          <b:Person>
            <b:Last>M.A.Rosenman</b:Last>
          </b:Person>
        </b:NameList>
      </b:Author>
    </b:Author>
    <b:Title>Application of expert systems to building design analysis and evaluation</b:Title>
    <b:JournalName>Building and Environment</b:JournalName>
    <b:Year>1990</b:Year>
    <b:RefOrder>4</b:RefOrder>
  </b:Source>
  <b:Source>
    <b:Tag>BST851</b:Tag>
    <b:SourceType>JournalArticle</b:SourceType>
    <b:Guid>{B14C4035-8C32-48E5-9856-19A4CD039001}</b:Guid>
    <b:Author>
      <b:Author>
        <b:NameList>
          <b:Person>
            <b:Last>B STAFFORD SMITH</b:Last>
            <b:First>S</b:First>
            <b:Middle>VEZINA, BS SMITH</b:Middle>
          </b:Person>
        </b:NameList>
      </b:Author>
    </b:Author>
    <b:Title>EVALUATION OF CENTRES OF RESISTANCE IN MULTISTOREY BUILDING STRUCTURES .</b:Title>
    <b:JournalName>Proceedings of the Institution of Civil Engineers</b:JournalName>
    <b:Year>1985</b:Year>
    <b:RefOrder>6</b:RefOrder>
  </b:Source>
  <b:Source>
    <b:Tag>Kit05</b:Tag>
    <b:SourceType>JournalArticle</b:SourceType>
    <b:Guid>{D576081C-C0E1-48F3-931E-3B902E74702A}</b:Guid>
    <b:Author>
      <b:Author>
        <b:NameList>
          <b:Person>
            <b:Last>Chaw</b:Last>
            <b:First>Kit</b:First>
            <b:Middle>Teng</b:Middle>
          </b:Person>
        </b:NameList>
      </b:Author>
    </b:Author>
    <b:Title>Comparison of Different Structural Software for Multistory Building Design in Terms of Concrete Columns Reinforcement</b:Title>
    <b:JournalName>UTPedia</b:JournalName>
    <b:Year>2005</b:Year>
    <b:RefOrder>7</b:RefOrder>
  </b:Source>
  <b:Source>
    <b:Tag>Lhn04</b:Tag>
    <b:SourceType>JournalArticle</b:SourceType>
    <b:Guid>{6089F681-EBE4-4064-80E3-CB6D813BC055}</b:Guid>
    <b:Author>
      <b:Author>
        <b:NameList>
          <b:Person>
            <b:Last>Seong</b:Last>
            <b:First>Lhn</b:First>
            <b:Middle>Ming</b:Middle>
          </b:Person>
        </b:NameList>
      </b:Author>
    </b:Author>
    <b:Title>To investigate the effective structural system for high-rise building design of</b:Title>
    <b:JournalName>UTpedia</b:JournalName>
    <b:Year>2004</b:Year>
    <b:RefOrder>8</b:RefOrder>
  </b:Source>
  <b:Source>
    <b:Tag>str</b:Tag>
    <b:SourceType>InternetSite</b:SourceType>
    <b:Guid>{8E1A72BF-755E-4575-A8EF-7DC008D0A102}</b:Guid>
    <b:Title>structuralengineeringbasics</b:Title>
    <b:URL>https://structuralengineeringbasics.com/what-are-beams-and-columns-building-construction/</b:URL>
    <b:RefOrder>9</b:RefOrder>
  </b:Source>
  <b:Source>
    <b:Tag>Str</b:Tag>
    <b:SourceType>InternetSite</b:SourceType>
    <b:Guid>{B236FA3A-0B82-4DEC-80E3-566915004FE9}</b:Guid>
    <b:Title>Structural load</b:Title>
    <b:InternetSiteTitle>Wikipedia </b:InternetSiteTitle>
    <b:URL>https://en.wikipedia.org/wiki/Structural_load</b:URL>
    <b:RefOrder>10</b:RefOrder>
  </b:Source>
  <b:Source>
    <b:Tag>Zhi04</b:Tag>
    <b:SourceType>JournalArticle</b:SourceType>
    <b:Guid>{C2108E85-8076-4488-BABC-9DDF0A807466}</b:Guid>
    <b:Author>
      <b:Author>
        <b:NameList>
          <b:Person>
            <b:Last>Zhihao Lu</b:Last>
            <b:First>Hanbin</b:First>
            <b:Middle>Ge, Tsutomu Usami</b:Middle>
          </b:Person>
        </b:NameList>
      </b:Author>
    </b:Author>
    <b:Title>Applicability of pushover analysis-based seismic performance evaluation procedure for steel arch bridges</b:Title>
    <b:JournalName>Engineering Structures</b:JournalName>
    <b:Year>2004</b:Year>
    <b:RefOrder>5</b:RefOrder>
  </b:Source>
</b:Sources>
</file>

<file path=customXml/itemProps1.xml><?xml version="1.0" encoding="utf-8"?>
<ds:datastoreItem xmlns:ds="http://schemas.openxmlformats.org/officeDocument/2006/customXml" ds:itemID="{04FD776C-BEDB-4DF6-B945-EA6B6322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26</Pages>
  <Words>7124</Words>
  <Characters>40608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kc</dc:creator>
  <cp:keywords/>
  <dc:description/>
  <cp:lastModifiedBy>MADAN</cp:lastModifiedBy>
  <cp:revision>24</cp:revision>
  <dcterms:created xsi:type="dcterms:W3CDTF">2021-07-26T01:48:00Z</dcterms:created>
  <dcterms:modified xsi:type="dcterms:W3CDTF">2021-08-13T08:39:00Z</dcterms:modified>
</cp:coreProperties>
</file>