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3D88FAB" w14:textId="05125DBC" w:rsidR="00B20768" w:rsidRPr="00B20768" w:rsidRDefault="00B20768" w:rsidP="00EB1A59">
      <w:pPr>
        <w:pStyle w:val="Title"/>
        <w:rPr>
          <w:noProof/>
        </w:rPr>
      </w:pPr>
      <w:r w:rsidRPr="00B20768">
        <w:rPr>
          <w:noProof/>
        </w:rPr>
        <w:t>Title</w:t>
      </w:r>
      <w:r w:rsidR="002F0BC0">
        <w:rPr>
          <w:noProof/>
        </w:rPr>
        <w:t xml:space="preserve"> goes here</w:t>
      </w:r>
      <w:r w:rsidRPr="00B20768">
        <w:rPr>
          <w:noProof/>
        </w:rPr>
        <w:tab/>
      </w:r>
    </w:p>
    <w:p w14:paraId="68A3BA41" w14:textId="3A43AE14" w:rsidR="00B20768" w:rsidRDefault="00B20768" w:rsidP="00EB1A59">
      <w:pPr>
        <w:pStyle w:val="Title"/>
        <w:rPr>
          <w:noProof/>
        </w:rPr>
      </w:pPr>
      <w:r w:rsidRPr="00B20768">
        <w:rPr>
          <w:rFonts w:hint="eastAsia"/>
          <w:noProof/>
        </w:rPr>
        <w:t>標題</w:t>
      </w:r>
    </w:p>
    <w:p w14:paraId="24143F1D" w14:textId="77777777" w:rsidR="002F0BC0" w:rsidRDefault="002F0BC0" w:rsidP="002F0BC0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</w:t>
      </w:r>
      <w:bookmarkStart w:id="0" w:name="_GoBack"/>
      <w:bookmarkEnd w:id="0"/>
      <w:r>
        <w:t>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37C607AA" w14:textId="77777777" w:rsidR="002F0BC0" w:rsidRDefault="002F0BC0" w:rsidP="002F0BC0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lorem.</w:t>
      </w:r>
    </w:p>
    <w:p w14:paraId="4320CD37" w14:textId="77777777" w:rsidR="002F0BC0" w:rsidRDefault="002F0BC0" w:rsidP="002F0BC0">
      <w:r>
        <w:t xml:space="preserve">In </w:t>
      </w:r>
      <w:proofErr w:type="spellStart"/>
      <w:r>
        <w:t>porttitor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5C6D8342" w14:textId="77777777" w:rsidR="002F0BC0" w:rsidRDefault="002F0BC0" w:rsidP="002F0BC0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7051515E" w14:textId="77777777" w:rsidR="002F0BC0" w:rsidRDefault="002F0BC0" w:rsidP="002F0BC0">
      <w:proofErr w:type="spellStart"/>
      <w:r>
        <w:t>Donec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2F0BC0">
        <w:rPr>
          <w:lang w:val="sv-SE"/>
        </w:rPr>
        <w:t>Etiam</w:t>
      </w:r>
      <w:proofErr w:type="spellEnd"/>
      <w:r w:rsidRPr="002F0BC0">
        <w:rPr>
          <w:lang w:val="sv-SE"/>
        </w:rPr>
        <w:t xml:space="preserve"> eget </w:t>
      </w:r>
      <w:proofErr w:type="spellStart"/>
      <w:r w:rsidRPr="002F0BC0">
        <w:rPr>
          <w:lang w:val="sv-SE"/>
        </w:rPr>
        <w:t>dui</w:t>
      </w:r>
      <w:proofErr w:type="spellEnd"/>
      <w:r w:rsidRPr="002F0BC0">
        <w:rPr>
          <w:lang w:val="sv-SE"/>
        </w:rPr>
        <w:t xml:space="preserve">. </w:t>
      </w:r>
      <w:proofErr w:type="spellStart"/>
      <w:r w:rsidRPr="002F0BC0">
        <w:rPr>
          <w:lang w:val="sv-SE"/>
        </w:rPr>
        <w:t>Aliquam</w:t>
      </w:r>
      <w:proofErr w:type="spellEnd"/>
      <w:r w:rsidRPr="002F0BC0">
        <w:rPr>
          <w:lang w:val="sv-SE"/>
        </w:rPr>
        <w:t xml:space="preserve"> </w:t>
      </w:r>
      <w:proofErr w:type="gramStart"/>
      <w:r w:rsidRPr="002F0BC0">
        <w:rPr>
          <w:lang w:val="sv-SE"/>
        </w:rPr>
        <w:t>erat</w:t>
      </w:r>
      <w:proofErr w:type="gramEnd"/>
      <w:r w:rsidRPr="002F0BC0">
        <w:rPr>
          <w:lang w:val="sv-SE"/>
        </w:rPr>
        <w:t xml:space="preserve"> </w:t>
      </w:r>
      <w:proofErr w:type="spellStart"/>
      <w:r w:rsidRPr="002F0BC0">
        <w:rPr>
          <w:lang w:val="sv-SE"/>
        </w:rPr>
        <w:t>volutpat</w:t>
      </w:r>
      <w:proofErr w:type="spellEnd"/>
      <w:r w:rsidRPr="002F0BC0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54A9341" w14:textId="7AAB6D8B" w:rsidR="00C759D6" w:rsidRPr="00290DF5" w:rsidRDefault="002F0BC0" w:rsidP="002F0BC0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</w:t>
      </w:r>
      <w:proofErr w:type="gramEnd"/>
      <w:r>
        <w:rPr>
          <w:rFonts w:hint="eastAsia"/>
        </w:rPr>
        <w:t>慮，慮而後能得。物有本末，事有終始，知所先後，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家者，先脩其身；欲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</w:t>
      </w:r>
      <w:proofErr w:type="gramEnd"/>
      <w:r>
        <w:rPr>
          <w:rFonts w:hint="eastAsia"/>
        </w:rPr>
        <w:t>其意；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</w:t>
      </w:r>
      <w:proofErr w:type="gramEnd"/>
      <w:r>
        <w:rPr>
          <w:rFonts w:hint="eastAsia"/>
        </w:rPr>
        <w:t>知，致知在格物。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知至，知至而後意誠，意誠而後心正，心正而後身脩，身脩而後家齊，家齊而後國治，國治而後天下平。自天子以至於庶人，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以脩身爲本。其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</w:t>
      </w:r>
      <w:proofErr w:type="gramEnd"/>
      <w:r>
        <w:rPr>
          <w:rFonts w:hint="eastAsia"/>
        </w:rPr>
        <w:t>薄，而其所</w:t>
      </w:r>
      <w:proofErr w:type="gramStart"/>
      <w:r>
        <w:rPr>
          <w:rFonts w:hint="eastAsia"/>
        </w:rPr>
        <w:t>薄者</w:t>
      </w:r>
      <w:proofErr w:type="gramEnd"/>
      <w:r>
        <w:rPr>
          <w:rFonts w:hint="eastAsia"/>
        </w:rPr>
        <w:t>厚，未之有也！此謂知本，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至也。</w:t>
      </w:r>
    </w:p>
    <w:sectPr w:rsidR="00C759D6" w:rsidRPr="00290DF5" w:rsidSect="00C759D6">
      <w:headerReference w:type="default" r:id="rId6"/>
      <w:footerReference w:type="default" r:id="rId7"/>
      <w:pgSz w:w="11906" w:h="16838"/>
      <w:pgMar w:top="1440" w:right="1440" w:bottom="1702" w:left="1440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DB18C29" w14:textId="77777777" w:rsidR="00822993" w:rsidRDefault="00822993" w:rsidP="0031702A">
      <w:pPr>
        <w:spacing w:after="0" w:line="240" w:lineRule="auto"/>
      </w:pPr>
      <w:r>
        <w:separator/>
      </w:r>
    </w:p>
  </w:endnote>
  <w:endnote w:type="continuationSeparator" w:id="0">
    <w:p w14:paraId="5E57AF82" w14:textId="77777777" w:rsidR="00822993" w:rsidRDefault="00822993" w:rsidP="003170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fontKey="{4ED87CA2-50B8-4AC8-8DDB-E7FCF75EA7E0}"/>
    <w:embedBold r:id="rId2" w:fontKey="{AC4EE1E3-B45E-4D35-B6D1-D667E73D8BC7}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3" w:fontKey="{73E5FA6F-4BF8-4040-8F6A-68398966092E}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ED4E4E" w14:textId="43E1EFE9" w:rsidR="00CD5EF3" w:rsidRPr="00C759D6" w:rsidRDefault="00CD5EF3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CD5EF3" w:rsidRDefault="00CD5EF3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889ECBA" w14:textId="77777777" w:rsidR="00822993" w:rsidRDefault="00822993" w:rsidP="0031702A">
      <w:pPr>
        <w:spacing w:after="0" w:line="240" w:lineRule="auto"/>
      </w:pPr>
      <w:r>
        <w:separator/>
      </w:r>
    </w:p>
  </w:footnote>
  <w:footnote w:type="continuationSeparator" w:id="0">
    <w:p w14:paraId="4D184F05" w14:textId="77777777" w:rsidR="00822993" w:rsidRDefault="00822993" w:rsidP="003170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2A8A" w14:textId="5CF70C06" w:rsidR="00CD5EF3" w:rsidRDefault="00CD5EF3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1F85E8C3">
          <wp:simplePos x="0" y="0"/>
          <wp:positionH relativeFrom="margin">
            <wp:posOffset>-163583</wp:posOffset>
          </wp:positionH>
          <wp:positionV relativeFrom="page">
            <wp:posOffset>60385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906F5"/>
    <w:rsid w:val="00173527"/>
    <w:rsid w:val="00290DF5"/>
    <w:rsid w:val="002F0BC0"/>
    <w:rsid w:val="0031702A"/>
    <w:rsid w:val="003B7EF7"/>
    <w:rsid w:val="00420D0B"/>
    <w:rsid w:val="00502304"/>
    <w:rsid w:val="005561A7"/>
    <w:rsid w:val="005A51CE"/>
    <w:rsid w:val="006143CA"/>
    <w:rsid w:val="0065465B"/>
    <w:rsid w:val="006B673F"/>
    <w:rsid w:val="00822993"/>
    <w:rsid w:val="00A75326"/>
    <w:rsid w:val="00B00124"/>
    <w:rsid w:val="00B02A8D"/>
    <w:rsid w:val="00B20768"/>
    <w:rsid w:val="00B6176E"/>
    <w:rsid w:val="00C759D6"/>
    <w:rsid w:val="00CA4A69"/>
    <w:rsid w:val="00CD5EF3"/>
    <w:rsid w:val="00E3227F"/>
    <w:rsid w:val="00E33D54"/>
    <w:rsid w:val="00E721EF"/>
    <w:rsid w:val="00EB1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6176E"/>
    <w:pPr>
      <w:spacing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pP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Verdana"/>
        <a:ea typeface=""/>
        <a:cs typeface=""/>
      </a:majorFont>
      <a:minorFont>
        <a:latin typeface="Palatino Linotyp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2018-10-26T13:08:00Z</dcterms:created>
  <dcterms:modified xsi:type="dcterms:W3CDTF">2019-02-08T06:52:00Z</dcterms:modified>
</cp:coreProperties>
</file>