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0F26" w14:textId="3C182156" w:rsidR="00680BD1" w:rsidRDefault="00680BD1" w:rsidP="00680BD1">
      <w:pPr>
        <w:pStyle w:val="Titel"/>
        <w:rPr>
          <w:lang w:val="en-US"/>
        </w:rPr>
      </w:pPr>
      <w:r>
        <w:rPr>
          <w:lang w:val="en-US"/>
        </w:rPr>
        <w:t>Your Title</w:t>
      </w:r>
    </w:p>
    <w:p w14:paraId="0B6A3B1C" w14:textId="3D774A79" w:rsidR="00680BD1" w:rsidRDefault="00680BD1" w:rsidP="00680BD1">
      <w:pPr>
        <w:pStyle w:val="berschrift1"/>
        <w:rPr>
          <w:lang w:val="en-US"/>
        </w:rPr>
      </w:pPr>
      <w:r>
        <w:rPr>
          <w:lang w:val="en-US"/>
        </w:rPr>
        <w:t>Team</w:t>
      </w:r>
    </w:p>
    <w:p w14:paraId="06DC24C3" w14:textId="41DA332F" w:rsidR="00680BD1" w:rsidRPr="00680BD1" w:rsidRDefault="00680BD1" w:rsidP="00680BD1">
      <w:pPr>
        <w:rPr>
          <w:lang w:val="en-US"/>
        </w:rPr>
      </w:pPr>
      <w:r w:rsidRPr="00680BD1">
        <w:rPr>
          <w:highlight w:val="yellow"/>
          <w:lang w:val="en-US"/>
        </w:rPr>
        <w:t>Please add the name of your team to the headline and complement the table below: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1367"/>
        <w:gridCol w:w="2454"/>
      </w:tblGrid>
      <w:tr w:rsidR="00680BD1" w14:paraId="7AC0C345" w14:textId="77777777" w:rsidTr="00680BD1">
        <w:tc>
          <w:tcPr>
            <w:tcW w:w="3539" w:type="dxa"/>
          </w:tcPr>
          <w:p w14:paraId="23F8CDCE" w14:textId="4579564C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Surname &amp; Name</w:t>
            </w:r>
          </w:p>
        </w:tc>
        <w:tc>
          <w:tcPr>
            <w:tcW w:w="1367" w:type="dxa"/>
          </w:tcPr>
          <w:p w14:paraId="1AFC1F78" w14:textId="4E2CEFC5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Student ID</w:t>
            </w:r>
          </w:p>
        </w:tc>
        <w:tc>
          <w:tcPr>
            <w:tcW w:w="2454" w:type="dxa"/>
          </w:tcPr>
          <w:p w14:paraId="55500AF2" w14:textId="5D050953" w:rsidR="00680BD1" w:rsidRPr="00680BD1" w:rsidRDefault="00680BD1" w:rsidP="00680BD1">
            <w:pPr>
              <w:rPr>
                <w:b/>
                <w:bCs/>
                <w:lang w:val="en-US"/>
              </w:rPr>
            </w:pPr>
            <w:r w:rsidRPr="00680BD1">
              <w:rPr>
                <w:b/>
                <w:bCs/>
                <w:lang w:val="en-US"/>
              </w:rPr>
              <w:t>Study Program</w:t>
            </w:r>
          </w:p>
        </w:tc>
      </w:tr>
      <w:tr w:rsidR="00680BD1" w14:paraId="4269A60A" w14:textId="77777777" w:rsidTr="00680BD1">
        <w:tc>
          <w:tcPr>
            <w:tcW w:w="3539" w:type="dxa"/>
          </w:tcPr>
          <w:p w14:paraId="0F6154C7" w14:textId="77777777" w:rsidR="00680BD1" w:rsidRDefault="00680BD1" w:rsidP="00680BD1">
            <w:pPr>
              <w:rPr>
                <w:lang w:val="en-US"/>
              </w:rPr>
            </w:pPr>
          </w:p>
        </w:tc>
        <w:tc>
          <w:tcPr>
            <w:tcW w:w="1367" w:type="dxa"/>
          </w:tcPr>
          <w:p w14:paraId="23FE104A" w14:textId="77777777" w:rsidR="00680BD1" w:rsidRDefault="00680BD1" w:rsidP="00680BD1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4C3B0FC" w14:textId="77777777" w:rsidR="00680BD1" w:rsidRDefault="00680BD1" w:rsidP="00680BD1">
            <w:pPr>
              <w:rPr>
                <w:lang w:val="en-US"/>
              </w:rPr>
            </w:pPr>
          </w:p>
        </w:tc>
      </w:tr>
    </w:tbl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2470E930" w:rsidR="009B6240" w:rsidRDefault="00721AF9" w:rsidP="00721AF9">
      <w:pPr>
        <w:rPr>
          <w:lang w:val="en-US"/>
        </w:rPr>
      </w:pPr>
      <w:r w:rsidRPr="00680BD1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AE9920" w14:textId="149A93CE" w:rsidR="00680BD1" w:rsidRDefault="00680BD1" w:rsidP="00721AF9">
      <w:pPr>
        <w:rPr>
          <w:lang w:val="en-US"/>
        </w:rPr>
      </w:pPr>
      <w:r>
        <w:rPr>
          <w:lang w:val="en-US"/>
        </w:rPr>
        <w:t xml:space="preserve">Delete </w:t>
      </w:r>
      <w:r w:rsidRPr="00680BD1">
        <w:rPr>
          <w:highlight w:val="yellow"/>
          <w:lang w:val="en-US"/>
        </w:rPr>
        <w:t>comments</w:t>
      </w:r>
      <w:r>
        <w:rPr>
          <w:lang w:val="en-US"/>
        </w:rPr>
        <w:t>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51D6DB33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 w:rsidR="00680BD1">
        <w:rPr>
          <w:lang w:val="en-US"/>
        </w:rPr>
        <w:t>contain</w:t>
      </w:r>
      <w:r>
        <w:rPr>
          <w:lang w:val="en-US"/>
        </w:rPr>
        <w:t xml:space="preserve"> at least </w:t>
      </w:r>
      <w:r w:rsidR="00680BD1">
        <w:rPr>
          <w:lang w:val="en-US"/>
        </w:rPr>
        <w:t>10 pages text per person</w:t>
      </w:r>
      <w:r>
        <w:rPr>
          <w:lang w:val="en-US"/>
        </w:rPr>
        <w:t xml:space="preserve"> and must </w:t>
      </w:r>
      <w:r w:rsidRPr="00DA0937">
        <w:rPr>
          <w:lang w:val="en-US"/>
        </w:rPr>
        <w:t>not exceed 1</w:t>
      </w:r>
      <w:r w:rsidR="00680BD1">
        <w:rPr>
          <w:lang w:val="en-US"/>
        </w:rPr>
        <w:t>5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</w:t>
      </w:r>
      <w:r w:rsidR="005C6EA6">
        <w:rPr>
          <w:lang w:val="en-US"/>
        </w:rPr>
        <w:t xml:space="preserve">per person </w:t>
      </w:r>
      <w:r>
        <w:rPr>
          <w:lang w:val="en-US"/>
        </w:rPr>
        <w:t>(excludin</w:t>
      </w:r>
      <w:r w:rsidRPr="00DA0937">
        <w:rPr>
          <w:lang w:val="en-US"/>
        </w:rPr>
        <w:t xml:space="preserve">g </w:t>
      </w:r>
      <w:r w:rsidR="00680BD1" w:rsidRPr="00DA0937">
        <w:rPr>
          <w:lang w:val="en-US"/>
        </w:rPr>
        <w:t>references,</w:t>
      </w:r>
      <w:r>
        <w:rPr>
          <w:lang w:val="en-US"/>
        </w:rPr>
        <w:t xml:space="preserve"> and the appendix)</w:t>
      </w:r>
      <w:r w:rsidR="005C6EA6">
        <w:rPr>
          <w:lang w:val="en-US"/>
        </w:rPr>
        <w:t xml:space="preserve">, </w:t>
      </w:r>
      <w:r w:rsidR="005C6EA6" w:rsidRPr="005C6EA6">
        <w:rPr>
          <w:lang w:val="en-US"/>
        </w:rPr>
        <w:t>of which max. 10 to 15% images, with larger images the number of pages increases accordingly.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38B76499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(title) and the footer 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680BD1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065F9F" w:rsidRDefault="004C0CDF" w:rsidP="004C0CDF">
      <w:pPr>
        <w:pStyle w:val="Beschriftung"/>
        <w:rPr>
          <w:lang w:val="en-US"/>
        </w:rPr>
      </w:pPr>
      <w:r w:rsidRPr="00065F9F">
        <w:rPr>
          <w:lang w:val="en-US"/>
        </w:rPr>
        <w:t>Figure 1.  Modified Research Model</w:t>
      </w:r>
    </w:p>
    <w:p w14:paraId="602C7336" w14:textId="0C4FE45A" w:rsidR="009E4456" w:rsidRPr="00680BD1" w:rsidRDefault="009E4456" w:rsidP="009E4456">
      <w:pPr>
        <w:pStyle w:val="berschrift2"/>
        <w:rPr>
          <w:lang w:val="en-US"/>
        </w:rPr>
      </w:pPr>
      <w:r w:rsidRPr="00680BD1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680BD1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B0E1B9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5A7D01AB" w14:textId="68932EED" w:rsidR="00D41867" w:rsidRPr="00D41867" w:rsidRDefault="00A0454F" w:rsidP="003D34E4">
      <w:pPr>
        <w:pStyle w:val="berschrift1"/>
        <w:pageBreakBefore/>
        <w:rPr>
          <w:lang w:val="en-US"/>
        </w:rPr>
      </w:pPr>
      <w:r>
        <w:rPr>
          <w:lang w:val="en-US"/>
        </w:rPr>
        <w:lastRenderedPageBreak/>
        <w:t>Appendix</w:t>
      </w:r>
    </w:p>
    <w:sectPr w:rsidR="00D41867" w:rsidRPr="00D41867" w:rsidSect="003D34E4">
      <w:headerReference w:type="default" r:id="rId10"/>
      <w:footerReference w:type="default" r:id="rId11"/>
      <w:headerReference w:type="first" r:id="rId12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B107" w14:textId="77777777" w:rsidR="00765BA7" w:rsidRDefault="00765BA7">
      <w:pPr>
        <w:spacing w:before="0" w:after="0" w:line="240" w:lineRule="auto"/>
      </w:pPr>
      <w:r>
        <w:separator/>
      </w:r>
    </w:p>
  </w:endnote>
  <w:endnote w:type="continuationSeparator" w:id="0">
    <w:p w14:paraId="16F92C9A" w14:textId="77777777" w:rsidR="00765BA7" w:rsidRDefault="00765BA7">
      <w:pPr>
        <w:spacing w:before="0" w:after="0" w:line="240" w:lineRule="auto"/>
      </w:pPr>
      <w:r>
        <w:continuationSeparator/>
      </w:r>
    </w:p>
  </w:endnote>
  <w:endnote w:type="continuationNotice" w:id="1">
    <w:p w14:paraId="19C5D7E9" w14:textId="77777777" w:rsidR="00765BA7" w:rsidRDefault="00765BA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0CC0" w14:textId="5DB03D1A" w:rsidR="006103BB" w:rsidRPr="003D34E4" w:rsidRDefault="00680BD1">
    <w:pPr>
      <w:pStyle w:val="Fu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Team Name </w:t>
    </w:r>
    <w:r w:rsidR="003D34E4" w:rsidRPr="003D34E4">
      <w:rPr>
        <w:sz w:val="16"/>
        <w:szCs w:val="16"/>
        <w:lang w:val="en-US"/>
      </w:rPr>
      <w:t xml:space="preserve">— </w:t>
    </w:r>
    <w:r w:rsidR="008349C9" w:rsidRPr="003D34E4">
      <w:rPr>
        <w:sz w:val="16"/>
        <w:szCs w:val="16"/>
        <w:lang w:val="en-US"/>
      </w:rPr>
      <w:t xml:space="preserve">Neu-Ulm </w:t>
    </w:r>
    <w:r w:rsidR="003D34E4" w:rsidRPr="003D34E4">
      <w:rPr>
        <w:sz w:val="16"/>
        <w:szCs w:val="16"/>
        <w:lang w:val="en-US"/>
      </w:rPr>
      <w:t xml:space="preserve">University of Applied </w:t>
    </w:r>
    <w:r w:rsidR="003D34E4">
      <w:rPr>
        <w:sz w:val="16"/>
        <w:szCs w:val="16"/>
        <w:lang w:val="en-US"/>
      </w:rPr>
      <w:t>Science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>PAGE   \* MERGEFORMAT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1</w:t>
    </w:r>
    <w:r w:rsidR="008349C9" w:rsidRPr="00C240F5">
      <w:rPr>
        <w:b/>
        <w:sz w:val="16"/>
        <w:szCs w:val="16"/>
      </w:rPr>
      <w:fldChar w:fldCharType="end"/>
    </w:r>
    <w:r w:rsidR="008349C9" w:rsidRPr="003D34E4">
      <w:rPr>
        <w:b/>
        <w:sz w:val="16"/>
        <w:szCs w:val="16"/>
        <w:lang w:val="en-US"/>
      </w:rPr>
      <w:t>/</w:t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 xml:space="preserve"> NUMPAGES   \* MERGEFORMAT 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2</w:t>
    </w:r>
    <w:r w:rsidR="008349C9" w:rsidRPr="00C240F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E00C" w14:textId="77777777" w:rsidR="00765BA7" w:rsidRDefault="00765BA7">
      <w:pPr>
        <w:spacing w:before="0" w:after="0" w:line="240" w:lineRule="auto"/>
      </w:pPr>
      <w:r>
        <w:separator/>
      </w:r>
    </w:p>
  </w:footnote>
  <w:footnote w:type="continuationSeparator" w:id="0">
    <w:p w14:paraId="179F7BDA" w14:textId="77777777" w:rsidR="00765BA7" w:rsidRDefault="00765BA7">
      <w:pPr>
        <w:spacing w:before="0" w:after="0" w:line="240" w:lineRule="auto"/>
      </w:pPr>
      <w:r>
        <w:continuationSeparator/>
      </w:r>
    </w:p>
  </w:footnote>
  <w:footnote w:type="continuationNotice" w:id="1">
    <w:p w14:paraId="4853F1DC" w14:textId="77777777" w:rsidR="00765BA7" w:rsidRDefault="00765BA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212F" w14:textId="1AFFF971" w:rsidR="00544A9E" w:rsidRPr="003D34E4" w:rsidRDefault="003D34E4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Title of </w:t>
    </w:r>
    <w:r w:rsidR="00680BD1">
      <w:rPr>
        <w:sz w:val="16"/>
        <w:szCs w:val="16"/>
        <w:lang w:val="en-US"/>
      </w:rPr>
      <w:t>your seminar paper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5606DA3F" w:rsidR="003D34E4" w:rsidRPr="00680BD1" w:rsidRDefault="00680BD1">
    <w:pPr>
      <w:pStyle w:val="Kopfzeile"/>
      <w:rPr>
        <w:sz w:val="16"/>
        <w:szCs w:val="16"/>
        <w:lang w:val="en-US"/>
      </w:rPr>
    </w:pPr>
    <w:r w:rsidRPr="00680BD1">
      <w:rPr>
        <w:sz w:val="16"/>
        <w:szCs w:val="16"/>
        <w:lang w:val="en-US"/>
      </w:rPr>
      <w:t>Business Value Creation by I</w:t>
    </w:r>
    <w:r>
      <w:rPr>
        <w:sz w:val="16"/>
        <w:szCs w:val="16"/>
        <w:lang w:val="en-US"/>
      </w:rPr>
      <w:t>T</w:t>
    </w:r>
    <w:r w:rsidR="003D34E4" w:rsidRPr="00680BD1">
      <w:rPr>
        <w:sz w:val="16"/>
        <w:szCs w:val="16"/>
        <w:lang w:val="en-US"/>
      </w:rPr>
      <w:br/>
    </w:r>
    <w:r>
      <w:rPr>
        <w:sz w:val="16"/>
        <w:szCs w:val="16"/>
        <w:lang w:val="en-US"/>
      </w:rPr>
      <w:t>Seminar Paper — Group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97468">
    <w:abstractNumId w:val="13"/>
  </w:num>
  <w:num w:numId="2" w16cid:durableId="1708947879">
    <w:abstractNumId w:val="33"/>
  </w:num>
  <w:num w:numId="3" w16cid:durableId="958071781">
    <w:abstractNumId w:val="25"/>
  </w:num>
  <w:num w:numId="4" w16cid:durableId="1088649064">
    <w:abstractNumId w:val="10"/>
  </w:num>
  <w:num w:numId="5" w16cid:durableId="658464138">
    <w:abstractNumId w:val="34"/>
  </w:num>
  <w:num w:numId="6" w16cid:durableId="1314677955">
    <w:abstractNumId w:val="20"/>
  </w:num>
  <w:num w:numId="7" w16cid:durableId="16396115">
    <w:abstractNumId w:val="26"/>
  </w:num>
  <w:num w:numId="8" w16cid:durableId="2005744031">
    <w:abstractNumId w:val="32"/>
  </w:num>
  <w:num w:numId="9" w16cid:durableId="863860808">
    <w:abstractNumId w:val="24"/>
  </w:num>
  <w:num w:numId="10" w16cid:durableId="171914727">
    <w:abstractNumId w:val="17"/>
  </w:num>
  <w:num w:numId="11" w16cid:durableId="1519155705">
    <w:abstractNumId w:val="36"/>
  </w:num>
  <w:num w:numId="12" w16cid:durableId="159740239">
    <w:abstractNumId w:val="21"/>
  </w:num>
  <w:num w:numId="13" w16cid:durableId="37706698">
    <w:abstractNumId w:val="15"/>
  </w:num>
  <w:num w:numId="14" w16cid:durableId="235093810">
    <w:abstractNumId w:val="35"/>
  </w:num>
  <w:num w:numId="15" w16cid:durableId="11995690">
    <w:abstractNumId w:val="30"/>
  </w:num>
  <w:num w:numId="16" w16cid:durableId="324171579">
    <w:abstractNumId w:val="19"/>
  </w:num>
  <w:num w:numId="17" w16cid:durableId="1916086555">
    <w:abstractNumId w:val="29"/>
  </w:num>
  <w:num w:numId="18" w16cid:durableId="1725133886">
    <w:abstractNumId w:val="23"/>
  </w:num>
  <w:num w:numId="19" w16cid:durableId="1309091117">
    <w:abstractNumId w:val="12"/>
  </w:num>
  <w:num w:numId="20" w16cid:durableId="977537226">
    <w:abstractNumId w:val="27"/>
  </w:num>
  <w:num w:numId="21" w16cid:durableId="1611745603">
    <w:abstractNumId w:val="14"/>
  </w:num>
  <w:num w:numId="22" w16cid:durableId="647789042">
    <w:abstractNumId w:val="31"/>
  </w:num>
  <w:num w:numId="23" w16cid:durableId="1716201768">
    <w:abstractNumId w:val="18"/>
  </w:num>
  <w:num w:numId="24" w16cid:durableId="967010612">
    <w:abstractNumId w:val="22"/>
  </w:num>
  <w:num w:numId="25" w16cid:durableId="1482960758">
    <w:abstractNumId w:val="16"/>
  </w:num>
  <w:num w:numId="26" w16cid:durableId="972252908">
    <w:abstractNumId w:val="28"/>
  </w:num>
  <w:num w:numId="27" w16cid:durableId="1208294259">
    <w:abstractNumId w:val="11"/>
  </w:num>
  <w:num w:numId="28" w16cid:durableId="1974098449">
    <w:abstractNumId w:val="0"/>
  </w:num>
  <w:num w:numId="29" w16cid:durableId="225456716">
    <w:abstractNumId w:val="1"/>
  </w:num>
  <w:num w:numId="30" w16cid:durableId="842935221">
    <w:abstractNumId w:val="2"/>
  </w:num>
  <w:num w:numId="31" w16cid:durableId="1826891638">
    <w:abstractNumId w:val="3"/>
  </w:num>
  <w:num w:numId="32" w16cid:durableId="202906475">
    <w:abstractNumId w:val="8"/>
  </w:num>
  <w:num w:numId="33" w16cid:durableId="1649049520">
    <w:abstractNumId w:val="4"/>
  </w:num>
  <w:num w:numId="34" w16cid:durableId="1283147131">
    <w:abstractNumId w:val="5"/>
  </w:num>
  <w:num w:numId="35" w16cid:durableId="286469663">
    <w:abstractNumId w:val="6"/>
  </w:num>
  <w:num w:numId="36" w16cid:durableId="1163086133">
    <w:abstractNumId w:val="7"/>
  </w:num>
  <w:num w:numId="37" w16cid:durableId="250625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65F9F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500413"/>
    <w:rsid w:val="005040D7"/>
    <w:rsid w:val="00514306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C6EA6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0BD1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5BA7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2271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25</cp:revision>
  <cp:lastPrinted>2021-10-08T06:26:00Z</cp:lastPrinted>
  <dcterms:created xsi:type="dcterms:W3CDTF">2022-02-17T10:07:00Z</dcterms:created>
  <dcterms:modified xsi:type="dcterms:W3CDTF">2023-06-26T19:25:00Z</dcterms:modified>
</cp:coreProperties>
</file>