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1E17" w:rsidRDefault="007C1E17">
      <w:pPr>
        <w:jc w:val="both"/>
      </w:pPr>
    </w:p>
    <w:p w:rsidR="007C1E17" w:rsidRDefault="00B81979">
      <w:pPr>
        <w:jc w:val="both"/>
      </w:pPr>
      <w:r>
        <w:rPr>
          <w:rFonts w:ascii="Times New Roman" w:eastAsia="Times New Roman" w:hAnsi="Times New Roman" w:cs="Times New Roman"/>
          <w:b/>
          <w:sz w:val="24"/>
        </w:rPr>
        <w:t>DESCRIÇÃO</w:t>
      </w:r>
    </w:p>
    <w:p w:rsidR="007C1E17" w:rsidRDefault="007C1E17">
      <w:pPr>
        <w:jc w:val="both"/>
      </w:pPr>
    </w:p>
    <w:p w:rsidR="007C1E17" w:rsidRDefault="00B81979">
      <w:pPr>
        <w:ind w:firstLine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O objetivo deste trabalho é realizar a segmentação de estruturas de um dente em imagens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MicroCT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, usando técnicas de segmentação por limiar e técnicas de segmentação por textura.  Para tanto, você deverá desenvolver um programa que lê a imagem e identifica as </w:t>
      </w:r>
      <w:proofErr w:type="gramStart"/>
      <w:r>
        <w:rPr>
          <w:rFonts w:ascii="Times New Roman" w:eastAsia="Times New Roman" w:hAnsi="Times New Roman" w:cs="Times New Roman"/>
          <w:sz w:val="20"/>
        </w:rPr>
        <w:t>estruturas(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dentina e canal) colorindo-as com cores distintas. </w:t>
      </w:r>
    </w:p>
    <w:p w:rsidR="007C1E17" w:rsidRDefault="00B81979">
      <w:pPr>
        <w:ind w:firstLine="720"/>
        <w:jc w:val="both"/>
      </w:pPr>
      <w:r>
        <w:rPr>
          <w:rFonts w:ascii="Times New Roman" w:eastAsia="Times New Roman" w:hAnsi="Times New Roman" w:cs="Times New Roman"/>
          <w:sz w:val="20"/>
        </w:rPr>
        <w:t>A cor escolhida para uma estrutura deve ser aplicada a todas as partes desta estrutura na imagem. Além disto, o programa deverá informar a quantidade de pixels de cada estrutura.</w:t>
      </w:r>
    </w:p>
    <w:p w:rsidR="007C1E17" w:rsidRDefault="007C1E17">
      <w:pPr>
        <w:ind w:firstLine="720"/>
        <w:jc w:val="both"/>
      </w:pPr>
    </w:p>
    <w:p w:rsidR="007C1E17" w:rsidRDefault="00B81979">
      <w:pPr>
        <w:numPr>
          <w:ilvl w:val="0"/>
          <w:numId w:val="4"/>
        </w:numPr>
        <w:ind w:hanging="359"/>
        <w:contextualSpacing/>
        <w:jc w:val="both"/>
        <w:rPr>
          <w:rFonts w:ascii="Times New Roman" w:eastAsia="Times New Roman" w:hAnsi="Times New Roman" w:cs="Times New Roman"/>
          <w:strike/>
          <w:sz w:val="20"/>
        </w:rPr>
      </w:pPr>
      <w:r>
        <w:rPr>
          <w:rFonts w:ascii="Times New Roman" w:eastAsia="Times New Roman" w:hAnsi="Times New Roman" w:cs="Times New Roman"/>
          <w:strike/>
          <w:sz w:val="20"/>
        </w:rPr>
        <w:t xml:space="preserve">Parte 0 (02/06/14) - Entrega do </w:t>
      </w:r>
      <w:proofErr w:type="spellStart"/>
      <w:r>
        <w:rPr>
          <w:rFonts w:ascii="Times New Roman" w:eastAsia="Times New Roman" w:hAnsi="Times New Roman" w:cs="Times New Roman"/>
          <w:strike/>
          <w:sz w:val="20"/>
        </w:rPr>
        <w:t>Ground</w:t>
      </w:r>
      <w:proofErr w:type="spellEnd"/>
      <w:r>
        <w:rPr>
          <w:rFonts w:ascii="Times New Roman" w:eastAsia="Times New Roman" w:hAnsi="Times New Roman" w:cs="Times New Roman"/>
          <w:strike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trike/>
          <w:sz w:val="20"/>
        </w:rPr>
        <w:t>Truth</w:t>
      </w:r>
      <w:proofErr w:type="spellEnd"/>
    </w:p>
    <w:p w:rsidR="007C1E17" w:rsidRDefault="00B81979">
      <w:pPr>
        <w:ind w:left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Cada aluno deve realizar a segmentação manual de </w:t>
      </w:r>
      <w:proofErr w:type="gramStart"/>
      <w:r>
        <w:rPr>
          <w:rFonts w:ascii="Times New Roman" w:eastAsia="Times New Roman" w:hAnsi="Times New Roman" w:cs="Times New Roman"/>
          <w:sz w:val="20"/>
        </w:rPr>
        <w:t>5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imagens, colorindo, manualmente, as estruturas da seguinte forma:</w:t>
      </w:r>
    </w:p>
    <w:p w:rsidR="007C1E17" w:rsidRDefault="00B81979">
      <w:pPr>
        <w:numPr>
          <w:ilvl w:val="1"/>
          <w:numId w:val="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Dentina: verde; Canal: vermelho; Pinos: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</w:rPr>
        <w:t>azul; Fundo:  preto.</w:t>
      </w:r>
    </w:p>
    <w:p w:rsidR="007C1E17" w:rsidRDefault="00B81979">
      <w:pPr>
        <w:ind w:left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As imagens resultantes devem ser disponibilizadas ao professor por meio de um link, que será distribuído aos demais colegas da turma. Estas imagens servirão como </w:t>
      </w:r>
      <w:proofErr w:type="spellStart"/>
      <w:r>
        <w:rPr>
          <w:rFonts w:ascii="Times New Roman" w:eastAsia="Times New Roman" w:hAnsi="Times New Roman" w:cs="Times New Roman"/>
          <w:sz w:val="20"/>
        </w:rPr>
        <w:t>ground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truth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para os algoritmos de segmentação a serem </w:t>
      </w:r>
      <w:proofErr w:type="gramStart"/>
      <w:r>
        <w:rPr>
          <w:rFonts w:ascii="Times New Roman" w:eastAsia="Times New Roman" w:hAnsi="Times New Roman" w:cs="Times New Roman"/>
          <w:sz w:val="20"/>
        </w:rPr>
        <w:t>implementados</w:t>
      </w:r>
      <w:proofErr w:type="gramEnd"/>
      <w:r>
        <w:rPr>
          <w:rFonts w:ascii="Times New Roman" w:eastAsia="Times New Roman" w:hAnsi="Times New Roman" w:cs="Times New Roman"/>
          <w:sz w:val="20"/>
        </w:rPr>
        <w:t>.</w:t>
      </w:r>
    </w:p>
    <w:p w:rsidR="007C1E17" w:rsidRDefault="00B81979">
      <w:pPr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Para obter os dados, acesse este link: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http://www.inf.pucrs.br/~pinho/CG-PPGCC/T2-2014-1/Dados/</w:t>
        </w:r>
      </w:hyperlink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C1E17" w:rsidRDefault="007C1E17">
      <w:pPr>
        <w:ind w:left="720"/>
        <w:jc w:val="both"/>
      </w:pPr>
    </w:p>
    <w:p w:rsidR="007C1E17" w:rsidRDefault="00B81979">
      <w:pPr>
        <w:numPr>
          <w:ilvl w:val="0"/>
          <w:numId w:val="2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Parte 1 (23/06/14) - Entrega da Segmentação por Limiar:</w:t>
      </w:r>
    </w:p>
    <w:p w:rsidR="007C1E17" w:rsidRDefault="00B81979">
      <w:pPr>
        <w:ind w:left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Esta parte consiste na segmentação das estruturas dos dentes usando algoritmos de segmentação por limiar. Antes de aplicar estes algoritmos, o programa deve aplicar filtros na imagem a fim de </w:t>
      </w:r>
      <w:proofErr w:type="spellStart"/>
      <w:r>
        <w:rPr>
          <w:rFonts w:ascii="Times New Roman" w:eastAsia="Times New Roman" w:hAnsi="Times New Roman" w:cs="Times New Roman"/>
          <w:sz w:val="20"/>
        </w:rPr>
        <w:t>pertimir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uma melhor segmentação.</w:t>
      </w:r>
    </w:p>
    <w:p w:rsidR="007C1E17" w:rsidRDefault="00B81979">
      <w:pPr>
        <w:ind w:left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O programa deverá usar o </w:t>
      </w:r>
      <w:proofErr w:type="spellStart"/>
      <w:r>
        <w:rPr>
          <w:rFonts w:ascii="Times New Roman" w:eastAsia="Times New Roman" w:hAnsi="Times New Roman" w:cs="Times New Roman"/>
          <w:sz w:val="20"/>
        </w:rPr>
        <w:t>ground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truth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para avaliar </w:t>
      </w:r>
      <w:proofErr w:type="gramStart"/>
      <w:r>
        <w:rPr>
          <w:rFonts w:ascii="Times New Roman" w:eastAsia="Times New Roman" w:hAnsi="Times New Roman" w:cs="Times New Roman"/>
          <w:sz w:val="20"/>
        </w:rPr>
        <w:t>o resultados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de seus algoritmos.</w:t>
      </w:r>
    </w:p>
    <w:p w:rsidR="007C1E17" w:rsidRDefault="007C1E17">
      <w:pPr>
        <w:ind w:left="720"/>
        <w:jc w:val="both"/>
      </w:pPr>
    </w:p>
    <w:p w:rsidR="007C1E17" w:rsidRDefault="00B81979">
      <w:pPr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Parte 2 (07/07/14) - Entrega/Apresentação da </w:t>
      </w:r>
      <w:proofErr w:type="spellStart"/>
      <w:r>
        <w:rPr>
          <w:rFonts w:ascii="Times New Roman" w:eastAsia="Times New Roman" w:hAnsi="Times New Roman" w:cs="Times New Roman"/>
          <w:sz w:val="20"/>
        </w:rPr>
        <w:t>Segmenação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por Texturas:</w:t>
      </w:r>
    </w:p>
    <w:p w:rsidR="007C1E17" w:rsidRDefault="00B81979">
      <w:pPr>
        <w:ind w:left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Esta parte consiste na segmentação das estruturas dos dentes usando algoritmos de segmentação por análise de texturas. Para saber mais sobre análise de texturas, consulte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este material</w:t>
        </w:r>
      </w:hyperlink>
      <w:r>
        <w:rPr>
          <w:rFonts w:ascii="Times New Roman" w:eastAsia="Times New Roman" w:hAnsi="Times New Roman" w:cs="Times New Roman"/>
          <w:sz w:val="20"/>
        </w:rPr>
        <w:t>.</w:t>
      </w:r>
    </w:p>
    <w:p w:rsidR="007C1E17" w:rsidRDefault="00B81979">
      <w:pPr>
        <w:ind w:left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O programa deverá usar o </w:t>
      </w:r>
      <w:proofErr w:type="spellStart"/>
      <w:r>
        <w:rPr>
          <w:rFonts w:ascii="Times New Roman" w:eastAsia="Times New Roman" w:hAnsi="Times New Roman" w:cs="Times New Roman"/>
          <w:sz w:val="20"/>
        </w:rPr>
        <w:t>ground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truth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para avaliar </w:t>
      </w:r>
      <w:proofErr w:type="gramStart"/>
      <w:r>
        <w:rPr>
          <w:rFonts w:ascii="Times New Roman" w:eastAsia="Times New Roman" w:hAnsi="Times New Roman" w:cs="Times New Roman"/>
          <w:sz w:val="20"/>
        </w:rPr>
        <w:t>o resultados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de seus algoritmos.</w:t>
      </w:r>
    </w:p>
    <w:p w:rsidR="007C1E17" w:rsidRDefault="007C1E17">
      <w:pPr>
        <w:ind w:left="720"/>
        <w:jc w:val="both"/>
      </w:pPr>
    </w:p>
    <w:p w:rsidR="007C1E17" w:rsidRDefault="00B81979">
      <w:pPr>
        <w:jc w:val="both"/>
      </w:pPr>
      <w:r>
        <w:rPr>
          <w:rFonts w:ascii="Times New Roman" w:eastAsia="Times New Roman" w:hAnsi="Times New Roman" w:cs="Times New Roman"/>
          <w:sz w:val="20"/>
        </w:rPr>
        <w:t>Carga de Imagens:</w:t>
      </w:r>
    </w:p>
    <w:p w:rsidR="007C1E17" w:rsidRDefault="00B81979">
      <w:pPr>
        <w:ind w:firstLine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Os </w:t>
      </w:r>
      <w:proofErr w:type="spellStart"/>
      <w:r>
        <w:rPr>
          <w:rFonts w:ascii="Times New Roman" w:eastAsia="Times New Roman" w:hAnsi="Times New Roman" w:cs="Times New Roman"/>
          <w:sz w:val="20"/>
        </w:rPr>
        <w:t>algortimos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de tratamento das imagens deverão ser implementados, sem o uso de bibliotecas como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OpenCV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JavaCV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ImageJ</w:t>
      </w:r>
      <w:proofErr w:type="spellEnd"/>
      <w:r>
        <w:rPr>
          <w:rFonts w:ascii="Times New Roman" w:eastAsia="Times New Roman" w:hAnsi="Times New Roman" w:cs="Times New Roman"/>
          <w:sz w:val="20"/>
        </w:rPr>
        <w:t>, ou outras com capacidades semelhantes.</w:t>
      </w:r>
    </w:p>
    <w:p w:rsidR="007C1E17" w:rsidRDefault="00B81979">
      <w:pPr>
        <w:ind w:firstLine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Para a carga das imagens, pode ser utilizada a biblioteca </w:t>
      </w:r>
      <w:hyperlink r:id="rId10">
        <w:proofErr w:type="spellStart"/>
        <w:proofErr w:type="gramStart"/>
        <w:r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ImageClass</w:t>
        </w:r>
        <w:proofErr w:type="spellEnd"/>
        <w:proofErr w:type="gramEnd"/>
      </w:hyperlink>
      <w:r>
        <w:rPr>
          <w:rFonts w:ascii="Times New Roman" w:eastAsia="Times New Roman" w:hAnsi="Times New Roman" w:cs="Times New Roman"/>
          <w:sz w:val="20"/>
        </w:rPr>
        <w:t xml:space="preserve">, a partir do programa disponível neste </w:t>
      </w:r>
      <w:hyperlink r:id="rId11">
        <w:r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</w:rPr>
        <w:t xml:space="preserve">, ou outro que tenha capacidades semelhantes. </w:t>
      </w: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Pr="00946289" w:rsidRDefault="00B81979">
      <w:pPr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b/>
          <w:szCs w:val="22"/>
        </w:rPr>
        <w:lastRenderedPageBreak/>
        <w:t>RESULTADOS</w:t>
      </w:r>
    </w:p>
    <w:p w:rsidR="007C1E17" w:rsidRPr="00946289" w:rsidRDefault="007C1E17">
      <w:pPr>
        <w:jc w:val="both"/>
        <w:rPr>
          <w:szCs w:val="22"/>
        </w:rPr>
      </w:pPr>
    </w:p>
    <w:p w:rsidR="007C1E17" w:rsidRPr="00946289" w:rsidRDefault="00B81979">
      <w:pPr>
        <w:numPr>
          <w:ilvl w:val="0"/>
          <w:numId w:val="3"/>
        </w:numPr>
        <w:ind w:hanging="359"/>
        <w:contextualSpacing/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>Parte 1:</w:t>
      </w: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 xml:space="preserve">Para o desenvolvimento do sistema foi utilizado como aporte as bibliotecas </w:t>
      </w:r>
      <w:proofErr w:type="spellStart"/>
      <w:proofErr w:type="gramStart"/>
      <w:r w:rsidRPr="00946289">
        <w:rPr>
          <w:rFonts w:ascii="Times New Roman" w:eastAsia="Times New Roman" w:hAnsi="Times New Roman" w:cs="Times New Roman"/>
          <w:szCs w:val="22"/>
        </w:rPr>
        <w:t>ImageClass</w:t>
      </w:r>
      <w:proofErr w:type="spellEnd"/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e SOIL, para a carga de imagens. Para o tratamento com filtros e a segmentação, foram desenvolvidos algoritmos próprios, baseando-se nos slides de aula do prof. Márcio.</w:t>
      </w: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 xml:space="preserve">Com a utilização da biblioteca </w:t>
      </w:r>
      <w:proofErr w:type="spellStart"/>
      <w:proofErr w:type="gramStart"/>
      <w:r w:rsidRPr="00946289">
        <w:rPr>
          <w:rFonts w:ascii="Times New Roman" w:eastAsia="Times New Roman" w:hAnsi="Times New Roman" w:cs="Times New Roman"/>
          <w:szCs w:val="22"/>
        </w:rPr>
        <w:t>ImageClass</w:t>
      </w:r>
      <w:proofErr w:type="spellEnd"/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foi necessário converter as imagens originais para outro formato, bem como outra paleta de cores, pois as mesmas se encontravam originalmente em formato </w:t>
      </w:r>
      <w:r w:rsidRPr="00946289">
        <w:rPr>
          <w:rFonts w:ascii="Times New Roman" w:eastAsia="Times New Roman" w:hAnsi="Times New Roman" w:cs="Times New Roman"/>
          <w:i/>
          <w:szCs w:val="22"/>
        </w:rPr>
        <w:t>bitmap</w:t>
      </w:r>
      <w:r w:rsidRPr="00946289">
        <w:rPr>
          <w:rFonts w:ascii="Times New Roman" w:eastAsia="Times New Roman" w:hAnsi="Times New Roman" w:cs="Times New Roman"/>
          <w:szCs w:val="22"/>
        </w:rPr>
        <w:t xml:space="preserve"> em tons de cinza, inviabilizando assim sua utilização e posterior salvamento em formato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rgb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, desta forma elas foram convertidas para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Portable</w:t>
      </w:r>
      <w:proofErr w:type="spellEnd"/>
      <w:r w:rsidRPr="00946289">
        <w:rPr>
          <w:rFonts w:ascii="Times New Roman" w:eastAsia="Times New Roman" w:hAnsi="Times New Roman" w:cs="Times New Roman"/>
          <w:i/>
          <w:szCs w:val="22"/>
        </w:rPr>
        <w:t xml:space="preserve"> Network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Graphics</w:t>
      </w:r>
      <w:proofErr w:type="spellEnd"/>
      <w:r w:rsidRPr="00946289">
        <w:rPr>
          <w:rFonts w:ascii="Times New Roman" w:eastAsia="Times New Roman" w:hAnsi="Times New Roman" w:cs="Times New Roman"/>
          <w:i/>
          <w:szCs w:val="22"/>
        </w:rPr>
        <w:t xml:space="preserve"> - PNG</w:t>
      </w:r>
      <w:r w:rsidRPr="00946289">
        <w:rPr>
          <w:rFonts w:ascii="Times New Roman" w:eastAsia="Times New Roman" w:hAnsi="Times New Roman" w:cs="Times New Roman"/>
          <w:szCs w:val="22"/>
        </w:rPr>
        <w:t xml:space="preserve">, com paleta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rgb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, possibilitando assim abri-las com a biblioteca, manipula-las de forma adequada e assim salvar o resultado da segmentação em uma nova imagem de formato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rgb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>.</w:t>
      </w:r>
    </w:p>
    <w:p w:rsidR="007C1E17" w:rsidRDefault="00B8197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 xml:space="preserve">Foram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implementados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diversos algoritmos de segmentação por linear nas imagens a fim de que fosse possível a segmentação das partes de uma melhor forma. Desta maneira os algoritmos que foram utilizados foram os seguintes:</w:t>
      </w:r>
    </w:p>
    <w:p w:rsidR="0035368B" w:rsidRDefault="0035368B">
      <w:pPr>
        <w:ind w:left="720"/>
        <w:jc w:val="both"/>
        <w:rPr>
          <w:szCs w:val="22"/>
        </w:rPr>
      </w:pPr>
    </w:p>
    <w:p w:rsidR="002F6F0B" w:rsidRPr="00946289" w:rsidRDefault="002F6F0B">
      <w:pPr>
        <w:ind w:left="720"/>
        <w:jc w:val="both"/>
        <w:rPr>
          <w:szCs w:val="22"/>
        </w:rPr>
      </w:pPr>
    </w:p>
    <w:p w:rsidR="007C1E17" w:rsidRDefault="00B8197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Definição de intervalo de tons de cinza</w:t>
      </w:r>
      <w:r w:rsidRPr="00946289">
        <w:rPr>
          <w:rFonts w:ascii="Times New Roman" w:eastAsia="Times New Roman" w:hAnsi="Times New Roman" w:cs="Times New Roman"/>
          <w:szCs w:val="22"/>
        </w:rPr>
        <w:t xml:space="preserve">: De modo de que a imagem se torne mais simples de segmentar, ela foi tratada para que tenha somente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4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tons de cinza e branco, os intervalos utilizados foram os seguintes: menores que 50, foram convertidos em 25; valores entre 50 e 100, em 75; valores entre 100 e 200, em 125; finalmente valores maiores que 200, em 255.</w:t>
      </w:r>
    </w:p>
    <w:p w:rsidR="002F6F0B" w:rsidRDefault="002F6F0B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C5D95" w:rsidRDefault="00BC5D95" w:rsidP="00BC5D95">
      <w:pPr>
        <w:ind w:left="720"/>
        <w:jc w:val="center"/>
        <w:rPr>
          <w:szCs w:val="22"/>
        </w:rPr>
      </w:pPr>
      <w:r>
        <w:rPr>
          <w:noProof/>
        </w:rPr>
        <w:drawing>
          <wp:inline distT="0" distB="0" distL="0" distR="0" wp14:anchorId="2228A29C" wp14:editId="0BF2F93E">
            <wp:extent cx="2289580" cy="2305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58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95" w:rsidRDefault="00BC5D95" w:rsidP="00BC5D95">
      <w:pPr>
        <w:ind w:left="720"/>
        <w:jc w:val="center"/>
        <w:rPr>
          <w:szCs w:val="22"/>
        </w:rPr>
      </w:pPr>
    </w:p>
    <w:p w:rsidR="002F6F0B" w:rsidRDefault="002F6F0B" w:rsidP="00BC5D95">
      <w:pPr>
        <w:ind w:left="720"/>
        <w:jc w:val="center"/>
        <w:rPr>
          <w:szCs w:val="22"/>
        </w:rPr>
      </w:pPr>
    </w:p>
    <w:p w:rsidR="002F6F0B" w:rsidRDefault="002F6F0B" w:rsidP="00BC5D95">
      <w:pPr>
        <w:ind w:left="720"/>
        <w:jc w:val="center"/>
        <w:rPr>
          <w:szCs w:val="22"/>
        </w:rPr>
      </w:pPr>
    </w:p>
    <w:p w:rsidR="002F6F0B" w:rsidRDefault="002F6F0B" w:rsidP="00BC5D95">
      <w:pPr>
        <w:ind w:left="720"/>
        <w:jc w:val="center"/>
        <w:rPr>
          <w:szCs w:val="22"/>
        </w:rPr>
      </w:pPr>
    </w:p>
    <w:p w:rsidR="002F6F0B" w:rsidRDefault="002F6F0B" w:rsidP="00BC5D95">
      <w:pPr>
        <w:ind w:left="720"/>
        <w:jc w:val="center"/>
        <w:rPr>
          <w:szCs w:val="22"/>
        </w:rPr>
      </w:pPr>
    </w:p>
    <w:p w:rsidR="002F6F0B" w:rsidRDefault="002F6F0B" w:rsidP="00BC5D95">
      <w:pPr>
        <w:ind w:left="720"/>
        <w:jc w:val="center"/>
        <w:rPr>
          <w:szCs w:val="22"/>
        </w:rPr>
      </w:pPr>
    </w:p>
    <w:p w:rsidR="002F6F0B" w:rsidRPr="00946289" w:rsidRDefault="002F6F0B" w:rsidP="00BC5D95">
      <w:pPr>
        <w:ind w:left="720"/>
        <w:jc w:val="center"/>
        <w:rPr>
          <w:szCs w:val="22"/>
        </w:rPr>
      </w:pPr>
    </w:p>
    <w:p w:rsidR="007C1E17" w:rsidRDefault="00B8197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lastRenderedPageBreak/>
        <w:t>Média dos vizinhos</w:t>
      </w:r>
      <w:r w:rsidRPr="00946289">
        <w:rPr>
          <w:rFonts w:ascii="Times New Roman" w:eastAsia="Times New Roman" w:hAnsi="Times New Roman" w:cs="Times New Roman"/>
          <w:szCs w:val="22"/>
        </w:rPr>
        <w:t xml:space="preserve">: O algoritmo de média dos vizinhos foi aplicado para que fosse possível identificar os pinos da imagem. Ele foi aplicado com um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kernel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de tamanho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5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, somando-se a intensidade dos pontos do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kernel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e após criando a sua média para a substituição na imagem de destino pela média obtida. Assim, caso a média resultante seja maior que 100, o ponto torna-se preto, caso contrário torna-se branco. Após isso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aplica-se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uma função que pinta os pontos de azul na imagem original de acordo com estes tratamentos na imagem de destino.</w:t>
      </w:r>
    </w:p>
    <w:p w:rsidR="002F6F0B" w:rsidRDefault="002F6F0B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35368B" w:rsidRDefault="0035368B" w:rsidP="0035368B">
      <w:pPr>
        <w:ind w:left="720"/>
        <w:jc w:val="center"/>
        <w:rPr>
          <w:szCs w:val="22"/>
        </w:rPr>
      </w:pPr>
      <w:r>
        <w:rPr>
          <w:noProof/>
        </w:rPr>
        <w:drawing>
          <wp:inline distT="0" distB="0" distL="0" distR="0" wp14:anchorId="2F76EEC0" wp14:editId="00B21332">
            <wp:extent cx="2390775" cy="23907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8B" w:rsidRDefault="0035368B">
      <w:pPr>
        <w:ind w:left="720"/>
        <w:jc w:val="both"/>
        <w:rPr>
          <w:szCs w:val="22"/>
        </w:rPr>
      </w:pPr>
    </w:p>
    <w:p w:rsidR="002F6F0B" w:rsidRPr="00946289" w:rsidRDefault="002F6F0B">
      <w:pPr>
        <w:ind w:left="720"/>
        <w:jc w:val="both"/>
        <w:rPr>
          <w:szCs w:val="22"/>
        </w:rPr>
      </w:pPr>
    </w:p>
    <w:p w:rsidR="007C1E17" w:rsidRDefault="00B8197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Expansão de Pinos</w:t>
      </w:r>
      <w:r w:rsidRPr="00946289">
        <w:rPr>
          <w:rFonts w:ascii="Times New Roman" w:eastAsia="Times New Roman" w:hAnsi="Times New Roman" w:cs="Times New Roman"/>
          <w:szCs w:val="22"/>
        </w:rPr>
        <w:t xml:space="preserve">: Como as imagens possuem algumas falhas e os algoritmos de filtro não foram capazes de corrigi-las, foi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implementado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um algoritmo de expansão, que utiliza uma matriz de expansão de 10x10, com o ponto central no topo e centralizado no meio da matriz. Expandindo os pontos com cor azul, conforme encontrados na imagem original.</w:t>
      </w:r>
    </w:p>
    <w:p w:rsidR="0035368B" w:rsidRDefault="0035368B" w:rsidP="0035368B">
      <w:pPr>
        <w:ind w:left="720"/>
        <w:jc w:val="center"/>
        <w:rPr>
          <w:szCs w:val="22"/>
        </w:rPr>
      </w:pPr>
      <w:r>
        <w:rPr>
          <w:noProof/>
        </w:rPr>
        <w:drawing>
          <wp:inline distT="0" distB="0" distL="0" distR="0" wp14:anchorId="1038BE13" wp14:editId="2442038C">
            <wp:extent cx="2371725" cy="238780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8B" w:rsidRDefault="0035368B">
      <w:pPr>
        <w:ind w:left="720"/>
        <w:jc w:val="both"/>
        <w:rPr>
          <w:szCs w:val="22"/>
        </w:rPr>
      </w:pPr>
    </w:p>
    <w:p w:rsidR="002F6F0B" w:rsidRDefault="002F6F0B">
      <w:pPr>
        <w:ind w:left="720"/>
        <w:jc w:val="both"/>
        <w:rPr>
          <w:szCs w:val="22"/>
        </w:rPr>
      </w:pPr>
    </w:p>
    <w:p w:rsidR="002F6F0B" w:rsidRDefault="002F6F0B">
      <w:pPr>
        <w:ind w:left="720"/>
        <w:jc w:val="both"/>
        <w:rPr>
          <w:szCs w:val="22"/>
        </w:rPr>
      </w:pPr>
    </w:p>
    <w:p w:rsidR="007C1E17" w:rsidRDefault="00B8197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Limpeza de impurezas do fundo</w:t>
      </w:r>
      <w:r w:rsidRPr="00946289">
        <w:rPr>
          <w:rFonts w:ascii="Times New Roman" w:eastAsia="Times New Roman" w:hAnsi="Times New Roman" w:cs="Times New Roman"/>
          <w:szCs w:val="22"/>
        </w:rPr>
        <w:t xml:space="preserve">: Este algoritmo utiliza a média dos vizinhos do ponto atual para criar um filtro de intervalo, caso o intervalo esteja entre 10 e 45 e não seja azul, este ponto será pintado de preto, caso contrário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sera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mantida a sua cor original. Com isto conseguiu-se limpar diversas impurezas do fundo preto.</w:t>
      </w:r>
    </w:p>
    <w:p w:rsidR="0035368B" w:rsidRDefault="0035368B" w:rsidP="0035368B">
      <w:pPr>
        <w:ind w:left="720"/>
        <w:jc w:val="center"/>
        <w:rPr>
          <w:szCs w:val="22"/>
        </w:rPr>
      </w:pPr>
      <w:r>
        <w:rPr>
          <w:noProof/>
        </w:rPr>
        <w:drawing>
          <wp:inline distT="0" distB="0" distL="0" distR="0" wp14:anchorId="5FD46486" wp14:editId="011E78B3">
            <wp:extent cx="2343150" cy="2359036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8B" w:rsidRDefault="0035368B" w:rsidP="0035368B">
      <w:pPr>
        <w:ind w:left="720"/>
        <w:jc w:val="center"/>
        <w:rPr>
          <w:szCs w:val="22"/>
        </w:rPr>
      </w:pPr>
    </w:p>
    <w:p w:rsidR="002F6F0B" w:rsidRDefault="002F6F0B" w:rsidP="0035368B">
      <w:pPr>
        <w:ind w:left="720"/>
        <w:jc w:val="center"/>
        <w:rPr>
          <w:szCs w:val="22"/>
        </w:rPr>
      </w:pPr>
    </w:p>
    <w:p w:rsidR="002F6F0B" w:rsidRPr="00946289" w:rsidRDefault="002F6F0B" w:rsidP="0035368B">
      <w:pPr>
        <w:ind w:left="720"/>
        <w:jc w:val="center"/>
        <w:rPr>
          <w:szCs w:val="22"/>
        </w:rPr>
      </w:pPr>
    </w:p>
    <w:p w:rsidR="007C1E17" w:rsidRDefault="00B8197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Encontrando a dentina</w:t>
      </w:r>
      <w:r w:rsidRPr="00946289">
        <w:rPr>
          <w:rFonts w:ascii="Times New Roman" w:eastAsia="Times New Roman" w:hAnsi="Times New Roman" w:cs="Times New Roman"/>
          <w:szCs w:val="22"/>
        </w:rPr>
        <w:t xml:space="preserve">: Com a imagem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tratada previamente e já encontrados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os pinos, percorre-se a imagem procurando intervalos da média dos vizinhos que sejam maiores que 10 e não sejam azuis, estes são pintados de verde, os demais são mantidos de acordo com suas cores originais.</w:t>
      </w:r>
    </w:p>
    <w:p w:rsidR="0035368B" w:rsidRDefault="0035368B" w:rsidP="0035368B">
      <w:pPr>
        <w:ind w:left="720"/>
        <w:jc w:val="center"/>
        <w:rPr>
          <w:szCs w:val="22"/>
        </w:rPr>
      </w:pPr>
      <w:r>
        <w:rPr>
          <w:noProof/>
        </w:rPr>
        <w:drawing>
          <wp:inline distT="0" distB="0" distL="0" distR="0" wp14:anchorId="69B3BA9D" wp14:editId="57894E31">
            <wp:extent cx="2352675" cy="2360732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8B" w:rsidRPr="00946289" w:rsidRDefault="0035368B" w:rsidP="0035368B">
      <w:pPr>
        <w:ind w:left="720"/>
        <w:jc w:val="center"/>
        <w:rPr>
          <w:szCs w:val="22"/>
        </w:rPr>
      </w:pPr>
    </w:p>
    <w:p w:rsidR="002F6F0B" w:rsidRDefault="002F6F0B" w:rsidP="00946289">
      <w:pPr>
        <w:ind w:left="720"/>
        <w:jc w:val="both"/>
        <w:rPr>
          <w:rFonts w:ascii="Times New Roman" w:eastAsia="Times New Roman" w:hAnsi="Times New Roman" w:cs="Times New Roman"/>
          <w:i/>
          <w:szCs w:val="22"/>
        </w:rPr>
      </w:pPr>
    </w:p>
    <w:p w:rsidR="002F6F0B" w:rsidRDefault="002F6F0B" w:rsidP="00946289">
      <w:pPr>
        <w:ind w:left="720"/>
        <w:jc w:val="both"/>
        <w:rPr>
          <w:rFonts w:ascii="Times New Roman" w:eastAsia="Times New Roman" w:hAnsi="Times New Roman" w:cs="Times New Roman"/>
          <w:i/>
          <w:szCs w:val="22"/>
        </w:rPr>
      </w:pPr>
    </w:p>
    <w:p w:rsidR="002F6F0B" w:rsidRDefault="002F6F0B" w:rsidP="00946289">
      <w:pPr>
        <w:ind w:left="720"/>
        <w:jc w:val="both"/>
        <w:rPr>
          <w:rFonts w:ascii="Times New Roman" w:eastAsia="Times New Roman" w:hAnsi="Times New Roman" w:cs="Times New Roman"/>
          <w:i/>
          <w:szCs w:val="22"/>
        </w:rPr>
      </w:pPr>
    </w:p>
    <w:p w:rsidR="002F6F0B" w:rsidRDefault="002F6F0B" w:rsidP="00946289">
      <w:pPr>
        <w:ind w:left="720"/>
        <w:jc w:val="both"/>
        <w:rPr>
          <w:rFonts w:ascii="Times New Roman" w:eastAsia="Times New Roman" w:hAnsi="Times New Roman" w:cs="Times New Roman"/>
          <w:i/>
          <w:szCs w:val="22"/>
        </w:rPr>
      </w:pPr>
    </w:p>
    <w:p w:rsidR="002F6F0B" w:rsidRDefault="002F6F0B" w:rsidP="00946289">
      <w:pPr>
        <w:ind w:left="720"/>
        <w:jc w:val="both"/>
        <w:rPr>
          <w:rFonts w:ascii="Times New Roman" w:eastAsia="Times New Roman" w:hAnsi="Times New Roman" w:cs="Times New Roman"/>
          <w:i/>
          <w:szCs w:val="22"/>
        </w:rPr>
      </w:pPr>
    </w:p>
    <w:p w:rsidR="002F6F0B" w:rsidRDefault="002F6F0B" w:rsidP="00946289">
      <w:pPr>
        <w:ind w:left="720"/>
        <w:jc w:val="both"/>
        <w:rPr>
          <w:rFonts w:ascii="Times New Roman" w:eastAsia="Times New Roman" w:hAnsi="Times New Roman" w:cs="Times New Roman"/>
          <w:i/>
          <w:szCs w:val="22"/>
        </w:rPr>
      </w:pPr>
    </w:p>
    <w:p w:rsidR="007C1E17" w:rsidRDefault="00B81979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Encontrando os canais:</w:t>
      </w:r>
      <w:r w:rsidRPr="00946289">
        <w:rPr>
          <w:rFonts w:ascii="Times New Roman" w:eastAsia="Times New Roman" w:hAnsi="Times New Roman" w:cs="Times New Roman"/>
          <w:szCs w:val="22"/>
        </w:rPr>
        <w:t xml:space="preserve"> A imagem é percorrida na horizontal até que se encontre o primeiro pixel preto após um verde, com isso um contador é inicializado, verificando se o próximo pixel continua sendo preto, até que se encontre um pixel verde em sua sequência. Após este laço, é verificado se o contador está dentro do intervalo estabelecido, pelo qual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foi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definido os valores mínimos e máximos que um canal pode ter, assim, se dentro dos parâmetros este trecho é pintado de vermelho.</w:t>
      </w:r>
    </w:p>
    <w:p w:rsidR="0035368B" w:rsidRDefault="0035368B" w:rsidP="0035368B">
      <w:pPr>
        <w:ind w:left="720"/>
        <w:jc w:val="center"/>
        <w:rPr>
          <w:szCs w:val="22"/>
        </w:rPr>
      </w:pPr>
      <w:r>
        <w:rPr>
          <w:noProof/>
        </w:rPr>
        <w:drawing>
          <wp:inline distT="0" distB="0" distL="0" distR="0" wp14:anchorId="668B8268" wp14:editId="1116C50C">
            <wp:extent cx="2362200" cy="23622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89" w:rsidRDefault="00946289" w:rsidP="00946289">
      <w:pPr>
        <w:ind w:left="720"/>
        <w:jc w:val="both"/>
        <w:rPr>
          <w:szCs w:val="22"/>
        </w:rPr>
      </w:pPr>
    </w:p>
    <w:p w:rsidR="0035368B" w:rsidRDefault="0035368B" w:rsidP="00946289">
      <w:pPr>
        <w:ind w:left="720"/>
        <w:jc w:val="both"/>
        <w:rPr>
          <w:szCs w:val="22"/>
        </w:rPr>
      </w:pPr>
    </w:p>
    <w:p w:rsidR="002F6F0B" w:rsidRPr="00946289" w:rsidRDefault="002F6F0B" w:rsidP="00946289">
      <w:pPr>
        <w:ind w:left="720"/>
        <w:jc w:val="both"/>
        <w:rPr>
          <w:szCs w:val="22"/>
        </w:rPr>
      </w:pPr>
    </w:p>
    <w:p w:rsidR="007C1E17" w:rsidRPr="002F6F0B" w:rsidRDefault="00B81979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2"/>
        </w:rPr>
      </w:pPr>
      <w:r w:rsidRPr="002F6F0B">
        <w:rPr>
          <w:rFonts w:ascii="Times New Roman" w:eastAsia="Times New Roman" w:hAnsi="Times New Roman" w:cs="Times New Roman"/>
          <w:b/>
          <w:sz w:val="24"/>
          <w:szCs w:val="22"/>
        </w:rPr>
        <w:t>RELATÓRIO DO SISTEMA</w:t>
      </w:r>
    </w:p>
    <w:p w:rsidR="002F6F0B" w:rsidRPr="00946289" w:rsidRDefault="002F6F0B">
      <w:pPr>
        <w:ind w:left="720"/>
        <w:jc w:val="both"/>
        <w:rPr>
          <w:szCs w:val="22"/>
        </w:rPr>
      </w:pP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>O sistema gera um relatório (</w:t>
      </w:r>
      <w:hyperlink r:id="rId18">
        <w:r w:rsidRPr="00946289">
          <w:rPr>
            <w:rFonts w:ascii="Times New Roman" w:eastAsia="Times New Roman" w:hAnsi="Times New Roman" w:cs="Times New Roman"/>
            <w:color w:val="1155CC"/>
            <w:szCs w:val="22"/>
            <w:u w:val="single"/>
          </w:rPr>
          <w:t>http://goo.gl/XMn3QU</w:t>
        </w:r>
      </w:hyperlink>
      <w:r w:rsidRPr="00946289">
        <w:rPr>
          <w:rFonts w:ascii="Times New Roman" w:eastAsia="Times New Roman" w:hAnsi="Times New Roman" w:cs="Times New Roman"/>
          <w:szCs w:val="22"/>
        </w:rPr>
        <w:t xml:space="preserve">) com o número de pixels e o percentual de cores </w:t>
      </w:r>
      <w:r w:rsidRPr="00946289">
        <w:rPr>
          <w:rFonts w:ascii="Times New Roman" w:eastAsia="Times New Roman" w:hAnsi="Times New Roman" w:cs="Times New Roman"/>
          <w:i/>
          <w:szCs w:val="22"/>
        </w:rPr>
        <w:t>RGB</w:t>
      </w:r>
      <w:r w:rsidRPr="00946289">
        <w:rPr>
          <w:rFonts w:ascii="Times New Roman" w:eastAsia="Times New Roman" w:hAnsi="Times New Roman" w:cs="Times New Roman"/>
          <w:szCs w:val="22"/>
        </w:rPr>
        <w:t xml:space="preserve"> encontradas na imagem tratada por ele e na imagem de mesmo nome no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Ground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Truth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. De acordo com este relatório, foi possível verificar que o algoritmo tem um percentual de acerto que difere em média 1% apenas no que diz respeito aos tons azuis e verdes. Com relação aos pontos vermelhos, os mesmos tem um percentual de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similariedade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com o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Ground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Truth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mais baixo em virtude de que não foi possível encontrar uma solução ideal para que sejam encontrados de forma eficiente estes ponto da imagem (canal), para então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 xml:space="preserve">  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>pinta-los.</w:t>
      </w:r>
    </w:p>
    <w:p w:rsidR="007C1E17" w:rsidRDefault="00B81979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>Desta maneira o sistema consegue segmentar as imagens em pinos, dentina e canal de forma que fique claro para um especialista realizar uma análise aceitável, porém não perfeita, pois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 xml:space="preserve">  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>a imagem resultante, apesar dos filtros aplicados, não ficou perfeitamente segmentada, resultando em alguns pontos verdes e vermelhos fora de seu escopo natural, juntamente com os pinos.</w:t>
      </w: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Default="00B67BD2" w:rsidP="00946289">
      <w:pPr>
        <w:ind w:left="720"/>
        <w:jc w:val="both"/>
        <w:rPr>
          <w:rFonts w:ascii="Times New Roman" w:eastAsia="Times New Roman" w:hAnsi="Times New Roman" w:cs="Times New Roman"/>
          <w:szCs w:val="22"/>
        </w:rPr>
      </w:pPr>
    </w:p>
    <w:p w:rsidR="00B67BD2" w:rsidRPr="00B67BD2" w:rsidRDefault="00B67BD2" w:rsidP="00B67BD2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2"/>
        </w:rPr>
      </w:pPr>
      <w:r>
        <w:rPr>
          <w:rFonts w:ascii="Times New Roman" w:eastAsia="Times New Roman" w:hAnsi="Times New Roman" w:cs="Times New Roman"/>
          <w:b/>
          <w:sz w:val="28"/>
          <w:szCs w:val="22"/>
        </w:rPr>
        <w:t>Exemplo de aplicação</w:t>
      </w:r>
      <w:r w:rsidR="003C4939">
        <w:rPr>
          <w:rFonts w:ascii="Times New Roman" w:eastAsia="Times New Roman" w:hAnsi="Times New Roman" w:cs="Times New Roman"/>
          <w:b/>
          <w:sz w:val="28"/>
          <w:szCs w:val="22"/>
        </w:rPr>
        <w:t xml:space="preserve"> dos f</w:t>
      </w:r>
      <w:bookmarkStart w:id="0" w:name="_GoBack"/>
      <w:bookmarkEnd w:id="0"/>
      <w:r w:rsidR="003C4939">
        <w:rPr>
          <w:rFonts w:ascii="Times New Roman" w:eastAsia="Times New Roman" w:hAnsi="Times New Roman" w:cs="Times New Roman"/>
          <w:b/>
          <w:sz w:val="28"/>
          <w:szCs w:val="22"/>
        </w:rPr>
        <w:t>iltros</w:t>
      </w:r>
    </w:p>
    <w:p w:rsidR="00B67BD2" w:rsidRPr="00946289" w:rsidRDefault="00B67BD2" w:rsidP="00946289">
      <w:pPr>
        <w:ind w:left="720"/>
        <w:jc w:val="both"/>
        <w:rPr>
          <w:szCs w:val="22"/>
        </w:rPr>
      </w:pPr>
    </w:p>
    <w:p w:rsidR="007C1E17" w:rsidRPr="00946289" w:rsidRDefault="00B81979">
      <w:pPr>
        <w:ind w:left="720"/>
        <w:jc w:val="center"/>
        <w:rPr>
          <w:szCs w:val="22"/>
        </w:rPr>
      </w:pPr>
      <w:r w:rsidRPr="00946289">
        <w:rPr>
          <w:noProof/>
          <w:szCs w:val="22"/>
        </w:rPr>
        <w:drawing>
          <wp:inline distT="114300" distB="114300" distL="114300" distR="114300" wp14:anchorId="6DB966F5" wp14:editId="7CAFB684">
            <wp:extent cx="1814513" cy="1814513"/>
            <wp:effectExtent l="0" t="0" r="0" b="0"/>
            <wp:docPr id="1" name="image04.png" descr="Dentes 01 02 03_rec06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Dentes 01 02 03_rec0648.png"/>
                    <pic:cNvPicPr preferRelativeResize="0"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81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46289">
        <w:rPr>
          <w:rFonts w:ascii="Times New Roman" w:eastAsia="Times New Roman" w:hAnsi="Times New Roman" w:cs="Times New Roman"/>
          <w:szCs w:val="22"/>
        </w:rPr>
        <w:tab/>
      </w:r>
      <w:r w:rsidRPr="00946289">
        <w:rPr>
          <w:rFonts w:ascii="Times New Roman" w:eastAsia="Times New Roman" w:hAnsi="Times New Roman" w:cs="Times New Roman"/>
          <w:szCs w:val="22"/>
        </w:rPr>
        <w:tab/>
      </w:r>
      <w:r w:rsidRPr="00946289">
        <w:rPr>
          <w:noProof/>
          <w:szCs w:val="22"/>
        </w:rPr>
        <w:drawing>
          <wp:inline distT="114300" distB="114300" distL="114300" distR="114300" wp14:anchorId="7BF9ED58" wp14:editId="3E1351DD">
            <wp:extent cx="1833563" cy="1833563"/>
            <wp:effectExtent l="0" t="0" r="0" b="0"/>
            <wp:docPr id="5" name="image03.png" descr="Dentes 01 02 03_rec0648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Dentes 01 02 03_rec0648_.png"/>
                    <pic:cNvPicPr preferRelativeResize="0"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83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17" w:rsidRPr="00946289" w:rsidRDefault="00B81979">
      <w:pPr>
        <w:ind w:left="720"/>
        <w:jc w:val="center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 xml:space="preserve">Imagem </w:t>
      </w:r>
      <w:r w:rsidR="00B67BD2">
        <w:rPr>
          <w:rFonts w:ascii="Times New Roman" w:eastAsia="Times New Roman" w:hAnsi="Times New Roman" w:cs="Times New Roman"/>
          <w:szCs w:val="22"/>
        </w:rPr>
        <w:t>Original</w:t>
      </w:r>
      <w:r w:rsidR="00B67BD2">
        <w:rPr>
          <w:rFonts w:ascii="Times New Roman" w:eastAsia="Times New Roman" w:hAnsi="Times New Roman" w:cs="Times New Roman"/>
          <w:szCs w:val="22"/>
        </w:rPr>
        <w:tab/>
      </w:r>
      <w:r w:rsidRPr="00946289">
        <w:rPr>
          <w:rFonts w:ascii="Times New Roman" w:eastAsia="Times New Roman" w:hAnsi="Times New Roman" w:cs="Times New Roman"/>
          <w:szCs w:val="22"/>
        </w:rPr>
        <w:tab/>
      </w:r>
      <w:r w:rsidRPr="00946289">
        <w:rPr>
          <w:rFonts w:ascii="Times New Roman" w:eastAsia="Times New Roman" w:hAnsi="Times New Roman" w:cs="Times New Roman"/>
          <w:szCs w:val="22"/>
        </w:rPr>
        <w:tab/>
        <w:t>Imagem Tratada</w:t>
      </w:r>
    </w:p>
    <w:p w:rsidR="007C1E17" w:rsidRPr="00946289" w:rsidRDefault="007C1E17">
      <w:pPr>
        <w:ind w:left="720"/>
        <w:jc w:val="center"/>
        <w:rPr>
          <w:szCs w:val="22"/>
        </w:rPr>
      </w:pPr>
    </w:p>
    <w:p w:rsidR="007C1E17" w:rsidRPr="00946289" w:rsidRDefault="00B81979">
      <w:pPr>
        <w:ind w:left="720"/>
        <w:jc w:val="center"/>
        <w:rPr>
          <w:szCs w:val="22"/>
        </w:rPr>
      </w:pPr>
      <w:r w:rsidRPr="00946289">
        <w:rPr>
          <w:noProof/>
          <w:szCs w:val="22"/>
        </w:rPr>
        <w:drawing>
          <wp:inline distT="114300" distB="114300" distL="114300" distR="114300" wp14:anchorId="06385FBC" wp14:editId="3BBD579C">
            <wp:extent cx="1890713" cy="1890713"/>
            <wp:effectExtent l="0" t="0" r="0" b="0"/>
            <wp:docPr id="2" name="image00.png" descr="Dentes 01 02 03_rec0648_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Dentes 01 02 03_rec0648__.png"/>
                    <pic:cNvPicPr preferRelativeResize="0"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89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17" w:rsidRDefault="00B81979">
      <w:pPr>
        <w:ind w:left="720"/>
        <w:jc w:val="center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 xml:space="preserve">Imagem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Ground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Truth</w:t>
      </w:r>
      <w:proofErr w:type="spellEnd"/>
    </w:p>
    <w:p w:rsidR="00380D16" w:rsidRDefault="00380D16">
      <w:pPr>
        <w:ind w:left="720"/>
        <w:jc w:val="center"/>
        <w:rPr>
          <w:rFonts w:ascii="Times New Roman" w:eastAsia="Times New Roman" w:hAnsi="Times New Roman" w:cs="Times New Roman"/>
          <w:szCs w:val="22"/>
        </w:rPr>
      </w:pPr>
    </w:p>
    <w:p w:rsidR="002B2D3C" w:rsidRDefault="002B2D3C">
      <w:pPr>
        <w:ind w:left="720"/>
        <w:jc w:val="center"/>
        <w:rPr>
          <w:rFonts w:ascii="Times New Roman" w:eastAsia="Times New Roman" w:hAnsi="Times New Roman" w:cs="Times New Roman"/>
          <w:szCs w:val="22"/>
        </w:rPr>
        <w:sectPr w:rsidR="002B2D3C" w:rsidSect="00946289">
          <w:headerReference w:type="default" r:id="rId22"/>
          <w:footerReference w:type="default" r:id="rId23"/>
          <w:pgSz w:w="11906" w:h="16838"/>
          <w:pgMar w:top="1417" w:right="1701" w:bottom="1417" w:left="1701" w:header="720" w:footer="720" w:gutter="0"/>
          <w:cols w:space="720"/>
          <w:docGrid w:linePitch="299"/>
        </w:sectPr>
      </w:pPr>
    </w:p>
    <w:p w:rsidR="00380D16" w:rsidRDefault="00380D16">
      <w:pPr>
        <w:ind w:left="720"/>
        <w:jc w:val="center"/>
        <w:rPr>
          <w:rFonts w:ascii="Times New Roman" w:eastAsia="Times New Roman" w:hAnsi="Times New Roman" w:cs="Times New Roman"/>
          <w:szCs w:val="22"/>
        </w:rPr>
      </w:pPr>
    </w:p>
    <w:p w:rsidR="00380D16" w:rsidRDefault="00380D16">
      <w:pPr>
        <w:ind w:left="720"/>
        <w:jc w:val="center"/>
        <w:rPr>
          <w:rFonts w:ascii="Times New Roman" w:eastAsia="Times New Roman" w:hAnsi="Times New Roman" w:cs="Times New Roman"/>
          <w:szCs w:val="22"/>
        </w:rPr>
      </w:pPr>
    </w:p>
    <w:p w:rsidR="009072A7" w:rsidRPr="00946289" w:rsidRDefault="00380D16" w:rsidP="003C4939">
      <w:pPr>
        <w:ind w:left="720"/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 wp14:anchorId="3F9847E2" wp14:editId="500A7A8C">
            <wp:extent cx="8515350" cy="447675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sectPr w:rsidR="009072A7" w:rsidRPr="00946289" w:rsidSect="003C4939">
      <w:pgSz w:w="16838" w:h="11906" w:orient="landscape"/>
      <w:pgMar w:top="1701" w:right="1417" w:bottom="1701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BD9" w:rsidRDefault="00ED3BD9">
      <w:pPr>
        <w:spacing w:line="240" w:lineRule="auto"/>
      </w:pPr>
      <w:r>
        <w:separator/>
      </w:r>
    </w:p>
  </w:endnote>
  <w:endnote w:type="continuationSeparator" w:id="0">
    <w:p w:rsidR="00ED3BD9" w:rsidRDefault="00ED3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289" w:rsidRDefault="00946289">
    <w:pPr>
      <w:rPr>
        <w:rFonts w:ascii="Times New Roman" w:eastAsia="Times New Roman" w:hAnsi="Times New Roman" w:cs="Times New Roman"/>
        <w:sz w:val="20"/>
      </w:rPr>
    </w:pPr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Link para o Repositório: </w:t>
    </w:r>
    <w:hyperlink r:id="rId1"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https://github.com/aweiand/SegmentaDente/tree/stable</w:t>
      </w:r>
    </w:hyperlink>
    <w:r>
      <w:rPr>
        <w:rFonts w:ascii="Times New Roman" w:eastAsia="Times New Roman" w:hAnsi="Times New Roman" w:cs="Times New Roman"/>
        <w:sz w:val="20"/>
      </w:rPr>
      <w:t xml:space="preserve"> </w:t>
    </w:r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Imagens tratadas: </w:t>
    </w:r>
    <w:hyperlink r:id="rId2"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https://github.com/aweiand/SegmentaDente/tree/stable/Parte1/dataOUT</w:t>
      </w:r>
    </w:hyperlink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Relatório: </w:t>
    </w:r>
    <w:hyperlink r:id="rId3"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https://github.com/aweiand/SegmentaDente/tree/stable/Parte1/dataREPORT</w:t>
      </w:r>
    </w:hyperlink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BD9" w:rsidRDefault="00ED3BD9">
      <w:pPr>
        <w:spacing w:line="240" w:lineRule="auto"/>
      </w:pPr>
      <w:r>
        <w:separator/>
      </w:r>
    </w:p>
  </w:footnote>
  <w:footnote w:type="continuationSeparator" w:id="0">
    <w:p w:rsidR="00ED3BD9" w:rsidRDefault="00ED3B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E17" w:rsidRDefault="00B81979">
    <w:pPr>
      <w:jc w:val="center"/>
    </w:pPr>
    <w:r>
      <w:rPr>
        <w:noProof/>
      </w:rPr>
      <w:drawing>
        <wp:anchor distT="57150" distB="57150" distL="57150" distR="57150" simplePos="0" relativeHeight="251659264" behindDoc="0" locked="0" layoutInCell="0" hidden="0" allowOverlap="0" wp14:anchorId="093F3D9F" wp14:editId="5A2BA72B">
          <wp:simplePos x="0" y="0"/>
          <wp:positionH relativeFrom="margin">
            <wp:posOffset>-57149</wp:posOffset>
          </wp:positionH>
          <wp:positionV relativeFrom="paragraph">
            <wp:posOffset>119063</wp:posOffset>
          </wp:positionV>
          <wp:extent cx="495826" cy="719138"/>
          <wp:effectExtent l="0" t="0" r="0" b="0"/>
          <wp:wrapSquare wrapText="bothSides" distT="57150" distB="57150" distL="57150" distR="57150"/>
          <wp:docPr id="10" name="image01.png" descr="pucr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pucr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826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C1E17" w:rsidRDefault="00CF0667">
    <w:pPr>
      <w:jc w:val="center"/>
    </w:pPr>
    <w:r>
      <w:rPr>
        <w:noProof/>
      </w:rPr>
      <w:drawing>
        <wp:anchor distT="57150" distB="57150" distL="57150" distR="57150" simplePos="0" relativeHeight="251658240" behindDoc="0" locked="0" layoutInCell="0" hidden="0" allowOverlap="0" wp14:anchorId="174D4875" wp14:editId="0AE17B83">
          <wp:simplePos x="0" y="0"/>
          <wp:positionH relativeFrom="margin">
            <wp:posOffset>450850</wp:posOffset>
          </wp:positionH>
          <wp:positionV relativeFrom="paragraph">
            <wp:posOffset>57785</wp:posOffset>
          </wp:positionV>
          <wp:extent cx="429260" cy="499745"/>
          <wp:effectExtent l="0" t="0" r="8890" b="0"/>
          <wp:wrapSquare wrapText="bothSides" distT="57150" distB="57150" distL="57150" distR="57150"/>
          <wp:docPr id="9" name="image02.png" descr="LogoFACI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LogoFACI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9260" cy="499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81979">
      <w:rPr>
        <w:rFonts w:ascii="Times New Roman" w:eastAsia="Times New Roman" w:hAnsi="Times New Roman" w:cs="Times New Roman"/>
        <w:b/>
        <w:sz w:val="28"/>
      </w:rPr>
      <w:t>Computação Gráfica - Trabalho Prático II</w:t>
    </w:r>
  </w:p>
  <w:p w:rsidR="007C1E17" w:rsidRDefault="00B81979">
    <w:pPr>
      <w:jc w:val="center"/>
    </w:pPr>
    <w:r>
      <w:rPr>
        <w:rFonts w:ascii="Times New Roman" w:eastAsia="Times New Roman" w:hAnsi="Times New Roman" w:cs="Times New Roman"/>
        <w:sz w:val="24"/>
      </w:rPr>
      <w:t xml:space="preserve">Prof. Márcio </w:t>
    </w:r>
    <w:proofErr w:type="spellStart"/>
    <w:r>
      <w:rPr>
        <w:rFonts w:ascii="Times New Roman" w:eastAsia="Times New Roman" w:hAnsi="Times New Roman" w:cs="Times New Roman"/>
        <w:sz w:val="24"/>
      </w:rPr>
      <w:t>Sarroglia</w:t>
    </w:r>
    <w:proofErr w:type="spellEnd"/>
    <w:r>
      <w:rPr>
        <w:rFonts w:ascii="Times New Roman" w:eastAsia="Times New Roman" w:hAnsi="Times New Roman" w:cs="Times New Roman"/>
        <w:sz w:val="24"/>
      </w:rPr>
      <w:t xml:space="preserve"> Pinho / 2014-I</w:t>
    </w:r>
  </w:p>
  <w:p w:rsidR="007C1E17" w:rsidRDefault="00B81979">
    <w:pPr>
      <w:jc w:val="center"/>
      <w:rPr>
        <w:rFonts w:ascii="Times New Roman" w:eastAsia="Times New Roman" w:hAnsi="Times New Roman" w:cs="Times New Roman"/>
        <w:sz w:val="20"/>
      </w:rPr>
    </w:pPr>
    <w:r>
      <w:rPr>
        <w:rFonts w:ascii="Times New Roman" w:eastAsia="Times New Roman" w:hAnsi="Times New Roman" w:cs="Times New Roman"/>
        <w:sz w:val="20"/>
      </w:rPr>
      <w:t xml:space="preserve">Augusto </w:t>
    </w:r>
    <w:proofErr w:type="spellStart"/>
    <w:r>
      <w:rPr>
        <w:rFonts w:ascii="Times New Roman" w:eastAsia="Times New Roman" w:hAnsi="Times New Roman" w:cs="Times New Roman"/>
        <w:sz w:val="20"/>
      </w:rPr>
      <w:t>Weiand</w:t>
    </w:r>
    <w:proofErr w:type="spellEnd"/>
    <w:r>
      <w:rPr>
        <w:rFonts w:ascii="Times New Roman" w:eastAsia="Times New Roman" w:hAnsi="Times New Roman" w:cs="Times New Roman"/>
        <w:sz w:val="20"/>
      </w:rPr>
      <w:t xml:space="preserve"> - 14190491-2</w:t>
    </w:r>
  </w:p>
  <w:p w:rsidR="00946289" w:rsidRDefault="00946289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271B"/>
    <w:multiLevelType w:val="multilevel"/>
    <w:tmpl w:val="D3A27E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5586416"/>
    <w:multiLevelType w:val="multilevel"/>
    <w:tmpl w:val="C758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05353E7"/>
    <w:multiLevelType w:val="multilevel"/>
    <w:tmpl w:val="FCE446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214044D"/>
    <w:multiLevelType w:val="multilevel"/>
    <w:tmpl w:val="61DA5E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1E17"/>
    <w:rsid w:val="002A4DCA"/>
    <w:rsid w:val="002B2D3C"/>
    <w:rsid w:val="002F6F0B"/>
    <w:rsid w:val="00307F80"/>
    <w:rsid w:val="0035368B"/>
    <w:rsid w:val="00380D16"/>
    <w:rsid w:val="003C4939"/>
    <w:rsid w:val="003F072C"/>
    <w:rsid w:val="006E0069"/>
    <w:rsid w:val="007C1E17"/>
    <w:rsid w:val="008760DD"/>
    <w:rsid w:val="009072A7"/>
    <w:rsid w:val="00946289"/>
    <w:rsid w:val="00B67BD2"/>
    <w:rsid w:val="00B81979"/>
    <w:rsid w:val="00BC5D95"/>
    <w:rsid w:val="00CF0667"/>
    <w:rsid w:val="00D207A5"/>
    <w:rsid w:val="00ED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6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2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289"/>
  </w:style>
  <w:style w:type="paragraph" w:styleId="Rodap">
    <w:name w:val="footer"/>
    <w:basedOn w:val="Normal"/>
    <w:link w:val="Rodap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6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2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289"/>
  </w:style>
  <w:style w:type="paragraph" w:styleId="Rodap">
    <w:name w:val="footer"/>
    <w:basedOn w:val="Normal"/>
    <w:link w:val="Rodap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pucrs.br/~pinho/CG-PPGCC/T2-2014-1/Dado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goo.gl/XMn3QU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f.pucrs.br/~pinho/CG-PPGCC/PraticaOpenGLImagens/ImageClassSOIL.zip" TargetMode="External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://www.inf.pucrs.br/~pinho/CG-PPGCC/PraticaOpenGLImagens/ImageClass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inf.pucrs.br/~pinho/CG-PPGCC/T2-2014-1/SegmentacaoDeTexturas.pdf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weiand/SegmentaDente/tree/stable/Parte1/dataREPORT" TargetMode="External"/><Relationship Id="rId2" Type="http://schemas.openxmlformats.org/officeDocument/2006/relationships/hyperlink" Target="https://github.com/aweiand/SegmentaDente/tree/stable/Parte1/dataOUT" TargetMode="External"/><Relationship Id="rId1" Type="http://schemas.openxmlformats.org/officeDocument/2006/relationships/hyperlink" Target="https://github.com/aweiand/SegmentaDente/tree/stabl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Comparativo entre Imagens Tratadas X Ground Truth</a:t>
            </a:r>
          </a:p>
        </c:rich>
      </c:tx>
      <c:overlay val="0"/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R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Plan1!$A$2:$A$9</c:f>
              <c:strCache>
                <c:ptCount val="8"/>
                <c:pt idx="0">
                  <c:v>I Img</c:v>
                </c:pt>
                <c:pt idx="1">
                  <c:v>Ground I</c:v>
                </c:pt>
                <c:pt idx="2">
                  <c:v>II Img</c:v>
                </c:pt>
                <c:pt idx="3">
                  <c:v>Ground II</c:v>
                </c:pt>
                <c:pt idx="4">
                  <c:v>III Img</c:v>
                </c:pt>
                <c:pt idx="5">
                  <c:v>Ground III</c:v>
                </c:pt>
                <c:pt idx="6">
                  <c:v>IV Img</c:v>
                </c:pt>
                <c:pt idx="7">
                  <c:v>Ground IV</c:v>
                </c:pt>
              </c:strCache>
            </c:strRef>
          </c:cat>
          <c:val>
            <c:numRef>
              <c:f>Plan1!$B$2:$B$9</c:f>
              <c:numCache>
                <c:formatCode>General</c:formatCode>
                <c:ptCount val="8"/>
                <c:pt idx="0">
                  <c:v>48471</c:v>
                </c:pt>
                <c:pt idx="1">
                  <c:v>19667</c:v>
                </c:pt>
                <c:pt idx="2">
                  <c:v>43137</c:v>
                </c:pt>
                <c:pt idx="3">
                  <c:v>25090</c:v>
                </c:pt>
                <c:pt idx="4">
                  <c:v>43137</c:v>
                </c:pt>
                <c:pt idx="5">
                  <c:v>46255</c:v>
                </c:pt>
                <c:pt idx="6">
                  <c:v>42606</c:v>
                </c:pt>
                <c:pt idx="7">
                  <c:v>27371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G</c:v>
                </c:pt>
              </c:strCache>
            </c:strRef>
          </c:tx>
          <c:spPr>
            <a:solidFill>
              <a:srgbClr val="00FF00"/>
            </a:solidFill>
          </c:spPr>
          <c:invertIfNegative val="0"/>
          <c:cat>
            <c:strRef>
              <c:f>Plan1!$A$2:$A$9</c:f>
              <c:strCache>
                <c:ptCount val="8"/>
                <c:pt idx="0">
                  <c:v>I Img</c:v>
                </c:pt>
                <c:pt idx="1">
                  <c:v>Ground I</c:v>
                </c:pt>
                <c:pt idx="2">
                  <c:v>II Img</c:v>
                </c:pt>
                <c:pt idx="3">
                  <c:v>Ground II</c:v>
                </c:pt>
                <c:pt idx="4">
                  <c:v>III Img</c:v>
                </c:pt>
                <c:pt idx="5">
                  <c:v>Ground III</c:v>
                </c:pt>
                <c:pt idx="6">
                  <c:v>IV Img</c:v>
                </c:pt>
                <c:pt idx="7">
                  <c:v>Ground IV</c:v>
                </c:pt>
              </c:strCache>
            </c:strRef>
          </c:cat>
          <c:val>
            <c:numRef>
              <c:f>Plan1!$C$2:$C$9</c:f>
              <c:numCache>
                <c:formatCode>General</c:formatCode>
                <c:ptCount val="8"/>
                <c:pt idx="0">
                  <c:v>501907</c:v>
                </c:pt>
                <c:pt idx="1">
                  <c:v>515854</c:v>
                </c:pt>
                <c:pt idx="2">
                  <c:v>503359</c:v>
                </c:pt>
                <c:pt idx="3">
                  <c:v>504050</c:v>
                </c:pt>
                <c:pt idx="4">
                  <c:v>503359</c:v>
                </c:pt>
                <c:pt idx="5">
                  <c:v>531133</c:v>
                </c:pt>
                <c:pt idx="6">
                  <c:v>529684</c:v>
                </c:pt>
                <c:pt idx="7">
                  <c:v>547722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rgbClr val="0000FF"/>
            </a:solidFill>
          </c:spPr>
          <c:invertIfNegative val="0"/>
          <c:cat>
            <c:strRef>
              <c:f>Plan1!$A$2:$A$9</c:f>
              <c:strCache>
                <c:ptCount val="8"/>
                <c:pt idx="0">
                  <c:v>I Img</c:v>
                </c:pt>
                <c:pt idx="1">
                  <c:v>Ground I</c:v>
                </c:pt>
                <c:pt idx="2">
                  <c:v>II Img</c:v>
                </c:pt>
                <c:pt idx="3">
                  <c:v>Ground II</c:v>
                </c:pt>
                <c:pt idx="4">
                  <c:v>III Img</c:v>
                </c:pt>
                <c:pt idx="5">
                  <c:v>Ground III</c:v>
                </c:pt>
                <c:pt idx="6">
                  <c:v>IV Img</c:v>
                </c:pt>
                <c:pt idx="7">
                  <c:v>Ground IV</c:v>
                </c:pt>
              </c:strCache>
            </c:strRef>
          </c:cat>
          <c:val>
            <c:numRef>
              <c:f>Plan1!$D$2:$D$9</c:f>
              <c:numCache>
                <c:formatCode>General</c:formatCode>
                <c:ptCount val="8"/>
                <c:pt idx="0">
                  <c:v>301964</c:v>
                </c:pt>
                <c:pt idx="1">
                  <c:v>240428</c:v>
                </c:pt>
                <c:pt idx="2">
                  <c:v>302120</c:v>
                </c:pt>
                <c:pt idx="3">
                  <c:v>301696</c:v>
                </c:pt>
                <c:pt idx="4">
                  <c:v>302120</c:v>
                </c:pt>
                <c:pt idx="5">
                  <c:v>241134</c:v>
                </c:pt>
                <c:pt idx="6">
                  <c:v>299193</c:v>
                </c:pt>
                <c:pt idx="7">
                  <c:v>237410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overlap val="100"/>
        <c:serLines/>
        <c:axId val="68752128"/>
        <c:axId val="82637184"/>
      </c:barChart>
      <c:catAx>
        <c:axId val="68752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Imagens</a:t>
                </a:r>
              </a:p>
            </c:rich>
          </c:tx>
          <c:overlay val="0"/>
        </c:title>
        <c:majorTickMark val="none"/>
        <c:minorTickMark val="none"/>
        <c:tickLblPos val="nextTo"/>
        <c:crossAx val="82637184"/>
        <c:crosses val="autoZero"/>
        <c:auto val="1"/>
        <c:lblAlgn val="ctr"/>
        <c:lblOffset val="100"/>
        <c:noMultiLvlLbl val="0"/>
      </c:catAx>
      <c:valAx>
        <c:axId val="826371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Pixels</a:t>
                </a:r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crossAx val="68752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1105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RelatorioTrabalho2CG.docx</vt:lpstr>
    </vt:vector>
  </TitlesOfParts>
  <Company>Sitches</Company>
  <LinksUpToDate>false</LinksUpToDate>
  <CharactersWithSpaces>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RelatorioTrabalho2CG.docx</dc:title>
  <dc:creator>gutow</dc:creator>
  <cp:lastModifiedBy>Augusto Weiand</cp:lastModifiedBy>
  <cp:revision>15</cp:revision>
  <cp:lastPrinted>2014-06-22T20:02:00Z</cp:lastPrinted>
  <dcterms:created xsi:type="dcterms:W3CDTF">2014-06-22T19:59:00Z</dcterms:created>
  <dcterms:modified xsi:type="dcterms:W3CDTF">2014-06-22T21:23:00Z</dcterms:modified>
</cp:coreProperties>
</file>