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C92FF">
      <w:pPr>
        <w:shd w:val="clear" w:color="auto"/>
        <w:spacing w:before="0" w:after="0" w:line="240" w:lineRule="auto"/>
        <w:ind w:firstLine="0"/>
        <w:jc w:val="both"/>
        <w:rPr>
          <w:rFonts w:hint="eastAsia" w:ascii="黑体" w:hAnsi="黑体" w:eastAsia="黑体" w:cs="黑体"/>
          <w:b/>
          <w:color w:val="000000" w:themeColor="text1"/>
          <w:sz w:val="18"/>
          <w:szCs w:val="18"/>
          <w:u w:val="none"/>
        </w:rPr>
      </w:pPr>
      <w:r>
        <w:rPr>
          <w:rFonts w:hint="eastAsia" w:ascii="黑体" w:hAnsi="黑体" w:eastAsia="黑体" w:cs="黑体"/>
          <w:b/>
          <w:color w:val="000000" w:themeColor="text1"/>
          <w:sz w:val="18"/>
          <w:szCs w:val="18"/>
          <w:u w:val="none"/>
        </w:rPr>
        <w:t>{{合成参数}}</w:t>
      </w:r>
    </w:p>
    <w:p w14:paraId="5701D217">
      <w:pPr>
        <w:shd w:val="clear" w:color="auto"/>
        <w:spacing w:before="0" w:after="0" w:line="240" w:lineRule="auto"/>
        <w:ind w:firstLine="0"/>
        <w:jc w:val="both"/>
        <w:rPr>
          <w:rFonts w:hint="eastAsia" w:ascii="仿宋" w:hAnsi="仿宋" w:eastAsia="仿宋" w:cs="仿宋"/>
          <w:b/>
          <w:color w:val="C00000"/>
          <w:sz w:val="10"/>
          <w:szCs w:val="10"/>
          <w:u w:val="single"/>
        </w:rPr>
      </w:pPr>
    </w:p>
    <w:p w14:paraId="282B8F30">
      <w:pPr>
        <w:shd w:val="clear" w:color="auto"/>
        <w:spacing w:before="0" w:after="0" w:line="240" w:lineRule="auto"/>
        <w:ind w:firstLine="0"/>
        <w:jc w:val="both"/>
        <w:rPr>
          <w:rFonts w:hint="eastAsia" w:ascii="仿宋" w:hAnsi="仿宋" w:eastAsia="仿宋" w:cs="仿宋"/>
          <w:b/>
          <w:color w:val="C00000"/>
          <w:sz w:val="10"/>
          <w:szCs w:val="10"/>
          <w:u w:val="single"/>
        </w:rPr>
      </w:pPr>
    </w:p>
    <w:p w14:paraId="12A872A4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# 2024-12-</w:t>
      </w:r>
      <w:r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>24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 xml:space="preserve"> 修改版本</w:t>
      </w:r>
    </w:p>
    <w:p w14:paraId="7A7B5B82">
      <w:pPr>
        <w:shd w:val="clear" w:color="auto"/>
        <w:spacing w:before="0" w:after="0" w:line="240" w:lineRule="auto"/>
        <w:ind w:firstLine="0"/>
        <w:jc w:val="both"/>
      </w:pPr>
    </w:p>
    <w:p w14:paraId="648B90EC">
      <w:pPr>
        <w:shd w:val="clear" w:color="auto"/>
        <w:spacing w:before="0" w:after="0" w:line="240" w:lineRule="auto"/>
        <w:ind w:firstLine="0"/>
        <w:jc w:val="both"/>
        <w:rPr>
          <w:rFonts w:hint="default" w:ascii="仿宋" w:hAnsi="仿宋" w:eastAsia="仿宋" w:cs="仿宋"/>
          <w:b/>
          <w:color w:val="C00000"/>
          <w:sz w:val="21"/>
          <w:szCs w:val="21"/>
          <w:u w:val="single"/>
          <w:lang w:val="en-US"/>
        </w:rPr>
      </w:pPr>
      <w:r>
        <w:rPr>
          <w:rFonts w:hint="default" w:ascii="仿宋" w:hAnsi="仿宋" w:eastAsia="仿宋" w:cs="仿宋"/>
          <w:b/>
          <w:color w:val="C00000"/>
          <w:sz w:val="21"/>
          <w:szCs w:val="21"/>
          <w:u w:val="single"/>
          <w:lang w:val="en-US"/>
        </w:rPr>
        <w:t xml:space="preserve">{# </w:t>
      </w:r>
      <w:r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 xml:space="preserve">初始化数据 </w:t>
      </w:r>
      <w:r>
        <w:rPr>
          <w:rFonts w:hint="default" w:ascii="仿宋" w:hAnsi="仿宋" w:eastAsia="仿宋" w:cs="仿宋"/>
          <w:b/>
          <w:color w:val="C00000"/>
          <w:sz w:val="21"/>
          <w:szCs w:val="21"/>
          <w:u w:val="single"/>
          <w:lang w:val="en-US"/>
        </w:rPr>
        <w:t>#}</w:t>
      </w:r>
    </w:p>
    <w:p w14:paraId="51707E2C">
      <w:pPr>
        <w:shd w:val="clear" w:color="auto"/>
        <w:spacing w:before="0" w:after="0" w:line="240" w:lineRule="auto"/>
        <w:ind w:firstLine="0"/>
        <w:jc w:val="both"/>
        <w:rPr>
          <w:rFonts w:hint="eastAsia" w:ascii="仿宋" w:hAnsi="仿宋" w:eastAsia="仿宋"/>
          <w:b/>
          <w:color w:val="C00000"/>
          <w:sz w:val="21"/>
          <w:szCs w:val="21"/>
          <w:u w:val="single"/>
          <w:lang w:val="en-US" w:eastAsia="zh-CN"/>
        </w:rPr>
      </w:pPr>
      <w:r>
        <w:rPr>
          <w:rFonts w:hint="eastAsia" w:ascii="仿宋" w:hAnsi="仿宋" w:eastAsia="仿宋"/>
          <w:b/>
          <w:color w:val="C00000"/>
          <w:sz w:val="21"/>
          <w:szCs w:val="21"/>
          <w:u w:val="single"/>
          <w:lang w:val="en-US" w:eastAsia="zh-CN"/>
        </w:rPr>
        <w:t>{% set doctors_list = ["张大勇", "李小花", "王二狗", "刘铁柱", "陈翠花", "赵美丽"]%}</w:t>
      </w:r>
    </w:p>
    <w:p w14:paraId="3C25B9A5">
      <w:pPr>
        <w:shd w:val="clear" w:color="auto"/>
        <w:spacing w:before="0" w:after="0" w:line="240" w:lineRule="auto"/>
        <w:ind w:firstLine="0"/>
        <w:jc w:val="both"/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 xml:space="preserve">{% set 手术助手 = </w:t>
      </w:r>
      <w:r>
        <w:rPr>
          <w:rFonts w:hint="eastAsia" w:ascii="仿宋" w:hAnsi="仿宋" w:eastAsia="仿宋"/>
          <w:b/>
          <w:color w:val="C00000"/>
          <w:sz w:val="21"/>
          <w:szCs w:val="21"/>
          <w:u w:val="single"/>
          <w:lang w:val="en-US" w:eastAsia="zh-CN"/>
        </w:rPr>
        <w:t>doctors_list</w:t>
      </w:r>
      <w:r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>[2] %}</w:t>
      </w:r>
    </w:p>
    <w:p w14:paraId="6A49910C">
      <w:pPr>
        <w:shd w:val="clear" w:color="auto"/>
        <w:spacing w:before="0" w:after="0" w:line="240" w:lineRule="auto"/>
        <w:ind w:firstLine="0"/>
        <w:jc w:val="both"/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 xml:space="preserve">{% set 住院医师 = </w:t>
      </w:r>
      <w:r>
        <w:rPr>
          <w:rFonts w:hint="eastAsia" w:ascii="仿宋" w:hAnsi="仿宋" w:eastAsia="仿宋"/>
          <w:b/>
          <w:color w:val="C00000"/>
          <w:sz w:val="21"/>
          <w:szCs w:val="21"/>
          <w:u w:val="single"/>
          <w:lang w:val="en-US" w:eastAsia="zh-CN"/>
        </w:rPr>
        <w:t>doctors_list</w:t>
      </w:r>
      <w:r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>[5] %}</w:t>
      </w:r>
    </w:p>
    <w:p w14:paraId="20C26074">
      <w:pPr>
        <w:shd w:val="clear" w:color="auto"/>
        <w:spacing w:before="0" w:after="0" w:line="240" w:lineRule="auto"/>
        <w:ind w:firstLine="0"/>
        <w:jc w:val="both"/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 xml:space="preserve">{% set 主刀医师 = </w:t>
      </w:r>
      <w:r>
        <w:rPr>
          <w:rFonts w:hint="eastAsia" w:ascii="仿宋" w:hAnsi="仿宋" w:eastAsia="仿宋"/>
          <w:b/>
          <w:color w:val="C00000"/>
          <w:sz w:val="21"/>
          <w:szCs w:val="21"/>
          <w:u w:val="single"/>
          <w:lang w:val="en-US" w:eastAsia="zh-CN"/>
        </w:rPr>
        <w:t>doctors_list</w:t>
      </w:r>
      <w:r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>[0] %}</w:t>
      </w:r>
    </w:p>
    <w:p w14:paraId="1CC1A89C">
      <w:pPr>
        <w:shd w:val="clear" w:color="auto"/>
        <w:spacing w:before="0" w:after="0" w:line="240" w:lineRule="auto"/>
        <w:ind w:firstLine="0"/>
        <w:jc w:val="both"/>
      </w:pPr>
    </w:p>
    <w:p w14:paraId="70F01A70">
      <w:pPr>
        <w:shd w:val="clear" w:color="auto"/>
        <w:spacing w:before="0" w:after="0" w:line="240" w:lineRule="auto"/>
        <w:ind w:firstLine="0"/>
        <w:jc w:val="both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出院小结</w:t>
      </w:r>
    </w:p>
    <w:p w14:paraId="373C8B6B">
      <w:pPr>
        <w:keepNext w:val="0"/>
        <w:keepLines w:val="0"/>
        <w:widowControl/>
        <w:suppressLineNumbers w:val="0"/>
        <w:shd w:val="clear" w:color="auto"/>
        <w:jc w:val="left"/>
        <w:rPr>
          <w:rFonts w:hint="default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</w:pPr>
    </w:p>
    <w:p w14:paraId="10B7E4A6">
      <w:pPr>
        <w:shd w:val="clear" w:color="auto"/>
        <w:spacing w:before="0" w:after="0" w:line="240" w:lineRule="auto"/>
        <w:ind w:left="210" w:hanging="210"/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ascii="仿宋" w:hAnsi="仿宋" w:eastAsia="仿宋" w:cs="仿宋"/>
          <w:sz w:val="21"/>
          <w:szCs w:val="21"/>
        </w:rPr>
        <w:t>姓名：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姓名 }}</w:t>
      </w:r>
      <w:r>
        <w:rPr>
          <w:rFonts w:ascii="仿宋" w:hAnsi="仿宋" w:eastAsia="仿宋" w:cs="仿宋"/>
          <w:sz w:val="21"/>
          <w:szCs w:val="21"/>
        </w:rPr>
        <w:t xml:space="preserve"> 性别：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性别 }}</w:t>
      </w:r>
      <w:r>
        <w:rPr>
          <w:rFonts w:ascii="仿宋" w:hAnsi="仿宋" w:eastAsia="仿宋" w:cs="仿宋"/>
          <w:sz w:val="21"/>
          <w:szCs w:val="21"/>
        </w:rPr>
        <w:t xml:space="preserve">  年龄：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年龄 }}</w:t>
      </w:r>
      <w:r>
        <w:rPr>
          <w:rFonts w:ascii="仿宋" w:hAnsi="仿宋" w:eastAsia="仿宋" w:cs="仿宋"/>
          <w:sz w:val="21"/>
          <w:szCs w:val="21"/>
        </w:rPr>
        <w:t>岁 籍贯：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 xml:space="preserve">{{ 籍贯 }}  </w:t>
      </w:r>
      <w:r>
        <w:rPr>
          <w:rFonts w:ascii="仿宋" w:hAnsi="仿宋" w:eastAsia="仿宋" w:cs="仿宋"/>
          <w:sz w:val="21"/>
          <w:szCs w:val="21"/>
        </w:rPr>
        <w:t>职业：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职业 }}</w:t>
      </w:r>
      <w:r>
        <w:rPr>
          <w:rFonts w:ascii="仿宋" w:hAnsi="仿宋" w:eastAsia="仿宋" w:cs="仿宋"/>
          <w:sz w:val="21"/>
          <w:szCs w:val="21"/>
        </w:rPr>
        <w:t xml:space="preserve"> 婚姻：已婚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</w:p>
    <w:p w14:paraId="54A7FF27">
      <w:pPr>
        <w:shd w:val="clear" w:color="auto"/>
        <w:spacing w:before="0" w:after="0" w:line="240" w:lineRule="auto"/>
        <w:ind w:left="210" w:hanging="21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 w14:paraId="1A13D772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入院日期：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入院日期 }}</w:t>
      </w:r>
      <w:bookmarkStart w:id="0" w:name="_GoBack"/>
      <w:bookmarkEnd w:id="0"/>
    </w:p>
    <w:p w14:paraId="637CA1C6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出院日期：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出院日期 }}</w:t>
      </w:r>
    </w:p>
    <w:p w14:paraId="6C5DE5F1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手术名称：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手术眼别 }}</w:t>
      </w:r>
      <w:r>
        <w:rPr>
          <w:rFonts w:ascii="仿宋" w:hAnsi="仿宋" w:eastAsia="仿宋" w:cs="仿宋"/>
          <w:sz w:val="21"/>
          <w:szCs w:val="21"/>
        </w:rPr>
        <w:t>眼Phaco+IOL植入术           手术日期：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手术日期 }}</w:t>
      </w:r>
    </w:p>
    <w:p w14:paraId="78E9E643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入院情况：患者因“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主诉眼别 }}眼视力逐渐下降{{ 主诉时间 }}</w:t>
      </w:r>
      <w:r>
        <w:rPr>
          <w:rFonts w:ascii="仿宋" w:hAnsi="仿宋" w:eastAsia="仿宋" w:cs="仿宋"/>
          <w:sz w:val="21"/>
          <w:szCs w:val="21"/>
        </w:rPr>
        <w:t>”入院。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既往史 }}</w:t>
      </w:r>
      <w:r>
        <w:rPr>
          <w:rFonts w:ascii="仿宋" w:hAnsi="仿宋" w:eastAsia="仿宋" w:cs="仿宋"/>
          <w:sz w:val="21"/>
          <w:szCs w:val="21"/>
        </w:rPr>
        <w:t>眼部检查：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眼部检查 }}{{ 入院辅查 }}</w:t>
      </w:r>
    </w:p>
    <w:p w14:paraId="2B0F0002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入院诊断：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入院诊断 }}</w:t>
      </w:r>
    </w:p>
    <w:p w14:paraId="5FC108BD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诊疗经过：入院后完善术前检查，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术前辅查 }}</w:t>
      </w:r>
      <w:r>
        <w:rPr>
          <w:rFonts w:ascii="仿宋" w:hAnsi="仿宋" w:eastAsia="仿宋" w:cs="仿宋"/>
          <w:sz w:val="21"/>
          <w:szCs w:val="21"/>
        </w:rPr>
        <w:t>于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手术日期 }}</w:t>
      </w:r>
      <w:r>
        <w:rPr>
          <w:rFonts w:ascii="仿宋" w:hAnsi="仿宋" w:eastAsia="仿宋" w:cs="仿宋"/>
          <w:sz w:val="21"/>
          <w:szCs w:val="21"/>
        </w:rPr>
        <w:t>送手术室表麻下行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手术眼别 }}</w:t>
      </w:r>
      <w:r>
        <w:rPr>
          <w:rFonts w:ascii="仿宋" w:hAnsi="仿宋" w:eastAsia="仿宋" w:cs="仿宋"/>
          <w:sz w:val="21"/>
          <w:szCs w:val="21"/>
        </w:rPr>
        <w:t>眼Phaco+IOL植入术，植入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晶体度数 }}</w:t>
      </w:r>
      <w:r>
        <w:rPr>
          <w:rFonts w:ascii="仿宋" w:hAnsi="仿宋" w:eastAsia="仿宋" w:cs="仿宋"/>
          <w:sz w:val="21"/>
          <w:szCs w:val="21"/>
        </w:rPr>
        <w:t>人工晶体，术程顺利，术后予减轻角膜水肿及对症支持治疗，现患者要求出院，予带药出院。</w:t>
      </w:r>
    </w:p>
    <w:p w14:paraId="549E9D09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出院诊断：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出院诊断 }}</w:t>
      </w:r>
      <w:r>
        <w:rPr>
          <w:rFonts w:ascii="仿宋" w:hAnsi="仿宋" w:eastAsia="仿宋" w:cs="仿宋"/>
          <w:sz w:val="21"/>
          <w:szCs w:val="21"/>
        </w:rPr>
        <w:t xml:space="preserve"> </w:t>
      </w:r>
    </w:p>
    <w:p w14:paraId="3733CCA2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出院情况：患者一般情况可，诉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手术眼别 }}</w:t>
      </w:r>
      <w:r>
        <w:rPr>
          <w:rFonts w:ascii="仿宋" w:hAnsi="仿宋" w:eastAsia="仿宋" w:cs="仿宋"/>
          <w:sz w:val="21"/>
          <w:szCs w:val="21"/>
        </w:rPr>
        <w:t>眼视物较前清晰。眼部检查：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术后眼部检查 }}</w:t>
      </w:r>
    </w:p>
    <w:p w14:paraId="4C542391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出院医嘱：</w:t>
      </w:r>
      <w:r>
        <w:tab/>
      </w:r>
      <w:r>
        <w:rPr>
          <w:rFonts w:ascii="仿宋" w:hAnsi="仿宋" w:eastAsia="仿宋" w:cs="仿宋"/>
          <w:sz w:val="21"/>
          <w:szCs w:val="21"/>
        </w:rPr>
        <w:t xml:space="preserve"> </w:t>
      </w:r>
    </w:p>
    <w:p w14:paraId="606F3662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左氧氟沙星滴眼液                  滴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手术眼别 }}</w:t>
      </w:r>
      <w:r>
        <w:rPr>
          <w:rFonts w:ascii="仿宋" w:hAnsi="仿宋" w:eastAsia="仿宋" w:cs="仿宋"/>
          <w:sz w:val="21"/>
          <w:szCs w:val="21"/>
        </w:rPr>
        <w:t xml:space="preserve">眼 每天四次   </w:t>
      </w:r>
    </w:p>
    <w:p w14:paraId="38FB5D25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妥布霉素地塞米松滴眼液            滴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手术眼别 }}</w:t>
      </w:r>
      <w:r>
        <w:rPr>
          <w:rFonts w:ascii="仿宋" w:hAnsi="仿宋" w:eastAsia="仿宋" w:cs="仿宋"/>
          <w:sz w:val="21"/>
          <w:szCs w:val="21"/>
        </w:rPr>
        <w:t xml:space="preserve">眼 每天四次   </w:t>
      </w:r>
    </w:p>
    <w:p w14:paraId="70AF1CF4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妥布霉素地塞米松眼膏              涂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手术眼别 }}</w:t>
      </w:r>
      <w:r>
        <w:rPr>
          <w:rFonts w:ascii="仿宋" w:hAnsi="仿宋" w:eastAsia="仿宋" w:cs="仿宋"/>
          <w:sz w:val="21"/>
          <w:szCs w:val="21"/>
        </w:rPr>
        <w:t xml:space="preserve">眼 睡前       </w:t>
      </w:r>
    </w:p>
    <w:p w14:paraId="1DAD0962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小牛血去蛋白提取物眼用凝胶        滴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{{ 手术眼别 }}</w:t>
      </w:r>
      <w:r>
        <w:rPr>
          <w:rFonts w:ascii="仿宋" w:hAnsi="仿宋" w:eastAsia="仿宋" w:cs="仿宋"/>
          <w:sz w:val="21"/>
          <w:szCs w:val="21"/>
        </w:rPr>
        <w:t xml:space="preserve">眼 每天四次   </w:t>
      </w:r>
    </w:p>
    <w:p w14:paraId="760ADFDF">
      <w:pPr>
        <w:shd w:val="clear" w:color="auto"/>
        <w:spacing w:before="0" w:after="0" w:line="240" w:lineRule="auto"/>
        <w:ind w:firstLine="0"/>
        <w:jc w:val="both"/>
      </w:pPr>
    </w:p>
    <w:p w14:paraId="07154EE7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下周四下午3楼眼科门诊带药挂号找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 xml:space="preserve">{{ </w:t>
      </w:r>
      <w:r>
        <w:rPr>
          <w:rFonts w:hint="eastAsia" w:ascii="仿宋" w:hAnsi="仿宋" w:eastAsia="仿宋"/>
          <w:b/>
          <w:color w:val="C00000"/>
          <w:sz w:val="21"/>
          <w:szCs w:val="21"/>
          <w:u w:val="single"/>
          <w:lang w:val="en-US" w:eastAsia="zh-CN"/>
        </w:rPr>
        <w:t>王二狗</w:t>
      </w:r>
      <w:r>
        <w:rPr>
          <w:rFonts w:ascii="仿宋" w:hAnsi="仿宋" w:eastAsia="仿宋" w:cs="仿宋"/>
          <w:b/>
          <w:color w:val="C00000"/>
          <w:sz w:val="21"/>
          <w:szCs w:val="21"/>
          <w:u w:val="single"/>
        </w:rPr>
        <w:t>主治 }}</w:t>
      </w:r>
      <w:r>
        <w:rPr>
          <w:rFonts w:hint="eastAsia" w:ascii="仿宋" w:hAnsi="仿宋" w:eastAsia="仿宋"/>
          <w:b/>
          <w:color w:val="C00000"/>
          <w:sz w:val="21"/>
          <w:szCs w:val="21"/>
          <w:u w:val="single"/>
          <w:lang w:val="en-US" w:eastAsia="zh-CN"/>
        </w:rPr>
        <w:t>刘铁柱</w:t>
      </w:r>
      <w:r>
        <w:rPr>
          <w:rFonts w:ascii="仿宋" w:hAnsi="仿宋" w:eastAsia="仿宋" w:cs="仿宋"/>
          <w:sz w:val="21"/>
          <w:szCs w:val="21"/>
        </w:rPr>
        <w:t>副主任医师复诊。不适随诊</w:t>
      </w:r>
    </w:p>
    <w:p w14:paraId="42DD9C6C">
      <w:pPr>
        <w:shd w:val="clear" w:color="auto"/>
        <w:spacing w:before="0" w:after="0" w:line="240" w:lineRule="auto"/>
        <w:ind w:firstLine="0"/>
        <w:jc w:val="both"/>
      </w:pPr>
      <w:r>
        <w:rPr>
          <w:rFonts w:ascii="仿宋" w:hAnsi="仿宋" w:eastAsia="仿宋" w:cs="仿宋"/>
          <w:sz w:val="21"/>
          <w:szCs w:val="21"/>
        </w:rPr>
        <w:t>术后一个月后检查眼底。</w:t>
      </w:r>
    </w:p>
    <w:p w14:paraId="5C809D49">
      <w:pPr>
        <w:shd w:val="clear" w:color="auto"/>
        <w:spacing w:before="0" w:after="0" w:line="240" w:lineRule="auto"/>
        <w:ind w:firstLine="0"/>
        <w:jc w:val="left"/>
        <w:rPr>
          <w:rFonts w:hint="default"/>
          <w:lang w:val="en-US"/>
        </w:rPr>
      </w:pPr>
      <w:r>
        <w:rPr>
          <w:rFonts w:ascii="仿宋" w:hAnsi="仿宋" w:eastAsia="仿宋" w:cs="仿宋"/>
          <w:sz w:val="21"/>
          <w:szCs w:val="21"/>
        </w:rPr>
        <w:t xml:space="preserve">                                                            医师签名：</w:t>
      </w:r>
      <w:r>
        <w:rPr>
          <w:rFonts w:hint="default" w:ascii="仿宋" w:hAnsi="仿宋" w:eastAsia="仿宋" w:cs="仿宋"/>
          <w:b/>
          <w:color w:val="C00000"/>
          <w:sz w:val="21"/>
          <w:szCs w:val="21"/>
          <w:u w:val="single"/>
          <w:lang w:val="en-US"/>
        </w:rPr>
        <w:t xml:space="preserve">{{ </w:t>
      </w:r>
      <w:r>
        <w:rPr>
          <w:rFonts w:hint="eastAsia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>住院医师</w:t>
      </w:r>
      <w:r>
        <w:rPr>
          <w:rFonts w:hint="default" w:ascii="仿宋" w:hAnsi="仿宋" w:eastAsia="仿宋" w:cs="仿宋"/>
          <w:b/>
          <w:color w:val="C00000"/>
          <w:sz w:val="21"/>
          <w:szCs w:val="21"/>
          <w:u w:val="single"/>
          <w:lang w:val="en-US" w:eastAsia="zh-CN"/>
        </w:rPr>
        <w:t xml:space="preserve"> </w:t>
      </w:r>
      <w:r>
        <w:rPr>
          <w:rFonts w:hint="default" w:ascii="仿宋" w:hAnsi="仿宋" w:eastAsia="仿宋" w:cs="仿宋"/>
          <w:b/>
          <w:color w:val="C00000"/>
          <w:sz w:val="21"/>
          <w:szCs w:val="21"/>
          <w:u w:val="single"/>
          <w:lang w:val="en-US"/>
        </w:rPr>
        <w:t>}}</w:t>
      </w:r>
    </w:p>
    <w:p w14:paraId="10AF6105">
      <w:pPr>
        <w:numPr>
          <w:ilvl w:val="0"/>
          <w:numId w:val="0"/>
        </w:numPr>
        <w:shd w:val="clear" w:color="auto"/>
        <w:spacing w:before="0" w:after="0" w:line="240" w:lineRule="auto"/>
        <w:jc w:val="both"/>
        <w:rPr>
          <w:rFonts w:hint="default" w:eastAsia="宋体"/>
          <w:lang w:val="en-US" w:eastAsia="zh-CN"/>
        </w:rPr>
      </w:pPr>
    </w:p>
    <w:p w14:paraId="3F6BD4F4"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7B1627">
    <w:pPr>
      <w:shd w:val="clear" w:color="auto"/>
      <w:spacing w:before="0" w:after="0" w:line="240" w:lineRule="auto"/>
      <w:ind w:firstLine="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9171A8">
    <w:pPr>
      <w:shd w:val="clear" w:color="auto"/>
      <w:tabs>
        <w:tab w:val="center" w:pos="4153"/>
        <w:tab w:val="right" w:pos="8306"/>
      </w:tabs>
      <w:spacing w:before="0" w:after="0" w:line="240" w:lineRule="auto"/>
      <w:ind w:firstLine="0"/>
      <w:jc w:val="center"/>
    </w:pPr>
    <w:r>
      <w:rPr>
        <w:rFonts w:ascii="等线" w:hAnsi="等线" w:eastAsia="等线" w:cs="等线"/>
        <w:sz w:val="32"/>
        <w:szCs w:val="32"/>
      </w:rPr>
      <w:t>床号：</w:t>
    </w:r>
    <w:r>
      <w:rPr>
        <w:rFonts w:ascii="仿宋" w:hAnsi="仿宋" w:eastAsia="仿宋" w:cs="仿宋"/>
        <w:b/>
        <w:color w:val="C00000"/>
        <w:sz w:val="32"/>
        <w:szCs w:val="32"/>
        <w:u w:val="single"/>
      </w:rPr>
      <w:t xml:space="preserve">{{ 床号 }} </w:t>
    </w:r>
    <w:r>
      <w:rPr>
        <w:rFonts w:ascii="等线" w:hAnsi="等线" w:eastAsia="等线" w:cs="等线"/>
        <w:sz w:val="32"/>
        <w:szCs w:val="32"/>
      </w:rPr>
      <w:t>姓名：</w:t>
    </w:r>
    <w:r>
      <w:rPr>
        <w:rFonts w:ascii="等线" w:hAnsi="等线" w:eastAsia="等线" w:cs="等线"/>
        <w:b/>
        <w:color w:val="C00000"/>
        <w:sz w:val="32"/>
        <w:szCs w:val="32"/>
        <w:u w:val="single"/>
      </w:rPr>
      <w:t>{{ 姓名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1596600"/>
    <w:rsid w:val="03411FB9"/>
    <w:rsid w:val="0D7FFA1F"/>
    <w:rsid w:val="12A77EAA"/>
    <w:rsid w:val="13FD191A"/>
    <w:rsid w:val="144457EA"/>
    <w:rsid w:val="160C005A"/>
    <w:rsid w:val="17F23AD4"/>
    <w:rsid w:val="18C05BA4"/>
    <w:rsid w:val="1A07140F"/>
    <w:rsid w:val="1A4A5F40"/>
    <w:rsid w:val="1CEF09BC"/>
    <w:rsid w:val="1CF31B98"/>
    <w:rsid w:val="1FBF41D1"/>
    <w:rsid w:val="1FF7D07E"/>
    <w:rsid w:val="21F62BEA"/>
    <w:rsid w:val="23C70243"/>
    <w:rsid w:val="264465A0"/>
    <w:rsid w:val="26FB8733"/>
    <w:rsid w:val="2B3F9BAB"/>
    <w:rsid w:val="2EBF26FB"/>
    <w:rsid w:val="2FDC398C"/>
    <w:rsid w:val="333FCFD6"/>
    <w:rsid w:val="35244CFD"/>
    <w:rsid w:val="37FFEAF7"/>
    <w:rsid w:val="3A7713B6"/>
    <w:rsid w:val="3ABA292F"/>
    <w:rsid w:val="3BB77CF3"/>
    <w:rsid w:val="3D6F4A13"/>
    <w:rsid w:val="3DE66D98"/>
    <w:rsid w:val="3DEF0568"/>
    <w:rsid w:val="3DFD1EDC"/>
    <w:rsid w:val="3E60485F"/>
    <w:rsid w:val="3E7FB99E"/>
    <w:rsid w:val="3EEF76F6"/>
    <w:rsid w:val="3FE7F964"/>
    <w:rsid w:val="3FF75715"/>
    <w:rsid w:val="418807D8"/>
    <w:rsid w:val="429531AD"/>
    <w:rsid w:val="481E59F2"/>
    <w:rsid w:val="49752DBF"/>
    <w:rsid w:val="497999E4"/>
    <w:rsid w:val="4ADBC42F"/>
    <w:rsid w:val="4C5CA4FA"/>
    <w:rsid w:val="4EC15329"/>
    <w:rsid w:val="562F058F"/>
    <w:rsid w:val="57BF4CBE"/>
    <w:rsid w:val="57EFD7AA"/>
    <w:rsid w:val="57FD81D7"/>
    <w:rsid w:val="5A6740AA"/>
    <w:rsid w:val="5ABB7057"/>
    <w:rsid w:val="5ADAB8B4"/>
    <w:rsid w:val="5B9C006E"/>
    <w:rsid w:val="5BAE7DEF"/>
    <w:rsid w:val="5BB73D3C"/>
    <w:rsid w:val="5CDADF73"/>
    <w:rsid w:val="5DF5BBC8"/>
    <w:rsid w:val="64ED07CF"/>
    <w:rsid w:val="65951828"/>
    <w:rsid w:val="67FAC45B"/>
    <w:rsid w:val="6DE24C48"/>
    <w:rsid w:val="6EEFF7BB"/>
    <w:rsid w:val="6EFED113"/>
    <w:rsid w:val="6F795C99"/>
    <w:rsid w:val="700224E4"/>
    <w:rsid w:val="711FAE03"/>
    <w:rsid w:val="71443D10"/>
    <w:rsid w:val="71AD3CB3"/>
    <w:rsid w:val="75BF10C9"/>
    <w:rsid w:val="76851327"/>
    <w:rsid w:val="76EF9334"/>
    <w:rsid w:val="76FE1A46"/>
    <w:rsid w:val="773E6BC1"/>
    <w:rsid w:val="77DA7C01"/>
    <w:rsid w:val="77FF6F00"/>
    <w:rsid w:val="78FF672F"/>
    <w:rsid w:val="790A14F7"/>
    <w:rsid w:val="797202F4"/>
    <w:rsid w:val="79A7BEAD"/>
    <w:rsid w:val="79BD47BC"/>
    <w:rsid w:val="79BFE217"/>
    <w:rsid w:val="7A7F6331"/>
    <w:rsid w:val="7ABC2840"/>
    <w:rsid w:val="7BC57FE4"/>
    <w:rsid w:val="7BDE62F2"/>
    <w:rsid w:val="7C3F4271"/>
    <w:rsid w:val="7CD5813A"/>
    <w:rsid w:val="7CF76087"/>
    <w:rsid w:val="7CFD935F"/>
    <w:rsid w:val="7D45A322"/>
    <w:rsid w:val="7DBB8518"/>
    <w:rsid w:val="7DC7A058"/>
    <w:rsid w:val="7DEF8132"/>
    <w:rsid w:val="7E3BE5CF"/>
    <w:rsid w:val="7E8F04D9"/>
    <w:rsid w:val="7F0F5934"/>
    <w:rsid w:val="7F7A5E3A"/>
    <w:rsid w:val="7FEC5F15"/>
    <w:rsid w:val="7FFF3AA9"/>
    <w:rsid w:val="85ECBAB4"/>
    <w:rsid w:val="8D5E5B62"/>
    <w:rsid w:val="997B2CF9"/>
    <w:rsid w:val="9EFFF40D"/>
    <w:rsid w:val="9FBE46BB"/>
    <w:rsid w:val="A2DF765C"/>
    <w:rsid w:val="A3F27AE6"/>
    <w:rsid w:val="A5BD03AA"/>
    <w:rsid w:val="A778822A"/>
    <w:rsid w:val="A7FFFCDB"/>
    <w:rsid w:val="ABFF85E1"/>
    <w:rsid w:val="B69601CA"/>
    <w:rsid w:val="BBEF3911"/>
    <w:rsid w:val="BCCF692B"/>
    <w:rsid w:val="BE1FE413"/>
    <w:rsid w:val="BF5BDBC6"/>
    <w:rsid w:val="BF73EFE9"/>
    <w:rsid w:val="BF7F27C3"/>
    <w:rsid w:val="BFFFF947"/>
    <w:rsid w:val="C6BB2221"/>
    <w:rsid w:val="CFED3040"/>
    <w:rsid w:val="CFFE630B"/>
    <w:rsid w:val="D57FFAF7"/>
    <w:rsid w:val="D6FBB3D9"/>
    <w:rsid w:val="D7C1FC57"/>
    <w:rsid w:val="DBEFBCEE"/>
    <w:rsid w:val="DBF80E83"/>
    <w:rsid w:val="DBFFDAC4"/>
    <w:rsid w:val="DE7ED4AC"/>
    <w:rsid w:val="DEC78A55"/>
    <w:rsid w:val="DF09E8E8"/>
    <w:rsid w:val="DF0E7A75"/>
    <w:rsid w:val="DF77AA25"/>
    <w:rsid w:val="DF78336F"/>
    <w:rsid w:val="DF7FF9D8"/>
    <w:rsid w:val="DFEEFB4A"/>
    <w:rsid w:val="DFF71392"/>
    <w:rsid w:val="DFFDD8F0"/>
    <w:rsid w:val="E7F8CBC7"/>
    <w:rsid w:val="EAFEE9EC"/>
    <w:rsid w:val="EB7B348E"/>
    <w:rsid w:val="EBDD7755"/>
    <w:rsid w:val="EBEE48A2"/>
    <w:rsid w:val="EDFF4DA2"/>
    <w:rsid w:val="EF7F0A15"/>
    <w:rsid w:val="EFEF2059"/>
    <w:rsid w:val="F2EAE38F"/>
    <w:rsid w:val="F2EDE5E7"/>
    <w:rsid w:val="F34B06A0"/>
    <w:rsid w:val="F4BF375C"/>
    <w:rsid w:val="F4FFE6B9"/>
    <w:rsid w:val="F57654DE"/>
    <w:rsid w:val="F5C7F332"/>
    <w:rsid w:val="F5DB5945"/>
    <w:rsid w:val="F64F118B"/>
    <w:rsid w:val="F7CB2E3D"/>
    <w:rsid w:val="F7E53CE0"/>
    <w:rsid w:val="F7FDC436"/>
    <w:rsid w:val="FABEC220"/>
    <w:rsid w:val="FBDBE3B9"/>
    <w:rsid w:val="FBF91385"/>
    <w:rsid w:val="FDBD1BFA"/>
    <w:rsid w:val="FE79B125"/>
    <w:rsid w:val="FEB8EBCF"/>
    <w:rsid w:val="FEFFF099"/>
    <w:rsid w:val="FF7751DA"/>
    <w:rsid w:val="FFA5B01F"/>
    <w:rsid w:val="FFBC292A"/>
    <w:rsid w:val="FFBE146F"/>
    <w:rsid w:val="FFBE1618"/>
    <w:rsid w:val="FFBFC8C8"/>
    <w:rsid w:val="FFD63652"/>
    <w:rsid w:val="FFDB2F61"/>
    <w:rsid w:val="FFEEF05E"/>
    <w:rsid w:val="FFEFF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/>
      <w:spacing w:before="0" w:after="0" w:line="240" w:lineRule="auto"/>
      <w:ind w:firstLine="0"/>
      <w:jc w:val="both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shd w:val="clear" w:color="auto"/>
      <w:spacing w:before="0" w:after="0" w:line="240" w:lineRule="auto"/>
      <w:ind w:firstLine="0"/>
      <w:jc w:val="left"/>
      <w:outlineLvl w:val="0"/>
    </w:pPr>
    <w:rPr>
      <w:rFonts w:ascii="Times New Roman" w:hAnsi="Times New Roman" w:eastAsia="Times New Roman" w:cs="Times New Roman"/>
      <w:sz w:val="20"/>
      <w:szCs w:val="20"/>
      <w:shd w:val="clear" w:color="auto"/>
    </w:rPr>
  </w:style>
  <w:style w:type="paragraph" w:styleId="3">
    <w:name w:val="heading 2"/>
    <w:basedOn w:val="1"/>
    <w:next w:val="1"/>
    <w:qFormat/>
    <w:uiPriority w:val="0"/>
    <w:pPr>
      <w:shd w:val="clear" w:color="auto"/>
      <w:spacing w:before="0" w:after="0" w:line="240" w:lineRule="auto"/>
      <w:ind w:firstLine="0"/>
      <w:jc w:val="left"/>
      <w:outlineLvl w:val="1"/>
    </w:pPr>
    <w:rPr>
      <w:rFonts w:ascii="Times New Roman" w:hAnsi="Times New Roman" w:eastAsia="Times New Roman" w:cs="Times New Roman"/>
      <w:sz w:val="20"/>
      <w:szCs w:val="20"/>
      <w:shd w:val="clear" w:color="auto"/>
    </w:rPr>
  </w:style>
  <w:style w:type="paragraph" w:styleId="4">
    <w:name w:val="heading 3"/>
    <w:basedOn w:val="1"/>
    <w:next w:val="1"/>
    <w:qFormat/>
    <w:uiPriority w:val="0"/>
    <w:pPr>
      <w:shd w:val="clear" w:color="auto"/>
      <w:spacing w:before="0" w:after="0" w:line="240" w:lineRule="auto"/>
      <w:ind w:firstLine="0"/>
      <w:jc w:val="left"/>
      <w:outlineLvl w:val="2"/>
    </w:pPr>
    <w:rPr>
      <w:rFonts w:ascii="Times New Roman" w:hAnsi="Times New Roman" w:eastAsia="Times New Roman" w:cs="Times New Roman"/>
      <w:sz w:val="20"/>
      <w:szCs w:val="20"/>
      <w:shd w:val="clear" w:color="auto"/>
    </w:rPr>
  </w:style>
  <w:style w:type="paragraph" w:styleId="5">
    <w:name w:val="heading 4"/>
    <w:basedOn w:val="1"/>
    <w:next w:val="1"/>
    <w:qFormat/>
    <w:uiPriority w:val="0"/>
    <w:pPr>
      <w:shd w:val="clear" w:color="auto"/>
      <w:spacing w:before="0" w:after="0" w:line="240" w:lineRule="auto"/>
      <w:ind w:firstLine="0"/>
      <w:jc w:val="left"/>
      <w:outlineLvl w:val="3"/>
    </w:pPr>
    <w:rPr>
      <w:rFonts w:ascii="Times New Roman" w:hAnsi="Times New Roman" w:eastAsia="Times New Roman" w:cs="Times New Roman"/>
      <w:sz w:val="20"/>
      <w:szCs w:val="20"/>
      <w:shd w:val="clear" w:color="auto"/>
    </w:rPr>
  </w:style>
  <w:style w:type="paragraph" w:styleId="6">
    <w:name w:val="heading 5"/>
    <w:basedOn w:val="1"/>
    <w:next w:val="1"/>
    <w:qFormat/>
    <w:uiPriority w:val="0"/>
    <w:pPr>
      <w:shd w:val="clear" w:color="auto"/>
      <w:spacing w:before="0" w:after="0" w:line="240" w:lineRule="auto"/>
      <w:ind w:firstLine="0"/>
      <w:jc w:val="left"/>
      <w:outlineLvl w:val="4"/>
    </w:pPr>
    <w:rPr>
      <w:rFonts w:ascii="Times New Roman" w:hAnsi="Times New Roman" w:eastAsia="Times New Roman" w:cs="Times New Roman"/>
      <w:sz w:val="20"/>
      <w:szCs w:val="20"/>
      <w:shd w:val="clear" w:color="auto"/>
    </w:rPr>
  </w:style>
  <w:style w:type="paragraph" w:styleId="7">
    <w:name w:val="heading 6"/>
    <w:basedOn w:val="1"/>
    <w:next w:val="1"/>
    <w:qFormat/>
    <w:uiPriority w:val="0"/>
    <w:pPr>
      <w:shd w:val="clear" w:color="auto"/>
      <w:spacing w:before="0" w:after="0" w:line="240" w:lineRule="auto"/>
      <w:ind w:firstLine="0"/>
      <w:jc w:val="left"/>
      <w:outlineLvl w:val="5"/>
    </w:pPr>
    <w:rPr>
      <w:rFonts w:ascii="Times New Roman" w:hAnsi="Times New Roman" w:eastAsia="Times New Roman" w:cs="Times New Roman"/>
      <w:sz w:val="20"/>
      <w:szCs w:val="20"/>
      <w:shd w:val="clear" w:color="auto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1">
    <w:name w:val="footnote reference"/>
    <w:semiHidden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541</Words>
  <Characters>705</Characters>
  <TotalTime>1</TotalTime>
  <ScaleCrop>false</ScaleCrop>
  <LinksUpToDate>false</LinksUpToDate>
  <CharactersWithSpaces>943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2411-12-31T00:00:00Z</dcterms:created>
  <dc:creator>awelling</dc:creator>
  <cp:lastModifiedBy>Awelling</cp:lastModifiedBy>
  <dcterms:modified xsi:type="dcterms:W3CDTF">2024-12-31T12:31:03Z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63D472572F154876A337697B4DCC334C_12</vt:lpwstr>
  </property>
  <property fmtid="{D5CDD505-2E9C-101B-9397-08002B2CF9AE}" pid="4" name="KSOTemplateDocerSaveRecord">
    <vt:lpwstr>eyJoZGlkIjoiZGViMGQ2Nzg1NGVkZDlhZWRmOWFlMGY3NDI4MTQ2NGIiLCJ1c2VySWQiOiI0MzQzNTg0NzIifQ==</vt:lpwstr>
  </property>
</Properties>
</file>