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94" w:rsidRPr="002023A2" w:rsidRDefault="002E2016" w:rsidP="002023A2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b/>
          <w:bCs/>
          <w:i/>
          <w:iCs/>
          <w:color w:val="FFFFFF"/>
          <w:kern w:val="36"/>
          <w:sz w:val="24"/>
          <w:szCs w:val="24"/>
          <w:lang w:eastAsia="ru-RU"/>
        </w:rPr>
      </w:pPr>
      <w:r w:rsidRPr="005D7594">
        <w:rPr>
          <w:rFonts w:ascii="Tahoma" w:eastAsia="Times New Roman" w:hAnsi="Tahoma" w:cs="Tahoma"/>
          <w:b/>
          <w:bCs/>
          <w:color w:val="00B0F0"/>
          <w:lang w:eastAsia="ru-RU"/>
        </w:rPr>
        <w:t>МЫ</w:t>
      </w:r>
    </w:p>
    <w:p w:rsidR="005D7594" w:rsidRDefault="00107140" w:rsidP="005D7594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hAnsi="Tahoma" w:cs="Tahoma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>Мы – научно-техническая компания! Всё для охраны и предупреждения Чрезвычайных ситуаци</w:t>
      </w:r>
      <w:proofErr w:type="gramStart"/>
      <w:r w:rsidRPr="005D7594">
        <w:rPr>
          <w:rFonts w:ascii="Tahoma" w:eastAsia="Times New Roman" w:hAnsi="Tahoma" w:cs="Tahoma"/>
          <w:color w:val="4C4C4C"/>
          <w:lang w:eastAsia="ru-RU"/>
        </w:rPr>
        <w:t>й-</w:t>
      </w:r>
      <w:proofErr w:type="gramEnd"/>
      <w:r w:rsidRPr="005D7594">
        <w:rPr>
          <w:rFonts w:ascii="Tahoma" w:eastAsia="Times New Roman" w:hAnsi="Tahoma" w:cs="Tahoma"/>
          <w:color w:val="4C4C4C"/>
          <w:lang w:eastAsia="ru-RU"/>
        </w:rPr>
        <w:t xml:space="preserve"> от самых простых систем до самых последних </w:t>
      </w:r>
      <w:proofErr w:type="spellStart"/>
      <w:r w:rsidRPr="005D7594">
        <w:rPr>
          <w:rFonts w:ascii="Tahoma" w:hAnsi="Tahoma" w:cs="Tahoma"/>
        </w:rPr>
        <w:t>инновационно</w:t>
      </w:r>
      <w:proofErr w:type="spellEnd"/>
      <w:r w:rsidRPr="005D7594">
        <w:rPr>
          <w:rFonts w:ascii="Tahoma" w:hAnsi="Tahoma" w:cs="Tahoma"/>
        </w:rPr>
        <w:t>-технологических разработок последнего поколения в области охраны.</w:t>
      </w:r>
    </w:p>
    <w:p w:rsidR="00AD7D62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>Стремясь быть ближе к вам, мы постоянно</w:t>
      </w:r>
      <w:r w:rsidR="00107140" w:rsidRPr="005D7594">
        <w:rPr>
          <w:rFonts w:ascii="Tahoma" w:eastAsia="Times New Roman" w:hAnsi="Tahoma" w:cs="Tahoma"/>
          <w:color w:val="4C4C4C"/>
          <w:lang w:eastAsia="ru-RU"/>
        </w:rPr>
        <w:t xml:space="preserve"> внедряем новые разработки в области охраны и расширяем границы возможности наших систем. На данный момент ведётся ра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 xml:space="preserve">зработка и тестирование  около пяти </w:t>
      </w:r>
      <w:proofErr w:type="spellStart"/>
      <w:r w:rsidR="00906C71" w:rsidRPr="005D7594">
        <w:rPr>
          <w:rFonts w:ascii="Tahoma" w:eastAsia="Times New Roman" w:hAnsi="Tahoma" w:cs="Tahoma"/>
          <w:color w:val="4C4C4C"/>
          <w:lang w:eastAsia="ru-RU"/>
        </w:rPr>
        <w:t>ко</w:t>
      </w:r>
      <w:r w:rsidR="00107140" w:rsidRPr="005D7594">
        <w:rPr>
          <w:rFonts w:ascii="Tahoma" w:eastAsia="Times New Roman" w:hAnsi="Tahoma" w:cs="Tahoma"/>
          <w:color w:val="4C4C4C"/>
          <w:lang w:eastAsia="ru-RU"/>
        </w:rPr>
        <w:t>ординально</w:t>
      </w:r>
      <w:proofErr w:type="spellEnd"/>
      <w:r w:rsidR="00107140" w:rsidRPr="005D7594">
        <w:rPr>
          <w:rFonts w:ascii="Tahoma" w:eastAsia="Times New Roman" w:hAnsi="Tahoma" w:cs="Tahoma"/>
          <w:color w:val="4C4C4C"/>
          <w:lang w:eastAsia="ru-RU"/>
        </w:rPr>
        <w:t xml:space="preserve">  новых </w:t>
      </w:r>
      <w:r w:rsidR="00906C71" w:rsidRPr="005D7594">
        <w:rPr>
          <w:rFonts w:ascii="Tahoma" w:eastAsia="Times New Roman" w:hAnsi="Tahoma" w:cs="Tahoma"/>
          <w:color w:val="4C4C4C"/>
          <w:lang w:val="en-US" w:eastAsia="ru-RU"/>
        </w:rPr>
        <w:t>GSM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 xml:space="preserve"> сигнализаций, которые не оставят шансов проникнуть на Вашу территорию не замеченным</w:t>
      </w:r>
      <w:proofErr w:type="gramStart"/>
      <w:r w:rsidR="00906C71" w:rsidRPr="005D7594">
        <w:rPr>
          <w:rFonts w:ascii="Tahoma" w:eastAsia="Times New Roman" w:hAnsi="Tahoma" w:cs="Tahoma"/>
          <w:color w:val="4C4C4C"/>
          <w:lang w:eastAsia="ru-RU"/>
        </w:rPr>
        <w:t>и-</w:t>
      </w:r>
      <w:proofErr w:type="gramEnd"/>
      <w:r w:rsidR="00906C71" w:rsidRPr="005D7594">
        <w:rPr>
          <w:rFonts w:ascii="Tahoma" w:eastAsia="Times New Roman" w:hAnsi="Tahoma" w:cs="Tahoma"/>
          <w:color w:val="4C4C4C"/>
          <w:lang w:eastAsia="ru-RU"/>
        </w:rPr>
        <w:t xml:space="preserve"> и это далеко не предел</w:t>
      </w:r>
      <w:r w:rsidRPr="005D7594">
        <w:rPr>
          <w:rFonts w:ascii="Tahoma" w:eastAsia="Times New Roman" w:hAnsi="Tahoma" w:cs="Tahoma"/>
          <w:color w:val="4C4C4C"/>
          <w:lang w:eastAsia="ru-RU"/>
        </w:rPr>
        <w:t>!</w:t>
      </w:r>
    </w:p>
    <w:p w:rsidR="00AD7D62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 xml:space="preserve">Мы – дружная команда профессионалов. Каждый из нас – будь то эксперт по разработке нового 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>технического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 оборудования или консультант 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>в офисе  – работает для 100% сохранности Вашего имущества или Жизн</w:t>
      </w:r>
      <w:proofErr w:type="gramStart"/>
      <w:r w:rsidR="00906C71" w:rsidRPr="005D7594">
        <w:rPr>
          <w:rFonts w:ascii="Tahoma" w:eastAsia="Times New Roman" w:hAnsi="Tahoma" w:cs="Tahoma"/>
          <w:color w:val="4C4C4C"/>
          <w:lang w:eastAsia="ru-RU"/>
        </w:rPr>
        <w:t>и(</w:t>
      </w:r>
      <w:proofErr w:type="gramEnd"/>
      <w:r w:rsidR="00906C71" w:rsidRPr="005D7594">
        <w:rPr>
          <w:rFonts w:ascii="Tahoma" w:eastAsia="Times New Roman" w:hAnsi="Tahoma" w:cs="Tahoma"/>
          <w:color w:val="4C4C4C"/>
          <w:lang w:eastAsia="ru-RU"/>
        </w:rPr>
        <w:t>пожар, протечка газа)</w:t>
      </w:r>
      <w:r w:rsidRPr="005D7594">
        <w:rPr>
          <w:rFonts w:ascii="Tahoma" w:eastAsia="Times New Roman" w:hAnsi="Tahoma" w:cs="Tahoma"/>
          <w:color w:val="4C4C4C"/>
          <w:lang w:eastAsia="ru-RU"/>
        </w:rPr>
        <w:t>.</w:t>
      </w:r>
    </w:p>
    <w:p w:rsidR="00AD7D62" w:rsidRDefault="00AD7D62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</w:p>
    <w:p w:rsidR="00AD7D62" w:rsidRPr="00AD7D62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b/>
          <w:bCs/>
          <w:color w:val="00B0F0"/>
          <w:lang w:eastAsia="ru-RU"/>
        </w:rPr>
      </w:pPr>
      <w:r w:rsidRPr="00AD7D62">
        <w:rPr>
          <w:rFonts w:ascii="Tahoma" w:eastAsia="Times New Roman" w:hAnsi="Tahoma" w:cs="Tahoma"/>
          <w:b/>
          <w:bCs/>
          <w:color w:val="00B0F0"/>
          <w:lang w:eastAsia="ru-RU"/>
        </w:rPr>
        <w:t>ДЕЛАЕМ</w:t>
      </w:r>
    </w:p>
    <w:p w:rsidR="00AD7D62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 xml:space="preserve">На протяжении 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>довольно короткого время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 мы делаем все для того, чтобы 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 xml:space="preserve"> Вы по настоящему могли расслабиться </w:t>
      </w:r>
      <w:proofErr w:type="gramStart"/>
      <w:r w:rsidR="00906C71" w:rsidRPr="005D7594">
        <w:rPr>
          <w:rFonts w:ascii="Tahoma" w:eastAsia="Times New Roman" w:hAnsi="Tahoma" w:cs="Tahoma"/>
          <w:color w:val="4C4C4C"/>
          <w:lang w:eastAsia="ru-RU"/>
        </w:rPr>
        <w:t xml:space="preserve">в </w:t>
      </w:r>
      <w:proofErr w:type="spellStart"/>
      <w:r w:rsidR="00906C71" w:rsidRPr="005D7594">
        <w:rPr>
          <w:rFonts w:ascii="Tahoma" w:eastAsia="Times New Roman" w:hAnsi="Tahoma" w:cs="Tahoma"/>
          <w:color w:val="4C4C4C"/>
          <w:lang w:eastAsia="ru-RU"/>
        </w:rPr>
        <w:t>далеке</w:t>
      </w:r>
      <w:proofErr w:type="spellEnd"/>
      <w:proofErr w:type="gramEnd"/>
      <w:r w:rsidR="00906C71" w:rsidRPr="005D7594">
        <w:rPr>
          <w:rFonts w:ascii="Tahoma" w:eastAsia="Times New Roman" w:hAnsi="Tahoma" w:cs="Tahoma"/>
          <w:color w:val="4C4C4C"/>
          <w:lang w:eastAsia="ru-RU"/>
        </w:rPr>
        <w:t xml:space="preserve"> от дома и не думать про безопасность дорогих и ценных Вам вещей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. Наша цель – обеспечить наших покупателей </w:t>
      </w:r>
      <w:r w:rsidR="00906C71" w:rsidRPr="005D7594">
        <w:rPr>
          <w:rFonts w:ascii="Tahoma" w:eastAsia="Times New Roman" w:hAnsi="Tahoma" w:cs="Tahoma"/>
          <w:color w:val="4C4C4C"/>
          <w:lang w:val="en-US" w:eastAsia="ru-RU"/>
        </w:rPr>
        <w:t>GSM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 xml:space="preserve"> сигнализацией </w:t>
      </w:r>
      <w:r w:rsidRPr="005D7594">
        <w:rPr>
          <w:rFonts w:ascii="Tahoma" w:eastAsia="Times New Roman" w:hAnsi="Tahoma" w:cs="Tahoma"/>
          <w:color w:val="4C4C4C"/>
          <w:lang w:eastAsia="ru-RU"/>
        </w:rPr>
        <w:t>отменного качества по доступным ценам.</w:t>
      </w:r>
    </w:p>
    <w:p w:rsidR="00AD7D62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 xml:space="preserve">Мы напрямую работаем с крупнейшими мировыми </w:t>
      </w:r>
      <w:r w:rsidR="00906C71" w:rsidRPr="005D7594">
        <w:rPr>
          <w:rFonts w:ascii="Tahoma" w:eastAsia="Times New Roman" w:hAnsi="Tahoma" w:cs="Tahoma"/>
          <w:color w:val="4C4C4C"/>
          <w:lang w:eastAsia="ru-RU"/>
        </w:rPr>
        <w:t>производителями комплектующих для Наших систе</w:t>
      </w:r>
      <w:proofErr w:type="gramStart"/>
      <w:r w:rsidR="00906C71" w:rsidRPr="005D7594">
        <w:rPr>
          <w:rFonts w:ascii="Tahoma" w:eastAsia="Times New Roman" w:hAnsi="Tahoma" w:cs="Tahoma"/>
          <w:color w:val="4C4C4C"/>
          <w:lang w:eastAsia="ru-RU"/>
        </w:rPr>
        <w:t>м(</w:t>
      </w:r>
      <w:proofErr w:type="gramEnd"/>
      <w:r w:rsidR="00906C71" w:rsidRPr="005D7594">
        <w:rPr>
          <w:rFonts w:ascii="Tahoma" w:eastAsia="Times New Roman" w:hAnsi="Tahoma" w:cs="Tahoma"/>
          <w:color w:val="4C4C4C"/>
          <w:lang w:eastAsia="ru-RU"/>
        </w:rPr>
        <w:t>Швеция, США), сборка и тестирование производиться Российскими специалистами в области разработки и  проектированию</w:t>
      </w:r>
      <w:r w:rsidR="00B453C0" w:rsidRPr="005D7594">
        <w:rPr>
          <w:rFonts w:ascii="Tahoma" w:eastAsia="Times New Roman" w:hAnsi="Tahoma" w:cs="Tahoma"/>
          <w:color w:val="4C4C4C"/>
          <w:lang w:eastAsia="ru-RU"/>
        </w:rPr>
        <w:t xml:space="preserve"> (СО РАН)</w:t>
      </w:r>
      <w:r w:rsidRPr="005D7594">
        <w:rPr>
          <w:rFonts w:ascii="Tahoma" w:eastAsia="Times New Roman" w:hAnsi="Tahoma" w:cs="Tahoma"/>
          <w:color w:val="4C4C4C"/>
          <w:lang w:eastAsia="ru-RU"/>
        </w:rPr>
        <w:t>.</w:t>
      </w:r>
    </w:p>
    <w:p w:rsidR="00AD7D62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 xml:space="preserve">Мы – стабильный и надежный партнер для тех, кто готов развивать свой бизнес вместе с нами. </w:t>
      </w:r>
    </w:p>
    <w:p w:rsidR="002023A2" w:rsidRDefault="002023A2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b/>
          <w:bCs/>
          <w:color w:val="00B0F0"/>
          <w:lang w:eastAsia="ru-RU"/>
        </w:rPr>
      </w:pPr>
    </w:p>
    <w:p w:rsidR="00AD7D62" w:rsidRPr="00AD7D62" w:rsidRDefault="00B453C0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b/>
          <w:bCs/>
          <w:color w:val="00B0F0"/>
          <w:lang w:eastAsia="ru-RU"/>
        </w:rPr>
      </w:pPr>
      <w:r w:rsidRPr="00AD7D62">
        <w:rPr>
          <w:rFonts w:ascii="Tahoma" w:eastAsia="Times New Roman" w:hAnsi="Tahoma" w:cs="Tahoma"/>
          <w:b/>
          <w:bCs/>
          <w:color w:val="00B0F0"/>
          <w:lang w:eastAsia="ru-RU"/>
        </w:rPr>
        <w:t>СИГНАЛИЗАЦИЮ</w:t>
      </w:r>
    </w:p>
    <w:p w:rsidR="00AD7D62" w:rsidRDefault="00B453C0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>Для кого-то сигнализации</w:t>
      </w:r>
      <w:r w:rsidR="002E2016" w:rsidRPr="005D7594">
        <w:rPr>
          <w:rFonts w:ascii="Tahoma" w:eastAsia="Times New Roman" w:hAnsi="Tahoma" w:cs="Tahoma"/>
          <w:color w:val="4C4C4C"/>
          <w:lang w:eastAsia="ru-RU"/>
        </w:rPr>
        <w:t> – это серьезн</w:t>
      </w:r>
      <w:r w:rsidRPr="005D7594">
        <w:rPr>
          <w:rFonts w:ascii="Tahoma" w:eastAsia="Times New Roman" w:hAnsi="Tahoma" w:cs="Tahoma"/>
          <w:color w:val="4C4C4C"/>
          <w:lang w:eastAsia="ru-RU"/>
        </w:rPr>
        <w:t>ое и взвешенное решение</w:t>
      </w:r>
      <w:r w:rsidR="002E2016" w:rsidRPr="005D7594">
        <w:rPr>
          <w:rFonts w:ascii="Tahoma" w:eastAsia="Times New Roman" w:hAnsi="Tahoma" w:cs="Tahoma"/>
          <w:color w:val="4C4C4C"/>
          <w:lang w:eastAsia="ru-RU"/>
        </w:rPr>
        <w:t xml:space="preserve"> </w:t>
      </w:r>
      <w:r w:rsidRPr="005D7594">
        <w:rPr>
          <w:rFonts w:ascii="Tahoma" w:eastAsia="Times New Roman" w:hAnsi="Tahoma" w:cs="Tahoma"/>
          <w:color w:val="4C4C4C"/>
          <w:lang w:eastAsia="ru-RU"/>
        </w:rPr>
        <w:t>для охраны имущества</w:t>
      </w:r>
      <w:r w:rsidR="002E2016" w:rsidRPr="005D7594">
        <w:rPr>
          <w:rFonts w:ascii="Tahoma" w:eastAsia="Times New Roman" w:hAnsi="Tahoma" w:cs="Tahoma"/>
          <w:color w:val="4C4C4C"/>
          <w:lang w:eastAsia="ru-RU"/>
        </w:rPr>
        <w:t xml:space="preserve">, 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 для кого-то – просто необходимость и безысходность в условиях нашей  с Вами жизни.</w:t>
      </w:r>
      <w:r w:rsidR="002E2016" w:rsidRPr="005D7594">
        <w:rPr>
          <w:rFonts w:ascii="Tahoma" w:eastAsia="Times New Roman" w:hAnsi="Tahoma" w:cs="Tahoma"/>
          <w:color w:val="4C4C4C"/>
          <w:lang w:eastAsia="ru-RU"/>
        </w:rPr>
        <w:t xml:space="preserve"> И то и другое – </w:t>
      </w:r>
      <w:r w:rsidRPr="005D7594">
        <w:rPr>
          <w:rFonts w:ascii="Tahoma" w:eastAsia="Times New Roman" w:hAnsi="Tahoma" w:cs="Tahoma"/>
          <w:color w:val="4C4C4C"/>
          <w:lang w:eastAsia="ru-RU"/>
        </w:rPr>
        <w:t>стремление сохранить, то, что ему дорого</w:t>
      </w:r>
      <w:r w:rsidR="002E2016" w:rsidRPr="005D7594">
        <w:rPr>
          <w:rFonts w:ascii="Tahoma" w:eastAsia="Times New Roman" w:hAnsi="Tahoma" w:cs="Tahoma"/>
          <w:color w:val="4C4C4C"/>
          <w:lang w:eastAsia="ru-RU"/>
        </w:rPr>
        <w:t xml:space="preserve">, и мы 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стараемся учитывать </w:t>
      </w:r>
      <w:r w:rsidR="002E2016" w:rsidRPr="005D7594">
        <w:rPr>
          <w:rFonts w:ascii="Tahoma" w:eastAsia="Times New Roman" w:hAnsi="Tahoma" w:cs="Tahoma"/>
          <w:color w:val="4C4C4C"/>
          <w:lang w:eastAsia="ru-RU"/>
        </w:rPr>
        <w:t xml:space="preserve"> это в нашей ассортиментной политике.</w:t>
      </w:r>
    </w:p>
    <w:p w:rsidR="002023A2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 xml:space="preserve">Мы поддерживаем </w:t>
      </w:r>
      <w:r w:rsidR="007A35FE" w:rsidRPr="005D7594">
        <w:rPr>
          <w:rFonts w:ascii="Tahoma" w:eastAsia="Times New Roman" w:hAnsi="Tahoma" w:cs="Tahoma"/>
          <w:color w:val="4C4C4C"/>
          <w:lang w:eastAsia="ru-RU"/>
        </w:rPr>
        <w:t>новые инновационные  проекты в обла</w:t>
      </w:r>
      <w:r w:rsidR="005D7594" w:rsidRPr="005D7594">
        <w:rPr>
          <w:rFonts w:ascii="Tahoma" w:eastAsia="Times New Roman" w:hAnsi="Tahoma" w:cs="Tahoma"/>
          <w:color w:val="4C4C4C"/>
          <w:lang w:eastAsia="ru-RU"/>
        </w:rPr>
        <w:t xml:space="preserve">сти </w:t>
      </w:r>
      <w:proofErr w:type="spellStart"/>
      <w:r w:rsidR="005D7594" w:rsidRPr="005D7594">
        <w:rPr>
          <w:rFonts w:ascii="Tahoma" w:eastAsia="Times New Roman" w:hAnsi="Tahoma" w:cs="Tahoma"/>
          <w:color w:val="4C4C4C"/>
          <w:lang w:eastAsia="ru-RU"/>
        </w:rPr>
        <w:t>охраны</w:t>
      </w:r>
      <w:proofErr w:type="gramStart"/>
      <w:r w:rsidR="005D7594" w:rsidRPr="005D7594">
        <w:rPr>
          <w:rFonts w:ascii="Tahoma" w:eastAsia="Times New Roman" w:hAnsi="Tahoma" w:cs="Tahoma"/>
          <w:color w:val="4C4C4C"/>
          <w:lang w:eastAsia="ru-RU"/>
        </w:rPr>
        <w:t>.</w:t>
      </w:r>
      <w:r w:rsidRPr="005D7594">
        <w:rPr>
          <w:rFonts w:ascii="Tahoma" w:eastAsia="Times New Roman" w:hAnsi="Tahoma" w:cs="Tahoma"/>
          <w:color w:val="4C4C4C"/>
          <w:lang w:eastAsia="ru-RU"/>
        </w:rPr>
        <w:t>П</w:t>
      </w:r>
      <w:proofErr w:type="gramEnd"/>
      <w:r w:rsidRPr="005D7594">
        <w:rPr>
          <w:rFonts w:ascii="Tahoma" w:eastAsia="Times New Roman" w:hAnsi="Tahoma" w:cs="Tahoma"/>
          <w:color w:val="4C4C4C"/>
          <w:lang w:eastAsia="ru-RU"/>
        </w:rPr>
        <w:t>ри</w:t>
      </w:r>
      <w:proofErr w:type="spellEnd"/>
      <w:r w:rsidRPr="005D7594">
        <w:rPr>
          <w:rFonts w:ascii="Tahoma" w:eastAsia="Times New Roman" w:hAnsi="Tahoma" w:cs="Tahoma"/>
          <w:color w:val="4C4C4C"/>
          <w:lang w:eastAsia="ru-RU"/>
        </w:rPr>
        <w:t xml:space="preserve"> этом мы уделяем огромное внимание уровню технологич</w:t>
      </w:r>
      <w:r w:rsidR="005D7594" w:rsidRPr="005D7594">
        <w:rPr>
          <w:rFonts w:ascii="Tahoma" w:eastAsia="Times New Roman" w:hAnsi="Tahoma" w:cs="Tahoma"/>
          <w:color w:val="4C4C4C"/>
          <w:lang w:eastAsia="ru-RU"/>
        </w:rPr>
        <w:t>ности всех предлагаемых товаров</w:t>
      </w:r>
      <w:r w:rsidRPr="005D7594">
        <w:rPr>
          <w:rFonts w:ascii="Tahoma" w:eastAsia="Times New Roman" w:hAnsi="Tahoma" w:cs="Tahoma"/>
          <w:color w:val="4C4C4C"/>
          <w:lang w:eastAsia="ru-RU"/>
        </w:rPr>
        <w:t>. Мы знаем: современные техноло</w:t>
      </w:r>
      <w:r w:rsidR="005D7594" w:rsidRPr="005D7594">
        <w:rPr>
          <w:rFonts w:ascii="Tahoma" w:eastAsia="Times New Roman" w:hAnsi="Tahoma" w:cs="Tahoma"/>
          <w:color w:val="4C4C4C"/>
          <w:lang w:eastAsia="ru-RU"/>
        </w:rPr>
        <w:t>гии позволяют  улучша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ть результативность и безопасность </w:t>
      </w:r>
      <w:r w:rsidR="005D7594" w:rsidRPr="005D7594">
        <w:rPr>
          <w:rFonts w:ascii="Tahoma" w:eastAsia="Times New Roman" w:hAnsi="Tahoma" w:cs="Tahoma"/>
          <w:color w:val="4C4C4C"/>
          <w:lang w:eastAsia="ru-RU"/>
        </w:rPr>
        <w:t>Вашего имущества.</w:t>
      </w:r>
    </w:p>
    <w:p w:rsidR="002023A2" w:rsidRDefault="002023A2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b/>
          <w:bCs/>
          <w:color w:val="00B0F0"/>
          <w:lang w:eastAsia="ru-RU"/>
        </w:rPr>
      </w:pPr>
    </w:p>
    <w:p w:rsidR="00AD7D62" w:rsidRPr="00AD7D62" w:rsidRDefault="005D7594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b/>
          <w:bCs/>
          <w:color w:val="00B0F0"/>
          <w:lang w:eastAsia="ru-RU"/>
        </w:rPr>
      </w:pPr>
      <w:bookmarkStart w:id="0" w:name="_GoBack"/>
      <w:bookmarkEnd w:id="0"/>
      <w:r w:rsidRPr="00AD7D62">
        <w:rPr>
          <w:rFonts w:ascii="Tahoma" w:eastAsia="Times New Roman" w:hAnsi="Tahoma" w:cs="Tahoma"/>
          <w:b/>
          <w:bCs/>
          <w:color w:val="00B0F0"/>
          <w:lang w:eastAsia="ru-RU"/>
        </w:rPr>
        <w:lastRenderedPageBreak/>
        <w:t>ДОСТУПНОЙ</w:t>
      </w:r>
    </w:p>
    <w:p w:rsidR="00CB77FF" w:rsidRDefault="002E2016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  <w:r w:rsidRPr="005D7594">
        <w:rPr>
          <w:rFonts w:ascii="Tahoma" w:eastAsia="Times New Roman" w:hAnsi="Tahoma" w:cs="Tahoma"/>
          <w:color w:val="4C4C4C"/>
          <w:lang w:eastAsia="ru-RU"/>
        </w:rPr>
        <w:t xml:space="preserve">Товары высокого качества по разумным ценам – так можно описать наш подход к формированию товарной политики. Мы тщательно отбираем </w:t>
      </w:r>
      <w:proofErr w:type="gramStart"/>
      <w:r w:rsidRPr="005D7594">
        <w:rPr>
          <w:rFonts w:ascii="Tahoma" w:eastAsia="Times New Roman" w:hAnsi="Tahoma" w:cs="Tahoma"/>
          <w:color w:val="4C4C4C"/>
          <w:lang w:eastAsia="ru-RU"/>
        </w:rPr>
        <w:t>поставщиков</w:t>
      </w:r>
      <w:proofErr w:type="gramEnd"/>
      <w:r w:rsidR="005D7594" w:rsidRPr="005D7594">
        <w:rPr>
          <w:rFonts w:ascii="Tahoma" w:eastAsia="Times New Roman" w:hAnsi="Tahoma" w:cs="Tahoma"/>
          <w:color w:val="4C4C4C"/>
          <w:lang w:eastAsia="ru-RU"/>
        </w:rPr>
        <w:t xml:space="preserve"> комплектующих для наших устройств. Мы стараемся для тех,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 кто разделяет нашу точку зрения.</w:t>
      </w:r>
      <w:r w:rsidR="005D7594" w:rsidRPr="005D7594">
        <w:rPr>
          <w:rFonts w:ascii="Tahoma" w:eastAsia="Times New Roman" w:hAnsi="Tahoma" w:cs="Tahoma"/>
          <w:color w:val="4C4C4C"/>
          <w:lang w:eastAsia="ru-RU"/>
        </w:rPr>
        <w:t xml:space="preserve"> Менеджеры всегда готовы подобрать для Вас оптимальное решение, исходя из Ваших потребностей в области охраны. </w:t>
      </w:r>
      <w:r w:rsidRPr="005D7594">
        <w:rPr>
          <w:rFonts w:ascii="Tahoma" w:eastAsia="Times New Roman" w:hAnsi="Tahoma" w:cs="Tahoma"/>
          <w:color w:val="4C4C4C"/>
          <w:lang w:eastAsia="ru-RU"/>
        </w:rPr>
        <w:t>Интересы клиентов всегда были и остаются на первом месте</w:t>
      </w:r>
      <w:r w:rsidR="005D7594" w:rsidRPr="005D7594">
        <w:rPr>
          <w:rFonts w:ascii="Tahoma" w:eastAsia="Times New Roman" w:hAnsi="Tahoma" w:cs="Tahoma"/>
          <w:color w:val="4C4C4C"/>
          <w:lang w:eastAsia="ru-RU"/>
        </w:rPr>
        <w:t>.</w:t>
      </w:r>
      <w:r w:rsidRPr="005D7594">
        <w:rPr>
          <w:rFonts w:ascii="Tahoma" w:eastAsia="Times New Roman" w:hAnsi="Tahoma" w:cs="Tahoma"/>
          <w:color w:val="4C4C4C"/>
          <w:lang w:eastAsia="ru-RU"/>
        </w:rPr>
        <w:t xml:space="preserve"> </w:t>
      </w:r>
    </w:p>
    <w:p w:rsidR="00AD7D62" w:rsidRDefault="00AD7D62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</w:p>
    <w:p w:rsidR="00AD7D62" w:rsidRDefault="00AD7D62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</w:p>
    <w:p w:rsidR="00AD7D62" w:rsidRDefault="00AD7D62" w:rsidP="00AD7D62">
      <w:pPr>
        <w:pBdr>
          <w:bottom w:val="single" w:sz="18" w:space="0" w:color="0039A6"/>
        </w:pBdr>
        <w:shd w:val="clear" w:color="auto" w:fill="FFFFFF"/>
        <w:spacing w:before="165" w:after="165" w:line="360" w:lineRule="atLeast"/>
        <w:ind w:right="150"/>
        <w:outlineLvl w:val="1"/>
        <w:rPr>
          <w:rFonts w:ascii="Tahoma" w:eastAsia="Times New Roman" w:hAnsi="Tahoma" w:cs="Tahoma"/>
          <w:color w:val="4C4C4C"/>
          <w:lang w:eastAsia="ru-RU"/>
        </w:rPr>
      </w:pPr>
    </w:p>
    <w:sectPr w:rsidR="00AD7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8E"/>
    <w:rsid w:val="00107140"/>
    <w:rsid w:val="002023A2"/>
    <w:rsid w:val="00281070"/>
    <w:rsid w:val="002E2016"/>
    <w:rsid w:val="005D7594"/>
    <w:rsid w:val="007A35FE"/>
    <w:rsid w:val="00906C71"/>
    <w:rsid w:val="00AD7D62"/>
    <w:rsid w:val="00B0438E"/>
    <w:rsid w:val="00B453C0"/>
    <w:rsid w:val="00C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2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2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0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o">
    <w:name w:val="deco"/>
    <w:basedOn w:val="a"/>
    <w:rsid w:val="002E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2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2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0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o">
    <w:name w:val="deco"/>
    <w:basedOn w:val="a"/>
    <w:rsid w:val="002E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7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Lenovo</cp:lastModifiedBy>
  <cp:revision>10</cp:revision>
  <dcterms:created xsi:type="dcterms:W3CDTF">2012-07-24T03:43:00Z</dcterms:created>
  <dcterms:modified xsi:type="dcterms:W3CDTF">2012-07-26T19:59:00Z</dcterms:modified>
</cp:coreProperties>
</file>