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DB" w:rsidRDefault="00CE47DB" w:rsidP="00EA219F">
      <w:pPr>
        <w:pStyle w:val="1"/>
      </w:pPr>
    </w:p>
    <w:p w:rsidR="00CE47DB" w:rsidRDefault="00CE47DB" w:rsidP="00EA219F">
      <w:pPr>
        <w:pStyle w:val="1"/>
      </w:pPr>
    </w:p>
    <w:p w:rsidR="00CE47DB" w:rsidRDefault="00CE47DB" w:rsidP="00EA219F">
      <w:pPr>
        <w:pStyle w:val="1"/>
      </w:pPr>
    </w:p>
    <w:p w:rsidR="00CE47DB" w:rsidRDefault="00CE47DB" w:rsidP="00EA219F">
      <w:pPr>
        <w:pStyle w:val="1"/>
      </w:pPr>
    </w:p>
    <w:p w:rsidR="00CE47DB" w:rsidRDefault="00CE47DB" w:rsidP="00EA219F">
      <w:pPr>
        <w:pStyle w:val="1"/>
      </w:pPr>
    </w:p>
    <w:p w:rsidR="00CE47DB" w:rsidRDefault="00CE47DB" w:rsidP="00EA219F">
      <w:pPr>
        <w:pStyle w:val="1"/>
      </w:pPr>
    </w:p>
    <w:p w:rsidR="00CE47DB" w:rsidRDefault="00CE47DB" w:rsidP="00EA219F">
      <w:pPr>
        <w:pStyle w:val="1"/>
      </w:pPr>
    </w:p>
    <w:p w:rsidR="00CE47DB" w:rsidRDefault="00CE47DB" w:rsidP="00EA219F">
      <w:pPr>
        <w:pStyle w:val="1"/>
      </w:pPr>
    </w:p>
    <w:p w:rsidR="00D92668" w:rsidRPr="0073123E" w:rsidRDefault="00EA219F" w:rsidP="0073123E">
      <w:pPr>
        <w:pStyle w:val="1"/>
        <w:jc w:val="center"/>
        <w:rPr>
          <w:sz w:val="40"/>
          <w:szCs w:val="40"/>
        </w:rPr>
      </w:pPr>
      <w:r w:rsidRPr="0073123E">
        <w:rPr>
          <w:sz w:val="40"/>
          <w:szCs w:val="40"/>
        </w:rPr>
        <w:t xml:space="preserve">Руководство по монтажу системы </w:t>
      </w:r>
      <w:proofErr w:type="spellStart"/>
      <w:r w:rsidRPr="0073123E">
        <w:rPr>
          <w:sz w:val="40"/>
          <w:szCs w:val="40"/>
          <w:lang w:val="en-US"/>
        </w:rPr>
        <w:t>AutoBlackBox</w:t>
      </w:r>
      <w:proofErr w:type="spellEnd"/>
    </w:p>
    <w:p w:rsidR="00EA219F" w:rsidRPr="00CE47DB" w:rsidRDefault="00EA219F" w:rsidP="00EA219F"/>
    <w:p w:rsidR="00EA219F" w:rsidRPr="00CE47DB" w:rsidRDefault="00EA219F" w:rsidP="00EA219F"/>
    <w:p w:rsidR="00EA219F" w:rsidRDefault="00EA219F" w:rsidP="00EA219F"/>
    <w:p w:rsidR="00CE47DB" w:rsidRDefault="00CE47DB" w:rsidP="00EA219F"/>
    <w:p w:rsidR="00CE47DB" w:rsidRDefault="00CE47DB" w:rsidP="00EA219F"/>
    <w:p w:rsidR="00CE47DB" w:rsidRDefault="00CE47DB" w:rsidP="00EA219F"/>
    <w:p w:rsidR="00CE47DB" w:rsidRDefault="00CE47DB" w:rsidP="00EA219F"/>
    <w:p w:rsidR="00CE47DB" w:rsidRDefault="00CE47DB" w:rsidP="00EA219F"/>
    <w:p w:rsidR="00CE47DB" w:rsidRDefault="00CE47DB" w:rsidP="00EA219F"/>
    <w:p w:rsidR="00CE47DB" w:rsidRDefault="00CE47DB" w:rsidP="00EA219F"/>
    <w:p w:rsidR="00CE47DB" w:rsidRDefault="00CE47DB" w:rsidP="00EA219F"/>
    <w:p w:rsidR="00CE47DB" w:rsidRPr="00CE47DB" w:rsidRDefault="00CE47DB" w:rsidP="00EA219F"/>
    <w:p w:rsidR="00EA219F" w:rsidRPr="00CE47DB" w:rsidRDefault="00EA219F" w:rsidP="00EA219F"/>
    <w:p w:rsidR="001B111C" w:rsidRPr="0073123E" w:rsidRDefault="001B111C" w:rsidP="001B111C">
      <w:pPr>
        <w:pStyle w:val="a3"/>
        <w:pBdr>
          <w:bottom w:val="single" w:sz="8" w:space="13" w:color="4F81BD" w:themeColor="accent1"/>
        </w:pBdr>
        <w:rPr>
          <w:b/>
          <w:bCs/>
          <w:smallCaps/>
          <w:color w:val="C0504D" w:themeColor="accent2"/>
          <w:u w:val="single"/>
        </w:rPr>
      </w:pPr>
      <w:r>
        <w:rPr>
          <w:rStyle w:val="a5"/>
        </w:rPr>
        <w:lastRenderedPageBreak/>
        <w:t>Внимание</w:t>
      </w:r>
    </w:p>
    <w:p w:rsidR="00EA219F" w:rsidRPr="00CE47DB" w:rsidRDefault="00EA219F" w:rsidP="00EA219F">
      <w:pPr>
        <w:rPr>
          <w:color w:val="FF0000"/>
          <w:sz w:val="32"/>
          <w:szCs w:val="32"/>
        </w:rPr>
      </w:pPr>
      <w:r w:rsidRPr="00CE47DB">
        <w:rPr>
          <w:color w:val="FF0000"/>
          <w:sz w:val="32"/>
          <w:szCs w:val="32"/>
        </w:rPr>
        <w:t>Перед началом монтажа настоятельно рекомендуется изучить данное руководство</w:t>
      </w:r>
    </w:p>
    <w:p w:rsidR="00CE47DB" w:rsidRDefault="00CE47DB" w:rsidP="00CE47DB">
      <w:pPr>
        <w:pStyle w:val="2"/>
      </w:pPr>
      <w:r>
        <w:t>Содержание</w:t>
      </w:r>
    </w:p>
    <w:p w:rsidR="00CE47DB" w:rsidRDefault="00CE47DB" w:rsidP="00CE47DB">
      <w:pPr>
        <w:pStyle w:val="2"/>
      </w:pPr>
    </w:p>
    <w:p w:rsidR="00CE47DB" w:rsidRDefault="00CE47DB" w:rsidP="00CE47DB">
      <w:pPr>
        <w:pStyle w:val="2"/>
      </w:pPr>
    </w:p>
    <w:p w:rsidR="00EA219F" w:rsidRDefault="00CE47DB" w:rsidP="00CE47DB">
      <w:pPr>
        <w:pStyle w:val="2"/>
      </w:pPr>
      <w:r>
        <w:t>Введение</w:t>
      </w:r>
    </w:p>
    <w:p w:rsidR="00CE47DB" w:rsidRPr="00795C11" w:rsidRDefault="00795C11" w:rsidP="00CE47DB">
      <w:r>
        <w:t xml:space="preserve">Данное руководство является основным пособие по установке системы </w:t>
      </w:r>
      <w:proofErr w:type="spellStart"/>
      <w:r>
        <w:rPr>
          <w:lang w:val="en-US"/>
        </w:rPr>
        <w:t>AutoBlackBox</w:t>
      </w:r>
      <w:proofErr w:type="spellEnd"/>
      <w:r>
        <w:t xml:space="preserve"> (далее АВВ)</w:t>
      </w:r>
      <w:r w:rsidRPr="00795C11">
        <w:t xml:space="preserve">. </w:t>
      </w:r>
      <w:r>
        <w:t xml:space="preserve">Установка системы АВВ должна </w:t>
      </w:r>
      <w:proofErr w:type="gramStart"/>
      <w:r>
        <w:t>производится</w:t>
      </w:r>
      <w:proofErr w:type="gramEnd"/>
      <w:r>
        <w:t xml:space="preserve"> только квалифицированным специалистом в сертифицированном сервисном центре</w:t>
      </w:r>
      <w:r w:rsidR="00F07133">
        <w:t xml:space="preserve">. </w:t>
      </w:r>
      <w:r w:rsidR="00542134">
        <w:t xml:space="preserve"> Для активации </w:t>
      </w:r>
      <w:r w:rsidR="007D32CE">
        <w:t xml:space="preserve">и настройки </w:t>
      </w:r>
      <w:r w:rsidR="00542134">
        <w:t xml:space="preserve">АВВ необходима лицензионная  </w:t>
      </w:r>
      <w:r w:rsidR="007D32CE">
        <w:t xml:space="preserve">копия сервисной </w:t>
      </w:r>
      <w:proofErr w:type="spellStart"/>
      <w:r w:rsidR="007D32CE">
        <w:t>прог</w:t>
      </w:r>
      <w:proofErr w:type="spellEnd"/>
    </w:p>
    <w:p w:rsidR="00CE47DB" w:rsidRPr="00CE47DB" w:rsidRDefault="00CE47DB" w:rsidP="00CE47DB"/>
    <w:p w:rsidR="00EA219F" w:rsidRDefault="00EA219F" w:rsidP="00EA219F">
      <w:pPr>
        <w:pStyle w:val="2"/>
      </w:pPr>
      <w:r>
        <w:t>Назначение</w:t>
      </w:r>
    </w:p>
    <w:p w:rsidR="00EA219F" w:rsidRDefault="00EF152F" w:rsidP="00EA219F">
      <w:r>
        <w:t>Система АВВ предназначена для установки в автомобиль</w:t>
      </w:r>
      <w:r w:rsidR="00AC25E7">
        <w:t>.</w:t>
      </w:r>
      <w:r w:rsidRPr="00EF152F">
        <w:t xml:space="preserve"> </w:t>
      </w:r>
      <w:r w:rsidR="00AC25E7">
        <w:t xml:space="preserve"> Основными  ее функциями</w:t>
      </w:r>
      <w:r>
        <w:t xml:space="preserve"> </w:t>
      </w:r>
      <w:r w:rsidR="00AC25E7">
        <w:t>являются: автоматическое оповещение диспетчерского центра</w:t>
      </w:r>
      <w:r>
        <w:t xml:space="preserve"> об аварии,</w:t>
      </w:r>
      <w:r w:rsidR="00303927">
        <w:t xml:space="preserve"> </w:t>
      </w:r>
      <w:r>
        <w:t xml:space="preserve"> </w:t>
      </w:r>
      <w:r w:rsidR="006C03E4">
        <w:t xml:space="preserve">автосигнализация с автозапуском двигателя с возможностью управления с брелока, </w:t>
      </w:r>
      <w:r w:rsidR="00303927">
        <w:t xml:space="preserve"> </w:t>
      </w:r>
      <w:r w:rsidR="006C03E4">
        <w:t xml:space="preserve">сотового телефона или компьютера, отслеживание местоположения автомобиля, </w:t>
      </w:r>
      <w:r w:rsidR="00303927">
        <w:t xml:space="preserve"> </w:t>
      </w:r>
      <w:r w:rsidR="006C03E4">
        <w:t xml:space="preserve">возможность удаленной блокировки двигателя и поиск угнанного автомобиля, </w:t>
      </w:r>
      <w:r w:rsidR="00303927">
        <w:t xml:space="preserve"> </w:t>
      </w:r>
      <w:r w:rsidR="006C03E4">
        <w:t xml:space="preserve">использование входящего в комплект планшетного компьютера в качестве авто навигатора, </w:t>
      </w:r>
      <w:r w:rsidR="00303927">
        <w:t xml:space="preserve"> </w:t>
      </w:r>
      <w:r w:rsidR="006C03E4">
        <w:t>видеорегистратора или системы отображения параметров автомобиля выдаваемых бортовым компьютером.</w:t>
      </w:r>
    </w:p>
    <w:p w:rsidR="00AC25E7" w:rsidRDefault="00AC25E7" w:rsidP="00AC25E7">
      <w:pPr>
        <w:pStyle w:val="2"/>
      </w:pPr>
      <w:r>
        <w:t>Состав</w:t>
      </w:r>
    </w:p>
    <w:p w:rsidR="00AC25E7" w:rsidRDefault="00303927" w:rsidP="00AC25E7">
      <w:r>
        <w:t>Система</w:t>
      </w:r>
      <w:r w:rsidR="00AC25E7">
        <w:t xml:space="preserve"> состоит из двух</w:t>
      </w:r>
      <w:r w:rsidR="00F75934">
        <w:t xml:space="preserve"> основных</w:t>
      </w:r>
      <w:r w:rsidR="00AC25E7">
        <w:t xml:space="preserve"> компонентов</w:t>
      </w:r>
      <w:r w:rsidR="00AC25E7" w:rsidRPr="00EF152F">
        <w:t xml:space="preserve">:  </w:t>
      </w:r>
      <w:r w:rsidR="00AC25E7">
        <w:t>базового блока (собственно «Черного ящика») и планшетного компьютера.</w:t>
      </w:r>
      <w:r w:rsidR="00F75934">
        <w:t xml:space="preserve"> Также в комплект системы входят:  </w:t>
      </w:r>
      <w:r w:rsidR="00F75934">
        <w:rPr>
          <w:lang w:val="en-US"/>
        </w:rPr>
        <w:t>Bluetooth</w:t>
      </w:r>
      <w:r w:rsidR="00F75934" w:rsidRPr="00F75934">
        <w:t xml:space="preserve"> </w:t>
      </w:r>
      <w:r w:rsidR="00F75934">
        <w:t>модуль для подключения к бортовому компьютеру, автомобильная сирена</w:t>
      </w:r>
      <w:proofErr w:type="gramStart"/>
      <w:r w:rsidR="00F75934" w:rsidRPr="00F75934">
        <w:t xml:space="preserve">, </w:t>
      </w:r>
      <w:r>
        <w:t xml:space="preserve"> </w:t>
      </w:r>
      <w:r w:rsidR="00F75934">
        <w:t>датчик</w:t>
      </w:r>
      <w:proofErr w:type="gramEnd"/>
      <w:r w:rsidR="00F75934">
        <w:t xml:space="preserve"> удара</w:t>
      </w:r>
      <w:r w:rsidR="00F75934" w:rsidRPr="00F75934">
        <w:t xml:space="preserve">, </w:t>
      </w:r>
      <w:r w:rsidR="00F75934">
        <w:t>брелок и комплект соединительных проводов с разъемами.</w:t>
      </w:r>
    </w:p>
    <w:p w:rsidR="002A0AAC" w:rsidRDefault="002A0AAC" w:rsidP="002A0AAC">
      <w:pPr>
        <w:pStyle w:val="2"/>
      </w:pPr>
      <w:r>
        <w:t>Технические характеристики</w:t>
      </w:r>
    </w:p>
    <w:p w:rsidR="00303927" w:rsidRPr="00303927" w:rsidRDefault="00303927" w:rsidP="00303927">
      <w:pPr>
        <w:pStyle w:val="3"/>
      </w:pPr>
      <w:r>
        <w:t>Основной блок</w:t>
      </w:r>
    </w:p>
    <w:p w:rsidR="00303927" w:rsidRPr="00C656D1" w:rsidRDefault="00303927" w:rsidP="00303927">
      <w:pPr>
        <w:pStyle w:val="a6"/>
        <w:numPr>
          <w:ilvl w:val="0"/>
          <w:numId w:val="1"/>
        </w:numPr>
        <w:rPr>
          <w:lang w:val="en-US"/>
        </w:rPr>
      </w:pPr>
      <w:r>
        <w:t>Габаритные размеры</w:t>
      </w:r>
      <w:r w:rsidR="00C656D1">
        <w:t>:</w:t>
      </w:r>
      <w:r>
        <w:t xml:space="preserve"> </w:t>
      </w:r>
      <w:r w:rsidR="00C656D1">
        <w:t xml:space="preserve"> </w:t>
      </w:r>
      <w:r>
        <w:t>169х</w:t>
      </w:r>
      <w:r w:rsidR="00C656D1">
        <w:t>102х77 мм</w:t>
      </w:r>
    </w:p>
    <w:p w:rsidR="00C656D1" w:rsidRPr="00C656D1" w:rsidRDefault="00C656D1" w:rsidP="00303927">
      <w:pPr>
        <w:pStyle w:val="a6"/>
        <w:numPr>
          <w:ilvl w:val="0"/>
          <w:numId w:val="1"/>
        </w:numPr>
        <w:rPr>
          <w:lang w:val="en-US"/>
        </w:rPr>
      </w:pPr>
      <w:r>
        <w:t>Вес:  560 г</w:t>
      </w:r>
    </w:p>
    <w:p w:rsidR="00C656D1" w:rsidRPr="00C656D1" w:rsidRDefault="00C656D1" w:rsidP="00303927">
      <w:pPr>
        <w:pStyle w:val="a6"/>
        <w:numPr>
          <w:ilvl w:val="0"/>
          <w:numId w:val="1"/>
        </w:numPr>
        <w:rPr>
          <w:lang w:val="en-US"/>
        </w:rPr>
      </w:pPr>
      <w:r>
        <w:t>Напряжение питания:  12 В</w:t>
      </w:r>
    </w:p>
    <w:p w:rsidR="00C656D1" w:rsidRPr="00C656D1" w:rsidRDefault="00C656D1" w:rsidP="00303927">
      <w:pPr>
        <w:pStyle w:val="a6"/>
        <w:numPr>
          <w:ilvl w:val="0"/>
          <w:numId w:val="1"/>
        </w:numPr>
        <w:rPr>
          <w:lang w:val="en-US"/>
        </w:rPr>
      </w:pPr>
      <w:r>
        <w:t>Максимальный потребляемый ток:  3А</w:t>
      </w:r>
    </w:p>
    <w:p w:rsidR="00B54BB5" w:rsidRDefault="00C656D1" w:rsidP="00303927">
      <w:pPr>
        <w:pStyle w:val="a6"/>
        <w:numPr>
          <w:ilvl w:val="0"/>
          <w:numId w:val="1"/>
        </w:numPr>
      </w:pPr>
      <w:r>
        <w:t xml:space="preserve">Максимальный коммутируемый ток по цепям зажигания и </w:t>
      </w:r>
      <w:r w:rsidR="00B54BB5">
        <w:t>аксессуаров: 12А</w:t>
      </w:r>
    </w:p>
    <w:p w:rsidR="00B54BB5" w:rsidRDefault="00B54BB5" w:rsidP="00303927">
      <w:pPr>
        <w:pStyle w:val="a6"/>
        <w:numPr>
          <w:ilvl w:val="0"/>
          <w:numId w:val="1"/>
        </w:numPr>
      </w:pPr>
      <w:r>
        <w:t>Максимальный коммутируемый ток по цепям управления сиреной и лампами поворотов</w:t>
      </w:r>
      <w:r w:rsidRPr="00B54BB5">
        <w:t>: 5</w:t>
      </w:r>
      <w:r>
        <w:t>А</w:t>
      </w:r>
    </w:p>
    <w:p w:rsidR="00C656D1" w:rsidRDefault="00B54BB5" w:rsidP="00B54BB5">
      <w:pPr>
        <w:pStyle w:val="a6"/>
      </w:pPr>
      <w:r>
        <w:t>(Но не более 16А на все коммутируемые цепи)</w:t>
      </w:r>
      <w:r w:rsidR="00C656D1">
        <w:t xml:space="preserve"> </w:t>
      </w:r>
    </w:p>
    <w:p w:rsidR="00E87F67" w:rsidRDefault="00E87F67" w:rsidP="00E87F67">
      <w:pPr>
        <w:pStyle w:val="11"/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t>Встроенный акселерометр измерение ускорения 0-35g</w:t>
      </w:r>
    </w:p>
    <w:p w:rsidR="00E87F67" w:rsidRPr="00FC0D10" w:rsidRDefault="00E87F67" w:rsidP="00E87F67">
      <w:pPr>
        <w:pStyle w:val="11"/>
        <w:numPr>
          <w:ilvl w:val="0"/>
          <w:numId w:val="1"/>
        </w:numPr>
        <w:rPr>
          <w:sz w:val="22"/>
        </w:rPr>
      </w:pPr>
      <w:r w:rsidRPr="00FC0D10">
        <w:rPr>
          <w:sz w:val="22"/>
        </w:rPr>
        <w:t xml:space="preserve">Встроенный </w:t>
      </w:r>
      <w:r>
        <w:rPr>
          <w:sz w:val="22"/>
          <w:lang w:val="en-US"/>
        </w:rPr>
        <w:t>GPS</w:t>
      </w:r>
      <w:r w:rsidRPr="00FC0D10">
        <w:rPr>
          <w:sz w:val="22"/>
        </w:rPr>
        <w:t>/ГЛОНАСС модуль</w:t>
      </w:r>
      <w:r>
        <w:rPr>
          <w:sz w:val="22"/>
        </w:rPr>
        <w:t xml:space="preserve"> 32 канала, </w:t>
      </w:r>
      <w:r w:rsidR="001B111C">
        <w:rPr>
          <w:sz w:val="22"/>
        </w:rPr>
        <w:t>чувствительность</w:t>
      </w:r>
      <w:r>
        <w:rPr>
          <w:sz w:val="22"/>
        </w:rPr>
        <w:t xml:space="preserve"> -146 d</w:t>
      </w:r>
      <w:proofErr w:type="spellStart"/>
      <w:r>
        <w:rPr>
          <w:sz w:val="22"/>
          <w:lang w:val="en-US"/>
        </w:rPr>
        <w:t>Bm</w:t>
      </w:r>
      <w:proofErr w:type="spellEnd"/>
    </w:p>
    <w:p w:rsidR="00E87F67" w:rsidRDefault="00E87F67" w:rsidP="00E87F67">
      <w:pPr>
        <w:pStyle w:val="11"/>
        <w:numPr>
          <w:ilvl w:val="0"/>
          <w:numId w:val="1"/>
        </w:numPr>
        <w:rPr>
          <w:sz w:val="22"/>
        </w:rPr>
      </w:pPr>
      <w:r w:rsidRPr="003B022C">
        <w:rPr>
          <w:sz w:val="22"/>
        </w:rPr>
        <w:t xml:space="preserve">Встроенный  </w:t>
      </w:r>
      <w:r>
        <w:rPr>
          <w:sz w:val="22"/>
        </w:rPr>
        <w:t>GSM/GPRS модем 900/800/1800/1900 GPRS класс 10</w:t>
      </w:r>
    </w:p>
    <w:p w:rsidR="001902F5" w:rsidRDefault="001902F5" w:rsidP="00E87F67">
      <w:pPr>
        <w:pStyle w:val="11"/>
        <w:numPr>
          <w:ilvl w:val="0"/>
          <w:numId w:val="1"/>
        </w:numPr>
        <w:rPr>
          <w:sz w:val="22"/>
        </w:rPr>
      </w:pPr>
      <w:r>
        <w:rPr>
          <w:sz w:val="22"/>
        </w:rPr>
        <w:t>Встроенный приемопередатчик 433 МГц  10 мВт</w:t>
      </w:r>
    </w:p>
    <w:p w:rsidR="001902F5" w:rsidRPr="001902F5" w:rsidRDefault="00E87F67" w:rsidP="001902F5">
      <w:pPr>
        <w:pStyle w:val="11"/>
        <w:numPr>
          <w:ilvl w:val="0"/>
          <w:numId w:val="1"/>
        </w:numPr>
        <w:rPr>
          <w:sz w:val="22"/>
        </w:rPr>
      </w:pPr>
      <w:r>
        <w:rPr>
          <w:sz w:val="22"/>
        </w:rPr>
        <w:t>Поддержка 3 SIM карт разных операторов</w:t>
      </w:r>
    </w:p>
    <w:p w:rsidR="00B54BB5" w:rsidRDefault="00E87F67" w:rsidP="00E87F67">
      <w:pPr>
        <w:pStyle w:val="a6"/>
        <w:numPr>
          <w:ilvl w:val="0"/>
          <w:numId w:val="1"/>
        </w:numPr>
      </w:pPr>
      <w:r>
        <w:t xml:space="preserve">Встроенный </w:t>
      </w:r>
      <w:proofErr w:type="spellStart"/>
      <w:r>
        <w:t>Bluetooth</w:t>
      </w:r>
      <w:proofErr w:type="spellEnd"/>
      <w:r>
        <w:t xml:space="preserve"> 2.0 класс 2</w:t>
      </w:r>
    </w:p>
    <w:p w:rsidR="001902F5" w:rsidRPr="001B111C" w:rsidRDefault="00E87F67" w:rsidP="001902F5">
      <w:pPr>
        <w:pStyle w:val="11"/>
        <w:numPr>
          <w:ilvl w:val="0"/>
          <w:numId w:val="1"/>
        </w:numPr>
        <w:rPr>
          <w:sz w:val="22"/>
          <w:lang w:val="en-US"/>
        </w:rPr>
      </w:pPr>
      <w:r w:rsidRPr="001B111C">
        <w:rPr>
          <w:sz w:val="22"/>
        </w:rPr>
        <w:t>Резервный аккумулятор емкость</w:t>
      </w:r>
      <w:r w:rsidRPr="001B111C">
        <w:rPr>
          <w:sz w:val="22"/>
          <w:lang w:val="en-US"/>
        </w:rPr>
        <w:t>:</w:t>
      </w:r>
      <w:r w:rsidRPr="001B111C">
        <w:rPr>
          <w:sz w:val="22"/>
        </w:rPr>
        <w:t xml:space="preserve"> 2.3</w:t>
      </w:r>
      <w:proofErr w:type="gramStart"/>
      <w:r w:rsidRPr="001B111C">
        <w:rPr>
          <w:sz w:val="22"/>
        </w:rPr>
        <w:t xml:space="preserve"> А</w:t>
      </w:r>
      <w:proofErr w:type="gramEnd"/>
      <w:r w:rsidRPr="001B111C">
        <w:rPr>
          <w:sz w:val="22"/>
        </w:rPr>
        <w:t>/ч</w:t>
      </w:r>
    </w:p>
    <w:p w:rsidR="001902F5" w:rsidRDefault="001902F5" w:rsidP="001902F5">
      <w:pPr>
        <w:pStyle w:val="4"/>
      </w:pPr>
      <w:r>
        <w:t>Планшетный компьютер</w:t>
      </w:r>
    </w:p>
    <w:p w:rsidR="001902F5" w:rsidRPr="001902F5" w:rsidRDefault="001902F5" w:rsidP="001902F5">
      <w:pPr>
        <w:pStyle w:val="11"/>
        <w:numPr>
          <w:ilvl w:val="0"/>
          <w:numId w:val="3"/>
        </w:numPr>
        <w:rPr>
          <w:sz w:val="22"/>
        </w:rPr>
      </w:pPr>
      <w:r>
        <w:rPr>
          <w:sz w:val="22"/>
        </w:rPr>
        <w:t>Экран: 7 дюймов TFT 1280х720</w:t>
      </w:r>
    </w:p>
    <w:p w:rsidR="001902F5" w:rsidRPr="00FC0D10" w:rsidRDefault="001902F5" w:rsidP="001902F5">
      <w:pPr>
        <w:pStyle w:val="11"/>
        <w:numPr>
          <w:ilvl w:val="0"/>
          <w:numId w:val="3"/>
        </w:numPr>
        <w:rPr>
          <w:sz w:val="22"/>
        </w:rPr>
      </w:pPr>
      <w:proofErr w:type="spellStart"/>
      <w:r>
        <w:rPr>
          <w:sz w:val="22"/>
          <w:lang w:val="en-US"/>
        </w:rPr>
        <w:t>Фронтальная</w:t>
      </w:r>
      <w:proofErr w:type="spellEnd"/>
      <w:r>
        <w:rPr>
          <w:sz w:val="22"/>
          <w:lang w:val="en-US"/>
        </w:rPr>
        <w:t xml:space="preserve"> и </w:t>
      </w:r>
      <w:proofErr w:type="spellStart"/>
      <w:r>
        <w:rPr>
          <w:sz w:val="22"/>
          <w:lang w:val="en-US"/>
        </w:rPr>
        <w:t>тыловая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видеокамеры</w:t>
      </w:r>
      <w:proofErr w:type="spellEnd"/>
    </w:p>
    <w:p w:rsidR="001902F5" w:rsidRDefault="001902F5" w:rsidP="001902F5">
      <w:pPr>
        <w:pStyle w:val="11"/>
        <w:numPr>
          <w:ilvl w:val="0"/>
          <w:numId w:val="3"/>
        </w:numPr>
        <w:rPr>
          <w:sz w:val="22"/>
        </w:rPr>
      </w:pPr>
      <w:r>
        <w:rPr>
          <w:sz w:val="22"/>
        </w:rPr>
        <w:t>Встроенный 3G/GPRS модем</w:t>
      </w:r>
    </w:p>
    <w:p w:rsidR="001902F5" w:rsidRDefault="001902F5" w:rsidP="001902F5">
      <w:pPr>
        <w:pStyle w:val="11"/>
        <w:numPr>
          <w:ilvl w:val="0"/>
          <w:numId w:val="3"/>
        </w:numPr>
        <w:rPr>
          <w:sz w:val="22"/>
        </w:rPr>
      </w:pPr>
      <w:proofErr w:type="spellStart"/>
      <w:r>
        <w:rPr>
          <w:sz w:val="22"/>
        </w:rPr>
        <w:t>Bluetooth</w:t>
      </w:r>
      <w:proofErr w:type="spellEnd"/>
      <w:r>
        <w:rPr>
          <w:sz w:val="22"/>
        </w:rPr>
        <w:t xml:space="preserve"> 2.0</w:t>
      </w:r>
    </w:p>
    <w:p w:rsidR="001902F5" w:rsidRPr="00FC0D10" w:rsidRDefault="001902F5" w:rsidP="001902F5">
      <w:pPr>
        <w:pStyle w:val="11"/>
        <w:numPr>
          <w:ilvl w:val="0"/>
          <w:numId w:val="3"/>
        </w:numPr>
        <w:rPr>
          <w:sz w:val="22"/>
        </w:rPr>
      </w:pPr>
      <w:proofErr w:type="spellStart"/>
      <w:r>
        <w:rPr>
          <w:sz w:val="22"/>
          <w:lang w:val="en-US"/>
        </w:rPr>
        <w:t>Встрое</w:t>
      </w:r>
      <w:proofErr w:type="spellEnd"/>
      <w:r>
        <w:rPr>
          <w:sz w:val="22"/>
        </w:rPr>
        <w:t>н</w:t>
      </w:r>
      <w:proofErr w:type="spellStart"/>
      <w:r>
        <w:rPr>
          <w:sz w:val="22"/>
          <w:lang w:val="en-US"/>
        </w:rPr>
        <w:t>ный</w:t>
      </w:r>
      <w:proofErr w:type="spellEnd"/>
      <w:r>
        <w:rPr>
          <w:sz w:val="22"/>
          <w:lang w:val="en-US"/>
        </w:rPr>
        <w:t xml:space="preserve"> GPS </w:t>
      </w:r>
      <w:proofErr w:type="spellStart"/>
      <w:r>
        <w:rPr>
          <w:sz w:val="22"/>
          <w:lang w:val="en-US"/>
        </w:rPr>
        <w:t>модуль</w:t>
      </w:r>
      <w:proofErr w:type="spellEnd"/>
    </w:p>
    <w:p w:rsidR="00E87F67" w:rsidRDefault="001902F5" w:rsidP="001902F5">
      <w:pPr>
        <w:pStyle w:val="11"/>
        <w:numPr>
          <w:ilvl w:val="0"/>
          <w:numId w:val="3"/>
        </w:numPr>
        <w:rPr>
          <w:sz w:val="22"/>
        </w:rPr>
      </w:pPr>
      <w:r>
        <w:rPr>
          <w:sz w:val="22"/>
        </w:rPr>
        <w:t>Встроенный аккумулятор 2000 мА/Ч</w:t>
      </w:r>
    </w:p>
    <w:p w:rsidR="001902F5" w:rsidRDefault="001902F5" w:rsidP="001902F5">
      <w:pPr>
        <w:pStyle w:val="11"/>
        <w:numPr>
          <w:ilvl w:val="0"/>
          <w:numId w:val="3"/>
        </w:numPr>
        <w:rPr>
          <w:sz w:val="22"/>
        </w:rPr>
      </w:pPr>
      <w:r>
        <w:rPr>
          <w:sz w:val="22"/>
        </w:rPr>
        <w:t>Зарядка от бортовой сети</w:t>
      </w:r>
    </w:p>
    <w:p w:rsidR="00B61598" w:rsidRDefault="00B61598" w:rsidP="00B61598">
      <w:pPr>
        <w:pStyle w:val="11"/>
        <w:rPr>
          <w:sz w:val="22"/>
        </w:rPr>
      </w:pPr>
    </w:p>
    <w:p w:rsidR="00B61598" w:rsidRDefault="00B21805" w:rsidP="00B61598">
      <w:pPr>
        <w:pStyle w:val="4"/>
      </w:pPr>
      <w:r>
        <w:t>Брелок</w:t>
      </w:r>
    </w:p>
    <w:p w:rsidR="00B21805" w:rsidRDefault="00B21805" w:rsidP="00B21805">
      <w:pPr>
        <w:pStyle w:val="a6"/>
        <w:numPr>
          <w:ilvl w:val="0"/>
          <w:numId w:val="4"/>
        </w:numPr>
      </w:pPr>
      <w:r>
        <w:t>Габаритные размеры 55х43х13.5 мм</w:t>
      </w:r>
    </w:p>
    <w:p w:rsidR="00B21805" w:rsidRDefault="00B21805" w:rsidP="00B21805">
      <w:pPr>
        <w:pStyle w:val="a6"/>
        <w:numPr>
          <w:ilvl w:val="0"/>
          <w:numId w:val="4"/>
        </w:numPr>
      </w:pPr>
      <w:r>
        <w:t>Приемопередатчик 433 МГц  10 мВт</w:t>
      </w:r>
    </w:p>
    <w:p w:rsidR="00B21805" w:rsidRPr="00B21805" w:rsidRDefault="00B21805" w:rsidP="00B21805">
      <w:pPr>
        <w:pStyle w:val="a6"/>
        <w:numPr>
          <w:ilvl w:val="0"/>
          <w:numId w:val="4"/>
        </w:numPr>
      </w:pPr>
      <w:r>
        <w:t xml:space="preserve">Тип используемой батареи </w:t>
      </w:r>
      <w:r>
        <w:rPr>
          <w:lang w:val="en-US"/>
        </w:rPr>
        <w:t>CR2032</w:t>
      </w:r>
    </w:p>
    <w:p w:rsidR="00B21805" w:rsidRDefault="00B21805" w:rsidP="00B21805">
      <w:pPr>
        <w:pStyle w:val="a6"/>
        <w:numPr>
          <w:ilvl w:val="0"/>
          <w:numId w:val="4"/>
        </w:numPr>
      </w:pPr>
      <w:r>
        <w:t>Срок службы  батареи 6 месяцев</w:t>
      </w:r>
    </w:p>
    <w:p w:rsidR="00B21805" w:rsidRDefault="00B21805" w:rsidP="00B21805">
      <w:pPr>
        <w:pStyle w:val="a6"/>
        <w:numPr>
          <w:ilvl w:val="0"/>
          <w:numId w:val="4"/>
        </w:numPr>
      </w:pPr>
      <w:r>
        <w:t>Количество кнопок: 2</w:t>
      </w:r>
    </w:p>
    <w:p w:rsidR="00B21805" w:rsidRDefault="00B21805" w:rsidP="00B21805"/>
    <w:p w:rsidR="00B21805" w:rsidRPr="007C1659" w:rsidRDefault="003E22FD" w:rsidP="003E22FD">
      <w:pPr>
        <w:pStyle w:val="2"/>
      </w:pPr>
      <w:r>
        <w:t>Описание основного модуля</w:t>
      </w:r>
      <w:r w:rsidR="0028125E" w:rsidRPr="007C1659">
        <w:t xml:space="preserve"> </w:t>
      </w:r>
      <w:proofErr w:type="gramStart"/>
      <w:r>
        <w:t>ВВ</w:t>
      </w:r>
      <w:proofErr w:type="gramEnd"/>
    </w:p>
    <w:p w:rsidR="00DE6EA3" w:rsidRPr="007C1659" w:rsidRDefault="00DE6EA3" w:rsidP="00DE6EA3">
      <w:r>
        <w:t>Все разъемы основного модуля расположены на двух торцах корпуса. На одном торце</w:t>
      </w:r>
      <w:proofErr w:type="gramStart"/>
      <w:r>
        <w:t xml:space="preserve"> ,</w:t>
      </w:r>
      <w:proofErr w:type="gramEnd"/>
      <w:r>
        <w:t xml:space="preserve"> показанном на Рис.1, расположены высокочастотные разъемы к которым подключаются соответствующие антенны, на другом торце, изображенном на Рис. 2, находится основной интерфейсный разъем и разъем управления двигателем. К этим разъемам подключаются  </w:t>
      </w:r>
      <w:proofErr w:type="gramStart"/>
      <w:r>
        <w:t>жгуты</w:t>
      </w:r>
      <w:proofErr w:type="gramEnd"/>
      <w:r>
        <w:t xml:space="preserve"> </w:t>
      </w:r>
      <w:r w:rsidR="009E13A5">
        <w:t xml:space="preserve">присоединяемые </w:t>
      </w:r>
      <w:r>
        <w:t xml:space="preserve"> </w:t>
      </w:r>
      <w:r w:rsidR="009E13A5">
        <w:t>к</w:t>
      </w:r>
      <w:r>
        <w:t xml:space="preserve"> электрическими цепями автомобиля.</w:t>
      </w:r>
      <w:r w:rsidR="007C1659" w:rsidRPr="007C1659">
        <w:t xml:space="preserve"> </w:t>
      </w:r>
      <w:r w:rsidR="007C1659">
        <w:t xml:space="preserve">Для крепления </w:t>
      </w:r>
      <w:r w:rsidR="007C1659">
        <w:rPr>
          <w:lang w:val="en-US"/>
        </w:rPr>
        <w:t>BB</w:t>
      </w:r>
      <w:r w:rsidR="007C1659" w:rsidRPr="008E52F5">
        <w:t xml:space="preserve"> </w:t>
      </w:r>
      <w:r w:rsidR="007C1659">
        <w:t>на</w:t>
      </w:r>
      <w:r w:rsidR="00095881">
        <w:t xml:space="preserve"> его</w:t>
      </w:r>
      <w:r w:rsidR="007C1659">
        <w:t xml:space="preserve"> корпусе предусмотрены крепежные площадки с </w:t>
      </w:r>
      <w:r w:rsidR="008E52F5">
        <w:t>отверстиями</w:t>
      </w:r>
      <w:r w:rsidR="00095881">
        <w:t>,</w:t>
      </w:r>
      <w:r w:rsidR="008E52F5">
        <w:t xml:space="preserve"> вид корпуса сверху показан на Рис.3.</w:t>
      </w:r>
    </w:p>
    <w:p w:rsidR="006004E4" w:rsidRPr="006004E4" w:rsidRDefault="006004E4" w:rsidP="006004E4"/>
    <w:p w:rsidR="003E22FD" w:rsidRPr="00DE6EA3" w:rsidRDefault="003E22FD" w:rsidP="003E22FD">
      <w:r>
        <w:rPr>
          <w:noProof/>
          <w:lang w:eastAsia="ru-RU"/>
        </w:rPr>
        <w:lastRenderedPageBreak/>
        <w:drawing>
          <wp:inline distT="0" distB="0" distL="0" distR="0">
            <wp:extent cx="5249008" cy="412490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 со стороны Вч разъем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28" w:rsidRPr="00DE6EA3" w:rsidRDefault="00536C28" w:rsidP="003E22FD"/>
    <w:p w:rsidR="00536C28" w:rsidRPr="00DE6EA3" w:rsidRDefault="00536C28" w:rsidP="003E22FD">
      <w:r>
        <w:rPr>
          <w:noProof/>
          <w:lang w:eastAsia="ru-RU"/>
        </w:rPr>
        <w:drawing>
          <wp:inline distT="0" distB="0" distL="0" distR="0">
            <wp:extent cx="5940425" cy="3385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 со стороны интерфейсных разъем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C" w:rsidRDefault="002A0AAC" w:rsidP="002A0AAC"/>
    <w:p w:rsidR="002A0AAC" w:rsidRDefault="002A0AAC" w:rsidP="002A0AAC"/>
    <w:p w:rsidR="002A0AAC" w:rsidRDefault="002A0AAC" w:rsidP="002A0AAC"/>
    <w:p w:rsidR="007A1609" w:rsidRDefault="007A1609" w:rsidP="00095881">
      <w:pPr>
        <w:pStyle w:val="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89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 сверх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09" w:rsidRDefault="007A1609" w:rsidP="00095881">
      <w:pPr>
        <w:pStyle w:val="2"/>
        <w:rPr>
          <w:lang w:val="en-US"/>
        </w:rPr>
      </w:pPr>
    </w:p>
    <w:p w:rsidR="007A1609" w:rsidRDefault="007A1609" w:rsidP="00095881">
      <w:pPr>
        <w:pStyle w:val="2"/>
        <w:rPr>
          <w:lang w:val="en-US"/>
        </w:rPr>
      </w:pPr>
    </w:p>
    <w:p w:rsidR="002A0AAC" w:rsidRPr="00095881" w:rsidRDefault="00095881" w:rsidP="00095881">
      <w:pPr>
        <w:pStyle w:val="2"/>
      </w:pPr>
      <w:r>
        <w:t xml:space="preserve">Указания по монтажу </w:t>
      </w:r>
      <w:r>
        <w:rPr>
          <w:lang w:val="en-US"/>
        </w:rPr>
        <w:t>BB</w:t>
      </w:r>
    </w:p>
    <w:p w:rsidR="00095881" w:rsidRPr="0073123E" w:rsidRDefault="00095881" w:rsidP="00095881">
      <w:r>
        <w:t xml:space="preserve">Основной модуль </w:t>
      </w:r>
      <w:proofErr w:type="gramStart"/>
      <w:r>
        <w:t>ВВ</w:t>
      </w:r>
      <w:proofErr w:type="gramEnd"/>
      <w:r>
        <w:t xml:space="preserve"> должен быть закреплен  на горизонтальной металлической поверхности внутри салона или двигательного отсека автомобиля и сориентирован как показано на Рис.</w:t>
      </w:r>
      <w:r w:rsidR="003273A7" w:rsidRPr="003273A7">
        <w:t xml:space="preserve"> 4</w:t>
      </w:r>
      <w:r w:rsidR="009034FF">
        <w:t xml:space="preserve"> Крепление производить</w:t>
      </w:r>
      <w:r w:rsidR="007B5C03">
        <w:t xml:space="preserve"> при помощи болтов или </w:t>
      </w:r>
      <w:r w:rsidR="000163E3">
        <w:t>само резов</w:t>
      </w:r>
      <w:r w:rsidR="007B5C03">
        <w:t xml:space="preserve">  по металлу. Антенна GPS/ГЛОНАСС крепится на лобовое или боковое стекло при помощи двухсторонней клейкой ленты. Антенна </w:t>
      </w:r>
      <w:r w:rsidR="007B5C03">
        <w:rPr>
          <w:lang w:val="en-US"/>
        </w:rPr>
        <w:t>GSM</w:t>
      </w:r>
      <w:r w:rsidR="007B5C03" w:rsidRPr="007B5C03">
        <w:t xml:space="preserve"> </w:t>
      </w:r>
      <w:r w:rsidR="007B5C03">
        <w:t>должна располагаться в непосредственной близости от стекла для уверенного приема сигналов сотовой сети.</w:t>
      </w:r>
      <w:r w:rsidR="00A5011E">
        <w:t xml:space="preserve"> Все жгуты идущие к </w:t>
      </w:r>
      <w:proofErr w:type="gramStart"/>
      <w:r w:rsidR="00A5011E">
        <w:t>ВВ</w:t>
      </w:r>
      <w:proofErr w:type="gramEnd"/>
      <w:r w:rsidR="00A5011E">
        <w:t xml:space="preserve"> проложить рядом со штатной проводкой автомобиля и подсоединить к штатным электрическим цепям посредством пайки, места паек надежно изолировать. Антенные разъемы </w:t>
      </w:r>
      <w:proofErr w:type="gramStart"/>
      <w:r w:rsidR="00A5011E">
        <w:t>должны</w:t>
      </w:r>
      <w:proofErr w:type="gramEnd"/>
      <w:r w:rsidR="00A5011E">
        <w:t xml:space="preserve"> затянуты до упора, но не </w:t>
      </w:r>
      <w:r w:rsidR="000163E3">
        <w:t>перетянуты,</w:t>
      </w:r>
      <w:r w:rsidR="00A5011E">
        <w:t xml:space="preserve"> так как это может вызвать повреждение разъема.</w:t>
      </w:r>
    </w:p>
    <w:p w:rsidR="003273A7" w:rsidRPr="003273A7" w:rsidRDefault="003273A7" w:rsidP="0009588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84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риентация В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C" w:rsidRDefault="002A0AAC" w:rsidP="002A0AAC">
      <w:pPr>
        <w:rPr>
          <w:lang w:val="en-US"/>
        </w:rPr>
      </w:pPr>
    </w:p>
    <w:p w:rsidR="00704E95" w:rsidRDefault="00704E95" w:rsidP="002A0AAC">
      <w:pPr>
        <w:rPr>
          <w:lang w:val="en-US"/>
        </w:rPr>
      </w:pPr>
    </w:p>
    <w:p w:rsidR="00704E95" w:rsidRDefault="00704E95" w:rsidP="002A0A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8693" cy="41725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ой интерфейсный разъе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95" w:rsidRDefault="00704E95" w:rsidP="002A0AAC">
      <w:pPr>
        <w:rPr>
          <w:lang w:val="en-US"/>
        </w:rPr>
      </w:pPr>
    </w:p>
    <w:p w:rsidR="00704E95" w:rsidRDefault="00E718A0" w:rsidP="002A0AA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20482" cy="261974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ъем управления двигателе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A0" w:rsidRPr="00704E95" w:rsidRDefault="00E718A0" w:rsidP="002A0AAC">
      <w:pPr>
        <w:rPr>
          <w:lang w:val="en-US"/>
        </w:rPr>
      </w:pPr>
      <w:bookmarkStart w:id="0" w:name="_GoBack"/>
      <w:bookmarkEnd w:id="0"/>
    </w:p>
    <w:sectPr w:rsidR="00E718A0" w:rsidRPr="00704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6EE"/>
    <w:multiLevelType w:val="hybridMultilevel"/>
    <w:tmpl w:val="E4F4E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2638E"/>
    <w:multiLevelType w:val="hybridMultilevel"/>
    <w:tmpl w:val="FCC82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93675"/>
    <w:multiLevelType w:val="hybridMultilevel"/>
    <w:tmpl w:val="B1CA0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4680D"/>
    <w:multiLevelType w:val="hybridMultilevel"/>
    <w:tmpl w:val="6D26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23"/>
    <w:rsid w:val="000163E3"/>
    <w:rsid w:val="00095881"/>
    <w:rsid w:val="00163E04"/>
    <w:rsid w:val="001902F5"/>
    <w:rsid w:val="001B111C"/>
    <w:rsid w:val="0028125E"/>
    <w:rsid w:val="002A0AAC"/>
    <w:rsid w:val="00303927"/>
    <w:rsid w:val="003273A7"/>
    <w:rsid w:val="003E22FD"/>
    <w:rsid w:val="00536C28"/>
    <w:rsid w:val="00542134"/>
    <w:rsid w:val="006004E4"/>
    <w:rsid w:val="006C03E4"/>
    <w:rsid w:val="00704E95"/>
    <w:rsid w:val="0073123E"/>
    <w:rsid w:val="00795C11"/>
    <w:rsid w:val="007A1609"/>
    <w:rsid w:val="007B5C03"/>
    <w:rsid w:val="007C1659"/>
    <w:rsid w:val="007D32CE"/>
    <w:rsid w:val="008857AF"/>
    <w:rsid w:val="008E52F5"/>
    <w:rsid w:val="009034FF"/>
    <w:rsid w:val="00924176"/>
    <w:rsid w:val="009E13A5"/>
    <w:rsid w:val="00A220AE"/>
    <w:rsid w:val="00A5011E"/>
    <w:rsid w:val="00AC25E7"/>
    <w:rsid w:val="00B21805"/>
    <w:rsid w:val="00B54BB5"/>
    <w:rsid w:val="00B61598"/>
    <w:rsid w:val="00C656D1"/>
    <w:rsid w:val="00CE47DB"/>
    <w:rsid w:val="00DE6EA3"/>
    <w:rsid w:val="00E718A0"/>
    <w:rsid w:val="00E87F67"/>
    <w:rsid w:val="00EA219F"/>
    <w:rsid w:val="00EA5169"/>
    <w:rsid w:val="00EF152F"/>
    <w:rsid w:val="00F07133"/>
    <w:rsid w:val="00F75934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2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2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39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2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A2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A2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Intense Reference"/>
    <w:basedOn w:val="a0"/>
    <w:uiPriority w:val="32"/>
    <w:qFormat/>
    <w:rsid w:val="00EA219F"/>
    <w:rPr>
      <w:b/>
      <w:bCs/>
      <w:smallCaps/>
      <w:color w:val="C0504D" w:themeColor="accent2"/>
      <w:spacing w:val="5"/>
      <w:u w:val="single"/>
    </w:rPr>
  </w:style>
  <w:style w:type="paragraph" w:styleId="a6">
    <w:name w:val="List Paragraph"/>
    <w:basedOn w:val="a"/>
    <w:uiPriority w:val="34"/>
    <w:qFormat/>
    <w:rsid w:val="003039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039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Обычный1"/>
    <w:rsid w:val="00E87F6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902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3E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22FD"/>
    <w:rPr>
      <w:rFonts w:ascii="Tahoma" w:hAnsi="Tahoma" w:cs="Tahoma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0958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0958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2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2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39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2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A2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A2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Intense Reference"/>
    <w:basedOn w:val="a0"/>
    <w:uiPriority w:val="32"/>
    <w:qFormat/>
    <w:rsid w:val="00EA219F"/>
    <w:rPr>
      <w:b/>
      <w:bCs/>
      <w:smallCaps/>
      <w:color w:val="C0504D" w:themeColor="accent2"/>
      <w:spacing w:val="5"/>
      <w:u w:val="single"/>
    </w:rPr>
  </w:style>
  <w:style w:type="paragraph" w:styleId="a6">
    <w:name w:val="List Paragraph"/>
    <w:basedOn w:val="a"/>
    <w:uiPriority w:val="34"/>
    <w:qFormat/>
    <w:rsid w:val="003039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039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Обычный1"/>
    <w:rsid w:val="00E87F6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902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3E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22FD"/>
    <w:rPr>
      <w:rFonts w:ascii="Tahoma" w:hAnsi="Tahoma" w:cs="Tahoma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0958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0958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31</cp:revision>
  <dcterms:created xsi:type="dcterms:W3CDTF">2013-11-24T14:23:00Z</dcterms:created>
  <dcterms:modified xsi:type="dcterms:W3CDTF">2013-12-01T13:16:00Z</dcterms:modified>
</cp:coreProperties>
</file>