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8CA96" w14:textId="6A909164" w:rsidR="00CD6509" w:rsidRDefault="00CD6509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268C4F" w14:textId="77777777" w:rsidR="00CD6509" w:rsidRDefault="00CD6509" w:rsidP="00AA4B6D">
      <w:pPr>
        <w:pStyle w:val="1"/>
      </w:pPr>
    </w:p>
    <w:p w14:paraId="27C14E9C" w14:textId="1627E354" w:rsidR="00D00443" w:rsidRDefault="006B68E6" w:rsidP="00AA4B6D">
      <w:pPr>
        <w:pStyle w:val="1"/>
      </w:pPr>
      <w:bookmarkStart w:id="0" w:name="_Toc151988324"/>
      <w:r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AC</w:t>
            </w:r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41993DE4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>, (</w:t>
      </w:r>
      <w:r w:rsidR="003239B3" w:rsidRPr="00115665">
        <w:rPr>
          <w:b/>
          <w:bCs/>
          <w:lang w:val="en-US"/>
        </w:rPr>
        <w:t>X</w:t>
      </w:r>
      <w:r w:rsidR="003239B3" w:rsidRPr="00115665">
        <w:rPr>
          <w:b/>
          <w:bCs/>
        </w:rPr>
        <w:t>+</w:t>
      </w:r>
      <w:r w:rsidR="003239B3" w:rsidRPr="00115665">
        <w:rPr>
          <w:b/>
          <w:bCs/>
          <w:lang w:val="en-US"/>
        </w:rPr>
        <w:t>Y</w:t>
      </w:r>
      <w:r w:rsidR="003239B3" w:rsidRPr="00115665">
        <w:rPr>
          <w:b/>
          <w:bCs/>
        </w:rPr>
        <w:t>)</w:t>
      </w:r>
      <w:r w:rsidR="003239B3" w:rsidRPr="003239B3">
        <w:t xml:space="preserve">  –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76689EDD" w14:textId="668C6A48" w:rsidR="00FE78E4" w:rsidRP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5F194798" w14:textId="3B62C24A" w:rsidR="00BD2398" w:rsidRPr="0026521E" w:rsidRDefault="0026521E" w:rsidP="0026521E">
      <w:pPr>
        <w:rPr>
          <w:b/>
          <w:bCs/>
        </w:rPr>
      </w:pPr>
      <w:r>
        <w:rPr>
          <w:b/>
          <w:bCs/>
        </w:rPr>
        <w:t xml:space="preserve">1) </w:t>
      </w:r>
      <w:r w:rsidR="00BD2398" w:rsidRPr="0026521E">
        <w:rPr>
          <w:b/>
          <w:bCs/>
          <w:lang w:val="en-US"/>
        </w:rPr>
        <w:t>X</w:t>
      </w:r>
      <w:r w:rsidR="00BD2398" w:rsidRPr="00BC5F83">
        <w:rPr>
          <w:b/>
          <w:bCs/>
        </w:rPr>
        <w:t xml:space="preserve"> &gt; 0, </w:t>
      </w:r>
      <w:r w:rsidR="00BD2398" w:rsidRPr="0026521E">
        <w:rPr>
          <w:b/>
          <w:bCs/>
          <w:lang w:val="en-US"/>
        </w:rPr>
        <w:t>Y</w:t>
      </w:r>
      <w:r w:rsidR="00BD2398" w:rsidRPr="00BC5F83">
        <w:rPr>
          <w:b/>
          <w:bCs/>
        </w:rPr>
        <w:t xml:space="preserve"> </w:t>
      </w:r>
      <w:r w:rsidR="00735AB7" w:rsidRPr="00BC5F83">
        <w:rPr>
          <w:b/>
          <w:bCs/>
        </w:rPr>
        <w:t>&gt;</w:t>
      </w:r>
      <w:r w:rsidR="00BD2398" w:rsidRPr="00BC5F83">
        <w:rPr>
          <w:b/>
          <w:bCs/>
        </w:rPr>
        <w:t xml:space="preserve"> 0</w:t>
      </w:r>
    </w:p>
    <w:p w14:paraId="17C20419" w14:textId="78319C9A" w:rsidR="0070441B" w:rsidRPr="00BC5F83" w:rsidRDefault="0070441B" w:rsidP="00115665">
      <w:pPr>
        <w:ind w:firstLine="708"/>
      </w:pPr>
      <w:r w:rsidRPr="00BC5F83">
        <w:t xml:space="preserve">0 &lt;= </w:t>
      </w:r>
      <w:r w:rsidRPr="00115665">
        <w:rPr>
          <w:b/>
          <w:bCs/>
          <w:lang w:val="en-US"/>
        </w:rPr>
        <w:t>X</w:t>
      </w:r>
      <w:r w:rsidRPr="00BC5F83">
        <w:t xml:space="preserve"> &lt;= 2</w:t>
      </w:r>
      <w:r w:rsidRPr="00BC5F83">
        <w:rPr>
          <w:vertAlign w:val="superscript"/>
        </w:rPr>
        <w:t>15</w:t>
      </w:r>
      <w:r w:rsidRPr="00BC5F83">
        <w:t xml:space="preserve"> – 1</w:t>
      </w:r>
    </w:p>
    <w:p w14:paraId="666C7B52" w14:textId="48F306A8" w:rsidR="0070441B" w:rsidRPr="00BC5F83" w:rsidRDefault="0070441B" w:rsidP="00115665">
      <w:pPr>
        <w:ind w:firstLine="708"/>
      </w:pPr>
      <w:r w:rsidRPr="00BC5F83">
        <w:t>-2</w:t>
      </w:r>
      <w:r w:rsidRPr="00BC5F83">
        <w:rPr>
          <w:vertAlign w:val="superscript"/>
        </w:rPr>
        <w:t>15</w:t>
      </w:r>
      <w:r w:rsidRPr="00BC5F83">
        <w:t xml:space="preserve"> &lt;= </w:t>
      </w:r>
      <w:r w:rsidRPr="00115665">
        <w:rPr>
          <w:b/>
          <w:bCs/>
          <w:lang w:val="en-US"/>
        </w:rPr>
        <w:t>Y</w:t>
      </w:r>
      <w:r w:rsidRPr="00BC5F83">
        <w:t xml:space="preserve"> &lt; 0</w:t>
      </w:r>
    </w:p>
    <w:p w14:paraId="46BCF94B" w14:textId="3E8AF4E7" w:rsidR="0026521E" w:rsidRPr="00BC5F83" w:rsidRDefault="0026521E" w:rsidP="0026521E">
      <w:pPr>
        <w:rPr>
          <w:b/>
          <w:bCs/>
        </w:rPr>
      </w:pPr>
      <w:r w:rsidRPr="00735AB7">
        <w:rPr>
          <w:b/>
          <w:bCs/>
        </w:rPr>
        <w:t xml:space="preserve">2) </w:t>
      </w:r>
      <w:r w:rsidRPr="00735AB7">
        <w:rPr>
          <w:b/>
          <w:bCs/>
          <w:lang w:val="en-US"/>
        </w:rPr>
        <w:t>X</w:t>
      </w:r>
      <w:r w:rsidRPr="00BC5F83">
        <w:rPr>
          <w:b/>
          <w:bCs/>
        </w:rPr>
        <w:t xml:space="preserve"> &lt; 0, </w:t>
      </w:r>
      <w:r w:rsidRPr="00735AB7">
        <w:rPr>
          <w:b/>
          <w:bCs/>
          <w:lang w:val="en-US"/>
        </w:rPr>
        <w:t>Y</w:t>
      </w:r>
      <w:r w:rsidRPr="00BC5F83">
        <w:rPr>
          <w:b/>
          <w:bCs/>
        </w:rPr>
        <w:t xml:space="preserve"> &gt; 0</w:t>
      </w:r>
    </w:p>
    <w:p w14:paraId="479E141F" w14:textId="5EC7E391" w:rsidR="00735AB7" w:rsidRPr="00BC5F83" w:rsidRDefault="00735AB7" w:rsidP="00735AB7">
      <w:pPr>
        <w:ind w:firstLine="708"/>
      </w:pPr>
      <w:r w:rsidRPr="00BC5F83">
        <w:t>-2</w:t>
      </w:r>
      <w:r w:rsidRPr="00BC5F83">
        <w:rPr>
          <w:vertAlign w:val="superscript"/>
        </w:rPr>
        <w:t>15</w:t>
      </w:r>
      <w:r w:rsidR="00BC5F83">
        <w:rPr>
          <w:lang w:val="en-US"/>
        </w:rPr>
        <w:t>+1</w:t>
      </w:r>
      <w:r w:rsidRPr="00BC5F83">
        <w:t xml:space="preserve"> &lt;= </w:t>
      </w:r>
      <w:r>
        <w:rPr>
          <w:b/>
          <w:bCs/>
          <w:lang w:val="en-US"/>
        </w:rPr>
        <w:t>Y</w:t>
      </w:r>
      <w:r w:rsidRPr="00BC5F83">
        <w:t xml:space="preserve"> &lt; 0</w:t>
      </w:r>
    </w:p>
    <w:p w14:paraId="61D53739" w14:textId="3E0D8149" w:rsidR="0026521E" w:rsidRPr="00BC5F83" w:rsidRDefault="0026521E" w:rsidP="0026521E">
      <w:pPr>
        <w:ind w:firstLine="708"/>
      </w:pPr>
      <w:r w:rsidRPr="00BC5F83">
        <w:t>-2</w:t>
      </w:r>
      <w:r w:rsidRPr="00BC5F83">
        <w:rPr>
          <w:vertAlign w:val="superscript"/>
        </w:rPr>
        <w:t>15</w:t>
      </w:r>
      <w:r w:rsidRPr="00BC5F83">
        <w:t xml:space="preserve"> &lt;= </w:t>
      </w:r>
      <w:r>
        <w:rPr>
          <w:b/>
          <w:bCs/>
          <w:lang w:val="en-US"/>
        </w:rPr>
        <w:t>X</w:t>
      </w:r>
      <w:r w:rsidRPr="00BC5F83">
        <w:t xml:space="preserve"> &lt; 0</w:t>
      </w:r>
    </w:p>
    <w:p w14:paraId="4449FEDF" w14:textId="4BB47D71" w:rsidR="0026521E" w:rsidRPr="00BC5F83" w:rsidRDefault="0026521E" w:rsidP="0026521E"/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575995C9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12FACC8B" w14:textId="105599CA" w:rsidR="005D66CE" w:rsidRDefault="005D66CE" w:rsidP="005D66CE">
      <w:pPr>
        <w:pStyle w:val="2"/>
      </w:pPr>
      <w:bookmarkStart w:id="4" w:name="_Toc151988328"/>
      <w:r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77777777" w:rsidR="00643685" w:rsidRPr="000E35C8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08EC4CC0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76865E86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+A1A5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lastRenderedPageBreak/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2C1FCD" w:rsidRDefault="002F1FD0" w:rsidP="002F1FD0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  <w:t xml:space="preserve">(X </w:t>
      </w:r>
      <w:r w:rsidR="00856BF6" w:rsidRPr="00856BF6">
        <w:rPr>
          <w:lang w:val="en-US"/>
        </w:rPr>
        <w:sym w:font="Wingdings" w:char="F0E0"/>
      </w:r>
      <w:r w:rsidR="00856BF6">
        <w:rPr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  <w:t xml:space="preserve">(X + Y) </w:t>
      </w:r>
      <w:r w:rsidR="00856BF6" w:rsidRPr="00856BF6">
        <w:rPr>
          <w:lang w:val="en-US"/>
        </w:rPr>
        <w:sym w:font="Wingdings" w:char="F0E0"/>
      </w:r>
      <w:r w:rsidR="00856BF6">
        <w:rPr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>
        <w:rPr>
          <w:lang w:val="en-US"/>
        </w:rPr>
        <w:t xml:space="preserve">Z | (X + Y) </w:t>
      </w:r>
      <w:r w:rsidR="0046522B" w:rsidRPr="0046522B">
        <w:rPr>
          <w:lang w:val="en-US"/>
        </w:rPr>
        <w:sym w:font="Wingdings" w:char="F0E0"/>
      </w:r>
      <w:r w:rsidR="0046522B">
        <w:rPr>
          <w:lang w:val="en-US"/>
        </w:rPr>
        <w:t xml:space="preserve"> AC</w:t>
      </w:r>
    </w:p>
    <w:p w14:paraId="16869387" w14:textId="4F6E4E44" w:rsidR="00856BF6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  <w:t xml:space="preserve">R = </w:t>
      </w:r>
      <w:r w:rsidR="0046522B">
        <w:rPr>
          <w:lang w:val="en-US"/>
        </w:rPr>
        <w:t>Z | (X + Y)</w:t>
      </w: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784217D3" w14:textId="265F3D43" w:rsidR="001F1E7C" w:rsidRPr="00AE1603" w:rsidRDefault="00914D9F" w:rsidP="00914D9F">
      <w:pPr>
        <w:rPr>
          <w:lang w:val="en-US"/>
        </w:rPr>
      </w:pPr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sectPr w:rsidR="001F1E7C" w:rsidRPr="00AE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2"/>
  </w:num>
  <w:num w:numId="3" w16cid:durableId="992223977">
    <w:abstractNumId w:val="1"/>
  </w:num>
  <w:num w:numId="4" w16cid:durableId="1327512346">
    <w:abstractNumId w:val="3"/>
  </w:num>
  <w:num w:numId="5" w16cid:durableId="60669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317BC"/>
    <w:rsid w:val="000C4FB6"/>
    <w:rsid w:val="000E35C8"/>
    <w:rsid w:val="000E46CD"/>
    <w:rsid w:val="00115665"/>
    <w:rsid w:val="00127020"/>
    <w:rsid w:val="001C13B6"/>
    <w:rsid w:val="001E3740"/>
    <w:rsid w:val="001F1E7C"/>
    <w:rsid w:val="00213C59"/>
    <w:rsid w:val="0026521E"/>
    <w:rsid w:val="00272108"/>
    <w:rsid w:val="0028287D"/>
    <w:rsid w:val="00294725"/>
    <w:rsid w:val="002A3F5E"/>
    <w:rsid w:val="002C1FCD"/>
    <w:rsid w:val="002E5094"/>
    <w:rsid w:val="002F1FD0"/>
    <w:rsid w:val="00306CE0"/>
    <w:rsid w:val="003239B3"/>
    <w:rsid w:val="00324DFA"/>
    <w:rsid w:val="00360258"/>
    <w:rsid w:val="003D0CF1"/>
    <w:rsid w:val="003F251A"/>
    <w:rsid w:val="003F4988"/>
    <w:rsid w:val="0040644A"/>
    <w:rsid w:val="00406496"/>
    <w:rsid w:val="004267CF"/>
    <w:rsid w:val="0045790C"/>
    <w:rsid w:val="00461938"/>
    <w:rsid w:val="0046522B"/>
    <w:rsid w:val="004A4D80"/>
    <w:rsid w:val="004C7A62"/>
    <w:rsid w:val="005065E2"/>
    <w:rsid w:val="00512ECE"/>
    <w:rsid w:val="00515F70"/>
    <w:rsid w:val="00546231"/>
    <w:rsid w:val="0058031C"/>
    <w:rsid w:val="00587945"/>
    <w:rsid w:val="0059153B"/>
    <w:rsid w:val="005B6094"/>
    <w:rsid w:val="005D66CE"/>
    <w:rsid w:val="005E5405"/>
    <w:rsid w:val="00607D97"/>
    <w:rsid w:val="0061475E"/>
    <w:rsid w:val="00643685"/>
    <w:rsid w:val="00666FD4"/>
    <w:rsid w:val="006777F8"/>
    <w:rsid w:val="006B68E6"/>
    <w:rsid w:val="006D003F"/>
    <w:rsid w:val="006D2649"/>
    <w:rsid w:val="00703CDF"/>
    <w:rsid w:val="0070441B"/>
    <w:rsid w:val="0070735F"/>
    <w:rsid w:val="00735AB7"/>
    <w:rsid w:val="007540AB"/>
    <w:rsid w:val="00777FF6"/>
    <w:rsid w:val="00797134"/>
    <w:rsid w:val="007B61CB"/>
    <w:rsid w:val="007B7F93"/>
    <w:rsid w:val="00840863"/>
    <w:rsid w:val="00845FDB"/>
    <w:rsid w:val="00856BF6"/>
    <w:rsid w:val="00873BD0"/>
    <w:rsid w:val="0088435E"/>
    <w:rsid w:val="008972CE"/>
    <w:rsid w:val="008B6390"/>
    <w:rsid w:val="008E4C0D"/>
    <w:rsid w:val="008F16C2"/>
    <w:rsid w:val="008F2921"/>
    <w:rsid w:val="009071CC"/>
    <w:rsid w:val="00914D9F"/>
    <w:rsid w:val="009A2E98"/>
    <w:rsid w:val="00A147B3"/>
    <w:rsid w:val="00A2221E"/>
    <w:rsid w:val="00A36D32"/>
    <w:rsid w:val="00A93A68"/>
    <w:rsid w:val="00A93CF6"/>
    <w:rsid w:val="00AA4B6D"/>
    <w:rsid w:val="00AC2EC3"/>
    <w:rsid w:val="00AE1603"/>
    <w:rsid w:val="00AF6F43"/>
    <w:rsid w:val="00B03BC4"/>
    <w:rsid w:val="00B13B99"/>
    <w:rsid w:val="00B51AB1"/>
    <w:rsid w:val="00B668AB"/>
    <w:rsid w:val="00B761D7"/>
    <w:rsid w:val="00B8408A"/>
    <w:rsid w:val="00B863E9"/>
    <w:rsid w:val="00BC5F83"/>
    <w:rsid w:val="00BD2398"/>
    <w:rsid w:val="00C62813"/>
    <w:rsid w:val="00C72032"/>
    <w:rsid w:val="00C7712D"/>
    <w:rsid w:val="00C85D2B"/>
    <w:rsid w:val="00CB0FDD"/>
    <w:rsid w:val="00CB5C3B"/>
    <w:rsid w:val="00CD6509"/>
    <w:rsid w:val="00D00443"/>
    <w:rsid w:val="00D563B5"/>
    <w:rsid w:val="00D75DAF"/>
    <w:rsid w:val="00D81E9B"/>
    <w:rsid w:val="00DC0A9B"/>
    <w:rsid w:val="00DE33DB"/>
    <w:rsid w:val="00DF2C36"/>
    <w:rsid w:val="00E069DD"/>
    <w:rsid w:val="00E15A71"/>
    <w:rsid w:val="00E22A54"/>
    <w:rsid w:val="00E65675"/>
    <w:rsid w:val="00E75CFC"/>
    <w:rsid w:val="00E86294"/>
    <w:rsid w:val="00EB7D39"/>
    <w:rsid w:val="00F17601"/>
    <w:rsid w:val="00F730EB"/>
    <w:rsid w:val="00F82C22"/>
    <w:rsid w:val="00FC318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71</cp:revision>
  <dcterms:created xsi:type="dcterms:W3CDTF">2023-11-16T11:13:00Z</dcterms:created>
  <dcterms:modified xsi:type="dcterms:W3CDTF">2023-11-28T08:36:00Z</dcterms:modified>
</cp:coreProperties>
</file>