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D97A" w14:textId="77777777" w:rsidR="001525E9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5C4C0625" w14:textId="77777777" w:rsidR="001525E9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6B9497B3" w14:textId="77777777" w:rsidR="001525E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3E8C9B33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32AC008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43DD3BE5" w14:textId="77777777" w:rsidR="00914C7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914C7A">
        <w:rPr>
          <w:rFonts w:ascii="Times New Roman" w:eastAsia="Times New Roman" w:hAnsi="Times New Roman" w:cs="Times New Roman"/>
          <w:sz w:val="32"/>
          <w:szCs w:val="32"/>
          <w:lang w:val="ru-RU"/>
        </w:rPr>
        <w:t>1</w:t>
      </w:r>
    </w:p>
    <w:p w14:paraId="0A15B7D8" w14:textId="25D48F06" w:rsidR="001525E9" w:rsidRPr="00914C7A" w:rsidRDefault="00914C7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Информатика и вычислительная техника</w:t>
      </w:r>
    </w:p>
    <w:p w14:paraId="7E3A9123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27DEEA58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2DD10AE9" w14:textId="77777777" w:rsidR="001525E9" w:rsidRDefault="001525E9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79C576C" w14:textId="77777777" w:rsidR="001525E9" w:rsidRDefault="001525E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3D2AEB6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№2</w:t>
      </w:r>
    </w:p>
    <w:p w14:paraId="54856C35" w14:textId="77777777" w:rsidR="001525E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«Локальные сети»</w:t>
      </w:r>
    </w:p>
    <w:p w14:paraId="1D952345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D76C4C3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0675D9B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7EEB63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18F3E8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E62C3DE" w14:textId="77777777" w:rsidR="001525E9" w:rsidRPr="00FD2D9E" w:rsidRDefault="001525E9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6E00FCD4" w14:textId="77777777" w:rsidR="001525E9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36F04169" w14:textId="6247D172" w:rsidR="001525E9" w:rsidRPr="00914C7A" w:rsidRDefault="00914C7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Чураков Александр Алексеевич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31</w:t>
      </w:r>
    </w:p>
    <w:p w14:paraId="3A0A1E4E" w14:textId="77777777" w:rsidR="001525E9" w:rsidRDefault="001525E9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13962EA" w14:textId="77777777" w:rsidR="001525E9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019476EA" w14:textId="6E91B769" w:rsidR="001525E9" w:rsidRPr="00914C7A" w:rsidRDefault="00914C7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Алиев Тауфик Измайлович</w:t>
      </w:r>
    </w:p>
    <w:p w14:paraId="37A2A28F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5432096" w14:textId="77777777" w:rsidR="001525E9" w:rsidRDefault="001525E9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462197" w14:textId="77777777" w:rsidR="001525E9" w:rsidRDefault="001525E9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C836483" w14:textId="77777777" w:rsidR="001525E9" w:rsidRDefault="001525E9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7B3DA72" w14:textId="77777777" w:rsidR="001525E9" w:rsidRDefault="001525E9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9D00D9F" w14:textId="77777777" w:rsidR="001525E9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2025 г.</w:t>
      </w:r>
      <w:r>
        <w:br w:type="page"/>
      </w:r>
    </w:p>
    <w:bookmarkStart w:id="0" w:name="_81w2ndqcmipd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7909029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23538C" w14:textId="4518EDF8" w:rsidR="005D271D" w:rsidRDefault="005D271D">
          <w:pPr>
            <w:pStyle w:val="a5"/>
          </w:pPr>
          <w:r>
            <w:t>Оглавление</w:t>
          </w:r>
        </w:p>
        <w:p w14:paraId="79CE3C78" w14:textId="11ADEF7A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775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D38F" w14:textId="2E752E75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hyperlink w:anchor="_Toc222907776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FA7A" w14:textId="46A99983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77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Вариант по номеру студента в списке группы в ИСУ: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F8F4" w14:textId="1F9AC586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hyperlink w:anchor="_Toc222907778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1. Построение сети с концентратором (hub)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924B" w14:textId="65C04140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79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FF38" w14:textId="1AA551C1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0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Таблица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9D51F" w14:textId="0F1C8708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1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ARP-таблицы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1CE91" w14:textId="23F89E50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2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Настройка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E7562" w14:textId="4BD9A95F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3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ARP-таблицы после назначения IP-адресов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E8DF" w14:textId="4FF6FC55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4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Анализ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79CAA" w14:textId="657335B8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5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DD95" w14:textId="3D61F6FC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hyperlink w:anchor="_Toc222907786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2. Построение локальной сети с коммутатором (switch)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5CF9" w14:textId="0AD3FEFD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7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66A4" w14:textId="07B07D04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8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Таблица коммутации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B8589" w14:textId="017E9040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89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Анализ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9816" w14:textId="4EAEAA83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90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4A20" w14:textId="5BEAD2F0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hyperlink w:anchor="_Toc222907791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3. Многосегментная локальная сеть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8810" w14:textId="732CD6B6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92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B0DF" w14:textId="2145BE18" w:rsidR="005D271D" w:rsidRDefault="005D271D">
          <w:pPr>
            <w:pStyle w:val="20"/>
            <w:tabs>
              <w:tab w:val="right" w:leader="dot" w:pos="10767"/>
            </w:tabs>
            <w:rPr>
              <w:noProof/>
            </w:rPr>
          </w:pPr>
          <w:hyperlink w:anchor="_Toc222907793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136E" w14:textId="3F270219" w:rsidR="005D271D" w:rsidRDefault="005D271D">
          <w:pPr>
            <w:pStyle w:val="10"/>
            <w:tabs>
              <w:tab w:val="right" w:leader="dot" w:pos="10767"/>
            </w:tabs>
            <w:rPr>
              <w:noProof/>
            </w:rPr>
          </w:pPr>
          <w:hyperlink w:anchor="_Toc222907794" w:history="1">
            <w:r w:rsidRPr="00E9585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10D5" w14:textId="56884702" w:rsidR="005D271D" w:rsidRDefault="005D271D">
          <w:r>
            <w:rPr>
              <w:b/>
              <w:bCs/>
            </w:rPr>
            <w:fldChar w:fldCharType="end"/>
          </w:r>
        </w:p>
      </w:sdtContent>
    </w:sdt>
    <w:p w14:paraId="373CFB49" w14:textId="77777777" w:rsidR="001525E9" w:rsidRDefault="001525E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80F683" w14:textId="77777777" w:rsidR="001525E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37DD503" w14:textId="77777777" w:rsidR="001525E9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Toc22290777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bookmarkEnd w:id="1"/>
    </w:p>
    <w:p w14:paraId="2D618A44" w14:textId="77777777" w:rsidR="001525E9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NetEmul.</w:t>
      </w:r>
    </w:p>
    <w:p w14:paraId="120212B2" w14:textId="77777777" w:rsidR="001525E9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222907777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по номеру студента в списке группы в ИСУ: 1</w:t>
      </w:r>
      <w:bookmarkEnd w:id="2"/>
    </w:p>
    <w:p w14:paraId="7493EEC8" w14:textId="77777777" w:rsidR="001525E9" w:rsidRDefault="001525E9">
      <w:pPr>
        <w:rPr>
          <w:rFonts w:ascii="Times New Roman" w:eastAsia="Times New Roman" w:hAnsi="Times New Roman" w:cs="Times New Roman"/>
        </w:rPr>
      </w:pPr>
    </w:p>
    <w:p w14:paraId="6A3C70BB" w14:textId="38F49389" w:rsidR="001525E9" w:rsidRDefault="00195C0C">
      <w:pPr>
        <w:rPr>
          <w:rFonts w:ascii="Times New Roman" w:eastAsia="Times New Roman" w:hAnsi="Times New Roman" w:cs="Times New Roman"/>
        </w:rPr>
      </w:pPr>
      <w:r w:rsidRPr="00195C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BFEC9A" wp14:editId="254CD742">
            <wp:extent cx="6843395" cy="523875"/>
            <wp:effectExtent l="0" t="0" r="0" b="9525"/>
            <wp:docPr id="112809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C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CCC40A" wp14:editId="58EE4C22">
            <wp:extent cx="6843395" cy="284480"/>
            <wp:effectExtent l="0" t="0" r="0" b="1270"/>
            <wp:docPr id="36540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8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9C5D" w14:textId="77777777" w:rsidR="001525E9" w:rsidRDefault="001525E9">
      <w:pPr>
        <w:rPr>
          <w:rFonts w:ascii="Times New Roman" w:eastAsia="Times New Roman" w:hAnsi="Times New Roman" w:cs="Times New Roman"/>
        </w:rPr>
      </w:pPr>
    </w:p>
    <w:p w14:paraId="24245AE0" w14:textId="44519249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класса </w:t>
      </w:r>
      <w:r w:rsidR="00B822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1BF1AF8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437D16" w14:textId="77777777" w:rsidR="00B82204" w:rsidRPr="00B82204" w:rsidRDefault="00B82204" w:rsidP="00B8220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Для студента группы Р3331, Чураков Александр Алексеевич:</w:t>
      </w:r>
    </w:p>
    <w:p w14:paraId="03229162" w14:textId="77777777" w:rsidR="00B82204" w:rsidRPr="00B82204" w:rsidRDefault="00B82204" w:rsidP="00B8220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 = 8</w:t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 (Чураков)</w:t>
      </w:r>
    </w:p>
    <w:p w14:paraId="60300EA7" w14:textId="77777777" w:rsidR="00B82204" w:rsidRPr="00B82204" w:rsidRDefault="00B82204" w:rsidP="00B8220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 = 9</w:t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 (Александр)</w:t>
      </w:r>
    </w:p>
    <w:p w14:paraId="2EAF0366" w14:textId="77777777" w:rsidR="00B82204" w:rsidRPr="00B82204" w:rsidRDefault="00B82204" w:rsidP="00B8220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 = 10</w:t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 (Алексеевич)</w:t>
      </w:r>
    </w:p>
    <w:p w14:paraId="0B222BA9" w14:textId="3B5EDDA4" w:rsidR="00B82204" w:rsidRPr="00B82204" w:rsidRDefault="00B82204" w:rsidP="00B8220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 = 31</w:t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(группа Р3331 </w:t>
      </w:r>
      <w:r w:rsidR="00A06ACE" w:rsidRPr="00A06ACE">
        <w:rPr>
          <w:rFonts w:ascii="Times New Roman" w:eastAsia="Times New Roman" w:hAnsi="Times New Roman" w:cs="Times New Roman"/>
          <w:sz w:val="28"/>
          <w:szCs w:val="28"/>
          <w:lang w:val="en-US"/>
        </w:rPr>
        <w:sym w:font="Wingdings" w:char="F0E0"/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две последние цифры 31)</w:t>
      </w:r>
    </w:p>
    <w:p w14:paraId="38F1B070" w14:textId="77777777" w:rsidR="00B82204" w:rsidRPr="00B82204" w:rsidRDefault="00B82204" w:rsidP="00B8220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Формула для класса А:</w:t>
      </w: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 (Ф+Н</w:t>
      </w:r>
      <w:proofErr w:type="gramStart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И+Н</w:t>
      </w:r>
      <w:proofErr w:type="gramStart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О+Н</w:t>
      </w:r>
      <w:proofErr w:type="gramStart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Ф+И)</w:t>
      </w:r>
    </w:p>
    <w:p w14:paraId="2B0A7B73" w14:textId="77777777" w:rsidR="00B82204" w:rsidRPr="00B82204" w:rsidRDefault="00B82204" w:rsidP="00B8220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Подставляем:</w:t>
      </w:r>
    </w:p>
    <w:p w14:paraId="4C2EBE8C" w14:textId="77777777" w:rsidR="00B82204" w:rsidRPr="00B82204" w:rsidRDefault="00B82204" w:rsidP="00B8220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1-й октет: Ф + Н = 8 + 31 = 39</w:t>
      </w:r>
    </w:p>
    <w:p w14:paraId="3850DD8C" w14:textId="77777777" w:rsidR="00B82204" w:rsidRPr="00B82204" w:rsidRDefault="00B82204" w:rsidP="00B8220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2-й октет: И + Н = 9 + 31 = 40</w:t>
      </w:r>
    </w:p>
    <w:p w14:paraId="115011CA" w14:textId="77777777" w:rsidR="00B82204" w:rsidRPr="00B82204" w:rsidRDefault="00B82204" w:rsidP="00B8220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3-й октет: О + Н = 10 + 31 = 41</w:t>
      </w:r>
    </w:p>
    <w:p w14:paraId="131F5F98" w14:textId="5C57BC84" w:rsidR="001525E9" w:rsidRPr="00B82204" w:rsidRDefault="00B82204" w:rsidP="00B8220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2204">
        <w:rPr>
          <w:rFonts w:ascii="Times New Roman" w:eastAsia="Times New Roman" w:hAnsi="Times New Roman" w:cs="Times New Roman"/>
          <w:sz w:val="28"/>
          <w:szCs w:val="28"/>
          <w:lang w:val="ru-RU"/>
        </w:rPr>
        <w:t>4-й октет: Ф + И = 8 + 9 = 17</w:t>
      </w:r>
    </w:p>
    <w:p w14:paraId="5AD93C8D" w14:textId="77777777" w:rsidR="00B82204" w:rsidRPr="00B82204" w:rsidRDefault="00B82204" w:rsidP="00B8220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248DBB" w14:textId="399A3031" w:rsidR="001525E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82204" w:rsidRPr="00B82204">
        <w:rPr>
          <w:rFonts w:ascii="Times New Roman" w:eastAsia="Times New Roman" w:hAnsi="Times New Roman" w:cs="Times New Roman"/>
          <w:b/>
          <w:bCs/>
          <w:sz w:val="28"/>
          <w:szCs w:val="28"/>
        </w:rPr>
        <w:t>39.40.41.17</w:t>
      </w:r>
    </w:p>
    <w:p w14:paraId="267EF9A8" w14:textId="77777777" w:rsidR="0000606B" w:rsidRDefault="0000606B" w:rsidP="00616EE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63E482" w14:textId="4163A35D" w:rsidR="00616EE9" w:rsidRPr="00616EE9" w:rsidRDefault="00616EE9" w:rsidP="00616EE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6EE9">
        <w:rPr>
          <w:rFonts w:ascii="Times New Roman" w:eastAsia="Times New Roman" w:hAnsi="Times New Roman" w:cs="Times New Roman"/>
          <w:sz w:val="28"/>
          <w:szCs w:val="28"/>
          <w:lang w:val="ru-RU"/>
        </w:rPr>
        <w:t>Общий пул адресов: </w:t>
      </w:r>
      <w:proofErr w:type="gramStart"/>
      <w:r w:rsidRPr="00616EE9">
        <w:rPr>
          <w:rFonts w:ascii="Times New Roman" w:eastAsia="Times New Roman" w:hAnsi="Times New Roman" w:cs="Times New Roman"/>
          <w:sz w:val="28"/>
          <w:szCs w:val="28"/>
          <w:lang w:val="ru-RU"/>
        </w:rPr>
        <w:t>39.40.41.17 – 39.40.41.2</w:t>
      </w:r>
      <w:r w:rsidR="0035219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proofErr w:type="gramEnd"/>
      <w:r w:rsidRPr="00616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35219B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616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адресов)</w:t>
      </w:r>
    </w:p>
    <w:p w14:paraId="374B483A" w14:textId="2A984E20" w:rsidR="001525E9" w:rsidRDefault="00000000" w:rsidP="00D314AA">
      <w:pPr>
        <w:pStyle w:val="1"/>
        <w:rPr>
          <w:sz w:val="28"/>
          <w:szCs w:val="28"/>
        </w:rPr>
      </w:pPr>
      <w:bookmarkStart w:id="3" w:name="_bl35kj2cq5dc" w:colFirst="0" w:colLast="0"/>
      <w:bookmarkStart w:id="4" w:name="_Toc222907778"/>
      <w:bookmarkEnd w:id="3"/>
      <w:r>
        <w:t>Этап 1. Построение сети с концентратором (</w:t>
      </w:r>
      <w:proofErr w:type="spellStart"/>
      <w:r>
        <w:t>hub</w:t>
      </w:r>
      <w:proofErr w:type="spellEnd"/>
      <w:r>
        <w:t>)</w:t>
      </w:r>
      <w:bookmarkEnd w:id="4"/>
    </w:p>
    <w:p w14:paraId="5E1E9E14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A34A45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22907779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5"/>
    </w:p>
    <w:p w14:paraId="2E650D36" w14:textId="77777777" w:rsidR="001525E9" w:rsidRDefault="001525E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B8A9C7" w14:textId="22A78B5F" w:rsidR="001525E9" w:rsidRDefault="007B71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719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9A84CB" wp14:editId="004D50CE">
            <wp:extent cx="5487166" cy="2505425"/>
            <wp:effectExtent l="0" t="0" r="0" b="9525"/>
            <wp:docPr id="85017301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7301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3D57" w14:textId="77777777" w:rsidR="001525E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1: Схема сети из двух компьютеров с концентратором</w:t>
      </w:r>
    </w:p>
    <w:p w14:paraId="2F7C0ACC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B705EE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22907780"/>
      <w:r>
        <w:rPr>
          <w:rFonts w:ascii="Times New Roman" w:eastAsia="Times New Roman" w:hAnsi="Times New Roman" w:cs="Times New Roman"/>
          <w:b/>
          <w:sz w:val="28"/>
          <w:szCs w:val="28"/>
        </w:rPr>
        <w:t>Таблица маршрутизации</w:t>
      </w:r>
      <w:bookmarkEnd w:id="6"/>
    </w:p>
    <w:p w14:paraId="3C6B62CA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маршрутизации содержит информацию:</w:t>
      </w:r>
    </w:p>
    <w:p w14:paraId="7EB9A55D" w14:textId="77777777" w:rsidR="001525E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назначения</w:t>
      </w:r>
    </w:p>
    <w:p w14:paraId="3309D3A7" w14:textId="77777777" w:rsidR="001525E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Соответствующая адресу маска</w:t>
      </w:r>
    </w:p>
    <w:p w14:paraId="1B0972AE" w14:textId="77777777" w:rsidR="001525E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Шлюз, обозначающий адрес маршрутизатора в сети, на который необходимо отправить пакет, следующий до указанного адреса назначения</w:t>
      </w:r>
    </w:p>
    <w:p w14:paraId="54813BDA" w14:textId="77777777" w:rsidR="001525E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Интерфейс, через который доступен шлюз</w:t>
      </w:r>
    </w:p>
    <w:p w14:paraId="7CE1EE56" w14:textId="77777777" w:rsidR="001525E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Метрика – числовой показатель, задающий предпочтительность маршрута (чем меньше число, тем более предпочтителен маршрут)</w:t>
      </w:r>
    </w:p>
    <w:p w14:paraId="028158C6" w14:textId="77777777" w:rsidR="001525E9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Состояние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источника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Здесь у нас лежат дефолтные значения (до назначения IP адресов)</w:t>
      </w:r>
    </w:p>
    <w:p w14:paraId="37375D67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6206F81C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E4519ED" wp14:editId="2C007290">
            <wp:extent cx="6840000" cy="609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923C9" w14:textId="77777777" w:rsidR="001525E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2: Таблица маршрутизации до назначения IP-адресов</w:t>
      </w:r>
    </w:p>
    <w:p w14:paraId="1C8EB927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61CC8F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F1570E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Toc222907781"/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</w:t>
      </w:r>
      <w:bookmarkEnd w:id="7"/>
    </w:p>
    <w:p w14:paraId="39A5640A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ARP-таблицы также содержат информацию согласно названиям столбцов (MAC-адрес, IP-адрес, Тип записи, Имя интерфейса, TTL (до назначения IP-адресов)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-таблицы пустые. Так как заполняется она после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-запроса или ответа.</w:t>
      </w:r>
    </w:p>
    <w:p w14:paraId="18FBB711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837D382" wp14:editId="00B9E9DD">
            <wp:extent cx="6840000" cy="7239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ABC14" w14:textId="77777777" w:rsidR="001525E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3: ARP-таблица до назначения IP-адресов</w:t>
      </w:r>
    </w:p>
    <w:p w14:paraId="2FFE07E2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8140EB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Toc222907782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компьютеров</w:t>
      </w:r>
      <w:bookmarkEnd w:id="8"/>
    </w:p>
    <w:p w14:paraId="5CA44CB7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Protocol — протокол разрешения адресов.</w:t>
      </w:r>
    </w:p>
    <w:p w14:paraId="261FDE0D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ARP позволяет автоматически определить MAC-адрес компьютера по его IP-адресу. ARP-запрос получают все компьютеры в сети. Тот компьютер, который узнал в запросе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свой IP-адрес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подготавливает и отправляет ARP ответ.</w:t>
      </w:r>
    </w:p>
    <w:p w14:paraId="2F965CD5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того как MAC-адрес получателя найден, он кэшируется на компьютеры отправителя в ARP-таблице для того, чтобы не запрашивать MAC-адрес каждый раз. </w:t>
      </w:r>
    </w:p>
    <w:p w14:paraId="3674357D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34DBA5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Toc222907783"/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 после назначения IP-адресов</w:t>
      </w:r>
      <w:bookmarkEnd w:id="9"/>
    </w:p>
    <w:p w14:paraId="3DDB1D9C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также содержат информацию согласно названиям столбцов (MAC-адрес, IP-адрес, Тип записи, Имя интерфейса, TTL.</w:t>
      </w:r>
    </w:p>
    <w:p w14:paraId="1A0BCD41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(до назначения IP-адресов) – ARP-таблицы пустые. Так как заполняется она после каждого ARP-запроса или ответа.</w:t>
      </w:r>
    </w:p>
    <w:p w14:paraId="51CDF973" w14:textId="38D83F52" w:rsidR="001525E9" w:rsidRDefault="002171C3">
      <w:pPr>
        <w:rPr>
          <w:rFonts w:ascii="Times New Roman" w:eastAsia="Times New Roman" w:hAnsi="Times New Roman" w:cs="Times New Roman"/>
          <w:sz w:val="28"/>
          <w:szCs w:val="28"/>
        </w:rPr>
      </w:pPr>
      <w:r w:rsidRPr="002171C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01FEAF" wp14:editId="717709DC">
            <wp:extent cx="6843395" cy="574675"/>
            <wp:effectExtent l="0" t="0" r="0" b="0"/>
            <wp:docPr id="98565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B83" w14:textId="77777777" w:rsidR="001525E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4: ARP-таблица PC1 после назначения IP-адресов</w:t>
      </w:r>
    </w:p>
    <w:p w14:paraId="7EE01F84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25FF9D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CC2333" w14:textId="0882AA88" w:rsidR="001525E9" w:rsidRDefault="002171C3">
      <w:pPr>
        <w:rPr>
          <w:rFonts w:ascii="Times New Roman" w:eastAsia="Times New Roman" w:hAnsi="Times New Roman" w:cs="Times New Roman"/>
          <w:sz w:val="28"/>
          <w:szCs w:val="28"/>
        </w:rPr>
      </w:pPr>
      <w:r w:rsidRPr="002171C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D4DAA2" wp14:editId="4ECFAD5E">
            <wp:extent cx="6843395" cy="582930"/>
            <wp:effectExtent l="0" t="0" r="0" b="7620"/>
            <wp:docPr id="85408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6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0410" w14:textId="77777777" w:rsidR="001525E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5: ARP-таблица PC2 после назначения IP-адресов</w:t>
      </w:r>
    </w:p>
    <w:p w14:paraId="66FBBDEA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B1AD9F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5E9104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EE21A5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Журналы устройств – для отслеживания протекающих в них процессов (последовательности и содержания передаваемых пакетов и кадров):</w:t>
      </w:r>
    </w:p>
    <w:p w14:paraId="758D6C96" w14:textId="3A139B7D" w:rsidR="001525E9" w:rsidRDefault="00D13EE7">
      <w:pPr>
        <w:rPr>
          <w:rFonts w:ascii="Times New Roman" w:eastAsia="Times New Roman" w:hAnsi="Times New Roman" w:cs="Times New Roman"/>
          <w:sz w:val="28"/>
          <w:szCs w:val="28"/>
        </w:rPr>
      </w:pPr>
      <w:r w:rsidRPr="00D13E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40EB72" wp14:editId="23E75B5A">
            <wp:extent cx="6843395" cy="641350"/>
            <wp:effectExtent l="0" t="0" r="0" b="6350"/>
            <wp:docPr id="7389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B8CB" w14:textId="3FD264E0" w:rsidR="001525E9" w:rsidRPr="00D13EE7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6: Журналы PC1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PC2</w:t>
      </w:r>
      <w:proofErr w:type="gramEnd"/>
      <w:r w:rsidR="00D13EE7" w:rsidRPr="00D13E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13E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proofErr w:type="spellStart"/>
      <w:r w:rsidR="00D13EE7">
        <w:rPr>
          <w:rFonts w:ascii="Times New Roman" w:eastAsia="Times New Roman" w:hAnsi="Times New Roman" w:cs="Times New Roman"/>
          <w:sz w:val="24"/>
          <w:szCs w:val="24"/>
          <w:lang w:val="ru-RU"/>
        </w:rPr>
        <w:t>концетратора</w:t>
      </w:r>
      <w:proofErr w:type="spellEnd"/>
    </w:p>
    <w:p w14:paraId="043D18CB" w14:textId="77777777" w:rsidR="001525E9" w:rsidRDefault="001525E9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CDD71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Toc222907784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  <w:bookmarkEnd w:id="10"/>
    </w:p>
    <w:p w14:paraId="37F80CA5" w14:textId="77777777" w:rsidR="001525E9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ARP-таблицы стали заполнены записями по каждому компьютеру в сети. (наглядно видно в Рис. 5 и Рис. 6) Записи таблиц маршрутизации также изменились,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назначен IP адрес каждому компьютеру.</w:t>
      </w:r>
    </w:p>
    <w:p w14:paraId="4209F28E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AAF88C" w14:textId="2986C43C" w:rsidR="001525E9" w:rsidRDefault="008B31EC">
      <w:pPr>
        <w:rPr>
          <w:rFonts w:ascii="Times New Roman" w:eastAsia="Times New Roman" w:hAnsi="Times New Roman" w:cs="Times New Roman"/>
          <w:sz w:val="28"/>
          <w:szCs w:val="28"/>
        </w:rPr>
      </w:pPr>
      <w:r w:rsidRPr="008B31E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22EAE5" wp14:editId="3B4C74E7">
            <wp:extent cx="6843395" cy="830580"/>
            <wp:effectExtent l="0" t="0" r="0" b="7620"/>
            <wp:docPr id="163780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9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C6DC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7: Таблица маршрутизации PC1 после назначения IP-адресов</w:t>
      </w:r>
    </w:p>
    <w:p w14:paraId="5F92C202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29A9A2" w14:textId="7E5CACFB" w:rsidR="001525E9" w:rsidRDefault="008B31EC">
      <w:pPr>
        <w:rPr>
          <w:rFonts w:ascii="Times New Roman" w:eastAsia="Times New Roman" w:hAnsi="Times New Roman" w:cs="Times New Roman"/>
          <w:sz w:val="28"/>
          <w:szCs w:val="28"/>
        </w:rPr>
      </w:pPr>
      <w:r w:rsidRPr="008B31E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6512B8" wp14:editId="102469A8">
            <wp:extent cx="6843395" cy="822960"/>
            <wp:effectExtent l="0" t="0" r="0" b="0"/>
            <wp:docPr id="19652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9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7CB4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8: Таблица маршрутизации PC2 после назначения IP-адресов</w:t>
      </w:r>
    </w:p>
    <w:p w14:paraId="6E85B87D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Toc222907785"/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  <w:bookmarkEnd w:id="11"/>
    </w:p>
    <w:p w14:paraId="1B038EF8" w14:textId="77777777" w:rsidR="001525E9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729087CC" w14:textId="59611210" w:rsidR="001525E9" w:rsidRDefault="00226B3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26B3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FEDB8E" wp14:editId="717E7C17">
            <wp:extent cx="6843395" cy="3209290"/>
            <wp:effectExtent l="0" t="0" r="0" b="0"/>
            <wp:docPr id="613989827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9827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6CB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9.1: Журналы PC1 и PC2 в момент использования протокола UDP</w:t>
      </w:r>
    </w:p>
    <w:p w14:paraId="50C3C2FC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1C2434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Первым отправляется Ethernet-пакет с кадром ARP-запроса в ожидании получения ответа от узла получателя. Если ответ приходит, то отправляем Ethernet-пакет с IP-пакетом, а с ним и сегмент данных по UDP. </w:t>
      </w:r>
    </w:p>
    <w:p w14:paraId="2FA58C86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 и ответ содержит в себе IP- и MAC-адреса отправителя и цели. Ethernet-пакет обладает информацией о MAC-адресе отправителя и получателя сообщения.</w:t>
      </w:r>
    </w:p>
    <w:p w14:paraId="7D0CBBE8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C91A6B5" w14:textId="77777777" w:rsidR="001525E9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Использование TCP:</w:t>
      </w:r>
    </w:p>
    <w:p w14:paraId="2AB553E2" w14:textId="32A0D0CA" w:rsidR="001525E9" w:rsidRDefault="001525E9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095FCEC2" w14:textId="0B32A6B3" w:rsidR="001525E9" w:rsidRDefault="006B61FF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6B61F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31CCB6" wp14:editId="28F088C8">
            <wp:extent cx="6843395" cy="1941195"/>
            <wp:effectExtent l="0" t="0" r="0" b="1905"/>
            <wp:docPr id="83570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128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9.2: Журналы PC1 и PC2 в момент использования протокола TCP</w:t>
      </w:r>
    </w:p>
    <w:p w14:paraId="79182CB6" w14:textId="77777777" w:rsidR="001525E9" w:rsidRDefault="001525E9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2F783283" w14:textId="49CFA923" w:rsidR="001525E9" w:rsidRPr="00A02DBE" w:rsidRDefault="00000000" w:rsidP="00D314AA">
      <w:pPr>
        <w:pStyle w:val="1"/>
        <w:rPr>
          <w:lang w:val="ru-RU"/>
        </w:rPr>
      </w:pPr>
      <w:bookmarkStart w:id="12" w:name="_Toc222907786"/>
      <w:r>
        <w:t>Этап 2. Построение локальной сети с коммутатором (</w:t>
      </w:r>
      <w:proofErr w:type="spellStart"/>
      <w:r>
        <w:t>switch</w:t>
      </w:r>
      <w:proofErr w:type="spellEnd"/>
      <w:r>
        <w:t>)</w:t>
      </w:r>
      <w:bookmarkEnd w:id="12"/>
    </w:p>
    <w:p w14:paraId="313690C0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5BE254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222907787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3"/>
    </w:p>
    <w:p w14:paraId="01067C6C" w14:textId="214C6ACB" w:rsidR="001525E9" w:rsidRDefault="00F41FE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1FE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BA9B9CD" wp14:editId="039549A1">
            <wp:extent cx="6843395" cy="1941195"/>
            <wp:effectExtent l="0" t="0" r="0" b="1905"/>
            <wp:docPr id="1428703561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3561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EEC8" w14:textId="77777777" w:rsidR="001525E9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10: Схема сети из двух компьютеров с коммутатором</w:t>
      </w:r>
    </w:p>
    <w:p w14:paraId="59D86DA9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F3CD46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Toc22290778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коммутации</w:t>
      </w:r>
      <w:bookmarkEnd w:id="14"/>
    </w:p>
    <w:p w14:paraId="4A16F150" w14:textId="3F48031F" w:rsidR="001525E9" w:rsidRDefault="00F41FE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1FE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8ACA2D7" wp14:editId="3723E70D">
            <wp:extent cx="6011114" cy="1819529"/>
            <wp:effectExtent l="0" t="0" r="8890" b="9525"/>
            <wp:docPr id="15606128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28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5FB4" w14:textId="77777777" w:rsidR="001525E9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11: Таблица коммутации</w:t>
      </w:r>
    </w:p>
    <w:p w14:paraId="0D486DD6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таблицы:</w:t>
      </w:r>
    </w:p>
    <w:p w14:paraId="2EAA5E85" w14:textId="77777777" w:rsidR="001525E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</w:t>
      </w:r>
    </w:p>
    <w:p w14:paraId="58F8DB7F" w14:textId="77777777" w:rsidR="001525E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Порт</w:t>
      </w:r>
    </w:p>
    <w:p w14:paraId="5E098667" w14:textId="77777777" w:rsidR="001525E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записи</w:t>
      </w:r>
    </w:p>
    <w:p w14:paraId="2E761382" w14:textId="77777777" w:rsidR="001525E9" w:rsidRDefault="00000000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TTL (измеряется в секундах, время жизни одной записи = 300)</w:t>
      </w:r>
    </w:p>
    <w:p w14:paraId="02D71FE6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Заполнение таблицы происходит тогда, когда один из компьютеров отправляет через коммутатор запрос и при этом компьютера-отправителя нет в таблице коммутации. Как только компьютер добавляется в таблицу, начинает отсчитываться время жизни данного соединения.</w:t>
      </w:r>
    </w:p>
    <w:p w14:paraId="11EF5A7A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хаба, который протягивает трафик с одного онлайн-узла на все остальные, коммутатор передает данные только непосредственно получателю.</w:t>
      </w:r>
    </w:p>
    <w:p w14:paraId="266EBC56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коммутации будет построена полностью, если все компьютеры, которые подключены к данному коммутатору хотя бы один запрос за 300 секунд с момента появления в таблице первой записи. Поэтому максимальное количество строк в таблице равняется количеству подключенных к коммутатору компьютеров.</w:t>
      </w:r>
    </w:p>
    <w:p w14:paraId="013BFAB3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Toc222907789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  <w:bookmarkEnd w:id="15"/>
    </w:p>
    <w:p w14:paraId="750D5521" w14:textId="77777777" w:rsidR="001525E9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 изменились аналогичным образом, как и при передаче через концентратор (см. этап 1):</w:t>
      </w:r>
    </w:p>
    <w:p w14:paraId="1B87C45C" w14:textId="0F604047" w:rsidR="001525E9" w:rsidRDefault="006245E7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45E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A8E9877" wp14:editId="5CED70F2">
            <wp:extent cx="6843395" cy="525145"/>
            <wp:effectExtent l="0" t="0" r="0" b="8255"/>
            <wp:docPr id="72498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83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B5B1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12: Таблица маршрутизации PC1 после назначения IP-адресов</w:t>
      </w:r>
    </w:p>
    <w:p w14:paraId="783B30F2" w14:textId="2EF9CDC9" w:rsidR="001525E9" w:rsidRDefault="006245E7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45E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0586978" wp14:editId="75A5A827">
            <wp:extent cx="6843395" cy="592455"/>
            <wp:effectExtent l="0" t="0" r="0" b="0"/>
            <wp:docPr id="153040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8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B877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Рис 13: Таблица маршрутизации PC2 после назначения IP-адресов</w:t>
      </w:r>
    </w:p>
    <w:p w14:paraId="0A7B63DA" w14:textId="7C4866C3" w:rsidR="00BD5540" w:rsidRDefault="006245E7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245E7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09B4061" wp14:editId="538C8399">
            <wp:extent cx="6843395" cy="572770"/>
            <wp:effectExtent l="0" t="0" r="0" b="0"/>
            <wp:docPr id="192426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0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FC1" w14:textId="2AEF9748" w:rsidR="00BD5540" w:rsidRDefault="00BD5540" w:rsidP="00BD554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>: Таблица маршрутизации PC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03B98AB6" w14:textId="1C643EEF" w:rsidR="00D56440" w:rsidRPr="00D56440" w:rsidRDefault="006245E7" w:rsidP="00BD554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245E7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4CCF263F" wp14:editId="0EEE8665">
            <wp:extent cx="6843395" cy="557530"/>
            <wp:effectExtent l="0" t="0" r="0" b="0"/>
            <wp:docPr id="11519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7106" w14:textId="373B923D" w:rsidR="00BD5540" w:rsidRPr="00BD5540" w:rsidRDefault="00BD5540" w:rsidP="00BD554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.2</w:t>
      </w:r>
      <w:r>
        <w:rPr>
          <w:rFonts w:ascii="Times New Roman" w:eastAsia="Times New Roman" w:hAnsi="Times New Roman" w:cs="Times New Roman"/>
          <w:sz w:val="24"/>
          <w:szCs w:val="24"/>
        </w:rPr>
        <w:t>: Таблица маршрутизации PC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359E6D25" w14:textId="77777777" w:rsidR="001525E9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Появились новые записи в ARP-таблице после отправки ARP-запросов:</w:t>
      </w:r>
    </w:p>
    <w:p w14:paraId="19CDFBF6" w14:textId="45D02A5E" w:rsidR="001525E9" w:rsidRDefault="005B52C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2C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DF63DF9" wp14:editId="62E492D0">
            <wp:extent cx="6843395" cy="1116965"/>
            <wp:effectExtent l="0" t="0" r="0" b="6985"/>
            <wp:docPr id="177257063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063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C5D7" w14:textId="1D37DC31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14: ARP-таблица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>
        <w:rPr>
          <w:rFonts w:ascii="Times New Roman" w:eastAsia="Times New Roman" w:hAnsi="Times New Roman" w:cs="Times New Roman"/>
          <w:sz w:val="24"/>
          <w:szCs w:val="24"/>
        </w:rPr>
        <w:t>1 после назначения IP-адресов</w:t>
      </w:r>
    </w:p>
    <w:p w14:paraId="727D88CB" w14:textId="41E7927C" w:rsidR="001525E9" w:rsidRDefault="005B52C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2C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EB645A" wp14:editId="01361465">
            <wp:extent cx="6843395" cy="1102995"/>
            <wp:effectExtent l="0" t="0" r="0" b="1905"/>
            <wp:docPr id="176948843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843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BCB8" w14:textId="4BBECC5F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15: ARP-таблица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>
        <w:rPr>
          <w:rFonts w:ascii="Times New Roman" w:eastAsia="Times New Roman" w:hAnsi="Times New Roman" w:cs="Times New Roman"/>
          <w:sz w:val="24"/>
          <w:szCs w:val="24"/>
        </w:rPr>
        <w:t>2 после назначения IP-адресов</w:t>
      </w:r>
    </w:p>
    <w:p w14:paraId="629C48D8" w14:textId="52652BE0" w:rsidR="007136AC" w:rsidRDefault="005B52CC" w:rsidP="007136AC">
      <w:pPr>
        <w:rPr>
          <w:lang w:val="ru-RU"/>
        </w:rPr>
      </w:pPr>
      <w:bookmarkStart w:id="16" w:name="_mjbvl1d1timt" w:colFirst="0" w:colLast="0"/>
      <w:bookmarkEnd w:id="16"/>
      <w:r w:rsidRPr="005B52CC">
        <w:rPr>
          <w:lang w:val="ru-RU"/>
        </w:rPr>
        <w:drawing>
          <wp:inline distT="0" distB="0" distL="0" distR="0" wp14:anchorId="0E5105DF" wp14:editId="29E92EA9">
            <wp:extent cx="6843395" cy="1090930"/>
            <wp:effectExtent l="0" t="0" r="0" b="0"/>
            <wp:docPr id="107995564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5564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CB1D" w14:textId="144EA0E6" w:rsidR="001525E9" w:rsidRPr="007136AC" w:rsidRDefault="007136AC" w:rsidP="007136A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ARP-таблица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16176202" w14:textId="0680C09F" w:rsidR="007136AC" w:rsidRDefault="005B52CC" w:rsidP="007136AC">
      <w:pPr>
        <w:rPr>
          <w:lang w:val="ru-RU"/>
        </w:rPr>
      </w:pPr>
      <w:bookmarkStart w:id="17" w:name="_Toc222907790"/>
      <w:r w:rsidRPr="005B52CC">
        <w:rPr>
          <w:lang w:val="ru-RU"/>
        </w:rPr>
        <w:drawing>
          <wp:inline distT="0" distB="0" distL="0" distR="0" wp14:anchorId="146A3C13" wp14:editId="6DFC0006">
            <wp:extent cx="6843395" cy="1086485"/>
            <wp:effectExtent l="0" t="0" r="0" b="0"/>
            <wp:docPr id="61363891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891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AC0A" w14:textId="0E9C721D" w:rsidR="007136AC" w:rsidRPr="007136AC" w:rsidRDefault="007136AC" w:rsidP="007136A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ARP-таблица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605E036E" w14:textId="4D64261F" w:rsidR="001525E9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  <w:bookmarkEnd w:id="17"/>
    </w:p>
    <w:p w14:paraId="11B68262" w14:textId="77777777" w:rsidR="001525E9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21B4A0E7" w14:textId="468C6B1E" w:rsidR="001525E9" w:rsidRDefault="00F41FE6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F41FE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3F62B14" wp14:editId="3D302FCA">
            <wp:extent cx="6843395" cy="1296035"/>
            <wp:effectExtent l="0" t="0" r="0" b="0"/>
            <wp:docPr id="204864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8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7358" w14:textId="6D961F82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16: Журналы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r w:rsidR="002101A3">
        <w:rPr>
          <w:rFonts w:ascii="Times New Roman" w:eastAsia="Times New Roman" w:hAnsi="Times New Roman" w:cs="Times New Roman"/>
          <w:sz w:val="24"/>
          <w:szCs w:val="24"/>
          <w:lang w:val="ru-RU"/>
        </w:rPr>
        <w:t>Концентратор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A172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 w:rsidR="00234D62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момент использования UDP протокола</w:t>
      </w:r>
    </w:p>
    <w:p w14:paraId="328EBE00" w14:textId="77777777" w:rsidR="001525E9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по UDP содержимое и последовательность пакетов аналогичны с передачей через концентратор.</w:t>
      </w:r>
    </w:p>
    <w:p w14:paraId="291BE755" w14:textId="77777777" w:rsidR="001525E9" w:rsidRDefault="001525E9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2E867FD9" w14:textId="77777777" w:rsidR="001525E9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78E364BF" w14:textId="0BD000E0" w:rsidR="001525E9" w:rsidRDefault="005B1346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5B134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5BE5722" wp14:editId="6064E717">
            <wp:extent cx="6843395" cy="1304925"/>
            <wp:effectExtent l="0" t="0" r="0" b="9525"/>
            <wp:docPr id="10601067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067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E713" w14:textId="666D5866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17: Журналы </w:t>
      </w:r>
      <w:r w:rsidR="002101A3">
        <w:rPr>
          <w:rFonts w:ascii="Times New Roman" w:eastAsia="Times New Roman" w:hAnsi="Times New Roman" w:cs="Times New Roman"/>
          <w:sz w:val="24"/>
          <w:szCs w:val="24"/>
          <w:lang w:val="ru-RU"/>
        </w:rPr>
        <w:t>ПК-1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101A3">
        <w:rPr>
          <w:rFonts w:ascii="Times New Roman" w:eastAsia="Times New Roman" w:hAnsi="Times New Roman" w:cs="Times New Roman"/>
          <w:sz w:val="24"/>
          <w:szCs w:val="24"/>
          <w:lang w:val="ru-RU"/>
        </w:rPr>
        <w:t>Концентратор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101A3">
        <w:rPr>
          <w:rFonts w:ascii="Times New Roman" w:eastAsia="Times New Roman" w:hAnsi="Times New Roman" w:cs="Times New Roman"/>
          <w:sz w:val="24"/>
          <w:szCs w:val="24"/>
          <w:lang w:val="ru-RU"/>
        </w:rPr>
        <w:t>ПК-</w:t>
      </w:r>
      <w:r w:rsidR="005B1346" w:rsidRPr="005B1346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момент использования TCP протокола</w:t>
      </w:r>
    </w:p>
    <w:p w14:paraId="0C59AF21" w14:textId="77777777" w:rsidR="001525E9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по TCP содержимое и последовательность пакетов аналогичны с передачей через концентратор.</w:t>
      </w:r>
    </w:p>
    <w:p w14:paraId="67A035B1" w14:textId="77777777" w:rsidR="001525E9" w:rsidRDefault="001525E9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0838A3B1" w14:textId="77777777" w:rsidR="001525E9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FEC6F59" w14:textId="77777777" w:rsidR="001525E9" w:rsidRDefault="00000000" w:rsidP="00D314AA">
      <w:pPr>
        <w:pStyle w:val="1"/>
      </w:pPr>
      <w:bookmarkStart w:id="18" w:name="_Toc222907791"/>
      <w:r>
        <w:lastRenderedPageBreak/>
        <w:t xml:space="preserve">Этап 3. </w:t>
      </w:r>
      <w:proofErr w:type="spellStart"/>
      <w:r>
        <w:t>Многосегментная</w:t>
      </w:r>
      <w:proofErr w:type="spellEnd"/>
      <w:r>
        <w:t xml:space="preserve"> локальная сеть</w:t>
      </w:r>
      <w:bookmarkEnd w:id="18"/>
    </w:p>
    <w:p w14:paraId="2C78B66C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FB2846" w14:textId="77777777" w:rsidR="001525E9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222907792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9"/>
    </w:p>
    <w:p w14:paraId="1744D382" w14:textId="379D1FEC" w:rsidR="001525E9" w:rsidRPr="00587689" w:rsidRDefault="00F270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708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1DE81D8" wp14:editId="088D90F4">
            <wp:extent cx="6843395" cy="4118610"/>
            <wp:effectExtent l="0" t="0" r="0" b="0"/>
            <wp:docPr id="64749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9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E00B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схема сети</w:t>
      </w:r>
    </w:p>
    <w:p w14:paraId="4009DA37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05501D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 ARP-таблиц и таблицы маршрутизации почти не изменилось.</w:t>
      </w:r>
    </w:p>
    <w:p w14:paraId="47DF4419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коммутации появилось больше записей, которые относятся к одному порту, но при этом с разными MAC-адресами. Такое происходит из-за того, что коммутаторы объединены с другими коммутаторами или концентраторами, которые объединяют несколько компьютеров.</w:t>
      </w:r>
    </w:p>
    <w:p w14:paraId="5B444B92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Топология “кольцо” невозможна в данной сети, так как концентратор не может получать и передавать одновременно более одного сообщения. Если его заменить на коммутатор, то произойдет зацикливание сообщения с ответом на запрос о соединении.</w:t>
      </w:r>
    </w:p>
    <w:p w14:paraId="66140DBB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A5FBC24" w14:textId="77777777" w:rsidR="001525E9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0" w:name="_Toc22290779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  <w:bookmarkEnd w:id="20"/>
    </w:p>
    <w:p w14:paraId="35C17890" w14:textId="77777777" w:rsidR="001525E9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сообщения между PC1 и PC7.</w:t>
      </w:r>
    </w:p>
    <w:p w14:paraId="5A3AEABA" w14:textId="77777777" w:rsidR="001525E9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214BC72D" w14:textId="7F3D4529" w:rsidR="001525E9" w:rsidRDefault="00F27081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F2708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C9328D5" wp14:editId="67392287">
            <wp:extent cx="6843395" cy="962660"/>
            <wp:effectExtent l="0" t="0" r="0" b="8890"/>
            <wp:docPr id="4711798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98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2826" w14:textId="30A66E31" w:rsidR="001525E9" w:rsidRPr="00F27081" w:rsidRDefault="00000000" w:rsidP="00F27081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19: Журналы </w:t>
      </w:r>
      <w:r w:rsidR="00F27081">
        <w:rPr>
          <w:rFonts w:ascii="Times New Roman" w:eastAsia="Times New Roman" w:hAnsi="Times New Roman" w:cs="Times New Roman"/>
          <w:sz w:val="24"/>
          <w:szCs w:val="24"/>
          <w:lang w:val="ru-RU"/>
        </w:rPr>
        <w:t>ПК-1</w:t>
      </w:r>
      <w:r>
        <w:rPr>
          <w:rFonts w:ascii="Times New Roman" w:eastAsia="Times New Roman" w:hAnsi="Times New Roman" w:cs="Times New Roman"/>
          <w:sz w:val="24"/>
          <w:szCs w:val="24"/>
        </w:rPr>
        <w:t>, HUB1, и PC7 в момент использования UDP протокола</w:t>
      </w:r>
    </w:p>
    <w:p w14:paraId="106A1CA3" w14:textId="77777777" w:rsidR="001525E9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51D96318" w14:textId="2F490CB3" w:rsidR="001525E9" w:rsidRDefault="00F27081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F2708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790E90" wp14:editId="3C5851AA">
            <wp:extent cx="6843395" cy="1032510"/>
            <wp:effectExtent l="0" t="0" r="0" b="0"/>
            <wp:docPr id="1088440157" name="Рисунок 1" descr="Изображение выглядит как текст, снимок экрана, линия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0157" name="Рисунок 1" descr="Изображение выглядит как текст, снимок экрана, линия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6D4F" w14:textId="77777777" w:rsidR="001525E9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20: Журналы PC1, HUB1, SWITCH1, SWITCH2 и PC7 в момент использования TCP протокола</w:t>
      </w:r>
    </w:p>
    <w:p w14:paraId="005D1E29" w14:textId="77777777" w:rsidR="001525E9" w:rsidRDefault="001525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5AAFB0" w14:textId="77777777" w:rsidR="001525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и UDP, и TCP вся последовательность действий схожа с вышеупомянутой.</w:t>
      </w:r>
      <w:r>
        <w:br w:type="page"/>
      </w:r>
    </w:p>
    <w:p w14:paraId="2512AD89" w14:textId="77777777" w:rsidR="001525E9" w:rsidRDefault="00000000" w:rsidP="00D314AA">
      <w:pPr>
        <w:pStyle w:val="1"/>
      </w:pPr>
      <w:bookmarkStart w:id="21" w:name="_Toc222907794"/>
      <w:r>
        <w:lastRenderedPageBreak/>
        <w:t>Вывод</w:t>
      </w:r>
      <w:bookmarkEnd w:id="21"/>
    </w:p>
    <w:p w14:paraId="58982443" w14:textId="77777777" w:rsidR="001525E9" w:rsidRDefault="001525E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B3F2EF" w14:textId="77777777" w:rsidR="001525E9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проанализировал 3 вида локальных сетей (с концентратором, коммутатором и много-сегментную). Познакомившись с ними, я понял общий механизм взаимодействия узлов по сети. Таблицы коммутации хранят соответствие узла порту (собственно, поэтому в случае коммутатора мы не будем отправлять сообщение всем соединенным узлам, отправим только нужному).</w:t>
      </w:r>
    </w:p>
    <w:p w14:paraId="157B9770" w14:textId="77777777" w:rsidR="001525E9" w:rsidRDefault="001525E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525E9">
      <w:headerReference w:type="default" r:id="rId34"/>
      <w:footerReference w:type="default" r:id="rId35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0E89" w14:textId="77777777" w:rsidR="009A09FF" w:rsidRDefault="009A09FF">
      <w:pPr>
        <w:spacing w:line="240" w:lineRule="auto"/>
      </w:pPr>
      <w:r>
        <w:separator/>
      </w:r>
    </w:p>
  </w:endnote>
  <w:endnote w:type="continuationSeparator" w:id="0">
    <w:p w14:paraId="621CD6EE" w14:textId="77777777" w:rsidR="009A09FF" w:rsidRDefault="009A0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06D7" w14:textId="77777777" w:rsidR="001525E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4C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F111" w14:textId="77777777" w:rsidR="009A09FF" w:rsidRDefault="009A09FF">
      <w:pPr>
        <w:spacing w:line="240" w:lineRule="auto"/>
      </w:pPr>
      <w:r>
        <w:separator/>
      </w:r>
    </w:p>
  </w:footnote>
  <w:footnote w:type="continuationSeparator" w:id="0">
    <w:p w14:paraId="6FA84FAA" w14:textId="77777777" w:rsidR="009A09FF" w:rsidRDefault="009A09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6C07" w14:textId="77777777" w:rsidR="001525E9" w:rsidRDefault="001525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0B96"/>
    <w:multiLevelType w:val="multilevel"/>
    <w:tmpl w:val="628A9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76278F"/>
    <w:multiLevelType w:val="multilevel"/>
    <w:tmpl w:val="3BB27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2F3B5E"/>
    <w:multiLevelType w:val="multilevel"/>
    <w:tmpl w:val="7A1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1F8D"/>
    <w:multiLevelType w:val="multilevel"/>
    <w:tmpl w:val="20E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86418"/>
    <w:multiLevelType w:val="multilevel"/>
    <w:tmpl w:val="954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B38BC"/>
    <w:multiLevelType w:val="multilevel"/>
    <w:tmpl w:val="952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133F8"/>
    <w:multiLevelType w:val="multilevel"/>
    <w:tmpl w:val="F7E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59243">
    <w:abstractNumId w:val="1"/>
  </w:num>
  <w:num w:numId="2" w16cid:durableId="1370450999">
    <w:abstractNumId w:val="0"/>
  </w:num>
  <w:num w:numId="3" w16cid:durableId="562526325">
    <w:abstractNumId w:val="3"/>
  </w:num>
  <w:num w:numId="4" w16cid:durableId="460268018">
    <w:abstractNumId w:val="6"/>
  </w:num>
  <w:num w:numId="5" w16cid:durableId="637297555">
    <w:abstractNumId w:val="2"/>
  </w:num>
  <w:num w:numId="6" w16cid:durableId="1657492747">
    <w:abstractNumId w:val="4"/>
  </w:num>
  <w:num w:numId="7" w16cid:durableId="952635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E9"/>
    <w:rsid w:val="0000606B"/>
    <w:rsid w:val="00062ABD"/>
    <w:rsid w:val="001525E9"/>
    <w:rsid w:val="00195C0C"/>
    <w:rsid w:val="002101A3"/>
    <w:rsid w:val="002171C3"/>
    <w:rsid w:val="00226B3D"/>
    <w:rsid w:val="00234D62"/>
    <w:rsid w:val="002D7D7F"/>
    <w:rsid w:val="0035219B"/>
    <w:rsid w:val="00394F75"/>
    <w:rsid w:val="00415D44"/>
    <w:rsid w:val="004D69C4"/>
    <w:rsid w:val="00587689"/>
    <w:rsid w:val="005B1346"/>
    <w:rsid w:val="005B52CC"/>
    <w:rsid w:val="005D271D"/>
    <w:rsid w:val="00616EE9"/>
    <w:rsid w:val="0062275A"/>
    <w:rsid w:val="006245E7"/>
    <w:rsid w:val="006905C5"/>
    <w:rsid w:val="006B2D8A"/>
    <w:rsid w:val="006B61FF"/>
    <w:rsid w:val="007136AC"/>
    <w:rsid w:val="007B7192"/>
    <w:rsid w:val="007D2886"/>
    <w:rsid w:val="008B31EC"/>
    <w:rsid w:val="00914C7A"/>
    <w:rsid w:val="009A09FF"/>
    <w:rsid w:val="00A02DBE"/>
    <w:rsid w:val="00A06ACE"/>
    <w:rsid w:val="00B82204"/>
    <w:rsid w:val="00BB0B82"/>
    <w:rsid w:val="00BD282E"/>
    <w:rsid w:val="00BD5540"/>
    <w:rsid w:val="00C46055"/>
    <w:rsid w:val="00CA1723"/>
    <w:rsid w:val="00CB7BBD"/>
    <w:rsid w:val="00D13EE7"/>
    <w:rsid w:val="00D314AA"/>
    <w:rsid w:val="00D56440"/>
    <w:rsid w:val="00D86924"/>
    <w:rsid w:val="00DC393A"/>
    <w:rsid w:val="00E16402"/>
    <w:rsid w:val="00E5287B"/>
    <w:rsid w:val="00E926FE"/>
    <w:rsid w:val="00EB71B7"/>
    <w:rsid w:val="00F27081"/>
    <w:rsid w:val="00F36DA8"/>
    <w:rsid w:val="00F41FE6"/>
    <w:rsid w:val="00F95E3A"/>
    <w:rsid w:val="00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1B3B"/>
  <w15:docId w15:val="{DDA48DC2-2D76-477E-ABC0-E90CAC07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5D271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5D271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D271D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5D27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Чураков</cp:lastModifiedBy>
  <cp:revision>53</cp:revision>
  <dcterms:created xsi:type="dcterms:W3CDTF">2026-02-25T07:28:00Z</dcterms:created>
  <dcterms:modified xsi:type="dcterms:W3CDTF">2026-02-26T12:58:00Z</dcterms:modified>
</cp:coreProperties>
</file>