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B0B68A5" w14:textId="533D29B7" w:rsidR="005461A0" w:rsidRPr="0044235A" w:rsidRDefault="00CA1CEE" w:rsidP="0044235A">
      <w:pPr>
        <w:spacing w:after="0"/>
        <w:jc w:val="center"/>
        <w:rPr>
          <w:b/>
          <w:bCs/>
          <w:sz w:val="24"/>
          <w:szCs w:val="24"/>
        </w:rPr>
      </w:pPr>
      <w:r w:rsidRPr="0044235A">
        <w:rPr>
          <w:b/>
          <w:bCs/>
          <w:sz w:val="24"/>
          <w:szCs w:val="24"/>
        </w:rPr>
        <w:t>Task 2: UI Functional</w:t>
      </w:r>
    </w:p>
    <w:p w14:paraId="66A416B7" w14:textId="77777777" w:rsidR="00CA1CEE" w:rsidRDefault="00CA1CEE" w:rsidP="00CA1CEE">
      <w:pPr>
        <w:spacing w:after="0"/>
      </w:pPr>
    </w:p>
    <w:p w14:paraId="2FFCA3A7" w14:textId="3A30ED22" w:rsidR="00CA1CEE" w:rsidRPr="00A83F21" w:rsidRDefault="00CA1CEE" w:rsidP="00CA1CEE">
      <w:pPr>
        <w:spacing w:after="0"/>
        <w:rPr>
          <w:b/>
          <w:bCs/>
        </w:rPr>
      </w:pPr>
      <w:r w:rsidRPr="00A83F21">
        <w:rPr>
          <w:b/>
          <w:bCs/>
        </w:rPr>
        <w:t>1. Changes to the UI</w:t>
      </w:r>
    </w:p>
    <w:p w14:paraId="3DF65C51" w14:textId="7B50F430" w:rsidR="00CA1CEE" w:rsidRDefault="00CA1CEE" w:rsidP="00F7459A">
      <w:pPr>
        <w:spacing w:after="0"/>
        <w:jc w:val="center"/>
      </w:pPr>
      <w:r>
        <w:rPr>
          <w:noProof/>
        </w:rPr>
        <w:drawing>
          <wp:inline distT="0" distB="0" distL="0" distR="0" wp14:anchorId="6BB4C156" wp14:editId="193EA0F0">
            <wp:extent cx="5943600" cy="4240530"/>
            <wp:effectExtent l="0" t="0" r="0" b="762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
                    <a:stretch>
                      <a:fillRect/>
                    </a:stretch>
                  </pic:blipFill>
                  <pic:spPr>
                    <a:xfrm>
                      <a:off x="0" y="0"/>
                      <a:ext cx="5943600" cy="4240530"/>
                    </a:xfrm>
                    <a:prstGeom prst="rect">
                      <a:avLst/>
                    </a:prstGeom>
                  </pic:spPr>
                </pic:pic>
              </a:graphicData>
            </a:graphic>
          </wp:inline>
        </w:drawing>
      </w:r>
    </w:p>
    <w:p w14:paraId="0DB62B76" w14:textId="77777777" w:rsidR="00CA1CEE" w:rsidRDefault="00CA1CEE" w:rsidP="00CA1CEE">
      <w:pPr>
        <w:spacing w:after="0"/>
      </w:pPr>
    </w:p>
    <w:p w14:paraId="51843B77" w14:textId="5C8CC4AA" w:rsidR="00CA1CEE" w:rsidRPr="00A83F21" w:rsidRDefault="00D115E6" w:rsidP="00CA1CEE">
      <w:pPr>
        <w:spacing w:after="0"/>
        <w:rPr>
          <w:b/>
          <w:bCs/>
        </w:rPr>
      </w:pPr>
      <w:r w:rsidRPr="00A83F21">
        <w:rPr>
          <w:b/>
          <w:bCs/>
        </w:rPr>
        <w:t>2. File/Open Analysis</w:t>
      </w:r>
    </w:p>
    <w:p w14:paraId="662BCAB9" w14:textId="77777777" w:rsidR="00D115E6" w:rsidRDefault="00D115E6" w:rsidP="00CA1CEE">
      <w:pPr>
        <w:spacing w:after="0"/>
      </w:pPr>
    </w:p>
    <w:p w14:paraId="4565EDE3" w14:textId="702D66E6" w:rsidR="00D115E6" w:rsidRDefault="00D115E6" w:rsidP="00CA1CEE">
      <w:pPr>
        <w:spacing w:after="0"/>
      </w:pPr>
      <w:r>
        <w:t>Will open a file open dialog box. The user will enter a filename (for example, 1.jsn). Read all the data from the file and display it in the UI. Look for a smart way to read the JSON file and associate the values to the widgets in the UI.</w:t>
      </w:r>
    </w:p>
    <w:p w14:paraId="208396F5" w14:textId="77777777" w:rsidR="00D115E6" w:rsidRDefault="00D115E6" w:rsidP="00CA1CEE">
      <w:pPr>
        <w:spacing w:after="0"/>
      </w:pPr>
    </w:p>
    <w:p w14:paraId="6C13A35E" w14:textId="3F12C823" w:rsidR="00D115E6" w:rsidRPr="00A83F21" w:rsidRDefault="00D115E6" w:rsidP="00CA1CEE">
      <w:pPr>
        <w:spacing w:after="0"/>
        <w:rPr>
          <w:b/>
          <w:bCs/>
        </w:rPr>
      </w:pPr>
      <w:r w:rsidRPr="00A83F21">
        <w:rPr>
          <w:b/>
          <w:bCs/>
        </w:rPr>
        <w:t>2. File/Save Inputs</w:t>
      </w:r>
    </w:p>
    <w:p w14:paraId="35B1BC04" w14:textId="77777777" w:rsidR="00D115E6" w:rsidRDefault="00D115E6" w:rsidP="00CA1CEE">
      <w:pPr>
        <w:spacing w:after="0"/>
      </w:pPr>
    </w:p>
    <w:p w14:paraId="0F409622" w14:textId="1FAD4387" w:rsidR="00D115E6" w:rsidRDefault="00D115E6" w:rsidP="00CA1CEE">
      <w:pPr>
        <w:spacing w:after="0"/>
      </w:pPr>
      <w:r>
        <w:t>Will save the current inputs to the currently opened file. If a file was not opened, the user will be prompted to provide a name of the file where to save. If the user selects an existing file, overwrite warning will be given.</w:t>
      </w:r>
    </w:p>
    <w:p w14:paraId="2210D84A" w14:textId="77777777" w:rsidR="00D115E6" w:rsidRDefault="00D115E6" w:rsidP="00CA1CEE">
      <w:pPr>
        <w:spacing w:after="0"/>
      </w:pPr>
    </w:p>
    <w:p w14:paraId="383C40D5" w14:textId="1491E5CF" w:rsidR="00D115E6" w:rsidRPr="00A83F21" w:rsidRDefault="00D115E6" w:rsidP="00CA1CEE">
      <w:pPr>
        <w:spacing w:after="0"/>
        <w:rPr>
          <w:b/>
          <w:bCs/>
        </w:rPr>
      </w:pPr>
      <w:r w:rsidRPr="00A83F21">
        <w:rPr>
          <w:b/>
          <w:bCs/>
        </w:rPr>
        <w:t>3. File/Save Input As</w:t>
      </w:r>
    </w:p>
    <w:p w14:paraId="2DBA31BF" w14:textId="1A3138BB" w:rsidR="00D115E6" w:rsidRDefault="0044235A" w:rsidP="0044235A">
      <w:pPr>
        <w:tabs>
          <w:tab w:val="left" w:pos="7605"/>
        </w:tabs>
        <w:spacing w:after="0"/>
      </w:pPr>
      <w:r>
        <w:tab/>
      </w:r>
    </w:p>
    <w:p w14:paraId="5EE16A28" w14:textId="048BBB32" w:rsidR="00D115E6" w:rsidRDefault="00D115E6" w:rsidP="00CA1CEE">
      <w:pPr>
        <w:spacing w:after="0"/>
      </w:pPr>
      <w:r>
        <w:t>The user will be prompted to provide a name of the file where to save. If the user selects an existing file, overwrite warning will be given.</w:t>
      </w:r>
    </w:p>
    <w:p w14:paraId="3CFCC34A" w14:textId="77777777" w:rsidR="00D115E6" w:rsidRDefault="00D115E6" w:rsidP="00CA1CEE">
      <w:pPr>
        <w:spacing w:after="0"/>
      </w:pPr>
    </w:p>
    <w:p w14:paraId="2C3354B9" w14:textId="38E20603" w:rsidR="00820503" w:rsidRPr="00A83F21" w:rsidRDefault="00820503" w:rsidP="00CA1CEE">
      <w:pPr>
        <w:spacing w:after="0"/>
        <w:rPr>
          <w:b/>
          <w:bCs/>
        </w:rPr>
      </w:pPr>
      <w:r w:rsidRPr="00A83F21">
        <w:rPr>
          <w:b/>
          <w:bCs/>
        </w:rPr>
        <w:t>4. File/Save Output</w:t>
      </w:r>
    </w:p>
    <w:p w14:paraId="68AADFB8" w14:textId="77777777" w:rsidR="00820503" w:rsidRDefault="00820503" w:rsidP="00CA1CEE">
      <w:pPr>
        <w:spacing w:after="0"/>
      </w:pPr>
    </w:p>
    <w:p w14:paraId="6E339751" w14:textId="4DDE1BD4" w:rsidR="00820503" w:rsidRDefault="00820503" w:rsidP="00820503">
      <w:pPr>
        <w:spacing w:after="0"/>
      </w:pPr>
      <w:r>
        <w:t>Will save the current output to the current file. If a file was not opened, the user will be prompted to provide a name of the file where to save. If the user selects an existing file, overwrite warning will be given.</w:t>
      </w:r>
      <w:r w:rsidR="009514E1">
        <w:t xml:space="preserve"> This menu will be available only after the user has pressed the </w:t>
      </w:r>
      <w:r w:rsidR="009514E1" w:rsidRPr="009514E1">
        <w:rPr>
          <w:b/>
          <w:bCs/>
        </w:rPr>
        <w:t>Calculate</w:t>
      </w:r>
      <w:r w:rsidR="009514E1">
        <w:t xml:space="preserve"> button.</w:t>
      </w:r>
    </w:p>
    <w:p w14:paraId="542155ED" w14:textId="77777777" w:rsidR="00D115E6" w:rsidRDefault="00D115E6" w:rsidP="00CA1CEE">
      <w:pPr>
        <w:spacing w:after="0"/>
      </w:pPr>
    </w:p>
    <w:p w14:paraId="208DA8EB" w14:textId="12518D9C" w:rsidR="00820503" w:rsidRPr="00A83F21" w:rsidRDefault="00820503" w:rsidP="00820503">
      <w:pPr>
        <w:spacing w:after="0"/>
        <w:rPr>
          <w:b/>
          <w:bCs/>
        </w:rPr>
      </w:pPr>
      <w:r w:rsidRPr="00A83F21">
        <w:rPr>
          <w:b/>
          <w:bCs/>
        </w:rPr>
        <w:t>5. File/Save Output As</w:t>
      </w:r>
    </w:p>
    <w:p w14:paraId="7595F744" w14:textId="77777777" w:rsidR="00820503" w:rsidRDefault="00820503" w:rsidP="00820503">
      <w:pPr>
        <w:spacing w:after="0"/>
      </w:pPr>
    </w:p>
    <w:p w14:paraId="153BD8E0" w14:textId="233498B9" w:rsidR="00820503" w:rsidRDefault="00820503" w:rsidP="00820503">
      <w:pPr>
        <w:spacing w:after="0"/>
      </w:pPr>
      <w:r>
        <w:t>The user will be prompted to provide a name of the file where to save. If the user selects an existing file, overwrite warning will be given.</w:t>
      </w:r>
      <w:r w:rsidR="009514E1">
        <w:t xml:space="preserve"> . This menu will be available only after the user has pressed the </w:t>
      </w:r>
      <w:r w:rsidR="009514E1" w:rsidRPr="009514E1">
        <w:rPr>
          <w:b/>
          <w:bCs/>
        </w:rPr>
        <w:t>Calculate</w:t>
      </w:r>
      <w:r w:rsidR="009514E1">
        <w:t xml:space="preserve"> button.</w:t>
      </w:r>
    </w:p>
    <w:p w14:paraId="1BCDC1E9" w14:textId="77777777" w:rsidR="00820503" w:rsidRDefault="00820503" w:rsidP="00820503">
      <w:pPr>
        <w:spacing w:after="0"/>
      </w:pPr>
    </w:p>
    <w:p w14:paraId="4ABB44D3" w14:textId="0943BFF0" w:rsidR="00820503" w:rsidRPr="00A83F21" w:rsidRDefault="00820503" w:rsidP="00820503">
      <w:pPr>
        <w:spacing w:after="0"/>
        <w:rPr>
          <w:b/>
          <w:bCs/>
        </w:rPr>
      </w:pPr>
      <w:r w:rsidRPr="00A83F21">
        <w:rPr>
          <w:b/>
          <w:bCs/>
        </w:rPr>
        <w:t xml:space="preserve">6. </w:t>
      </w:r>
      <w:r w:rsidR="000E1423" w:rsidRPr="00A83F21">
        <w:rPr>
          <w:b/>
          <w:bCs/>
        </w:rPr>
        <w:t xml:space="preserve"> File/Exit</w:t>
      </w:r>
    </w:p>
    <w:p w14:paraId="02606C1F" w14:textId="77777777" w:rsidR="000E1423" w:rsidRDefault="000E1423" w:rsidP="00820503">
      <w:pPr>
        <w:spacing w:after="0"/>
      </w:pPr>
    </w:p>
    <w:p w14:paraId="23C6360C" w14:textId="33CDEEA6" w:rsidR="000E1423" w:rsidRDefault="000E1423" w:rsidP="00820503">
      <w:pPr>
        <w:spacing w:after="0"/>
      </w:pPr>
      <w:r>
        <w:t>Will close the application. If the input or the output files were not saved, it will give a warning.</w:t>
      </w:r>
    </w:p>
    <w:p w14:paraId="5453A074" w14:textId="77777777" w:rsidR="000E1423" w:rsidRDefault="000E1423" w:rsidP="00820503">
      <w:pPr>
        <w:spacing w:after="0"/>
      </w:pPr>
    </w:p>
    <w:p w14:paraId="14414A2D" w14:textId="5373D04F" w:rsidR="0044235A" w:rsidRPr="00A83F21" w:rsidRDefault="0044235A" w:rsidP="00820503">
      <w:pPr>
        <w:spacing w:after="0"/>
        <w:rPr>
          <w:b/>
          <w:bCs/>
        </w:rPr>
      </w:pPr>
      <w:r w:rsidRPr="00A83F21">
        <w:rPr>
          <w:b/>
          <w:bCs/>
        </w:rPr>
        <w:t>7. Remove File/Close Analysis</w:t>
      </w:r>
      <w:r w:rsidR="004933CB">
        <w:rPr>
          <w:b/>
          <w:bCs/>
        </w:rPr>
        <w:t xml:space="preserve"> (no longer need this option)</w:t>
      </w:r>
    </w:p>
    <w:p w14:paraId="398B4F5C" w14:textId="77777777" w:rsidR="0044235A" w:rsidRDefault="0044235A" w:rsidP="00820503">
      <w:pPr>
        <w:spacing w:after="0"/>
      </w:pPr>
    </w:p>
    <w:p w14:paraId="486193B2" w14:textId="3E772016" w:rsidR="000E1423" w:rsidRPr="00A83F21" w:rsidRDefault="00A83F21" w:rsidP="00820503">
      <w:pPr>
        <w:spacing w:after="0"/>
        <w:rPr>
          <w:b/>
          <w:bCs/>
        </w:rPr>
      </w:pPr>
      <w:r>
        <w:rPr>
          <w:b/>
          <w:bCs/>
        </w:rPr>
        <w:t>8</w:t>
      </w:r>
      <w:r w:rsidR="00C22C63" w:rsidRPr="00A83F21">
        <w:rPr>
          <w:b/>
          <w:bCs/>
        </w:rPr>
        <w:t>.  These textboxes will be disabled if the material ID ≤</w:t>
      </w:r>
      <w:r w:rsidR="004F3799">
        <w:rPr>
          <w:b/>
          <w:bCs/>
        </w:rPr>
        <w:t>9</w:t>
      </w:r>
      <w:r w:rsidR="00C22C63" w:rsidRPr="00A83F21">
        <w:rPr>
          <w:b/>
          <w:bCs/>
        </w:rPr>
        <w:t xml:space="preserve">. </w:t>
      </w:r>
      <w:r w:rsidR="004F3799">
        <w:rPr>
          <w:b/>
          <w:bCs/>
        </w:rPr>
        <w:t>Make this number a variable and define it at the top such that it can be easily changed.</w:t>
      </w:r>
    </w:p>
    <w:p w14:paraId="0F5A9DCB" w14:textId="15337F28" w:rsidR="00C22C63" w:rsidRDefault="00C22C63" w:rsidP="00C22C63">
      <w:pPr>
        <w:spacing w:after="0"/>
        <w:jc w:val="center"/>
      </w:pPr>
      <w:r>
        <w:rPr>
          <w:noProof/>
        </w:rPr>
        <w:drawing>
          <wp:inline distT="0" distB="0" distL="0" distR="0" wp14:anchorId="73A1EFD4" wp14:editId="267A911A">
            <wp:extent cx="2190476" cy="1714286"/>
            <wp:effectExtent l="0" t="0" r="635" b="63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
                    <a:stretch>
                      <a:fillRect/>
                    </a:stretch>
                  </pic:blipFill>
                  <pic:spPr>
                    <a:xfrm>
                      <a:off x="0" y="0"/>
                      <a:ext cx="2190476" cy="1714286"/>
                    </a:xfrm>
                    <a:prstGeom prst="rect">
                      <a:avLst/>
                    </a:prstGeom>
                  </pic:spPr>
                </pic:pic>
              </a:graphicData>
            </a:graphic>
          </wp:inline>
        </w:drawing>
      </w:r>
    </w:p>
    <w:p w14:paraId="3342B104" w14:textId="77777777" w:rsidR="00820503" w:rsidRDefault="00820503" w:rsidP="00CA1CEE">
      <w:pPr>
        <w:spacing w:after="0"/>
      </w:pPr>
    </w:p>
    <w:p w14:paraId="7758A63E" w14:textId="48717386" w:rsidR="00C22C63" w:rsidRPr="00A83F21" w:rsidRDefault="00A83F21" w:rsidP="00CA1CEE">
      <w:pPr>
        <w:spacing w:after="0"/>
        <w:rPr>
          <w:b/>
          <w:bCs/>
        </w:rPr>
      </w:pPr>
      <w:r w:rsidRPr="00A83F21">
        <w:rPr>
          <w:b/>
          <w:bCs/>
        </w:rPr>
        <w:t>9</w:t>
      </w:r>
      <w:r w:rsidR="00C22C63" w:rsidRPr="00A83F21">
        <w:rPr>
          <w:b/>
          <w:bCs/>
        </w:rPr>
        <w:t>.  These textboxes and the buttons will be available only if the Material ID is 1</w:t>
      </w:r>
      <w:r w:rsidR="004F3799">
        <w:rPr>
          <w:b/>
          <w:bCs/>
        </w:rPr>
        <w:t>4</w:t>
      </w:r>
      <w:r w:rsidR="00C22C63" w:rsidRPr="00A83F21">
        <w:rPr>
          <w:b/>
          <w:bCs/>
        </w:rPr>
        <w:t>.</w:t>
      </w:r>
      <w:r w:rsidR="004F3799">
        <w:rPr>
          <w:b/>
          <w:bCs/>
        </w:rPr>
        <w:t xml:space="preserve"> Make this number a variable and define it at the top such that it can be easily changed.</w:t>
      </w:r>
    </w:p>
    <w:p w14:paraId="15663863" w14:textId="0163C40E" w:rsidR="00C22C63" w:rsidRDefault="00C22C63" w:rsidP="00A83F21">
      <w:pPr>
        <w:spacing w:after="0"/>
        <w:jc w:val="center"/>
      </w:pPr>
      <w:r>
        <w:rPr>
          <w:noProof/>
        </w:rPr>
        <w:drawing>
          <wp:inline distT="0" distB="0" distL="0" distR="0" wp14:anchorId="6B6503C8" wp14:editId="1D4F006D">
            <wp:extent cx="1838095" cy="1133333"/>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
                    <a:stretch>
                      <a:fillRect/>
                    </a:stretch>
                  </pic:blipFill>
                  <pic:spPr>
                    <a:xfrm>
                      <a:off x="0" y="0"/>
                      <a:ext cx="1838095" cy="1133333"/>
                    </a:xfrm>
                    <a:prstGeom prst="rect">
                      <a:avLst/>
                    </a:prstGeom>
                  </pic:spPr>
                </pic:pic>
              </a:graphicData>
            </a:graphic>
          </wp:inline>
        </w:drawing>
      </w:r>
    </w:p>
    <w:p w14:paraId="345DB330" w14:textId="77777777" w:rsidR="0069311A" w:rsidRDefault="0069311A" w:rsidP="00CA1CEE">
      <w:pPr>
        <w:spacing w:after="0"/>
      </w:pPr>
    </w:p>
    <w:p w14:paraId="3F55E686" w14:textId="058200CA" w:rsidR="0069311A" w:rsidRDefault="0069311A" w:rsidP="00CA1CEE">
      <w:pPr>
        <w:spacing w:after="0"/>
      </w:pPr>
      <w:r>
        <w:t xml:space="preserve">If material ID is 13, when the </w:t>
      </w:r>
      <w:r w:rsidRPr="0069311A">
        <w:rPr>
          <w:b/>
          <w:bCs/>
        </w:rPr>
        <w:t>Fit J-R</w:t>
      </w:r>
      <w:r>
        <w:t xml:space="preserve"> button is selected, you will bring up the module you had developed earlier. The resulting fitted values will be brought back into the above two text boxes.</w:t>
      </w:r>
    </w:p>
    <w:p w14:paraId="0FDBF2E6" w14:textId="77777777" w:rsidR="00C22C63" w:rsidRDefault="00C22C63" w:rsidP="00CA1CEE">
      <w:pPr>
        <w:spacing w:after="0"/>
      </w:pPr>
    </w:p>
    <w:p w14:paraId="6220E0B8" w14:textId="4B738952" w:rsidR="00C22C63" w:rsidRPr="00A83F21" w:rsidRDefault="00A83F21" w:rsidP="00CA1CEE">
      <w:pPr>
        <w:spacing w:after="0"/>
        <w:rPr>
          <w:b/>
          <w:bCs/>
        </w:rPr>
      </w:pPr>
      <w:r>
        <w:rPr>
          <w:b/>
          <w:bCs/>
        </w:rPr>
        <w:t>10</w:t>
      </w:r>
      <w:r w:rsidR="00C22C63" w:rsidRPr="00A83F21">
        <w:rPr>
          <w:b/>
          <w:bCs/>
        </w:rPr>
        <w:t>. These two buttons will be available only if the Material ID is ≥</w:t>
      </w:r>
      <w:r w:rsidR="004F3799">
        <w:rPr>
          <w:b/>
          <w:bCs/>
        </w:rPr>
        <w:t>10</w:t>
      </w:r>
      <w:r w:rsidR="00C22C63" w:rsidRPr="00A83F21">
        <w:rPr>
          <w:b/>
          <w:bCs/>
        </w:rPr>
        <w:t>.</w:t>
      </w:r>
      <w:r w:rsidR="004F3799">
        <w:rPr>
          <w:b/>
          <w:bCs/>
        </w:rPr>
        <w:t xml:space="preserve"> Make this number a variable and define it at the top such that it can be easily changed.</w:t>
      </w:r>
    </w:p>
    <w:p w14:paraId="3A1E520B" w14:textId="3BC3D452" w:rsidR="00C22C63" w:rsidRDefault="00C22C63" w:rsidP="00A83F21">
      <w:pPr>
        <w:spacing w:after="0"/>
        <w:jc w:val="center"/>
      </w:pPr>
      <w:r>
        <w:rPr>
          <w:noProof/>
        </w:rPr>
        <w:drawing>
          <wp:inline distT="0" distB="0" distL="0" distR="0" wp14:anchorId="62B52CDF" wp14:editId="5B87541B">
            <wp:extent cx="2114286" cy="657143"/>
            <wp:effectExtent l="0" t="0" r="635"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
                    <a:stretch>
                      <a:fillRect/>
                    </a:stretch>
                  </pic:blipFill>
                  <pic:spPr>
                    <a:xfrm>
                      <a:off x="0" y="0"/>
                      <a:ext cx="2114286" cy="657143"/>
                    </a:xfrm>
                    <a:prstGeom prst="rect">
                      <a:avLst/>
                    </a:prstGeom>
                  </pic:spPr>
                </pic:pic>
              </a:graphicData>
            </a:graphic>
          </wp:inline>
        </w:drawing>
      </w:r>
    </w:p>
    <w:p w14:paraId="28D3F446" w14:textId="5AA146F7" w:rsidR="0069311A" w:rsidRDefault="0069311A" w:rsidP="00CA1CEE">
      <w:pPr>
        <w:spacing w:after="0"/>
      </w:pPr>
      <w:r>
        <w:t xml:space="preserve">When </w:t>
      </w:r>
      <w:r w:rsidRPr="0069311A">
        <w:rPr>
          <w:b/>
          <w:bCs/>
        </w:rPr>
        <w:t>Fit R-O Curve</w:t>
      </w:r>
      <w:r>
        <w:t xml:space="preserve"> from Stress-Strain Data is selected, , you will bring up the module you had developed earlier. The resulting fitted values will be brought back into the above two text boxes (alpha and n)</w:t>
      </w:r>
    </w:p>
    <w:p w14:paraId="6D5BD736" w14:textId="77777777" w:rsidR="0069311A" w:rsidRDefault="0069311A" w:rsidP="00CA1CEE">
      <w:pPr>
        <w:spacing w:after="0"/>
      </w:pPr>
    </w:p>
    <w:p w14:paraId="673DB7F0" w14:textId="77777777" w:rsidR="00C22C63" w:rsidRDefault="00C22C63" w:rsidP="00CA1CEE">
      <w:pPr>
        <w:spacing w:after="0"/>
      </w:pPr>
    </w:p>
    <w:p w14:paraId="713A044D" w14:textId="77777777" w:rsidR="004F3799" w:rsidRDefault="004F3799">
      <w:pPr>
        <w:rPr>
          <w:b/>
          <w:bCs/>
        </w:rPr>
      </w:pPr>
      <w:r>
        <w:rPr>
          <w:b/>
          <w:bCs/>
        </w:rPr>
        <w:br w:type="page"/>
      </w:r>
    </w:p>
    <w:p w14:paraId="6495EC3F" w14:textId="2A67F54B" w:rsidR="00C22C63" w:rsidRPr="00A83F21" w:rsidRDefault="00C22C63" w:rsidP="00CA1CEE">
      <w:pPr>
        <w:spacing w:after="0"/>
        <w:rPr>
          <w:b/>
          <w:bCs/>
        </w:rPr>
      </w:pPr>
      <w:r w:rsidRPr="00A83F21">
        <w:rPr>
          <w:b/>
          <w:bCs/>
        </w:rPr>
        <w:lastRenderedPageBreak/>
        <w:t>1</w:t>
      </w:r>
      <w:r w:rsidR="00A83F21">
        <w:rPr>
          <w:b/>
          <w:bCs/>
        </w:rPr>
        <w:t>1</w:t>
      </w:r>
      <w:r w:rsidRPr="00A83F21">
        <w:rPr>
          <w:b/>
          <w:bCs/>
        </w:rPr>
        <w:t>.  The textboxes will be enabled only if “User-Defined” is selected.</w:t>
      </w:r>
    </w:p>
    <w:p w14:paraId="639EEFF4" w14:textId="7E9573B1" w:rsidR="00C22C63" w:rsidRDefault="00C22C63" w:rsidP="00A83F21">
      <w:pPr>
        <w:spacing w:after="0"/>
        <w:jc w:val="center"/>
      </w:pPr>
      <w:r>
        <w:rPr>
          <w:noProof/>
        </w:rPr>
        <w:drawing>
          <wp:inline distT="0" distB="0" distL="0" distR="0" wp14:anchorId="46844689" wp14:editId="5B92CBB6">
            <wp:extent cx="2152381" cy="1657143"/>
            <wp:effectExtent l="0" t="0" r="635" b="63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2152381" cy="1657143"/>
                    </a:xfrm>
                    <a:prstGeom prst="rect">
                      <a:avLst/>
                    </a:prstGeom>
                  </pic:spPr>
                </pic:pic>
              </a:graphicData>
            </a:graphic>
          </wp:inline>
        </w:drawing>
      </w:r>
    </w:p>
    <w:p w14:paraId="2A76380C" w14:textId="77777777" w:rsidR="00C22C63" w:rsidRDefault="00C22C63" w:rsidP="00CA1CEE">
      <w:pPr>
        <w:spacing w:after="0"/>
      </w:pPr>
    </w:p>
    <w:p w14:paraId="7D8BD1DE" w14:textId="3DF66327" w:rsidR="00C22C63" w:rsidRPr="00A83F21" w:rsidRDefault="00C22C63" w:rsidP="00CA1CEE">
      <w:pPr>
        <w:spacing w:after="0"/>
        <w:rPr>
          <w:b/>
          <w:bCs/>
        </w:rPr>
      </w:pPr>
      <w:r w:rsidRPr="00A83F21">
        <w:rPr>
          <w:b/>
          <w:bCs/>
        </w:rPr>
        <w:t>12. Remove this.</w:t>
      </w:r>
    </w:p>
    <w:p w14:paraId="02A4E326" w14:textId="70423172" w:rsidR="00C22C63" w:rsidRDefault="00C22C63" w:rsidP="00A83F21">
      <w:pPr>
        <w:spacing w:after="0"/>
        <w:jc w:val="center"/>
      </w:pPr>
      <w:r>
        <w:rPr>
          <w:noProof/>
        </w:rPr>
        <w:drawing>
          <wp:inline distT="0" distB="0" distL="0" distR="0" wp14:anchorId="366FE072" wp14:editId="7D023CF8">
            <wp:extent cx="1761905" cy="723810"/>
            <wp:effectExtent l="0" t="0" r="0" b="63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1761905" cy="723810"/>
                    </a:xfrm>
                    <a:prstGeom prst="rect">
                      <a:avLst/>
                    </a:prstGeom>
                  </pic:spPr>
                </pic:pic>
              </a:graphicData>
            </a:graphic>
          </wp:inline>
        </w:drawing>
      </w:r>
    </w:p>
    <w:p w14:paraId="7EA7130F" w14:textId="5EEACEF9" w:rsidR="00903BD3" w:rsidRPr="00903BD3" w:rsidRDefault="00903BD3" w:rsidP="00903BD3">
      <w:pPr>
        <w:spacing w:after="0"/>
        <w:rPr>
          <w:b/>
          <w:bCs/>
        </w:rPr>
      </w:pPr>
      <w:r w:rsidRPr="00903BD3">
        <w:rPr>
          <w:b/>
          <w:bCs/>
        </w:rPr>
        <w:t>13. When Batch Run is selected from the menu bar, a dialog box is displayed.</w:t>
      </w:r>
    </w:p>
    <w:p w14:paraId="021BC87B" w14:textId="7EE6D7CB" w:rsidR="00903BD3" w:rsidRDefault="00903BD3" w:rsidP="00903BD3">
      <w:pPr>
        <w:spacing w:after="0"/>
        <w:jc w:val="center"/>
      </w:pPr>
      <w:r>
        <w:rPr>
          <w:noProof/>
        </w:rPr>
        <w:drawing>
          <wp:inline distT="0" distB="0" distL="0" distR="0" wp14:anchorId="78F18107" wp14:editId="63EFEB3E">
            <wp:extent cx="3676190" cy="4590476"/>
            <wp:effectExtent l="0" t="0" r="635" b="63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3676190" cy="4590476"/>
                    </a:xfrm>
                    <a:prstGeom prst="rect">
                      <a:avLst/>
                    </a:prstGeom>
                  </pic:spPr>
                </pic:pic>
              </a:graphicData>
            </a:graphic>
          </wp:inline>
        </w:drawing>
      </w:r>
    </w:p>
    <w:p w14:paraId="2AC93C86" w14:textId="77777777" w:rsidR="00903BD3" w:rsidRDefault="00903BD3" w:rsidP="00903BD3">
      <w:pPr>
        <w:spacing w:after="0"/>
      </w:pPr>
    </w:p>
    <w:p w14:paraId="7D7E9308" w14:textId="77777777" w:rsidR="00903BD3" w:rsidRDefault="00903BD3" w:rsidP="00903BD3">
      <w:pPr>
        <w:spacing w:after="0"/>
      </w:pPr>
      <w:r w:rsidRPr="00903BD3">
        <w:rPr>
          <w:b/>
          <w:bCs/>
        </w:rPr>
        <w:t>Add Files</w:t>
      </w:r>
      <w:r>
        <w:t xml:space="preserve"> – will display a dialog box where the user can select one or more files.</w:t>
      </w:r>
    </w:p>
    <w:p w14:paraId="457B2037" w14:textId="180E73D6" w:rsidR="00903BD3" w:rsidRDefault="00903BD3" w:rsidP="00903BD3">
      <w:pPr>
        <w:spacing w:after="0"/>
      </w:pPr>
      <w:r>
        <w:t xml:space="preserve"> Those files are displayed in the list. User can select and remove certain files.</w:t>
      </w:r>
    </w:p>
    <w:p w14:paraId="3485A0F8" w14:textId="5240B6D3" w:rsidR="00903BD3" w:rsidRDefault="00903BD3" w:rsidP="00903BD3">
      <w:pPr>
        <w:spacing w:after="0"/>
      </w:pPr>
      <w:r w:rsidRPr="00903BD3">
        <w:rPr>
          <w:b/>
          <w:bCs/>
        </w:rPr>
        <w:t>Remove Files</w:t>
      </w:r>
      <w:r>
        <w:t xml:space="preserve"> and </w:t>
      </w:r>
      <w:r w:rsidRPr="00903BD3">
        <w:rPr>
          <w:b/>
          <w:bCs/>
        </w:rPr>
        <w:t>Run the Files</w:t>
      </w:r>
      <w:r>
        <w:t xml:space="preserve"> are only enabled after the user has selected one or more files.</w:t>
      </w:r>
    </w:p>
    <w:p w14:paraId="7C89D6BC" w14:textId="176AC5E0" w:rsidR="00C22C63" w:rsidRDefault="00903BD3" w:rsidP="00CA1CEE">
      <w:pPr>
        <w:spacing w:after="0"/>
      </w:pPr>
      <w:r>
        <w:t xml:space="preserve">(I will implement the logic for </w:t>
      </w:r>
      <w:r w:rsidRPr="0036698E">
        <w:rPr>
          <w:b/>
          <w:bCs/>
        </w:rPr>
        <w:t>Run Files</w:t>
      </w:r>
      <w:r>
        <w:t xml:space="preserve"> later)</w:t>
      </w:r>
    </w:p>
    <w:p w14:paraId="2322145A" w14:textId="77777777" w:rsidR="00903BD3" w:rsidRDefault="00903BD3">
      <w:r>
        <w:br w:type="page"/>
      </w:r>
    </w:p>
    <w:p w14:paraId="543DF26D" w14:textId="7A943780" w:rsidR="00A83F21" w:rsidRPr="00903BD3" w:rsidRDefault="0044235A" w:rsidP="00CA1CEE">
      <w:pPr>
        <w:spacing w:after="0"/>
        <w:rPr>
          <w:b/>
          <w:bCs/>
        </w:rPr>
      </w:pPr>
      <w:r w:rsidRPr="00903BD3">
        <w:rPr>
          <w:b/>
          <w:bCs/>
        </w:rPr>
        <w:lastRenderedPageBreak/>
        <w:t>1</w:t>
      </w:r>
      <w:r w:rsidR="00903BD3" w:rsidRPr="00903BD3">
        <w:rPr>
          <w:b/>
          <w:bCs/>
        </w:rPr>
        <w:t>4</w:t>
      </w:r>
      <w:r w:rsidRPr="00903BD3">
        <w:rPr>
          <w:b/>
          <w:bCs/>
        </w:rPr>
        <w:t xml:space="preserve">. </w:t>
      </w:r>
      <w:r w:rsidR="00A83F21" w:rsidRPr="00903BD3">
        <w:rPr>
          <w:b/>
          <w:bCs/>
        </w:rPr>
        <w:t>When the Calculate button is pressed, the software will read a file like shown below and display a graph on the right hand side.</w:t>
      </w:r>
      <w:r w:rsidR="00F7459A" w:rsidRPr="00903BD3">
        <w:rPr>
          <w:b/>
          <w:bCs/>
        </w:rPr>
        <w:t xml:space="preserve"> The data will be in Excel File. I have attached the file.</w:t>
      </w:r>
    </w:p>
    <w:p w14:paraId="6CEEA80F" w14:textId="77777777" w:rsidR="00F7459A" w:rsidRDefault="00F7459A" w:rsidP="00CA1CEE">
      <w:pPr>
        <w:spacing w:after="0"/>
      </w:pPr>
    </w:p>
    <w:p w14:paraId="41ADA349" w14:textId="5D82768B" w:rsidR="00F7459A" w:rsidRDefault="00F7459A" w:rsidP="00CA1CEE">
      <w:pPr>
        <w:spacing w:after="0"/>
      </w:pPr>
      <w:r>
        <w:t>The file will contain to a minimum columns A, B, G and H. It may have C, D, E and F also.</w:t>
      </w:r>
    </w:p>
    <w:tbl>
      <w:tblPr>
        <w:tblW w:w="8277" w:type="dxa"/>
        <w:jc w:val="center"/>
        <w:tblLook w:val="04A0" w:firstRow="1" w:lastRow="0" w:firstColumn="1" w:lastColumn="0" w:noHBand="0" w:noVBand="1"/>
      </w:tblPr>
      <w:tblGrid>
        <w:gridCol w:w="1053"/>
        <w:gridCol w:w="1053"/>
        <w:gridCol w:w="1053"/>
        <w:gridCol w:w="1053"/>
        <w:gridCol w:w="1053"/>
        <w:gridCol w:w="1053"/>
        <w:gridCol w:w="999"/>
        <w:gridCol w:w="960"/>
      </w:tblGrid>
      <w:tr w:rsidR="00F7459A" w:rsidRPr="00F7459A" w14:paraId="2ADFF003" w14:textId="77777777" w:rsidTr="0036698E">
        <w:trPr>
          <w:trHeight w:val="300"/>
          <w:jc w:val="center"/>
        </w:trPr>
        <w:tc>
          <w:tcPr>
            <w:tcW w:w="6318" w:type="dxa"/>
            <w:gridSpan w:val="6"/>
            <w:tcBorders>
              <w:top w:val="single" w:sz="4" w:space="0" w:color="auto"/>
              <w:left w:val="single" w:sz="4" w:space="0" w:color="auto"/>
              <w:bottom w:val="single" w:sz="4" w:space="0" w:color="auto"/>
              <w:right w:val="single" w:sz="4" w:space="0" w:color="auto"/>
            </w:tcBorders>
            <w:shd w:val="clear" w:color="auto" w:fill="auto"/>
            <w:noWrap/>
            <w:vAlign w:val="bottom"/>
            <w:hideMark/>
          </w:tcPr>
          <w:p w14:paraId="649EC17A" w14:textId="77777777" w:rsidR="00F7459A" w:rsidRPr="00F7459A" w:rsidRDefault="00F7459A" w:rsidP="00F7459A">
            <w:pPr>
              <w:spacing w:after="0" w:line="240" w:lineRule="auto"/>
              <w:jc w:val="center"/>
              <w:rPr>
                <w:rFonts w:ascii="Calibri" w:eastAsia="Times New Roman" w:hAnsi="Calibri" w:cs="Calibri"/>
                <w:b/>
                <w:bCs/>
                <w:color w:val="000000"/>
                <w:kern w:val="0"/>
                <w:sz w:val="16"/>
                <w:szCs w:val="16"/>
                <w14:ligatures w14:val="none"/>
              </w:rPr>
            </w:pPr>
            <w:r w:rsidRPr="00F7459A">
              <w:rPr>
                <w:rFonts w:ascii="Calibri" w:eastAsia="Times New Roman" w:hAnsi="Calibri" w:cs="Calibri"/>
                <w:b/>
                <w:bCs/>
                <w:color w:val="000000"/>
                <w:kern w:val="0"/>
                <w:sz w:val="16"/>
                <w:szCs w:val="16"/>
                <w14:ligatures w14:val="none"/>
              </w:rPr>
              <w:t>Base Metal</w:t>
            </w:r>
          </w:p>
        </w:tc>
        <w:tc>
          <w:tcPr>
            <w:tcW w:w="999" w:type="dxa"/>
            <w:tcBorders>
              <w:top w:val="single" w:sz="4" w:space="0" w:color="auto"/>
              <w:left w:val="nil"/>
              <w:bottom w:val="single" w:sz="4" w:space="0" w:color="auto"/>
              <w:right w:val="single" w:sz="4" w:space="0" w:color="auto"/>
            </w:tcBorders>
            <w:shd w:val="clear" w:color="auto" w:fill="auto"/>
            <w:noWrap/>
            <w:vAlign w:val="bottom"/>
            <w:hideMark/>
          </w:tcPr>
          <w:p w14:paraId="39714AD9" w14:textId="77777777" w:rsidR="00F7459A" w:rsidRPr="00F7459A" w:rsidRDefault="00F7459A" w:rsidP="00F7459A">
            <w:pPr>
              <w:spacing w:after="0" w:line="240" w:lineRule="auto"/>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c>
          <w:tcPr>
            <w:tcW w:w="960" w:type="dxa"/>
            <w:tcBorders>
              <w:top w:val="single" w:sz="4" w:space="0" w:color="auto"/>
              <w:left w:val="nil"/>
              <w:bottom w:val="single" w:sz="4" w:space="0" w:color="auto"/>
              <w:right w:val="single" w:sz="4" w:space="0" w:color="auto"/>
            </w:tcBorders>
            <w:shd w:val="clear" w:color="auto" w:fill="auto"/>
            <w:noWrap/>
            <w:vAlign w:val="bottom"/>
            <w:hideMark/>
          </w:tcPr>
          <w:p w14:paraId="4A514564" w14:textId="77777777" w:rsidR="00F7459A" w:rsidRPr="00F7459A" w:rsidRDefault="00F7459A" w:rsidP="00F7459A">
            <w:pPr>
              <w:spacing w:after="0" w:line="240" w:lineRule="auto"/>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r>
      <w:tr w:rsidR="00F7459A" w:rsidRPr="00F7459A" w14:paraId="3B97FFD5" w14:textId="77777777" w:rsidTr="0036698E">
        <w:trPr>
          <w:trHeight w:val="503"/>
          <w:jc w:val="center"/>
        </w:trPr>
        <w:tc>
          <w:tcPr>
            <w:tcW w:w="1053" w:type="dxa"/>
            <w:tcBorders>
              <w:top w:val="nil"/>
              <w:left w:val="single" w:sz="4" w:space="0" w:color="auto"/>
              <w:bottom w:val="single" w:sz="4" w:space="0" w:color="auto"/>
              <w:right w:val="single" w:sz="4" w:space="0" w:color="auto"/>
            </w:tcBorders>
            <w:shd w:val="clear" w:color="auto" w:fill="auto"/>
            <w:vAlign w:val="center"/>
            <w:hideMark/>
          </w:tcPr>
          <w:p w14:paraId="6C075F08" w14:textId="77777777" w:rsidR="00F7459A" w:rsidRPr="00F7459A" w:rsidRDefault="00F7459A" w:rsidP="00F7459A">
            <w:pPr>
              <w:spacing w:after="0" w:line="240" w:lineRule="auto"/>
              <w:jc w:val="center"/>
              <w:rPr>
                <w:rFonts w:ascii="Calibri" w:eastAsia="Times New Roman" w:hAnsi="Calibri" w:cs="Calibri"/>
                <w:b/>
                <w:bCs/>
                <w:color w:val="000000"/>
                <w:kern w:val="0"/>
                <w:sz w:val="16"/>
                <w:szCs w:val="16"/>
                <w14:ligatures w14:val="none"/>
              </w:rPr>
            </w:pPr>
            <w:r w:rsidRPr="00F7459A">
              <w:rPr>
                <w:rFonts w:ascii="Calibri" w:eastAsia="Times New Roman" w:hAnsi="Calibri" w:cs="Calibri"/>
                <w:b/>
                <w:bCs/>
                <w:color w:val="000000"/>
                <w:kern w:val="0"/>
                <w:sz w:val="16"/>
                <w:szCs w:val="16"/>
                <w14:ligatures w14:val="none"/>
              </w:rPr>
              <w:t>Leak Rate (GPM)</w:t>
            </w:r>
          </w:p>
        </w:tc>
        <w:tc>
          <w:tcPr>
            <w:tcW w:w="1053" w:type="dxa"/>
            <w:tcBorders>
              <w:top w:val="nil"/>
              <w:left w:val="nil"/>
              <w:bottom w:val="single" w:sz="4" w:space="0" w:color="auto"/>
              <w:right w:val="single" w:sz="4" w:space="0" w:color="auto"/>
            </w:tcBorders>
            <w:shd w:val="clear" w:color="auto" w:fill="auto"/>
            <w:vAlign w:val="center"/>
            <w:hideMark/>
          </w:tcPr>
          <w:p w14:paraId="71D59BBB" w14:textId="77777777" w:rsidR="00F7459A" w:rsidRPr="00F7459A" w:rsidRDefault="00F7459A" w:rsidP="00F7459A">
            <w:pPr>
              <w:spacing w:after="0" w:line="240" w:lineRule="auto"/>
              <w:jc w:val="center"/>
              <w:rPr>
                <w:rFonts w:ascii="Calibri" w:eastAsia="Times New Roman" w:hAnsi="Calibri" w:cs="Calibri"/>
                <w:b/>
                <w:bCs/>
                <w:color w:val="000000"/>
                <w:kern w:val="0"/>
                <w:sz w:val="16"/>
                <w:szCs w:val="16"/>
                <w14:ligatures w14:val="none"/>
              </w:rPr>
            </w:pPr>
            <w:r w:rsidRPr="00F7459A">
              <w:rPr>
                <w:rFonts w:ascii="Calibri" w:eastAsia="Times New Roman" w:hAnsi="Calibri" w:cs="Calibri"/>
                <w:b/>
                <w:bCs/>
                <w:color w:val="000000"/>
                <w:kern w:val="0"/>
                <w:sz w:val="16"/>
                <w:szCs w:val="16"/>
                <w14:ligatures w14:val="none"/>
              </w:rPr>
              <w:t>0.05 (GPM)</w:t>
            </w:r>
          </w:p>
        </w:tc>
        <w:tc>
          <w:tcPr>
            <w:tcW w:w="1053" w:type="dxa"/>
            <w:tcBorders>
              <w:top w:val="nil"/>
              <w:left w:val="nil"/>
              <w:bottom w:val="single" w:sz="4" w:space="0" w:color="auto"/>
              <w:right w:val="single" w:sz="4" w:space="0" w:color="auto"/>
            </w:tcBorders>
            <w:shd w:val="clear" w:color="auto" w:fill="auto"/>
            <w:vAlign w:val="center"/>
            <w:hideMark/>
          </w:tcPr>
          <w:p w14:paraId="2AC44F71" w14:textId="77777777" w:rsidR="00F7459A" w:rsidRPr="00F7459A" w:rsidRDefault="00F7459A" w:rsidP="00F7459A">
            <w:pPr>
              <w:spacing w:after="0" w:line="240" w:lineRule="auto"/>
              <w:jc w:val="center"/>
              <w:rPr>
                <w:rFonts w:ascii="Calibri" w:eastAsia="Times New Roman" w:hAnsi="Calibri" w:cs="Calibri"/>
                <w:b/>
                <w:bCs/>
                <w:color w:val="000000"/>
                <w:kern w:val="0"/>
                <w:sz w:val="16"/>
                <w:szCs w:val="16"/>
                <w14:ligatures w14:val="none"/>
              </w:rPr>
            </w:pPr>
            <w:r w:rsidRPr="00F7459A">
              <w:rPr>
                <w:rFonts w:ascii="Calibri" w:eastAsia="Times New Roman" w:hAnsi="Calibri" w:cs="Calibri"/>
                <w:b/>
                <w:bCs/>
                <w:color w:val="000000"/>
                <w:kern w:val="0"/>
                <w:sz w:val="16"/>
                <w:szCs w:val="16"/>
                <w14:ligatures w14:val="none"/>
              </w:rPr>
              <w:t>0.1 (GPM)</w:t>
            </w:r>
          </w:p>
        </w:tc>
        <w:tc>
          <w:tcPr>
            <w:tcW w:w="1053" w:type="dxa"/>
            <w:tcBorders>
              <w:top w:val="nil"/>
              <w:left w:val="nil"/>
              <w:bottom w:val="single" w:sz="4" w:space="0" w:color="auto"/>
              <w:right w:val="single" w:sz="4" w:space="0" w:color="auto"/>
            </w:tcBorders>
            <w:shd w:val="clear" w:color="auto" w:fill="auto"/>
            <w:vAlign w:val="center"/>
            <w:hideMark/>
          </w:tcPr>
          <w:p w14:paraId="48287B4A" w14:textId="77777777" w:rsidR="00F7459A" w:rsidRPr="00F7459A" w:rsidRDefault="00F7459A" w:rsidP="00F7459A">
            <w:pPr>
              <w:spacing w:after="0" w:line="240" w:lineRule="auto"/>
              <w:jc w:val="center"/>
              <w:rPr>
                <w:rFonts w:ascii="Calibri" w:eastAsia="Times New Roman" w:hAnsi="Calibri" w:cs="Calibri"/>
                <w:b/>
                <w:bCs/>
                <w:color w:val="000000"/>
                <w:kern w:val="0"/>
                <w:sz w:val="16"/>
                <w:szCs w:val="16"/>
                <w14:ligatures w14:val="none"/>
              </w:rPr>
            </w:pPr>
            <w:r w:rsidRPr="00F7459A">
              <w:rPr>
                <w:rFonts w:ascii="Calibri" w:eastAsia="Times New Roman" w:hAnsi="Calibri" w:cs="Calibri"/>
                <w:b/>
                <w:bCs/>
                <w:color w:val="000000"/>
                <w:kern w:val="0"/>
                <w:sz w:val="16"/>
                <w:szCs w:val="16"/>
                <w14:ligatures w14:val="none"/>
              </w:rPr>
              <w:t>0.25 (GPM)</w:t>
            </w:r>
          </w:p>
        </w:tc>
        <w:tc>
          <w:tcPr>
            <w:tcW w:w="1053" w:type="dxa"/>
            <w:tcBorders>
              <w:top w:val="nil"/>
              <w:left w:val="nil"/>
              <w:bottom w:val="single" w:sz="4" w:space="0" w:color="auto"/>
              <w:right w:val="single" w:sz="4" w:space="0" w:color="auto"/>
            </w:tcBorders>
            <w:shd w:val="clear" w:color="auto" w:fill="auto"/>
            <w:vAlign w:val="center"/>
            <w:hideMark/>
          </w:tcPr>
          <w:p w14:paraId="540EAC89" w14:textId="77777777" w:rsidR="00F7459A" w:rsidRPr="00F7459A" w:rsidRDefault="00F7459A" w:rsidP="00F7459A">
            <w:pPr>
              <w:spacing w:after="0" w:line="240" w:lineRule="auto"/>
              <w:jc w:val="center"/>
              <w:rPr>
                <w:rFonts w:ascii="Calibri" w:eastAsia="Times New Roman" w:hAnsi="Calibri" w:cs="Calibri"/>
                <w:b/>
                <w:bCs/>
                <w:color w:val="000000"/>
                <w:kern w:val="0"/>
                <w:sz w:val="16"/>
                <w:szCs w:val="16"/>
                <w14:ligatures w14:val="none"/>
              </w:rPr>
            </w:pPr>
            <w:r w:rsidRPr="00F7459A">
              <w:rPr>
                <w:rFonts w:ascii="Calibri" w:eastAsia="Times New Roman" w:hAnsi="Calibri" w:cs="Calibri"/>
                <w:b/>
                <w:bCs/>
                <w:color w:val="000000"/>
                <w:kern w:val="0"/>
                <w:sz w:val="16"/>
                <w:szCs w:val="16"/>
                <w14:ligatures w14:val="none"/>
              </w:rPr>
              <w:t>0.5 (GPM)</w:t>
            </w:r>
          </w:p>
        </w:tc>
        <w:tc>
          <w:tcPr>
            <w:tcW w:w="1053" w:type="dxa"/>
            <w:tcBorders>
              <w:top w:val="nil"/>
              <w:left w:val="nil"/>
              <w:bottom w:val="single" w:sz="4" w:space="0" w:color="auto"/>
              <w:right w:val="single" w:sz="4" w:space="0" w:color="auto"/>
            </w:tcBorders>
            <w:shd w:val="clear" w:color="auto" w:fill="auto"/>
            <w:vAlign w:val="center"/>
            <w:hideMark/>
          </w:tcPr>
          <w:p w14:paraId="51FDD7C3" w14:textId="77777777" w:rsidR="00F7459A" w:rsidRPr="00F7459A" w:rsidRDefault="00F7459A" w:rsidP="00F7459A">
            <w:pPr>
              <w:spacing w:after="0" w:line="240" w:lineRule="auto"/>
              <w:jc w:val="center"/>
              <w:rPr>
                <w:rFonts w:ascii="Calibri" w:eastAsia="Times New Roman" w:hAnsi="Calibri" w:cs="Calibri"/>
                <w:b/>
                <w:bCs/>
                <w:color w:val="000000"/>
                <w:kern w:val="0"/>
                <w:sz w:val="16"/>
                <w:szCs w:val="16"/>
                <w14:ligatures w14:val="none"/>
              </w:rPr>
            </w:pPr>
            <w:r w:rsidRPr="00F7459A">
              <w:rPr>
                <w:rFonts w:ascii="Calibri" w:eastAsia="Times New Roman" w:hAnsi="Calibri" w:cs="Calibri"/>
                <w:b/>
                <w:bCs/>
                <w:color w:val="000000"/>
                <w:kern w:val="0"/>
                <w:sz w:val="16"/>
                <w:szCs w:val="16"/>
                <w14:ligatures w14:val="none"/>
              </w:rPr>
              <w:t>1.0 (GPM)</w:t>
            </w:r>
          </w:p>
        </w:tc>
        <w:tc>
          <w:tcPr>
            <w:tcW w:w="999" w:type="dxa"/>
            <w:tcBorders>
              <w:top w:val="nil"/>
              <w:left w:val="nil"/>
              <w:bottom w:val="single" w:sz="4" w:space="0" w:color="auto"/>
              <w:right w:val="single" w:sz="4" w:space="0" w:color="auto"/>
            </w:tcBorders>
            <w:shd w:val="clear" w:color="auto" w:fill="auto"/>
            <w:vAlign w:val="center"/>
            <w:hideMark/>
          </w:tcPr>
          <w:p w14:paraId="124B456F" w14:textId="77777777" w:rsidR="00F7459A" w:rsidRPr="00F7459A" w:rsidRDefault="00F7459A" w:rsidP="00F7459A">
            <w:pPr>
              <w:spacing w:after="0" w:line="240" w:lineRule="auto"/>
              <w:jc w:val="center"/>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c>
          <w:tcPr>
            <w:tcW w:w="960" w:type="dxa"/>
            <w:tcBorders>
              <w:top w:val="nil"/>
              <w:left w:val="nil"/>
              <w:bottom w:val="single" w:sz="4" w:space="0" w:color="auto"/>
              <w:right w:val="single" w:sz="4" w:space="0" w:color="auto"/>
            </w:tcBorders>
            <w:shd w:val="clear" w:color="auto" w:fill="auto"/>
            <w:vAlign w:val="center"/>
            <w:hideMark/>
          </w:tcPr>
          <w:p w14:paraId="6CB374E2" w14:textId="77777777" w:rsidR="00F7459A" w:rsidRPr="00F7459A" w:rsidRDefault="00F7459A" w:rsidP="00F7459A">
            <w:pPr>
              <w:spacing w:after="0" w:line="240" w:lineRule="auto"/>
              <w:jc w:val="center"/>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r>
      <w:tr w:rsidR="00F7459A" w:rsidRPr="00F7459A" w14:paraId="4BF434AB" w14:textId="77777777" w:rsidTr="0036698E">
        <w:trPr>
          <w:trHeight w:val="449"/>
          <w:jc w:val="center"/>
        </w:trPr>
        <w:tc>
          <w:tcPr>
            <w:tcW w:w="1053" w:type="dxa"/>
            <w:tcBorders>
              <w:top w:val="nil"/>
              <w:left w:val="single" w:sz="4" w:space="0" w:color="auto"/>
              <w:bottom w:val="single" w:sz="4" w:space="0" w:color="auto"/>
              <w:right w:val="single" w:sz="4" w:space="0" w:color="auto"/>
            </w:tcBorders>
            <w:shd w:val="clear" w:color="auto" w:fill="auto"/>
            <w:vAlign w:val="bottom"/>
            <w:hideMark/>
          </w:tcPr>
          <w:p w14:paraId="513E606D" w14:textId="77777777" w:rsidR="00F7459A" w:rsidRPr="00F7459A" w:rsidRDefault="00F7459A" w:rsidP="00F7459A">
            <w:pPr>
              <w:spacing w:after="0" w:line="240" w:lineRule="auto"/>
              <w:jc w:val="center"/>
              <w:rPr>
                <w:rFonts w:ascii="Calibri" w:eastAsia="Times New Roman" w:hAnsi="Calibri" w:cs="Calibri"/>
                <w:b/>
                <w:bCs/>
                <w:color w:val="000000"/>
                <w:kern w:val="0"/>
                <w:sz w:val="16"/>
                <w:szCs w:val="16"/>
                <w14:ligatures w14:val="none"/>
              </w:rPr>
            </w:pPr>
            <w:r w:rsidRPr="00F7459A">
              <w:rPr>
                <w:rFonts w:ascii="Calibri" w:eastAsia="Times New Roman" w:hAnsi="Calibri" w:cs="Calibri"/>
                <w:b/>
                <w:bCs/>
                <w:color w:val="000000"/>
                <w:kern w:val="0"/>
                <w:sz w:val="16"/>
                <w:szCs w:val="16"/>
                <w14:ligatures w14:val="none"/>
              </w:rPr>
              <w:t>Normal Stress (ksi)</w:t>
            </w:r>
          </w:p>
        </w:tc>
        <w:tc>
          <w:tcPr>
            <w:tcW w:w="1053" w:type="dxa"/>
            <w:tcBorders>
              <w:top w:val="nil"/>
              <w:left w:val="nil"/>
              <w:bottom w:val="single" w:sz="4" w:space="0" w:color="auto"/>
              <w:right w:val="single" w:sz="4" w:space="0" w:color="auto"/>
            </w:tcBorders>
            <w:shd w:val="clear" w:color="auto" w:fill="auto"/>
            <w:vAlign w:val="bottom"/>
            <w:hideMark/>
          </w:tcPr>
          <w:p w14:paraId="61060B77" w14:textId="77777777" w:rsidR="00F7459A" w:rsidRPr="00F7459A" w:rsidRDefault="00F7459A" w:rsidP="00F7459A">
            <w:pPr>
              <w:spacing w:after="0" w:line="240" w:lineRule="auto"/>
              <w:jc w:val="center"/>
              <w:rPr>
                <w:rFonts w:ascii="Calibri" w:eastAsia="Times New Roman" w:hAnsi="Calibri" w:cs="Calibri"/>
                <w:b/>
                <w:bCs/>
                <w:color w:val="000000"/>
                <w:kern w:val="0"/>
                <w:sz w:val="16"/>
                <w:szCs w:val="16"/>
                <w14:ligatures w14:val="none"/>
              </w:rPr>
            </w:pPr>
            <w:r w:rsidRPr="00F7459A">
              <w:rPr>
                <w:rFonts w:ascii="Calibri" w:eastAsia="Times New Roman" w:hAnsi="Calibri" w:cs="Calibri"/>
                <w:b/>
                <w:bCs/>
                <w:color w:val="000000"/>
                <w:kern w:val="0"/>
                <w:sz w:val="16"/>
                <w:szCs w:val="16"/>
                <w14:ligatures w14:val="none"/>
              </w:rPr>
              <w:t>Max. Stress (ksi)</w:t>
            </w:r>
          </w:p>
        </w:tc>
        <w:tc>
          <w:tcPr>
            <w:tcW w:w="1053" w:type="dxa"/>
            <w:tcBorders>
              <w:top w:val="nil"/>
              <w:left w:val="nil"/>
              <w:bottom w:val="single" w:sz="4" w:space="0" w:color="auto"/>
              <w:right w:val="single" w:sz="4" w:space="0" w:color="auto"/>
            </w:tcBorders>
            <w:shd w:val="clear" w:color="auto" w:fill="auto"/>
            <w:vAlign w:val="bottom"/>
            <w:hideMark/>
          </w:tcPr>
          <w:p w14:paraId="3FF2B437" w14:textId="77777777" w:rsidR="00F7459A" w:rsidRPr="00F7459A" w:rsidRDefault="00F7459A" w:rsidP="00F7459A">
            <w:pPr>
              <w:spacing w:after="0" w:line="240" w:lineRule="auto"/>
              <w:jc w:val="center"/>
              <w:rPr>
                <w:rFonts w:ascii="Calibri" w:eastAsia="Times New Roman" w:hAnsi="Calibri" w:cs="Calibri"/>
                <w:b/>
                <w:bCs/>
                <w:color w:val="000000"/>
                <w:kern w:val="0"/>
                <w:sz w:val="16"/>
                <w:szCs w:val="16"/>
                <w14:ligatures w14:val="none"/>
              </w:rPr>
            </w:pPr>
            <w:r w:rsidRPr="00F7459A">
              <w:rPr>
                <w:rFonts w:ascii="Calibri" w:eastAsia="Times New Roman" w:hAnsi="Calibri" w:cs="Calibri"/>
                <w:b/>
                <w:bCs/>
                <w:color w:val="000000"/>
                <w:kern w:val="0"/>
                <w:sz w:val="16"/>
                <w:szCs w:val="16"/>
                <w14:ligatures w14:val="none"/>
              </w:rPr>
              <w:t>Max. Stress (ksi)</w:t>
            </w:r>
          </w:p>
        </w:tc>
        <w:tc>
          <w:tcPr>
            <w:tcW w:w="1053" w:type="dxa"/>
            <w:tcBorders>
              <w:top w:val="nil"/>
              <w:left w:val="nil"/>
              <w:bottom w:val="single" w:sz="4" w:space="0" w:color="auto"/>
              <w:right w:val="single" w:sz="4" w:space="0" w:color="auto"/>
            </w:tcBorders>
            <w:shd w:val="clear" w:color="auto" w:fill="auto"/>
            <w:vAlign w:val="bottom"/>
            <w:hideMark/>
          </w:tcPr>
          <w:p w14:paraId="5CF86F9B" w14:textId="77777777" w:rsidR="00F7459A" w:rsidRPr="00F7459A" w:rsidRDefault="00F7459A" w:rsidP="00F7459A">
            <w:pPr>
              <w:spacing w:after="0" w:line="240" w:lineRule="auto"/>
              <w:jc w:val="center"/>
              <w:rPr>
                <w:rFonts w:ascii="Calibri" w:eastAsia="Times New Roman" w:hAnsi="Calibri" w:cs="Calibri"/>
                <w:b/>
                <w:bCs/>
                <w:color w:val="000000"/>
                <w:kern w:val="0"/>
                <w:sz w:val="16"/>
                <w:szCs w:val="16"/>
                <w14:ligatures w14:val="none"/>
              </w:rPr>
            </w:pPr>
            <w:r w:rsidRPr="00F7459A">
              <w:rPr>
                <w:rFonts w:ascii="Calibri" w:eastAsia="Times New Roman" w:hAnsi="Calibri" w:cs="Calibri"/>
                <w:b/>
                <w:bCs/>
                <w:color w:val="000000"/>
                <w:kern w:val="0"/>
                <w:sz w:val="16"/>
                <w:szCs w:val="16"/>
                <w14:ligatures w14:val="none"/>
              </w:rPr>
              <w:t>Max. Stress (ksi)</w:t>
            </w:r>
          </w:p>
        </w:tc>
        <w:tc>
          <w:tcPr>
            <w:tcW w:w="1053" w:type="dxa"/>
            <w:tcBorders>
              <w:top w:val="nil"/>
              <w:left w:val="nil"/>
              <w:bottom w:val="single" w:sz="4" w:space="0" w:color="auto"/>
              <w:right w:val="single" w:sz="4" w:space="0" w:color="auto"/>
            </w:tcBorders>
            <w:shd w:val="clear" w:color="auto" w:fill="auto"/>
            <w:vAlign w:val="bottom"/>
            <w:hideMark/>
          </w:tcPr>
          <w:p w14:paraId="41DE6E0B" w14:textId="77777777" w:rsidR="00F7459A" w:rsidRPr="00F7459A" w:rsidRDefault="00F7459A" w:rsidP="00F7459A">
            <w:pPr>
              <w:spacing w:after="0" w:line="240" w:lineRule="auto"/>
              <w:jc w:val="center"/>
              <w:rPr>
                <w:rFonts w:ascii="Calibri" w:eastAsia="Times New Roman" w:hAnsi="Calibri" w:cs="Calibri"/>
                <w:b/>
                <w:bCs/>
                <w:color w:val="000000"/>
                <w:kern w:val="0"/>
                <w:sz w:val="16"/>
                <w:szCs w:val="16"/>
                <w14:ligatures w14:val="none"/>
              </w:rPr>
            </w:pPr>
            <w:r w:rsidRPr="00F7459A">
              <w:rPr>
                <w:rFonts w:ascii="Calibri" w:eastAsia="Times New Roman" w:hAnsi="Calibri" w:cs="Calibri"/>
                <w:b/>
                <w:bCs/>
                <w:color w:val="000000"/>
                <w:kern w:val="0"/>
                <w:sz w:val="16"/>
                <w:szCs w:val="16"/>
                <w14:ligatures w14:val="none"/>
              </w:rPr>
              <w:t>Max. Stress (ksi)</w:t>
            </w:r>
          </w:p>
        </w:tc>
        <w:tc>
          <w:tcPr>
            <w:tcW w:w="1053" w:type="dxa"/>
            <w:tcBorders>
              <w:top w:val="nil"/>
              <w:left w:val="nil"/>
              <w:bottom w:val="single" w:sz="4" w:space="0" w:color="auto"/>
              <w:right w:val="single" w:sz="4" w:space="0" w:color="auto"/>
            </w:tcBorders>
            <w:shd w:val="clear" w:color="auto" w:fill="auto"/>
            <w:vAlign w:val="bottom"/>
            <w:hideMark/>
          </w:tcPr>
          <w:p w14:paraId="0D306295" w14:textId="77777777" w:rsidR="00F7459A" w:rsidRPr="00F7459A" w:rsidRDefault="00F7459A" w:rsidP="00F7459A">
            <w:pPr>
              <w:spacing w:after="0" w:line="240" w:lineRule="auto"/>
              <w:jc w:val="center"/>
              <w:rPr>
                <w:rFonts w:ascii="Calibri" w:eastAsia="Times New Roman" w:hAnsi="Calibri" w:cs="Calibri"/>
                <w:b/>
                <w:bCs/>
                <w:color w:val="000000"/>
                <w:kern w:val="0"/>
                <w:sz w:val="16"/>
                <w:szCs w:val="16"/>
                <w14:ligatures w14:val="none"/>
              </w:rPr>
            </w:pPr>
            <w:r w:rsidRPr="00F7459A">
              <w:rPr>
                <w:rFonts w:ascii="Calibri" w:eastAsia="Times New Roman" w:hAnsi="Calibri" w:cs="Calibri"/>
                <w:b/>
                <w:bCs/>
                <w:color w:val="000000"/>
                <w:kern w:val="0"/>
                <w:sz w:val="16"/>
                <w:szCs w:val="16"/>
                <w14:ligatures w14:val="none"/>
              </w:rPr>
              <w:t>Max. Stress (ksi)</w:t>
            </w:r>
          </w:p>
        </w:tc>
        <w:tc>
          <w:tcPr>
            <w:tcW w:w="999" w:type="dxa"/>
            <w:tcBorders>
              <w:top w:val="nil"/>
              <w:left w:val="nil"/>
              <w:bottom w:val="single" w:sz="4" w:space="0" w:color="auto"/>
              <w:right w:val="single" w:sz="4" w:space="0" w:color="auto"/>
            </w:tcBorders>
            <w:shd w:val="clear" w:color="auto" w:fill="auto"/>
            <w:vAlign w:val="bottom"/>
            <w:hideMark/>
          </w:tcPr>
          <w:p w14:paraId="1442A5A7" w14:textId="77777777" w:rsidR="00F7459A" w:rsidRPr="00F7459A" w:rsidRDefault="00F7459A" w:rsidP="00F7459A">
            <w:pPr>
              <w:spacing w:after="0" w:line="240" w:lineRule="auto"/>
              <w:jc w:val="center"/>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Diagonal</w:t>
            </w:r>
          </w:p>
        </w:tc>
        <w:tc>
          <w:tcPr>
            <w:tcW w:w="960" w:type="dxa"/>
            <w:tcBorders>
              <w:top w:val="nil"/>
              <w:left w:val="nil"/>
              <w:bottom w:val="single" w:sz="4" w:space="0" w:color="auto"/>
              <w:right w:val="single" w:sz="4" w:space="0" w:color="auto"/>
            </w:tcBorders>
            <w:shd w:val="clear" w:color="auto" w:fill="auto"/>
            <w:vAlign w:val="bottom"/>
            <w:hideMark/>
          </w:tcPr>
          <w:p w14:paraId="5BD9C1FF" w14:textId="77777777" w:rsidR="00F7459A" w:rsidRPr="00F7459A" w:rsidRDefault="00F7459A" w:rsidP="00F7459A">
            <w:pPr>
              <w:spacing w:after="0" w:line="240" w:lineRule="auto"/>
              <w:jc w:val="center"/>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r>
      <w:tr w:rsidR="00F7459A" w:rsidRPr="00F7459A" w14:paraId="43281AB1" w14:textId="77777777" w:rsidTr="0036698E">
        <w:trPr>
          <w:trHeight w:val="251"/>
          <w:jc w:val="center"/>
        </w:trPr>
        <w:tc>
          <w:tcPr>
            <w:tcW w:w="1053" w:type="dxa"/>
            <w:tcBorders>
              <w:top w:val="nil"/>
              <w:left w:val="single" w:sz="4" w:space="0" w:color="auto"/>
              <w:bottom w:val="single" w:sz="4" w:space="0" w:color="auto"/>
              <w:right w:val="single" w:sz="4" w:space="0" w:color="auto"/>
            </w:tcBorders>
            <w:shd w:val="clear" w:color="auto" w:fill="auto"/>
            <w:noWrap/>
            <w:vAlign w:val="bottom"/>
            <w:hideMark/>
          </w:tcPr>
          <w:p w14:paraId="72956693"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3.212279</w:t>
            </w:r>
          </w:p>
        </w:tc>
        <w:tc>
          <w:tcPr>
            <w:tcW w:w="1053" w:type="dxa"/>
            <w:tcBorders>
              <w:top w:val="nil"/>
              <w:left w:val="nil"/>
              <w:bottom w:val="single" w:sz="4" w:space="0" w:color="auto"/>
              <w:right w:val="single" w:sz="4" w:space="0" w:color="auto"/>
            </w:tcBorders>
            <w:shd w:val="clear" w:color="auto" w:fill="auto"/>
            <w:noWrap/>
            <w:vAlign w:val="bottom"/>
            <w:hideMark/>
          </w:tcPr>
          <w:p w14:paraId="688D092A"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0</w:t>
            </w:r>
          </w:p>
        </w:tc>
        <w:tc>
          <w:tcPr>
            <w:tcW w:w="1053" w:type="dxa"/>
            <w:tcBorders>
              <w:top w:val="nil"/>
              <w:left w:val="nil"/>
              <w:bottom w:val="single" w:sz="4" w:space="0" w:color="auto"/>
              <w:right w:val="single" w:sz="4" w:space="0" w:color="auto"/>
            </w:tcBorders>
            <w:shd w:val="clear" w:color="auto" w:fill="auto"/>
            <w:noWrap/>
            <w:vAlign w:val="bottom"/>
            <w:hideMark/>
          </w:tcPr>
          <w:p w14:paraId="05A58287"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0</w:t>
            </w:r>
          </w:p>
        </w:tc>
        <w:tc>
          <w:tcPr>
            <w:tcW w:w="1053" w:type="dxa"/>
            <w:tcBorders>
              <w:top w:val="nil"/>
              <w:left w:val="nil"/>
              <w:bottom w:val="single" w:sz="4" w:space="0" w:color="auto"/>
              <w:right w:val="single" w:sz="4" w:space="0" w:color="auto"/>
            </w:tcBorders>
            <w:shd w:val="clear" w:color="auto" w:fill="auto"/>
            <w:noWrap/>
            <w:vAlign w:val="bottom"/>
            <w:hideMark/>
          </w:tcPr>
          <w:p w14:paraId="398D2898"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0</w:t>
            </w:r>
          </w:p>
        </w:tc>
        <w:tc>
          <w:tcPr>
            <w:tcW w:w="1053" w:type="dxa"/>
            <w:tcBorders>
              <w:top w:val="nil"/>
              <w:left w:val="nil"/>
              <w:bottom w:val="single" w:sz="4" w:space="0" w:color="auto"/>
              <w:right w:val="single" w:sz="4" w:space="0" w:color="auto"/>
            </w:tcBorders>
            <w:shd w:val="clear" w:color="auto" w:fill="auto"/>
            <w:noWrap/>
            <w:vAlign w:val="bottom"/>
            <w:hideMark/>
          </w:tcPr>
          <w:p w14:paraId="775B27DB"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0</w:t>
            </w:r>
          </w:p>
        </w:tc>
        <w:tc>
          <w:tcPr>
            <w:tcW w:w="1053" w:type="dxa"/>
            <w:tcBorders>
              <w:top w:val="nil"/>
              <w:left w:val="nil"/>
              <w:bottom w:val="single" w:sz="4" w:space="0" w:color="auto"/>
              <w:right w:val="single" w:sz="4" w:space="0" w:color="auto"/>
            </w:tcBorders>
            <w:shd w:val="clear" w:color="auto" w:fill="auto"/>
            <w:noWrap/>
            <w:vAlign w:val="bottom"/>
            <w:hideMark/>
          </w:tcPr>
          <w:p w14:paraId="7F14F830"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0</w:t>
            </w:r>
          </w:p>
        </w:tc>
        <w:tc>
          <w:tcPr>
            <w:tcW w:w="999" w:type="dxa"/>
            <w:tcBorders>
              <w:top w:val="nil"/>
              <w:left w:val="nil"/>
              <w:bottom w:val="single" w:sz="4" w:space="0" w:color="auto"/>
              <w:right w:val="single" w:sz="4" w:space="0" w:color="auto"/>
            </w:tcBorders>
            <w:shd w:val="clear" w:color="auto" w:fill="auto"/>
            <w:noWrap/>
            <w:vAlign w:val="bottom"/>
            <w:hideMark/>
          </w:tcPr>
          <w:p w14:paraId="62823E8C"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0</w:t>
            </w:r>
          </w:p>
        </w:tc>
        <w:tc>
          <w:tcPr>
            <w:tcW w:w="960" w:type="dxa"/>
            <w:tcBorders>
              <w:top w:val="nil"/>
              <w:left w:val="nil"/>
              <w:bottom w:val="single" w:sz="4" w:space="0" w:color="auto"/>
              <w:right w:val="single" w:sz="4" w:space="0" w:color="auto"/>
            </w:tcBorders>
            <w:shd w:val="clear" w:color="auto" w:fill="auto"/>
            <w:noWrap/>
            <w:vAlign w:val="bottom"/>
            <w:hideMark/>
          </w:tcPr>
          <w:p w14:paraId="39A67D77"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0</w:t>
            </w:r>
          </w:p>
        </w:tc>
      </w:tr>
      <w:tr w:rsidR="00F7459A" w:rsidRPr="00F7459A" w14:paraId="465299FA" w14:textId="77777777" w:rsidTr="0036698E">
        <w:trPr>
          <w:trHeight w:val="300"/>
          <w:jc w:val="center"/>
        </w:trPr>
        <w:tc>
          <w:tcPr>
            <w:tcW w:w="1053" w:type="dxa"/>
            <w:tcBorders>
              <w:top w:val="nil"/>
              <w:left w:val="single" w:sz="4" w:space="0" w:color="auto"/>
              <w:bottom w:val="single" w:sz="4" w:space="0" w:color="auto"/>
              <w:right w:val="single" w:sz="4" w:space="0" w:color="auto"/>
            </w:tcBorders>
            <w:shd w:val="clear" w:color="auto" w:fill="auto"/>
            <w:noWrap/>
            <w:vAlign w:val="bottom"/>
            <w:hideMark/>
          </w:tcPr>
          <w:p w14:paraId="7494D7AE"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3.212279</w:t>
            </w:r>
          </w:p>
        </w:tc>
        <w:tc>
          <w:tcPr>
            <w:tcW w:w="1053" w:type="dxa"/>
            <w:tcBorders>
              <w:top w:val="nil"/>
              <w:left w:val="nil"/>
              <w:bottom w:val="single" w:sz="4" w:space="0" w:color="auto"/>
              <w:right w:val="single" w:sz="4" w:space="0" w:color="auto"/>
            </w:tcBorders>
            <w:shd w:val="clear" w:color="auto" w:fill="auto"/>
            <w:noWrap/>
            <w:vAlign w:val="bottom"/>
            <w:hideMark/>
          </w:tcPr>
          <w:p w14:paraId="0D23372F"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30.1654</w:t>
            </w:r>
          </w:p>
        </w:tc>
        <w:tc>
          <w:tcPr>
            <w:tcW w:w="1053" w:type="dxa"/>
            <w:tcBorders>
              <w:top w:val="nil"/>
              <w:left w:val="nil"/>
              <w:bottom w:val="single" w:sz="4" w:space="0" w:color="auto"/>
              <w:right w:val="single" w:sz="4" w:space="0" w:color="auto"/>
            </w:tcBorders>
            <w:shd w:val="clear" w:color="auto" w:fill="auto"/>
            <w:noWrap/>
            <w:vAlign w:val="bottom"/>
            <w:hideMark/>
          </w:tcPr>
          <w:p w14:paraId="1B08BB0D"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25.4779</w:t>
            </w:r>
          </w:p>
        </w:tc>
        <w:tc>
          <w:tcPr>
            <w:tcW w:w="1053" w:type="dxa"/>
            <w:tcBorders>
              <w:top w:val="nil"/>
              <w:left w:val="nil"/>
              <w:bottom w:val="single" w:sz="4" w:space="0" w:color="auto"/>
              <w:right w:val="single" w:sz="4" w:space="0" w:color="auto"/>
            </w:tcBorders>
            <w:shd w:val="clear" w:color="auto" w:fill="auto"/>
            <w:noWrap/>
            <w:vAlign w:val="bottom"/>
            <w:hideMark/>
          </w:tcPr>
          <w:p w14:paraId="38FCA54F"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18.44665</w:t>
            </w:r>
          </w:p>
        </w:tc>
        <w:tc>
          <w:tcPr>
            <w:tcW w:w="1053" w:type="dxa"/>
            <w:tcBorders>
              <w:top w:val="nil"/>
              <w:left w:val="nil"/>
              <w:bottom w:val="single" w:sz="4" w:space="0" w:color="auto"/>
              <w:right w:val="single" w:sz="4" w:space="0" w:color="auto"/>
            </w:tcBorders>
            <w:shd w:val="clear" w:color="auto" w:fill="auto"/>
            <w:noWrap/>
            <w:vAlign w:val="bottom"/>
            <w:hideMark/>
          </w:tcPr>
          <w:p w14:paraId="4F5E9B65"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12.58728</w:t>
            </w:r>
          </w:p>
        </w:tc>
        <w:tc>
          <w:tcPr>
            <w:tcW w:w="1053" w:type="dxa"/>
            <w:tcBorders>
              <w:top w:val="nil"/>
              <w:left w:val="nil"/>
              <w:bottom w:val="single" w:sz="4" w:space="0" w:color="auto"/>
              <w:right w:val="single" w:sz="4" w:space="0" w:color="auto"/>
            </w:tcBorders>
            <w:shd w:val="clear" w:color="auto" w:fill="auto"/>
            <w:noWrap/>
            <w:vAlign w:val="bottom"/>
            <w:hideMark/>
          </w:tcPr>
          <w:p w14:paraId="7B7C4768"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9.071654</w:t>
            </w:r>
          </w:p>
        </w:tc>
        <w:tc>
          <w:tcPr>
            <w:tcW w:w="999" w:type="dxa"/>
            <w:tcBorders>
              <w:top w:val="nil"/>
              <w:left w:val="nil"/>
              <w:bottom w:val="single" w:sz="4" w:space="0" w:color="auto"/>
              <w:right w:val="single" w:sz="4" w:space="0" w:color="auto"/>
            </w:tcBorders>
            <w:shd w:val="clear" w:color="auto" w:fill="auto"/>
            <w:noWrap/>
            <w:vAlign w:val="bottom"/>
            <w:hideMark/>
          </w:tcPr>
          <w:p w14:paraId="69CC5930"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50</w:t>
            </w:r>
          </w:p>
        </w:tc>
        <w:tc>
          <w:tcPr>
            <w:tcW w:w="960" w:type="dxa"/>
            <w:tcBorders>
              <w:top w:val="nil"/>
              <w:left w:val="nil"/>
              <w:bottom w:val="single" w:sz="4" w:space="0" w:color="auto"/>
              <w:right w:val="single" w:sz="4" w:space="0" w:color="auto"/>
            </w:tcBorders>
            <w:shd w:val="clear" w:color="auto" w:fill="auto"/>
            <w:noWrap/>
            <w:vAlign w:val="bottom"/>
            <w:hideMark/>
          </w:tcPr>
          <w:p w14:paraId="5F8682BE"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50</w:t>
            </w:r>
          </w:p>
        </w:tc>
      </w:tr>
      <w:tr w:rsidR="00F7459A" w:rsidRPr="00F7459A" w14:paraId="5D5E9E4D" w14:textId="77777777" w:rsidTr="0036698E">
        <w:trPr>
          <w:trHeight w:val="300"/>
          <w:jc w:val="center"/>
        </w:trPr>
        <w:tc>
          <w:tcPr>
            <w:tcW w:w="1053" w:type="dxa"/>
            <w:tcBorders>
              <w:top w:val="nil"/>
              <w:left w:val="single" w:sz="4" w:space="0" w:color="auto"/>
              <w:bottom w:val="single" w:sz="4" w:space="0" w:color="auto"/>
              <w:right w:val="single" w:sz="4" w:space="0" w:color="auto"/>
            </w:tcBorders>
            <w:shd w:val="clear" w:color="auto" w:fill="auto"/>
            <w:noWrap/>
            <w:vAlign w:val="bottom"/>
            <w:hideMark/>
          </w:tcPr>
          <w:p w14:paraId="69E9D553"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4.362808</w:t>
            </w:r>
          </w:p>
        </w:tc>
        <w:tc>
          <w:tcPr>
            <w:tcW w:w="1053" w:type="dxa"/>
            <w:tcBorders>
              <w:top w:val="nil"/>
              <w:left w:val="nil"/>
              <w:bottom w:val="single" w:sz="4" w:space="0" w:color="auto"/>
              <w:right w:val="single" w:sz="4" w:space="0" w:color="auto"/>
            </w:tcBorders>
            <w:shd w:val="clear" w:color="auto" w:fill="auto"/>
            <w:noWrap/>
            <w:vAlign w:val="bottom"/>
            <w:hideMark/>
          </w:tcPr>
          <w:p w14:paraId="4AA9B242"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32.50915</w:t>
            </w:r>
          </w:p>
        </w:tc>
        <w:tc>
          <w:tcPr>
            <w:tcW w:w="1053" w:type="dxa"/>
            <w:tcBorders>
              <w:top w:val="nil"/>
              <w:left w:val="nil"/>
              <w:bottom w:val="single" w:sz="4" w:space="0" w:color="auto"/>
              <w:right w:val="single" w:sz="4" w:space="0" w:color="auto"/>
            </w:tcBorders>
            <w:shd w:val="clear" w:color="auto" w:fill="auto"/>
            <w:noWrap/>
            <w:vAlign w:val="bottom"/>
            <w:hideMark/>
          </w:tcPr>
          <w:p w14:paraId="6B287766"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28.21228</w:t>
            </w:r>
          </w:p>
        </w:tc>
        <w:tc>
          <w:tcPr>
            <w:tcW w:w="1053" w:type="dxa"/>
            <w:tcBorders>
              <w:top w:val="nil"/>
              <w:left w:val="nil"/>
              <w:bottom w:val="single" w:sz="4" w:space="0" w:color="auto"/>
              <w:right w:val="single" w:sz="4" w:space="0" w:color="auto"/>
            </w:tcBorders>
            <w:shd w:val="clear" w:color="auto" w:fill="auto"/>
            <w:noWrap/>
            <w:vAlign w:val="bottom"/>
            <w:hideMark/>
          </w:tcPr>
          <w:p w14:paraId="0A7973B4"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21.57165</w:t>
            </w:r>
          </w:p>
        </w:tc>
        <w:tc>
          <w:tcPr>
            <w:tcW w:w="1053" w:type="dxa"/>
            <w:tcBorders>
              <w:top w:val="nil"/>
              <w:left w:val="nil"/>
              <w:bottom w:val="single" w:sz="4" w:space="0" w:color="auto"/>
              <w:right w:val="single" w:sz="4" w:space="0" w:color="auto"/>
            </w:tcBorders>
            <w:shd w:val="clear" w:color="auto" w:fill="auto"/>
            <w:noWrap/>
            <w:vAlign w:val="bottom"/>
            <w:hideMark/>
          </w:tcPr>
          <w:p w14:paraId="70586660"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15.71228</w:t>
            </w:r>
          </w:p>
        </w:tc>
        <w:tc>
          <w:tcPr>
            <w:tcW w:w="1053" w:type="dxa"/>
            <w:tcBorders>
              <w:top w:val="nil"/>
              <w:left w:val="nil"/>
              <w:bottom w:val="single" w:sz="4" w:space="0" w:color="auto"/>
              <w:right w:val="single" w:sz="4" w:space="0" w:color="auto"/>
            </w:tcBorders>
            <w:shd w:val="clear" w:color="auto" w:fill="auto"/>
            <w:noWrap/>
            <w:vAlign w:val="bottom"/>
            <w:hideMark/>
          </w:tcPr>
          <w:p w14:paraId="0A5C749A"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11.02478</w:t>
            </w:r>
          </w:p>
        </w:tc>
        <w:tc>
          <w:tcPr>
            <w:tcW w:w="999" w:type="dxa"/>
            <w:tcBorders>
              <w:top w:val="nil"/>
              <w:left w:val="nil"/>
              <w:bottom w:val="single" w:sz="4" w:space="0" w:color="auto"/>
              <w:right w:val="single" w:sz="4" w:space="0" w:color="auto"/>
            </w:tcBorders>
            <w:shd w:val="clear" w:color="auto" w:fill="auto"/>
            <w:noWrap/>
            <w:vAlign w:val="bottom"/>
            <w:hideMark/>
          </w:tcPr>
          <w:p w14:paraId="17F1F803" w14:textId="77777777" w:rsidR="00F7459A" w:rsidRPr="00F7459A" w:rsidRDefault="00F7459A" w:rsidP="00F7459A">
            <w:pPr>
              <w:spacing w:after="0" w:line="240" w:lineRule="auto"/>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c>
          <w:tcPr>
            <w:tcW w:w="960" w:type="dxa"/>
            <w:tcBorders>
              <w:top w:val="nil"/>
              <w:left w:val="nil"/>
              <w:bottom w:val="single" w:sz="4" w:space="0" w:color="auto"/>
              <w:right w:val="single" w:sz="4" w:space="0" w:color="auto"/>
            </w:tcBorders>
            <w:shd w:val="clear" w:color="auto" w:fill="auto"/>
            <w:noWrap/>
            <w:vAlign w:val="bottom"/>
            <w:hideMark/>
          </w:tcPr>
          <w:p w14:paraId="38C44A2E" w14:textId="77777777" w:rsidR="00F7459A" w:rsidRPr="00F7459A" w:rsidRDefault="00F7459A" w:rsidP="00F7459A">
            <w:pPr>
              <w:spacing w:after="0" w:line="240" w:lineRule="auto"/>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r>
      <w:tr w:rsidR="00F7459A" w:rsidRPr="00F7459A" w14:paraId="75B37B42" w14:textId="77777777" w:rsidTr="0036698E">
        <w:trPr>
          <w:trHeight w:val="300"/>
          <w:jc w:val="center"/>
        </w:trPr>
        <w:tc>
          <w:tcPr>
            <w:tcW w:w="1053" w:type="dxa"/>
            <w:tcBorders>
              <w:top w:val="nil"/>
              <w:left w:val="single" w:sz="4" w:space="0" w:color="auto"/>
              <w:bottom w:val="single" w:sz="4" w:space="0" w:color="auto"/>
              <w:right w:val="single" w:sz="4" w:space="0" w:color="auto"/>
            </w:tcBorders>
            <w:shd w:val="clear" w:color="auto" w:fill="auto"/>
            <w:noWrap/>
            <w:vAlign w:val="bottom"/>
            <w:hideMark/>
          </w:tcPr>
          <w:p w14:paraId="11EBD6C7"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5.686524</w:t>
            </w:r>
          </w:p>
        </w:tc>
        <w:tc>
          <w:tcPr>
            <w:tcW w:w="1053" w:type="dxa"/>
            <w:tcBorders>
              <w:top w:val="nil"/>
              <w:left w:val="nil"/>
              <w:bottom w:val="single" w:sz="4" w:space="0" w:color="auto"/>
              <w:right w:val="single" w:sz="4" w:space="0" w:color="auto"/>
            </w:tcBorders>
            <w:shd w:val="clear" w:color="auto" w:fill="auto"/>
            <w:noWrap/>
            <w:vAlign w:val="bottom"/>
            <w:hideMark/>
          </w:tcPr>
          <w:p w14:paraId="1F9B4BDD"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34.8529</w:t>
            </w:r>
          </w:p>
        </w:tc>
        <w:tc>
          <w:tcPr>
            <w:tcW w:w="1053" w:type="dxa"/>
            <w:tcBorders>
              <w:top w:val="nil"/>
              <w:left w:val="nil"/>
              <w:bottom w:val="single" w:sz="4" w:space="0" w:color="auto"/>
              <w:right w:val="single" w:sz="4" w:space="0" w:color="auto"/>
            </w:tcBorders>
            <w:shd w:val="clear" w:color="auto" w:fill="auto"/>
            <w:noWrap/>
            <w:vAlign w:val="bottom"/>
            <w:hideMark/>
          </w:tcPr>
          <w:p w14:paraId="23BA2046"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30.55603</w:t>
            </w:r>
          </w:p>
        </w:tc>
        <w:tc>
          <w:tcPr>
            <w:tcW w:w="1053" w:type="dxa"/>
            <w:tcBorders>
              <w:top w:val="nil"/>
              <w:left w:val="nil"/>
              <w:bottom w:val="single" w:sz="4" w:space="0" w:color="auto"/>
              <w:right w:val="single" w:sz="4" w:space="0" w:color="auto"/>
            </w:tcBorders>
            <w:shd w:val="clear" w:color="auto" w:fill="auto"/>
            <w:noWrap/>
            <w:vAlign w:val="bottom"/>
            <w:hideMark/>
          </w:tcPr>
          <w:p w14:paraId="3674DFBE"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24.30603</w:t>
            </w:r>
          </w:p>
        </w:tc>
        <w:tc>
          <w:tcPr>
            <w:tcW w:w="1053" w:type="dxa"/>
            <w:tcBorders>
              <w:top w:val="nil"/>
              <w:left w:val="nil"/>
              <w:bottom w:val="single" w:sz="4" w:space="0" w:color="auto"/>
              <w:right w:val="single" w:sz="4" w:space="0" w:color="auto"/>
            </w:tcBorders>
            <w:shd w:val="clear" w:color="auto" w:fill="auto"/>
            <w:noWrap/>
            <w:vAlign w:val="bottom"/>
            <w:hideMark/>
          </w:tcPr>
          <w:p w14:paraId="3CB84C59"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18.83728</w:t>
            </w:r>
          </w:p>
        </w:tc>
        <w:tc>
          <w:tcPr>
            <w:tcW w:w="1053" w:type="dxa"/>
            <w:tcBorders>
              <w:top w:val="nil"/>
              <w:left w:val="nil"/>
              <w:bottom w:val="single" w:sz="4" w:space="0" w:color="auto"/>
              <w:right w:val="single" w:sz="4" w:space="0" w:color="auto"/>
            </w:tcBorders>
            <w:shd w:val="clear" w:color="auto" w:fill="auto"/>
            <w:noWrap/>
            <w:vAlign w:val="bottom"/>
            <w:hideMark/>
          </w:tcPr>
          <w:p w14:paraId="0555C163"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12.58728</w:t>
            </w:r>
          </w:p>
        </w:tc>
        <w:tc>
          <w:tcPr>
            <w:tcW w:w="999" w:type="dxa"/>
            <w:tcBorders>
              <w:top w:val="nil"/>
              <w:left w:val="nil"/>
              <w:bottom w:val="single" w:sz="4" w:space="0" w:color="auto"/>
              <w:right w:val="single" w:sz="4" w:space="0" w:color="auto"/>
            </w:tcBorders>
            <w:shd w:val="clear" w:color="auto" w:fill="auto"/>
            <w:noWrap/>
            <w:vAlign w:val="bottom"/>
            <w:hideMark/>
          </w:tcPr>
          <w:p w14:paraId="45E89847" w14:textId="77777777" w:rsidR="00F7459A" w:rsidRPr="00F7459A" w:rsidRDefault="00F7459A" w:rsidP="00F7459A">
            <w:pPr>
              <w:spacing w:after="0" w:line="240" w:lineRule="auto"/>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c>
          <w:tcPr>
            <w:tcW w:w="960" w:type="dxa"/>
            <w:tcBorders>
              <w:top w:val="nil"/>
              <w:left w:val="nil"/>
              <w:bottom w:val="single" w:sz="4" w:space="0" w:color="auto"/>
              <w:right w:val="single" w:sz="4" w:space="0" w:color="auto"/>
            </w:tcBorders>
            <w:shd w:val="clear" w:color="auto" w:fill="auto"/>
            <w:noWrap/>
            <w:vAlign w:val="bottom"/>
            <w:hideMark/>
          </w:tcPr>
          <w:p w14:paraId="0726C72B" w14:textId="77777777" w:rsidR="00F7459A" w:rsidRPr="00F7459A" w:rsidRDefault="00F7459A" w:rsidP="00F7459A">
            <w:pPr>
              <w:spacing w:after="0" w:line="240" w:lineRule="auto"/>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r>
      <w:tr w:rsidR="00F7459A" w:rsidRPr="00F7459A" w14:paraId="3CBD2277" w14:textId="77777777" w:rsidTr="0036698E">
        <w:trPr>
          <w:trHeight w:val="300"/>
          <w:jc w:val="center"/>
        </w:trPr>
        <w:tc>
          <w:tcPr>
            <w:tcW w:w="1053" w:type="dxa"/>
            <w:tcBorders>
              <w:top w:val="nil"/>
              <w:left w:val="single" w:sz="4" w:space="0" w:color="auto"/>
              <w:bottom w:val="single" w:sz="4" w:space="0" w:color="auto"/>
              <w:right w:val="single" w:sz="4" w:space="0" w:color="auto"/>
            </w:tcBorders>
            <w:shd w:val="clear" w:color="auto" w:fill="auto"/>
            <w:noWrap/>
            <w:vAlign w:val="bottom"/>
            <w:hideMark/>
          </w:tcPr>
          <w:p w14:paraId="018C8D7D"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7.209498</w:t>
            </w:r>
          </w:p>
        </w:tc>
        <w:tc>
          <w:tcPr>
            <w:tcW w:w="1053" w:type="dxa"/>
            <w:tcBorders>
              <w:top w:val="nil"/>
              <w:left w:val="nil"/>
              <w:bottom w:val="single" w:sz="4" w:space="0" w:color="auto"/>
              <w:right w:val="single" w:sz="4" w:space="0" w:color="auto"/>
            </w:tcBorders>
            <w:shd w:val="clear" w:color="auto" w:fill="auto"/>
            <w:noWrap/>
            <w:vAlign w:val="bottom"/>
            <w:hideMark/>
          </w:tcPr>
          <w:p w14:paraId="081CA74A"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36.80603</w:t>
            </w:r>
          </w:p>
        </w:tc>
        <w:tc>
          <w:tcPr>
            <w:tcW w:w="1053" w:type="dxa"/>
            <w:tcBorders>
              <w:top w:val="nil"/>
              <w:left w:val="nil"/>
              <w:bottom w:val="single" w:sz="4" w:space="0" w:color="auto"/>
              <w:right w:val="single" w:sz="4" w:space="0" w:color="auto"/>
            </w:tcBorders>
            <w:shd w:val="clear" w:color="auto" w:fill="auto"/>
            <w:noWrap/>
            <w:vAlign w:val="bottom"/>
            <w:hideMark/>
          </w:tcPr>
          <w:p w14:paraId="4E4A822C"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32.89978</w:t>
            </w:r>
          </w:p>
        </w:tc>
        <w:tc>
          <w:tcPr>
            <w:tcW w:w="1053" w:type="dxa"/>
            <w:tcBorders>
              <w:top w:val="nil"/>
              <w:left w:val="nil"/>
              <w:bottom w:val="single" w:sz="4" w:space="0" w:color="auto"/>
              <w:right w:val="single" w:sz="4" w:space="0" w:color="auto"/>
            </w:tcBorders>
            <w:shd w:val="clear" w:color="auto" w:fill="auto"/>
            <w:noWrap/>
            <w:vAlign w:val="bottom"/>
            <w:hideMark/>
          </w:tcPr>
          <w:p w14:paraId="1B70B17C"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27.0404</w:t>
            </w:r>
          </w:p>
        </w:tc>
        <w:tc>
          <w:tcPr>
            <w:tcW w:w="1053" w:type="dxa"/>
            <w:tcBorders>
              <w:top w:val="nil"/>
              <w:left w:val="nil"/>
              <w:bottom w:val="single" w:sz="4" w:space="0" w:color="auto"/>
              <w:right w:val="single" w:sz="4" w:space="0" w:color="auto"/>
            </w:tcBorders>
            <w:shd w:val="clear" w:color="auto" w:fill="auto"/>
            <w:noWrap/>
            <w:vAlign w:val="bottom"/>
            <w:hideMark/>
          </w:tcPr>
          <w:p w14:paraId="4D559599"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21.96228</w:t>
            </w:r>
          </w:p>
        </w:tc>
        <w:tc>
          <w:tcPr>
            <w:tcW w:w="1053" w:type="dxa"/>
            <w:tcBorders>
              <w:top w:val="nil"/>
              <w:left w:val="nil"/>
              <w:bottom w:val="single" w:sz="4" w:space="0" w:color="auto"/>
              <w:right w:val="single" w:sz="4" w:space="0" w:color="auto"/>
            </w:tcBorders>
            <w:shd w:val="clear" w:color="auto" w:fill="auto"/>
            <w:noWrap/>
            <w:vAlign w:val="bottom"/>
            <w:hideMark/>
          </w:tcPr>
          <w:p w14:paraId="6758E738"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15.71228</w:t>
            </w:r>
          </w:p>
        </w:tc>
        <w:tc>
          <w:tcPr>
            <w:tcW w:w="999" w:type="dxa"/>
            <w:tcBorders>
              <w:top w:val="nil"/>
              <w:left w:val="nil"/>
              <w:bottom w:val="single" w:sz="4" w:space="0" w:color="auto"/>
              <w:right w:val="single" w:sz="4" w:space="0" w:color="auto"/>
            </w:tcBorders>
            <w:shd w:val="clear" w:color="auto" w:fill="auto"/>
            <w:noWrap/>
            <w:vAlign w:val="bottom"/>
            <w:hideMark/>
          </w:tcPr>
          <w:p w14:paraId="58AB4AF9" w14:textId="77777777" w:rsidR="00F7459A" w:rsidRPr="00F7459A" w:rsidRDefault="00F7459A" w:rsidP="00F7459A">
            <w:pPr>
              <w:spacing w:after="0" w:line="240" w:lineRule="auto"/>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c>
          <w:tcPr>
            <w:tcW w:w="960" w:type="dxa"/>
            <w:tcBorders>
              <w:top w:val="nil"/>
              <w:left w:val="nil"/>
              <w:bottom w:val="single" w:sz="4" w:space="0" w:color="auto"/>
              <w:right w:val="single" w:sz="4" w:space="0" w:color="auto"/>
            </w:tcBorders>
            <w:shd w:val="clear" w:color="auto" w:fill="auto"/>
            <w:noWrap/>
            <w:vAlign w:val="bottom"/>
            <w:hideMark/>
          </w:tcPr>
          <w:p w14:paraId="3E68276C" w14:textId="77777777" w:rsidR="00F7459A" w:rsidRPr="00F7459A" w:rsidRDefault="00F7459A" w:rsidP="00F7459A">
            <w:pPr>
              <w:spacing w:after="0" w:line="240" w:lineRule="auto"/>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r>
      <w:tr w:rsidR="00F7459A" w:rsidRPr="00F7459A" w14:paraId="48B8563B" w14:textId="77777777" w:rsidTr="0036698E">
        <w:trPr>
          <w:trHeight w:val="300"/>
          <w:jc w:val="center"/>
        </w:trPr>
        <w:tc>
          <w:tcPr>
            <w:tcW w:w="1053" w:type="dxa"/>
            <w:tcBorders>
              <w:top w:val="nil"/>
              <w:left w:val="single" w:sz="4" w:space="0" w:color="auto"/>
              <w:bottom w:val="single" w:sz="4" w:space="0" w:color="auto"/>
              <w:right w:val="single" w:sz="4" w:space="0" w:color="auto"/>
            </w:tcBorders>
            <w:shd w:val="clear" w:color="auto" w:fill="auto"/>
            <w:noWrap/>
            <w:vAlign w:val="bottom"/>
            <w:hideMark/>
          </w:tcPr>
          <w:p w14:paraId="3EE00CF7"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8.961723</w:t>
            </w:r>
          </w:p>
        </w:tc>
        <w:tc>
          <w:tcPr>
            <w:tcW w:w="1053" w:type="dxa"/>
            <w:tcBorders>
              <w:top w:val="nil"/>
              <w:left w:val="nil"/>
              <w:bottom w:val="single" w:sz="4" w:space="0" w:color="auto"/>
              <w:right w:val="single" w:sz="4" w:space="0" w:color="auto"/>
            </w:tcBorders>
            <w:shd w:val="clear" w:color="auto" w:fill="auto"/>
            <w:noWrap/>
            <w:vAlign w:val="bottom"/>
            <w:hideMark/>
          </w:tcPr>
          <w:p w14:paraId="345E427D"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38.75915</w:t>
            </w:r>
          </w:p>
        </w:tc>
        <w:tc>
          <w:tcPr>
            <w:tcW w:w="1053" w:type="dxa"/>
            <w:tcBorders>
              <w:top w:val="nil"/>
              <w:left w:val="nil"/>
              <w:bottom w:val="single" w:sz="4" w:space="0" w:color="auto"/>
              <w:right w:val="single" w:sz="4" w:space="0" w:color="auto"/>
            </w:tcBorders>
            <w:shd w:val="clear" w:color="auto" w:fill="auto"/>
            <w:noWrap/>
            <w:vAlign w:val="bottom"/>
            <w:hideMark/>
          </w:tcPr>
          <w:p w14:paraId="1F297853"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35.24353</w:t>
            </w:r>
          </w:p>
        </w:tc>
        <w:tc>
          <w:tcPr>
            <w:tcW w:w="1053" w:type="dxa"/>
            <w:tcBorders>
              <w:top w:val="nil"/>
              <w:left w:val="nil"/>
              <w:bottom w:val="single" w:sz="4" w:space="0" w:color="auto"/>
              <w:right w:val="single" w:sz="4" w:space="0" w:color="auto"/>
            </w:tcBorders>
            <w:shd w:val="clear" w:color="auto" w:fill="auto"/>
            <w:noWrap/>
            <w:vAlign w:val="bottom"/>
            <w:hideMark/>
          </w:tcPr>
          <w:p w14:paraId="14F9C380"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29.77478</w:t>
            </w:r>
          </w:p>
        </w:tc>
        <w:tc>
          <w:tcPr>
            <w:tcW w:w="1053" w:type="dxa"/>
            <w:tcBorders>
              <w:top w:val="nil"/>
              <w:left w:val="nil"/>
              <w:bottom w:val="single" w:sz="4" w:space="0" w:color="auto"/>
              <w:right w:val="single" w:sz="4" w:space="0" w:color="auto"/>
            </w:tcBorders>
            <w:shd w:val="clear" w:color="auto" w:fill="auto"/>
            <w:noWrap/>
            <w:vAlign w:val="bottom"/>
            <w:hideMark/>
          </w:tcPr>
          <w:p w14:paraId="4CCDB395"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24.69665</w:t>
            </w:r>
          </w:p>
        </w:tc>
        <w:tc>
          <w:tcPr>
            <w:tcW w:w="1053" w:type="dxa"/>
            <w:tcBorders>
              <w:top w:val="nil"/>
              <w:left w:val="nil"/>
              <w:bottom w:val="single" w:sz="4" w:space="0" w:color="auto"/>
              <w:right w:val="single" w:sz="4" w:space="0" w:color="auto"/>
            </w:tcBorders>
            <w:shd w:val="clear" w:color="auto" w:fill="auto"/>
            <w:noWrap/>
            <w:vAlign w:val="bottom"/>
            <w:hideMark/>
          </w:tcPr>
          <w:p w14:paraId="0A6F29CF"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18.83728</w:t>
            </w:r>
          </w:p>
        </w:tc>
        <w:tc>
          <w:tcPr>
            <w:tcW w:w="999" w:type="dxa"/>
            <w:tcBorders>
              <w:top w:val="nil"/>
              <w:left w:val="nil"/>
              <w:bottom w:val="single" w:sz="4" w:space="0" w:color="auto"/>
              <w:right w:val="single" w:sz="4" w:space="0" w:color="auto"/>
            </w:tcBorders>
            <w:shd w:val="clear" w:color="auto" w:fill="auto"/>
            <w:noWrap/>
            <w:vAlign w:val="bottom"/>
            <w:hideMark/>
          </w:tcPr>
          <w:p w14:paraId="65A39308" w14:textId="77777777" w:rsidR="00F7459A" w:rsidRPr="00F7459A" w:rsidRDefault="00F7459A" w:rsidP="00F7459A">
            <w:pPr>
              <w:spacing w:after="0" w:line="240" w:lineRule="auto"/>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c>
          <w:tcPr>
            <w:tcW w:w="960" w:type="dxa"/>
            <w:tcBorders>
              <w:top w:val="nil"/>
              <w:left w:val="nil"/>
              <w:bottom w:val="single" w:sz="4" w:space="0" w:color="auto"/>
              <w:right w:val="single" w:sz="4" w:space="0" w:color="auto"/>
            </w:tcBorders>
            <w:shd w:val="clear" w:color="auto" w:fill="auto"/>
            <w:noWrap/>
            <w:vAlign w:val="bottom"/>
            <w:hideMark/>
          </w:tcPr>
          <w:p w14:paraId="4F4C99E2" w14:textId="77777777" w:rsidR="00F7459A" w:rsidRPr="00F7459A" w:rsidRDefault="00F7459A" w:rsidP="00F7459A">
            <w:pPr>
              <w:spacing w:after="0" w:line="240" w:lineRule="auto"/>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r>
      <w:tr w:rsidR="00F7459A" w:rsidRPr="00F7459A" w14:paraId="285D094E" w14:textId="77777777" w:rsidTr="0036698E">
        <w:trPr>
          <w:trHeight w:val="300"/>
          <w:jc w:val="center"/>
        </w:trPr>
        <w:tc>
          <w:tcPr>
            <w:tcW w:w="1053" w:type="dxa"/>
            <w:tcBorders>
              <w:top w:val="nil"/>
              <w:left w:val="single" w:sz="4" w:space="0" w:color="auto"/>
              <w:bottom w:val="single" w:sz="4" w:space="0" w:color="auto"/>
              <w:right w:val="single" w:sz="4" w:space="0" w:color="auto"/>
            </w:tcBorders>
            <w:shd w:val="clear" w:color="auto" w:fill="auto"/>
            <w:noWrap/>
            <w:vAlign w:val="bottom"/>
            <w:hideMark/>
          </w:tcPr>
          <w:p w14:paraId="62D0FB2F"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10.97771</w:t>
            </w:r>
          </w:p>
        </w:tc>
        <w:tc>
          <w:tcPr>
            <w:tcW w:w="1053" w:type="dxa"/>
            <w:tcBorders>
              <w:top w:val="nil"/>
              <w:left w:val="nil"/>
              <w:bottom w:val="single" w:sz="4" w:space="0" w:color="auto"/>
              <w:right w:val="single" w:sz="4" w:space="0" w:color="auto"/>
            </w:tcBorders>
            <w:shd w:val="clear" w:color="auto" w:fill="auto"/>
            <w:noWrap/>
            <w:vAlign w:val="bottom"/>
            <w:hideMark/>
          </w:tcPr>
          <w:p w14:paraId="06412D8B"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40.32165</w:t>
            </w:r>
          </w:p>
        </w:tc>
        <w:tc>
          <w:tcPr>
            <w:tcW w:w="1053" w:type="dxa"/>
            <w:tcBorders>
              <w:top w:val="nil"/>
              <w:left w:val="nil"/>
              <w:bottom w:val="single" w:sz="4" w:space="0" w:color="auto"/>
              <w:right w:val="single" w:sz="4" w:space="0" w:color="auto"/>
            </w:tcBorders>
            <w:shd w:val="clear" w:color="auto" w:fill="auto"/>
            <w:noWrap/>
            <w:vAlign w:val="bottom"/>
            <w:hideMark/>
          </w:tcPr>
          <w:p w14:paraId="0D7CDD74"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37.19665</w:t>
            </w:r>
          </w:p>
        </w:tc>
        <w:tc>
          <w:tcPr>
            <w:tcW w:w="1053" w:type="dxa"/>
            <w:tcBorders>
              <w:top w:val="nil"/>
              <w:left w:val="nil"/>
              <w:bottom w:val="single" w:sz="4" w:space="0" w:color="auto"/>
              <w:right w:val="single" w:sz="4" w:space="0" w:color="auto"/>
            </w:tcBorders>
            <w:shd w:val="clear" w:color="auto" w:fill="auto"/>
            <w:noWrap/>
            <w:vAlign w:val="bottom"/>
            <w:hideMark/>
          </w:tcPr>
          <w:p w14:paraId="0A486836"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32.11853</w:t>
            </w:r>
          </w:p>
        </w:tc>
        <w:tc>
          <w:tcPr>
            <w:tcW w:w="1053" w:type="dxa"/>
            <w:tcBorders>
              <w:top w:val="nil"/>
              <w:left w:val="nil"/>
              <w:bottom w:val="single" w:sz="4" w:space="0" w:color="auto"/>
              <w:right w:val="single" w:sz="4" w:space="0" w:color="auto"/>
            </w:tcBorders>
            <w:shd w:val="clear" w:color="auto" w:fill="auto"/>
            <w:noWrap/>
            <w:vAlign w:val="bottom"/>
            <w:hideMark/>
          </w:tcPr>
          <w:p w14:paraId="16D29485"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27.43103</w:t>
            </w:r>
          </w:p>
        </w:tc>
        <w:tc>
          <w:tcPr>
            <w:tcW w:w="1053" w:type="dxa"/>
            <w:tcBorders>
              <w:top w:val="nil"/>
              <w:left w:val="nil"/>
              <w:bottom w:val="single" w:sz="4" w:space="0" w:color="auto"/>
              <w:right w:val="single" w:sz="4" w:space="0" w:color="auto"/>
            </w:tcBorders>
            <w:shd w:val="clear" w:color="auto" w:fill="auto"/>
            <w:noWrap/>
            <w:vAlign w:val="bottom"/>
            <w:hideMark/>
          </w:tcPr>
          <w:p w14:paraId="27986EEF"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21.96228</w:t>
            </w:r>
          </w:p>
        </w:tc>
        <w:tc>
          <w:tcPr>
            <w:tcW w:w="999" w:type="dxa"/>
            <w:tcBorders>
              <w:top w:val="nil"/>
              <w:left w:val="nil"/>
              <w:bottom w:val="single" w:sz="4" w:space="0" w:color="auto"/>
              <w:right w:val="single" w:sz="4" w:space="0" w:color="auto"/>
            </w:tcBorders>
            <w:shd w:val="clear" w:color="auto" w:fill="auto"/>
            <w:noWrap/>
            <w:vAlign w:val="bottom"/>
            <w:hideMark/>
          </w:tcPr>
          <w:p w14:paraId="1DE49EA5" w14:textId="77777777" w:rsidR="00F7459A" w:rsidRPr="00F7459A" w:rsidRDefault="00F7459A" w:rsidP="00F7459A">
            <w:pPr>
              <w:spacing w:after="0" w:line="240" w:lineRule="auto"/>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c>
          <w:tcPr>
            <w:tcW w:w="960" w:type="dxa"/>
            <w:tcBorders>
              <w:top w:val="nil"/>
              <w:left w:val="nil"/>
              <w:bottom w:val="single" w:sz="4" w:space="0" w:color="auto"/>
              <w:right w:val="single" w:sz="4" w:space="0" w:color="auto"/>
            </w:tcBorders>
            <w:shd w:val="clear" w:color="auto" w:fill="auto"/>
            <w:noWrap/>
            <w:vAlign w:val="bottom"/>
            <w:hideMark/>
          </w:tcPr>
          <w:p w14:paraId="66A6CEEB" w14:textId="77777777" w:rsidR="00F7459A" w:rsidRPr="00F7459A" w:rsidRDefault="00F7459A" w:rsidP="00F7459A">
            <w:pPr>
              <w:spacing w:after="0" w:line="240" w:lineRule="auto"/>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r>
      <w:tr w:rsidR="00F7459A" w:rsidRPr="00F7459A" w14:paraId="263DCD6F" w14:textId="77777777" w:rsidTr="0036698E">
        <w:trPr>
          <w:trHeight w:val="300"/>
          <w:jc w:val="center"/>
        </w:trPr>
        <w:tc>
          <w:tcPr>
            <w:tcW w:w="1053" w:type="dxa"/>
            <w:tcBorders>
              <w:top w:val="nil"/>
              <w:left w:val="single" w:sz="4" w:space="0" w:color="auto"/>
              <w:bottom w:val="single" w:sz="4" w:space="0" w:color="auto"/>
              <w:right w:val="single" w:sz="4" w:space="0" w:color="auto"/>
            </w:tcBorders>
            <w:shd w:val="clear" w:color="auto" w:fill="auto"/>
            <w:noWrap/>
            <w:vAlign w:val="bottom"/>
            <w:hideMark/>
          </w:tcPr>
          <w:p w14:paraId="143AB973"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13.29716</w:t>
            </w:r>
          </w:p>
        </w:tc>
        <w:tc>
          <w:tcPr>
            <w:tcW w:w="1053" w:type="dxa"/>
            <w:tcBorders>
              <w:top w:val="nil"/>
              <w:left w:val="nil"/>
              <w:bottom w:val="single" w:sz="4" w:space="0" w:color="auto"/>
              <w:right w:val="single" w:sz="4" w:space="0" w:color="auto"/>
            </w:tcBorders>
            <w:shd w:val="clear" w:color="auto" w:fill="auto"/>
            <w:noWrap/>
            <w:vAlign w:val="bottom"/>
            <w:hideMark/>
          </w:tcPr>
          <w:p w14:paraId="2BE92887"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41.88415</w:t>
            </w:r>
          </w:p>
        </w:tc>
        <w:tc>
          <w:tcPr>
            <w:tcW w:w="1053" w:type="dxa"/>
            <w:tcBorders>
              <w:top w:val="nil"/>
              <w:left w:val="nil"/>
              <w:bottom w:val="single" w:sz="4" w:space="0" w:color="auto"/>
              <w:right w:val="single" w:sz="4" w:space="0" w:color="auto"/>
            </w:tcBorders>
            <w:shd w:val="clear" w:color="auto" w:fill="auto"/>
            <w:noWrap/>
            <w:vAlign w:val="bottom"/>
            <w:hideMark/>
          </w:tcPr>
          <w:p w14:paraId="2AC47BEA"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39.14978</w:t>
            </w:r>
          </w:p>
        </w:tc>
        <w:tc>
          <w:tcPr>
            <w:tcW w:w="1053" w:type="dxa"/>
            <w:tcBorders>
              <w:top w:val="nil"/>
              <w:left w:val="nil"/>
              <w:bottom w:val="single" w:sz="4" w:space="0" w:color="auto"/>
              <w:right w:val="single" w:sz="4" w:space="0" w:color="auto"/>
            </w:tcBorders>
            <w:shd w:val="clear" w:color="auto" w:fill="auto"/>
            <w:noWrap/>
            <w:vAlign w:val="bottom"/>
            <w:hideMark/>
          </w:tcPr>
          <w:p w14:paraId="4ED294AD"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34.46228</w:t>
            </w:r>
          </w:p>
        </w:tc>
        <w:tc>
          <w:tcPr>
            <w:tcW w:w="1053" w:type="dxa"/>
            <w:tcBorders>
              <w:top w:val="nil"/>
              <w:left w:val="nil"/>
              <w:bottom w:val="single" w:sz="4" w:space="0" w:color="auto"/>
              <w:right w:val="single" w:sz="4" w:space="0" w:color="auto"/>
            </w:tcBorders>
            <w:shd w:val="clear" w:color="auto" w:fill="auto"/>
            <w:noWrap/>
            <w:vAlign w:val="bottom"/>
            <w:hideMark/>
          </w:tcPr>
          <w:p w14:paraId="7F9E946C"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30.1654</w:t>
            </w:r>
          </w:p>
        </w:tc>
        <w:tc>
          <w:tcPr>
            <w:tcW w:w="1053" w:type="dxa"/>
            <w:tcBorders>
              <w:top w:val="nil"/>
              <w:left w:val="nil"/>
              <w:bottom w:val="single" w:sz="4" w:space="0" w:color="auto"/>
              <w:right w:val="single" w:sz="4" w:space="0" w:color="auto"/>
            </w:tcBorders>
            <w:shd w:val="clear" w:color="auto" w:fill="auto"/>
            <w:noWrap/>
            <w:vAlign w:val="bottom"/>
            <w:hideMark/>
          </w:tcPr>
          <w:p w14:paraId="01B102CD"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25.08728</w:t>
            </w:r>
          </w:p>
        </w:tc>
        <w:tc>
          <w:tcPr>
            <w:tcW w:w="999" w:type="dxa"/>
            <w:tcBorders>
              <w:top w:val="nil"/>
              <w:left w:val="nil"/>
              <w:bottom w:val="single" w:sz="4" w:space="0" w:color="auto"/>
              <w:right w:val="single" w:sz="4" w:space="0" w:color="auto"/>
            </w:tcBorders>
            <w:shd w:val="clear" w:color="auto" w:fill="auto"/>
            <w:noWrap/>
            <w:vAlign w:val="bottom"/>
            <w:hideMark/>
          </w:tcPr>
          <w:p w14:paraId="7EC526D8" w14:textId="77777777" w:rsidR="00F7459A" w:rsidRPr="00F7459A" w:rsidRDefault="00F7459A" w:rsidP="00F7459A">
            <w:pPr>
              <w:spacing w:after="0" w:line="240" w:lineRule="auto"/>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c>
          <w:tcPr>
            <w:tcW w:w="960" w:type="dxa"/>
            <w:tcBorders>
              <w:top w:val="nil"/>
              <w:left w:val="nil"/>
              <w:bottom w:val="single" w:sz="4" w:space="0" w:color="auto"/>
              <w:right w:val="single" w:sz="4" w:space="0" w:color="auto"/>
            </w:tcBorders>
            <w:shd w:val="clear" w:color="auto" w:fill="auto"/>
            <w:noWrap/>
            <w:vAlign w:val="bottom"/>
            <w:hideMark/>
          </w:tcPr>
          <w:p w14:paraId="6C702B66" w14:textId="77777777" w:rsidR="00F7459A" w:rsidRPr="00F7459A" w:rsidRDefault="00F7459A" w:rsidP="00F7459A">
            <w:pPr>
              <w:spacing w:after="0" w:line="240" w:lineRule="auto"/>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r>
      <w:tr w:rsidR="00F7459A" w:rsidRPr="00F7459A" w14:paraId="35F92369" w14:textId="77777777" w:rsidTr="0036698E">
        <w:trPr>
          <w:trHeight w:val="300"/>
          <w:jc w:val="center"/>
        </w:trPr>
        <w:tc>
          <w:tcPr>
            <w:tcW w:w="1053" w:type="dxa"/>
            <w:tcBorders>
              <w:top w:val="nil"/>
              <w:left w:val="single" w:sz="4" w:space="0" w:color="auto"/>
              <w:bottom w:val="single" w:sz="4" w:space="0" w:color="auto"/>
              <w:right w:val="single" w:sz="4" w:space="0" w:color="auto"/>
            </w:tcBorders>
            <w:shd w:val="clear" w:color="auto" w:fill="auto"/>
            <w:noWrap/>
            <w:vAlign w:val="bottom"/>
            <w:hideMark/>
          </w:tcPr>
          <w:p w14:paraId="2BFEEC06"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15.96575</w:t>
            </w:r>
          </w:p>
        </w:tc>
        <w:tc>
          <w:tcPr>
            <w:tcW w:w="1053" w:type="dxa"/>
            <w:tcBorders>
              <w:top w:val="nil"/>
              <w:left w:val="nil"/>
              <w:bottom w:val="single" w:sz="4" w:space="0" w:color="auto"/>
              <w:right w:val="single" w:sz="4" w:space="0" w:color="auto"/>
            </w:tcBorders>
            <w:shd w:val="clear" w:color="auto" w:fill="auto"/>
            <w:noWrap/>
            <w:vAlign w:val="bottom"/>
            <w:hideMark/>
          </w:tcPr>
          <w:p w14:paraId="6DB16DB4"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43.05603</w:t>
            </w:r>
          </w:p>
        </w:tc>
        <w:tc>
          <w:tcPr>
            <w:tcW w:w="1053" w:type="dxa"/>
            <w:tcBorders>
              <w:top w:val="nil"/>
              <w:left w:val="nil"/>
              <w:bottom w:val="single" w:sz="4" w:space="0" w:color="auto"/>
              <w:right w:val="single" w:sz="4" w:space="0" w:color="auto"/>
            </w:tcBorders>
            <w:shd w:val="clear" w:color="auto" w:fill="auto"/>
            <w:noWrap/>
            <w:vAlign w:val="bottom"/>
            <w:hideMark/>
          </w:tcPr>
          <w:p w14:paraId="4ACA9630"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41.1029</w:t>
            </w:r>
          </w:p>
        </w:tc>
        <w:tc>
          <w:tcPr>
            <w:tcW w:w="1053" w:type="dxa"/>
            <w:tcBorders>
              <w:top w:val="nil"/>
              <w:left w:val="nil"/>
              <w:bottom w:val="single" w:sz="4" w:space="0" w:color="auto"/>
              <w:right w:val="single" w:sz="4" w:space="0" w:color="auto"/>
            </w:tcBorders>
            <w:shd w:val="clear" w:color="auto" w:fill="auto"/>
            <w:noWrap/>
            <w:vAlign w:val="bottom"/>
            <w:hideMark/>
          </w:tcPr>
          <w:p w14:paraId="58F09CC2"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36.80603</w:t>
            </w:r>
          </w:p>
        </w:tc>
        <w:tc>
          <w:tcPr>
            <w:tcW w:w="1053" w:type="dxa"/>
            <w:tcBorders>
              <w:top w:val="nil"/>
              <w:left w:val="nil"/>
              <w:bottom w:val="single" w:sz="4" w:space="0" w:color="auto"/>
              <w:right w:val="single" w:sz="4" w:space="0" w:color="auto"/>
            </w:tcBorders>
            <w:shd w:val="clear" w:color="auto" w:fill="auto"/>
            <w:noWrap/>
            <w:vAlign w:val="bottom"/>
            <w:hideMark/>
          </w:tcPr>
          <w:p w14:paraId="21BA98D8"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32.89978</w:t>
            </w:r>
          </w:p>
        </w:tc>
        <w:tc>
          <w:tcPr>
            <w:tcW w:w="1053" w:type="dxa"/>
            <w:tcBorders>
              <w:top w:val="nil"/>
              <w:left w:val="nil"/>
              <w:bottom w:val="single" w:sz="4" w:space="0" w:color="auto"/>
              <w:right w:val="single" w:sz="4" w:space="0" w:color="auto"/>
            </w:tcBorders>
            <w:shd w:val="clear" w:color="auto" w:fill="auto"/>
            <w:noWrap/>
            <w:vAlign w:val="bottom"/>
            <w:hideMark/>
          </w:tcPr>
          <w:p w14:paraId="0E864C32"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28.21228</w:t>
            </w:r>
          </w:p>
        </w:tc>
        <w:tc>
          <w:tcPr>
            <w:tcW w:w="999" w:type="dxa"/>
            <w:tcBorders>
              <w:top w:val="nil"/>
              <w:left w:val="nil"/>
              <w:bottom w:val="single" w:sz="4" w:space="0" w:color="auto"/>
              <w:right w:val="single" w:sz="4" w:space="0" w:color="auto"/>
            </w:tcBorders>
            <w:shd w:val="clear" w:color="auto" w:fill="auto"/>
            <w:noWrap/>
            <w:vAlign w:val="bottom"/>
            <w:hideMark/>
          </w:tcPr>
          <w:p w14:paraId="5125D6B5" w14:textId="77777777" w:rsidR="00F7459A" w:rsidRPr="00F7459A" w:rsidRDefault="00F7459A" w:rsidP="00F7459A">
            <w:pPr>
              <w:spacing w:after="0" w:line="240" w:lineRule="auto"/>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c>
          <w:tcPr>
            <w:tcW w:w="960" w:type="dxa"/>
            <w:tcBorders>
              <w:top w:val="nil"/>
              <w:left w:val="nil"/>
              <w:bottom w:val="single" w:sz="4" w:space="0" w:color="auto"/>
              <w:right w:val="single" w:sz="4" w:space="0" w:color="auto"/>
            </w:tcBorders>
            <w:shd w:val="clear" w:color="auto" w:fill="auto"/>
            <w:noWrap/>
            <w:vAlign w:val="bottom"/>
            <w:hideMark/>
          </w:tcPr>
          <w:p w14:paraId="33AAAE9A" w14:textId="77777777" w:rsidR="00F7459A" w:rsidRPr="00F7459A" w:rsidRDefault="00F7459A" w:rsidP="00F7459A">
            <w:pPr>
              <w:spacing w:after="0" w:line="240" w:lineRule="auto"/>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r>
      <w:tr w:rsidR="00F7459A" w:rsidRPr="00F7459A" w14:paraId="228D23E1" w14:textId="77777777" w:rsidTr="0036698E">
        <w:trPr>
          <w:trHeight w:val="300"/>
          <w:jc w:val="center"/>
        </w:trPr>
        <w:tc>
          <w:tcPr>
            <w:tcW w:w="1053" w:type="dxa"/>
            <w:tcBorders>
              <w:top w:val="nil"/>
              <w:left w:val="single" w:sz="4" w:space="0" w:color="auto"/>
              <w:bottom w:val="single" w:sz="4" w:space="0" w:color="auto"/>
              <w:right w:val="single" w:sz="4" w:space="0" w:color="auto"/>
            </w:tcBorders>
            <w:shd w:val="clear" w:color="auto" w:fill="auto"/>
            <w:noWrap/>
            <w:vAlign w:val="bottom"/>
            <w:hideMark/>
          </w:tcPr>
          <w:p w14:paraId="31D04857"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19.03604</w:t>
            </w:r>
          </w:p>
        </w:tc>
        <w:tc>
          <w:tcPr>
            <w:tcW w:w="1053" w:type="dxa"/>
            <w:tcBorders>
              <w:top w:val="nil"/>
              <w:left w:val="nil"/>
              <w:bottom w:val="single" w:sz="4" w:space="0" w:color="auto"/>
              <w:right w:val="single" w:sz="4" w:space="0" w:color="auto"/>
            </w:tcBorders>
            <w:shd w:val="clear" w:color="auto" w:fill="auto"/>
            <w:noWrap/>
            <w:vAlign w:val="bottom"/>
            <w:hideMark/>
          </w:tcPr>
          <w:p w14:paraId="1E73F93D"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44.61853</w:t>
            </w:r>
          </w:p>
        </w:tc>
        <w:tc>
          <w:tcPr>
            <w:tcW w:w="1053" w:type="dxa"/>
            <w:tcBorders>
              <w:top w:val="nil"/>
              <w:left w:val="nil"/>
              <w:bottom w:val="single" w:sz="4" w:space="0" w:color="auto"/>
              <w:right w:val="single" w:sz="4" w:space="0" w:color="auto"/>
            </w:tcBorders>
            <w:shd w:val="clear" w:color="auto" w:fill="auto"/>
            <w:noWrap/>
            <w:vAlign w:val="bottom"/>
            <w:hideMark/>
          </w:tcPr>
          <w:p w14:paraId="622D6583"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42.6654</w:t>
            </w:r>
          </w:p>
        </w:tc>
        <w:tc>
          <w:tcPr>
            <w:tcW w:w="1053" w:type="dxa"/>
            <w:tcBorders>
              <w:top w:val="nil"/>
              <w:left w:val="nil"/>
              <w:bottom w:val="single" w:sz="4" w:space="0" w:color="auto"/>
              <w:right w:val="single" w:sz="4" w:space="0" w:color="auto"/>
            </w:tcBorders>
            <w:shd w:val="clear" w:color="auto" w:fill="auto"/>
            <w:noWrap/>
            <w:vAlign w:val="bottom"/>
            <w:hideMark/>
          </w:tcPr>
          <w:p w14:paraId="029C2FF4"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39.14978</w:t>
            </w:r>
          </w:p>
        </w:tc>
        <w:tc>
          <w:tcPr>
            <w:tcW w:w="1053" w:type="dxa"/>
            <w:tcBorders>
              <w:top w:val="nil"/>
              <w:left w:val="nil"/>
              <w:bottom w:val="single" w:sz="4" w:space="0" w:color="auto"/>
              <w:right w:val="single" w:sz="4" w:space="0" w:color="auto"/>
            </w:tcBorders>
            <w:shd w:val="clear" w:color="auto" w:fill="auto"/>
            <w:noWrap/>
            <w:vAlign w:val="bottom"/>
            <w:hideMark/>
          </w:tcPr>
          <w:p w14:paraId="3CE8638E"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35.24353</w:t>
            </w:r>
          </w:p>
        </w:tc>
        <w:tc>
          <w:tcPr>
            <w:tcW w:w="1053" w:type="dxa"/>
            <w:tcBorders>
              <w:top w:val="nil"/>
              <w:left w:val="nil"/>
              <w:bottom w:val="single" w:sz="4" w:space="0" w:color="auto"/>
              <w:right w:val="single" w:sz="4" w:space="0" w:color="auto"/>
            </w:tcBorders>
            <w:shd w:val="clear" w:color="auto" w:fill="auto"/>
            <w:noWrap/>
            <w:vAlign w:val="bottom"/>
            <w:hideMark/>
          </w:tcPr>
          <w:p w14:paraId="3A40161B"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31.33728</w:t>
            </w:r>
          </w:p>
        </w:tc>
        <w:tc>
          <w:tcPr>
            <w:tcW w:w="999" w:type="dxa"/>
            <w:tcBorders>
              <w:top w:val="nil"/>
              <w:left w:val="nil"/>
              <w:bottom w:val="single" w:sz="4" w:space="0" w:color="auto"/>
              <w:right w:val="single" w:sz="4" w:space="0" w:color="auto"/>
            </w:tcBorders>
            <w:shd w:val="clear" w:color="auto" w:fill="auto"/>
            <w:noWrap/>
            <w:vAlign w:val="bottom"/>
            <w:hideMark/>
          </w:tcPr>
          <w:p w14:paraId="479CDA48" w14:textId="77777777" w:rsidR="00F7459A" w:rsidRPr="00F7459A" w:rsidRDefault="00F7459A" w:rsidP="00F7459A">
            <w:pPr>
              <w:spacing w:after="0" w:line="240" w:lineRule="auto"/>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c>
          <w:tcPr>
            <w:tcW w:w="960" w:type="dxa"/>
            <w:tcBorders>
              <w:top w:val="nil"/>
              <w:left w:val="nil"/>
              <w:bottom w:val="single" w:sz="4" w:space="0" w:color="auto"/>
              <w:right w:val="single" w:sz="4" w:space="0" w:color="auto"/>
            </w:tcBorders>
            <w:shd w:val="clear" w:color="auto" w:fill="auto"/>
            <w:noWrap/>
            <w:vAlign w:val="bottom"/>
            <w:hideMark/>
          </w:tcPr>
          <w:p w14:paraId="676ED924" w14:textId="77777777" w:rsidR="00F7459A" w:rsidRPr="00F7459A" w:rsidRDefault="00F7459A" w:rsidP="00F7459A">
            <w:pPr>
              <w:spacing w:after="0" w:line="240" w:lineRule="auto"/>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r>
      <w:tr w:rsidR="00F7459A" w:rsidRPr="00F7459A" w14:paraId="450EB7AF" w14:textId="77777777" w:rsidTr="0036698E">
        <w:trPr>
          <w:trHeight w:val="300"/>
          <w:jc w:val="center"/>
        </w:trPr>
        <w:tc>
          <w:tcPr>
            <w:tcW w:w="1053" w:type="dxa"/>
            <w:tcBorders>
              <w:top w:val="nil"/>
              <w:left w:val="single" w:sz="4" w:space="0" w:color="auto"/>
              <w:bottom w:val="single" w:sz="4" w:space="0" w:color="auto"/>
              <w:right w:val="single" w:sz="4" w:space="0" w:color="auto"/>
            </w:tcBorders>
            <w:shd w:val="clear" w:color="auto" w:fill="auto"/>
            <w:noWrap/>
            <w:vAlign w:val="bottom"/>
            <w:hideMark/>
          </w:tcPr>
          <w:p w14:paraId="1BA63480"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22.5685</w:t>
            </w:r>
          </w:p>
        </w:tc>
        <w:tc>
          <w:tcPr>
            <w:tcW w:w="1053" w:type="dxa"/>
            <w:tcBorders>
              <w:top w:val="nil"/>
              <w:left w:val="nil"/>
              <w:bottom w:val="single" w:sz="4" w:space="0" w:color="auto"/>
              <w:right w:val="single" w:sz="4" w:space="0" w:color="auto"/>
            </w:tcBorders>
            <w:shd w:val="clear" w:color="auto" w:fill="auto"/>
            <w:noWrap/>
            <w:vAlign w:val="bottom"/>
            <w:hideMark/>
          </w:tcPr>
          <w:p w14:paraId="5238CA19"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45.39978</w:t>
            </w:r>
          </w:p>
        </w:tc>
        <w:tc>
          <w:tcPr>
            <w:tcW w:w="1053" w:type="dxa"/>
            <w:tcBorders>
              <w:top w:val="nil"/>
              <w:left w:val="nil"/>
              <w:bottom w:val="single" w:sz="4" w:space="0" w:color="auto"/>
              <w:right w:val="single" w:sz="4" w:space="0" w:color="auto"/>
            </w:tcBorders>
            <w:shd w:val="clear" w:color="auto" w:fill="auto"/>
            <w:noWrap/>
            <w:vAlign w:val="bottom"/>
            <w:hideMark/>
          </w:tcPr>
          <w:p w14:paraId="67ADF261"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43.83728</w:t>
            </w:r>
          </w:p>
        </w:tc>
        <w:tc>
          <w:tcPr>
            <w:tcW w:w="1053" w:type="dxa"/>
            <w:tcBorders>
              <w:top w:val="nil"/>
              <w:left w:val="nil"/>
              <w:bottom w:val="single" w:sz="4" w:space="0" w:color="auto"/>
              <w:right w:val="single" w:sz="4" w:space="0" w:color="auto"/>
            </w:tcBorders>
            <w:shd w:val="clear" w:color="auto" w:fill="auto"/>
            <w:noWrap/>
            <w:vAlign w:val="bottom"/>
            <w:hideMark/>
          </w:tcPr>
          <w:p w14:paraId="17385027"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41.1029</w:t>
            </w:r>
          </w:p>
        </w:tc>
        <w:tc>
          <w:tcPr>
            <w:tcW w:w="1053" w:type="dxa"/>
            <w:tcBorders>
              <w:top w:val="nil"/>
              <w:left w:val="nil"/>
              <w:bottom w:val="single" w:sz="4" w:space="0" w:color="auto"/>
              <w:right w:val="single" w:sz="4" w:space="0" w:color="auto"/>
            </w:tcBorders>
            <w:shd w:val="clear" w:color="auto" w:fill="auto"/>
            <w:noWrap/>
            <w:vAlign w:val="bottom"/>
            <w:hideMark/>
          </w:tcPr>
          <w:p w14:paraId="6667A4A2"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37.9779</w:t>
            </w:r>
          </w:p>
        </w:tc>
        <w:tc>
          <w:tcPr>
            <w:tcW w:w="1053" w:type="dxa"/>
            <w:tcBorders>
              <w:top w:val="nil"/>
              <w:left w:val="nil"/>
              <w:bottom w:val="single" w:sz="4" w:space="0" w:color="auto"/>
              <w:right w:val="single" w:sz="4" w:space="0" w:color="auto"/>
            </w:tcBorders>
            <w:shd w:val="clear" w:color="auto" w:fill="auto"/>
            <w:noWrap/>
            <w:vAlign w:val="bottom"/>
            <w:hideMark/>
          </w:tcPr>
          <w:p w14:paraId="3123CB18"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34.07165</w:t>
            </w:r>
          </w:p>
        </w:tc>
        <w:tc>
          <w:tcPr>
            <w:tcW w:w="999" w:type="dxa"/>
            <w:tcBorders>
              <w:top w:val="nil"/>
              <w:left w:val="nil"/>
              <w:bottom w:val="single" w:sz="4" w:space="0" w:color="auto"/>
              <w:right w:val="single" w:sz="4" w:space="0" w:color="auto"/>
            </w:tcBorders>
            <w:shd w:val="clear" w:color="auto" w:fill="auto"/>
            <w:noWrap/>
            <w:vAlign w:val="bottom"/>
            <w:hideMark/>
          </w:tcPr>
          <w:p w14:paraId="4533354E" w14:textId="77777777" w:rsidR="00F7459A" w:rsidRPr="00F7459A" w:rsidRDefault="00F7459A" w:rsidP="00F7459A">
            <w:pPr>
              <w:spacing w:after="0" w:line="240" w:lineRule="auto"/>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c>
          <w:tcPr>
            <w:tcW w:w="960" w:type="dxa"/>
            <w:tcBorders>
              <w:top w:val="nil"/>
              <w:left w:val="nil"/>
              <w:bottom w:val="single" w:sz="4" w:space="0" w:color="auto"/>
              <w:right w:val="single" w:sz="4" w:space="0" w:color="auto"/>
            </w:tcBorders>
            <w:shd w:val="clear" w:color="auto" w:fill="auto"/>
            <w:noWrap/>
            <w:vAlign w:val="bottom"/>
            <w:hideMark/>
          </w:tcPr>
          <w:p w14:paraId="5890C627" w14:textId="77777777" w:rsidR="00F7459A" w:rsidRPr="00F7459A" w:rsidRDefault="00F7459A" w:rsidP="00F7459A">
            <w:pPr>
              <w:spacing w:after="0" w:line="240" w:lineRule="auto"/>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r>
      <w:tr w:rsidR="00F7459A" w:rsidRPr="00F7459A" w14:paraId="2C2A0BE3" w14:textId="77777777" w:rsidTr="0036698E">
        <w:trPr>
          <w:trHeight w:val="300"/>
          <w:jc w:val="center"/>
        </w:trPr>
        <w:tc>
          <w:tcPr>
            <w:tcW w:w="1053" w:type="dxa"/>
            <w:tcBorders>
              <w:top w:val="nil"/>
              <w:left w:val="single" w:sz="4" w:space="0" w:color="auto"/>
              <w:bottom w:val="single" w:sz="4" w:space="0" w:color="auto"/>
              <w:right w:val="single" w:sz="4" w:space="0" w:color="auto"/>
            </w:tcBorders>
            <w:shd w:val="clear" w:color="auto" w:fill="auto"/>
            <w:noWrap/>
            <w:vAlign w:val="bottom"/>
            <w:hideMark/>
          </w:tcPr>
          <w:p w14:paraId="60A99588"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26.6327</w:t>
            </w:r>
          </w:p>
        </w:tc>
        <w:tc>
          <w:tcPr>
            <w:tcW w:w="1053" w:type="dxa"/>
            <w:tcBorders>
              <w:top w:val="nil"/>
              <w:left w:val="nil"/>
              <w:bottom w:val="single" w:sz="4" w:space="0" w:color="auto"/>
              <w:right w:val="single" w:sz="4" w:space="0" w:color="auto"/>
            </w:tcBorders>
            <w:shd w:val="clear" w:color="auto" w:fill="auto"/>
            <w:noWrap/>
            <w:vAlign w:val="bottom"/>
            <w:hideMark/>
          </w:tcPr>
          <w:p w14:paraId="64DA5DE4"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46.18103</w:t>
            </w:r>
          </w:p>
        </w:tc>
        <w:tc>
          <w:tcPr>
            <w:tcW w:w="1053" w:type="dxa"/>
            <w:tcBorders>
              <w:top w:val="nil"/>
              <w:left w:val="nil"/>
              <w:bottom w:val="single" w:sz="4" w:space="0" w:color="auto"/>
              <w:right w:val="single" w:sz="4" w:space="0" w:color="auto"/>
            </w:tcBorders>
            <w:shd w:val="clear" w:color="auto" w:fill="auto"/>
            <w:noWrap/>
            <w:vAlign w:val="bottom"/>
            <w:hideMark/>
          </w:tcPr>
          <w:p w14:paraId="2850EBB7"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45.00915</w:t>
            </w:r>
          </w:p>
        </w:tc>
        <w:tc>
          <w:tcPr>
            <w:tcW w:w="1053" w:type="dxa"/>
            <w:tcBorders>
              <w:top w:val="nil"/>
              <w:left w:val="nil"/>
              <w:bottom w:val="single" w:sz="4" w:space="0" w:color="auto"/>
              <w:right w:val="single" w:sz="4" w:space="0" w:color="auto"/>
            </w:tcBorders>
            <w:shd w:val="clear" w:color="auto" w:fill="auto"/>
            <w:noWrap/>
            <w:vAlign w:val="bottom"/>
            <w:hideMark/>
          </w:tcPr>
          <w:p w14:paraId="436F96EF"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43.05603</w:t>
            </w:r>
          </w:p>
        </w:tc>
        <w:tc>
          <w:tcPr>
            <w:tcW w:w="1053" w:type="dxa"/>
            <w:tcBorders>
              <w:top w:val="nil"/>
              <w:left w:val="nil"/>
              <w:bottom w:val="single" w:sz="4" w:space="0" w:color="auto"/>
              <w:right w:val="single" w:sz="4" w:space="0" w:color="auto"/>
            </w:tcBorders>
            <w:shd w:val="clear" w:color="auto" w:fill="auto"/>
            <w:noWrap/>
            <w:vAlign w:val="bottom"/>
            <w:hideMark/>
          </w:tcPr>
          <w:p w14:paraId="2AFE254B"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40.32165</w:t>
            </w:r>
          </w:p>
        </w:tc>
        <w:tc>
          <w:tcPr>
            <w:tcW w:w="1053" w:type="dxa"/>
            <w:tcBorders>
              <w:top w:val="nil"/>
              <w:left w:val="nil"/>
              <w:bottom w:val="single" w:sz="4" w:space="0" w:color="auto"/>
              <w:right w:val="single" w:sz="4" w:space="0" w:color="auto"/>
            </w:tcBorders>
            <w:shd w:val="clear" w:color="auto" w:fill="auto"/>
            <w:noWrap/>
            <w:vAlign w:val="bottom"/>
            <w:hideMark/>
          </w:tcPr>
          <w:p w14:paraId="72E9793F"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36.80603</w:t>
            </w:r>
          </w:p>
        </w:tc>
        <w:tc>
          <w:tcPr>
            <w:tcW w:w="999" w:type="dxa"/>
            <w:tcBorders>
              <w:top w:val="nil"/>
              <w:left w:val="nil"/>
              <w:bottom w:val="single" w:sz="4" w:space="0" w:color="auto"/>
              <w:right w:val="single" w:sz="4" w:space="0" w:color="auto"/>
            </w:tcBorders>
            <w:shd w:val="clear" w:color="auto" w:fill="auto"/>
            <w:noWrap/>
            <w:vAlign w:val="bottom"/>
            <w:hideMark/>
          </w:tcPr>
          <w:p w14:paraId="01DD5F46" w14:textId="77777777" w:rsidR="00F7459A" w:rsidRPr="00F7459A" w:rsidRDefault="00F7459A" w:rsidP="00F7459A">
            <w:pPr>
              <w:spacing w:after="0" w:line="240" w:lineRule="auto"/>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c>
          <w:tcPr>
            <w:tcW w:w="960" w:type="dxa"/>
            <w:tcBorders>
              <w:top w:val="nil"/>
              <w:left w:val="nil"/>
              <w:bottom w:val="single" w:sz="4" w:space="0" w:color="auto"/>
              <w:right w:val="single" w:sz="4" w:space="0" w:color="auto"/>
            </w:tcBorders>
            <w:shd w:val="clear" w:color="auto" w:fill="auto"/>
            <w:noWrap/>
            <w:vAlign w:val="bottom"/>
            <w:hideMark/>
          </w:tcPr>
          <w:p w14:paraId="249CBDCC" w14:textId="77777777" w:rsidR="00F7459A" w:rsidRPr="00F7459A" w:rsidRDefault="00F7459A" w:rsidP="00F7459A">
            <w:pPr>
              <w:spacing w:after="0" w:line="240" w:lineRule="auto"/>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r>
      <w:tr w:rsidR="00F7459A" w:rsidRPr="00F7459A" w14:paraId="3DF09D1B" w14:textId="77777777" w:rsidTr="0036698E">
        <w:trPr>
          <w:trHeight w:val="300"/>
          <w:jc w:val="center"/>
        </w:trPr>
        <w:tc>
          <w:tcPr>
            <w:tcW w:w="1053" w:type="dxa"/>
            <w:tcBorders>
              <w:top w:val="nil"/>
              <w:left w:val="single" w:sz="4" w:space="0" w:color="auto"/>
              <w:bottom w:val="single" w:sz="4" w:space="0" w:color="auto"/>
              <w:right w:val="single" w:sz="4" w:space="0" w:color="auto"/>
            </w:tcBorders>
            <w:shd w:val="clear" w:color="auto" w:fill="auto"/>
            <w:noWrap/>
            <w:vAlign w:val="bottom"/>
            <w:hideMark/>
          </w:tcPr>
          <w:p w14:paraId="6416C699"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31.30868</w:t>
            </w:r>
          </w:p>
        </w:tc>
        <w:tc>
          <w:tcPr>
            <w:tcW w:w="1053" w:type="dxa"/>
            <w:tcBorders>
              <w:top w:val="nil"/>
              <w:left w:val="nil"/>
              <w:bottom w:val="single" w:sz="4" w:space="0" w:color="auto"/>
              <w:right w:val="single" w:sz="4" w:space="0" w:color="auto"/>
            </w:tcBorders>
            <w:shd w:val="clear" w:color="auto" w:fill="auto"/>
            <w:noWrap/>
            <w:vAlign w:val="bottom"/>
            <w:hideMark/>
          </w:tcPr>
          <w:p w14:paraId="58CDD231"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46.96228</w:t>
            </w:r>
          </w:p>
        </w:tc>
        <w:tc>
          <w:tcPr>
            <w:tcW w:w="1053" w:type="dxa"/>
            <w:tcBorders>
              <w:top w:val="nil"/>
              <w:left w:val="nil"/>
              <w:bottom w:val="single" w:sz="4" w:space="0" w:color="auto"/>
              <w:right w:val="single" w:sz="4" w:space="0" w:color="auto"/>
            </w:tcBorders>
            <w:shd w:val="clear" w:color="auto" w:fill="auto"/>
            <w:noWrap/>
            <w:vAlign w:val="bottom"/>
            <w:hideMark/>
          </w:tcPr>
          <w:p w14:paraId="6B05903E"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46.18103</w:t>
            </w:r>
          </w:p>
        </w:tc>
        <w:tc>
          <w:tcPr>
            <w:tcW w:w="1053" w:type="dxa"/>
            <w:tcBorders>
              <w:top w:val="nil"/>
              <w:left w:val="nil"/>
              <w:bottom w:val="single" w:sz="4" w:space="0" w:color="auto"/>
              <w:right w:val="single" w:sz="4" w:space="0" w:color="auto"/>
            </w:tcBorders>
            <w:shd w:val="clear" w:color="auto" w:fill="auto"/>
            <w:noWrap/>
            <w:vAlign w:val="bottom"/>
            <w:hideMark/>
          </w:tcPr>
          <w:p w14:paraId="4F7B90AF"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44.2279</w:t>
            </w:r>
          </w:p>
        </w:tc>
        <w:tc>
          <w:tcPr>
            <w:tcW w:w="1053" w:type="dxa"/>
            <w:tcBorders>
              <w:top w:val="nil"/>
              <w:left w:val="nil"/>
              <w:bottom w:val="single" w:sz="4" w:space="0" w:color="auto"/>
              <w:right w:val="single" w:sz="4" w:space="0" w:color="auto"/>
            </w:tcBorders>
            <w:shd w:val="clear" w:color="auto" w:fill="auto"/>
            <w:noWrap/>
            <w:vAlign w:val="bottom"/>
            <w:hideMark/>
          </w:tcPr>
          <w:p w14:paraId="526A74A5"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42.27478</w:t>
            </w:r>
          </w:p>
        </w:tc>
        <w:tc>
          <w:tcPr>
            <w:tcW w:w="1053" w:type="dxa"/>
            <w:tcBorders>
              <w:top w:val="nil"/>
              <w:left w:val="nil"/>
              <w:bottom w:val="single" w:sz="4" w:space="0" w:color="auto"/>
              <w:right w:val="single" w:sz="4" w:space="0" w:color="auto"/>
            </w:tcBorders>
            <w:shd w:val="clear" w:color="auto" w:fill="auto"/>
            <w:noWrap/>
            <w:vAlign w:val="bottom"/>
            <w:hideMark/>
          </w:tcPr>
          <w:p w14:paraId="5909CD6F"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39.5404</w:t>
            </w:r>
          </w:p>
        </w:tc>
        <w:tc>
          <w:tcPr>
            <w:tcW w:w="999" w:type="dxa"/>
            <w:tcBorders>
              <w:top w:val="nil"/>
              <w:left w:val="nil"/>
              <w:bottom w:val="single" w:sz="4" w:space="0" w:color="auto"/>
              <w:right w:val="single" w:sz="4" w:space="0" w:color="auto"/>
            </w:tcBorders>
            <w:shd w:val="clear" w:color="auto" w:fill="auto"/>
            <w:noWrap/>
            <w:vAlign w:val="bottom"/>
            <w:hideMark/>
          </w:tcPr>
          <w:p w14:paraId="681AFFF3" w14:textId="77777777" w:rsidR="00F7459A" w:rsidRPr="00F7459A" w:rsidRDefault="00F7459A" w:rsidP="00F7459A">
            <w:pPr>
              <w:spacing w:after="0" w:line="240" w:lineRule="auto"/>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c>
          <w:tcPr>
            <w:tcW w:w="960" w:type="dxa"/>
            <w:tcBorders>
              <w:top w:val="nil"/>
              <w:left w:val="nil"/>
              <w:bottom w:val="single" w:sz="4" w:space="0" w:color="auto"/>
              <w:right w:val="single" w:sz="4" w:space="0" w:color="auto"/>
            </w:tcBorders>
            <w:shd w:val="clear" w:color="auto" w:fill="auto"/>
            <w:noWrap/>
            <w:vAlign w:val="bottom"/>
            <w:hideMark/>
          </w:tcPr>
          <w:p w14:paraId="6EDA0B4E" w14:textId="77777777" w:rsidR="00F7459A" w:rsidRPr="00F7459A" w:rsidRDefault="00F7459A" w:rsidP="00F7459A">
            <w:pPr>
              <w:spacing w:after="0" w:line="240" w:lineRule="auto"/>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r>
      <w:tr w:rsidR="00F7459A" w:rsidRPr="00F7459A" w14:paraId="71B6F283" w14:textId="77777777" w:rsidTr="0036698E">
        <w:trPr>
          <w:trHeight w:val="300"/>
          <w:jc w:val="center"/>
        </w:trPr>
        <w:tc>
          <w:tcPr>
            <w:tcW w:w="1053" w:type="dxa"/>
            <w:tcBorders>
              <w:top w:val="nil"/>
              <w:left w:val="single" w:sz="4" w:space="0" w:color="auto"/>
              <w:bottom w:val="single" w:sz="4" w:space="0" w:color="auto"/>
              <w:right w:val="single" w:sz="4" w:space="0" w:color="auto"/>
            </w:tcBorders>
            <w:shd w:val="clear" w:color="auto" w:fill="auto"/>
            <w:noWrap/>
            <w:vAlign w:val="bottom"/>
            <w:hideMark/>
          </w:tcPr>
          <w:p w14:paraId="52C7F2B1"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36.68852</w:t>
            </w:r>
          </w:p>
        </w:tc>
        <w:tc>
          <w:tcPr>
            <w:tcW w:w="1053" w:type="dxa"/>
            <w:tcBorders>
              <w:top w:val="nil"/>
              <w:left w:val="nil"/>
              <w:bottom w:val="single" w:sz="4" w:space="0" w:color="auto"/>
              <w:right w:val="single" w:sz="4" w:space="0" w:color="auto"/>
            </w:tcBorders>
            <w:shd w:val="clear" w:color="auto" w:fill="auto"/>
            <w:noWrap/>
            <w:vAlign w:val="bottom"/>
            <w:hideMark/>
          </w:tcPr>
          <w:p w14:paraId="5BB660FE"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47.74353</w:t>
            </w:r>
          </w:p>
        </w:tc>
        <w:tc>
          <w:tcPr>
            <w:tcW w:w="1053" w:type="dxa"/>
            <w:tcBorders>
              <w:top w:val="nil"/>
              <w:left w:val="nil"/>
              <w:bottom w:val="single" w:sz="4" w:space="0" w:color="auto"/>
              <w:right w:val="single" w:sz="4" w:space="0" w:color="auto"/>
            </w:tcBorders>
            <w:shd w:val="clear" w:color="auto" w:fill="auto"/>
            <w:noWrap/>
            <w:vAlign w:val="bottom"/>
            <w:hideMark/>
          </w:tcPr>
          <w:p w14:paraId="7EB3D14D"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46.96228</w:t>
            </w:r>
          </w:p>
        </w:tc>
        <w:tc>
          <w:tcPr>
            <w:tcW w:w="1053" w:type="dxa"/>
            <w:tcBorders>
              <w:top w:val="nil"/>
              <w:left w:val="nil"/>
              <w:bottom w:val="single" w:sz="4" w:space="0" w:color="auto"/>
              <w:right w:val="single" w:sz="4" w:space="0" w:color="auto"/>
            </w:tcBorders>
            <w:shd w:val="clear" w:color="auto" w:fill="auto"/>
            <w:noWrap/>
            <w:vAlign w:val="bottom"/>
            <w:hideMark/>
          </w:tcPr>
          <w:p w14:paraId="53717FCA"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45.39978</w:t>
            </w:r>
          </w:p>
        </w:tc>
        <w:tc>
          <w:tcPr>
            <w:tcW w:w="1053" w:type="dxa"/>
            <w:tcBorders>
              <w:top w:val="nil"/>
              <w:left w:val="nil"/>
              <w:bottom w:val="single" w:sz="4" w:space="0" w:color="auto"/>
              <w:right w:val="single" w:sz="4" w:space="0" w:color="auto"/>
            </w:tcBorders>
            <w:shd w:val="clear" w:color="auto" w:fill="auto"/>
            <w:noWrap/>
            <w:vAlign w:val="bottom"/>
            <w:hideMark/>
          </w:tcPr>
          <w:p w14:paraId="44405C4C"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43.83728</w:t>
            </w:r>
          </w:p>
        </w:tc>
        <w:tc>
          <w:tcPr>
            <w:tcW w:w="1053" w:type="dxa"/>
            <w:tcBorders>
              <w:top w:val="nil"/>
              <w:left w:val="nil"/>
              <w:bottom w:val="single" w:sz="4" w:space="0" w:color="auto"/>
              <w:right w:val="single" w:sz="4" w:space="0" w:color="auto"/>
            </w:tcBorders>
            <w:shd w:val="clear" w:color="auto" w:fill="auto"/>
            <w:noWrap/>
            <w:vAlign w:val="bottom"/>
            <w:hideMark/>
          </w:tcPr>
          <w:p w14:paraId="7421A95F"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41.49353</w:t>
            </w:r>
          </w:p>
        </w:tc>
        <w:tc>
          <w:tcPr>
            <w:tcW w:w="999" w:type="dxa"/>
            <w:tcBorders>
              <w:top w:val="nil"/>
              <w:left w:val="nil"/>
              <w:bottom w:val="single" w:sz="4" w:space="0" w:color="auto"/>
              <w:right w:val="single" w:sz="4" w:space="0" w:color="auto"/>
            </w:tcBorders>
            <w:shd w:val="clear" w:color="auto" w:fill="auto"/>
            <w:noWrap/>
            <w:vAlign w:val="bottom"/>
            <w:hideMark/>
          </w:tcPr>
          <w:p w14:paraId="4A6B9294" w14:textId="77777777" w:rsidR="00F7459A" w:rsidRPr="00F7459A" w:rsidRDefault="00F7459A" w:rsidP="00F7459A">
            <w:pPr>
              <w:spacing w:after="0" w:line="240" w:lineRule="auto"/>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c>
          <w:tcPr>
            <w:tcW w:w="960" w:type="dxa"/>
            <w:tcBorders>
              <w:top w:val="nil"/>
              <w:left w:val="nil"/>
              <w:bottom w:val="single" w:sz="4" w:space="0" w:color="auto"/>
              <w:right w:val="single" w:sz="4" w:space="0" w:color="auto"/>
            </w:tcBorders>
            <w:shd w:val="clear" w:color="auto" w:fill="auto"/>
            <w:noWrap/>
            <w:vAlign w:val="bottom"/>
            <w:hideMark/>
          </w:tcPr>
          <w:p w14:paraId="1BE3155B" w14:textId="77777777" w:rsidR="00F7459A" w:rsidRPr="00F7459A" w:rsidRDefault="00F7459A" w:rsidP="00F7459A">
            <w:pPr>
              <w:spacing w:after="0" w:line="240" w:lineRule="auto"/>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r>
      <w:tr w:rsidR="00F7459A" w:rsidRPr="00F7459A" w14:paraId="0A9AB3B8" w14:textId="77777777" w:rsidTr="0036698E">
        <w:trPr>
          <w:trHeight w:val="300"/>
          <w:jc w:val="center"/>
        </w:trPr>
        <w:tc>
          <w:tcPr>
            <w:tcW w:w="1053" w:type="dxa"/>
            <w:tcBorders>
              <w:top w:val="nil"/>
              <w:left w:val="single" w:sz="4" w:space="0" w:color="auto"/>
              <w:bottom w:val="single" w:sz="4" w:space="0" w:color="auto"/>
              <w:right w:val="single" w:sz="4" w:space="0" w:color="auto"/>
            </w:tcBorders>
            <w:shd w:val="clear" w:color="auto" w:fill="auto"/>
            <w:noWrap/>
            <w:vAlign w:val="bottom"/>
            <w:hideMark/>
          </w:tcPr>
          <w:p w14:paraId="12827D1C"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42.87819</w:t>
            </w:r>
          </w:p>
        </w:tc>
        <w:tc>
          <w:tcPr>
            <w:tcW w:w="1053" w:type="dxa"/>
            <w:tcBorders>
              <w:top w:val="nil"/>
              <w:left w:val="nil"/>
              <w:bottom w:val="single" w:sz="4" w:space="0" w:color="auto"/>
              <w:right w:val="single" w:sz="4" w:space="0" w:color="auto"/>
            </w:tcBorders>
            <w:shd w:val="clear" w:color="auto" w:fill="auto"/>
            <w:noWrap/>
            <w:vAlign w:val="bottom"/>
            <w:hideMark/>
          </w:tcPr>
          <w:p w14:paraId="330655D8"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48.13415</w:t>
            </w:r>
          </w:p>
        </w:tc>
        <w:tc>
          <w:tcPr>
            <w:tcW w:w="1053" w:type="dxa"/>
            <w:tcBorders>
              <w:top w:val="nil"/>
              <w:left w:val="nil"/>
              <w:bottom w:val="single" w:sz="4" w:space="0" w:color="auto"/>
              <w:right w:val="single" w:sz="4" w:space="0" w:color="auto"/>
            </w:tcBorders>
            <w:shd w:val="clear" w:color="auto" w:fill="auto"/>
            <w:noWrap/>
            <w:vAlign w:val="bottom"/>
            <w:hideMark/>
          </w:tcPr>
          <w:p w14:paraId="1517FB90"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47.74353</w:t>
            </w:r>
          </w:p>
        </w:tc>
        <w:tc>
          <w:tcPr>
            <w:tcW w:w="1053" w:type="dxa"/>
            <w:tcBorders>
              <w:top w:val="nil"/>
              <w:left w:val="nil"/>
              <w:bottom w:val="single" w:sz="4" w:space="0" w:color="auto"/>
              <w:right w:val="single" w:sz="4" w:space="0" w:color="auto"/>
            </w:tcBorders>
            <w:shd w:val="clear" w:color="auto" w:fill="auto"/>
            <w:noWrap/>
            <w:vAlign w:val="bottom"/>
            <w:hideMark/>
          </w:tcPr>
          <w:p w14:paraId="541A90B6"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46.18103</w:t>
            </w:r>
          </w:p>
        </w:tc>
        <w:tc>
          <w:tcPr>
            <w:tcW w:w="1053" w:type="dxa"/>
            <w:tcBorders>
              <w:top w:val="nil"/>
              <w:left w:val="nil"/>
              <w:bottom w:val="single" w:sz="4" w:space="0" w:color="auto"/>
              <w:right w:val="single" w:sz="4" w:space="0" w:color="auto"/>
            </w:tcBorders>
            <w:shd w:val="clear" w:color="auto" w:fill="auto"/>
            <w:noWrap/>
            <w:vAlign w:val="bottom"/>
            <w:hideMark/>
          </w:tcPr>
          <w:p w14:paraId="1A2E884F"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45.00915</w:t>
            </w:r>
          </w:p>
        </w:tc>
        <w:tc>
          <w:tcPr>
            <w:tcW w:w="1053" w:type="dxa"/>
            <w:tcBorders>
              <w:top w:val="nil"/>
              <w:left w:val="nil"/>
              <w:bottom w:val="single" w:sz="4" w:space="0" w:color="auto"/>
              <w:right w:val="single" w:sz="4" w:space="0" w:color="auto"/>
            </w:tcBorders>
            <w:shd w:val="clear" w:color="auto" w:fill="auto"/>
            <w:noWrap/>
            <w:vAlign w:val="bottom"/>
            <w:hideMark/>
          </w:tcPr>
          <w:p w14:paraId="063011A6"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43.05603</w:t>
            </w:r>
          </w:p>
        </w:tc>
        <w:tc>
          <w:tcPr>
            <w:tcW w:w="999" w:type="dxa"/>
            <w:tcBorders>
              <w:top w:val="nil"/>
              <w:left w:val="nil"/>
              <w:bottom w:val="single" w:sz="4" w:space="0" w:color="auto"/>
              <w:right w:val="single" w:sz="4" w:space="0" w:color="auto"/>
            </w:tcBorders>
            <w:shd w:val="clear" w:color="auto" w:fill="auto"/>
            <w:noWrap/>
            <w:vAlign w:val="bottom"/>
            <w:hideMark/>
          </w:tcPr>
          <w:p w14:paraId="7D21C3B3" w14:textId="77777777" w:rsidR="00F7459A" w:rsidRPr="00F7459A" w:rsidRDefault="00F7459A" w:rsidP="00F7459A">
            <w:pPr>
              <w:spacing w:after="0" w:line="240" w:lineRule="auto"/>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c>
          <w:tcPr>
            <w:tcW w:w="960" w:type="dxa"/>
            <w:tcBorders>
              <w:top w:val="nil"/>
              <w:left w:val="nil"/>
              <w:bottom w:val="single" w:sz="4" w:space="0" w:color="auto"/>
              <w:right w:val="single" w:sz="4" w:space="0" w:color="auto"/>
            </w:tcBorders>
            <w:shd w:val="clear" w:color="auto" w:fill="auto"/>
            <w:noWrap/>
            <w:vAlign w:val="bottom"/>
            <w:hideMark/>
          </w:tcPr>
          <w:p w14:paraId="135DA54A" w14:textId="77777777" w:rsidR="00F7459A" w:rsidRPr="00F7459A" w:rsidRDefault="00F7459A" w:rsidP="00F7459A">
            <w:pPr>
              <w:spacing w:after="0" w:line="240" w:lineRule="auto"/>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r>
      <w:tr w:rsidR="00F7459A" w:rsidRPr="00F7459A" w14:paraId="7A5FB842" w14:textId="77777777" w:rsidTr="0036698E">
        <w:trPr>
          <w:trHeight w:val="300"/>
          <w:jc w:val="center"/>
        </w:trPr>
        <w:tc>
          <w:tcPr>
            <w:tcW w:w="1053" w:type="dxa"/>
            <w:tcBorders>
              <w:top w:val="nil"/>
              <w:left w:val="single" w:sz="4" w:space="0" w:color="auto"/>
              <w:bottom w:val="single" w:sz="4" w:space="0" w:color="auto"/>
              <w:right w:val="single" w:sz="4" w:space="0" w:color="auto"/>
            </w:tcBorders>
            <w:shd w:val="clear" w:color="auto" w:fill="auto"/>
            <w:noWrap/>
            <w:vAlign w:val="bottom"/>
            <w:hideMark/>
          </w:tcPr>
          <w:p w14:paraId="6BED5748"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49.99957</w:t>
            </w:r>
          </w:p>
        </w:tc>
        <w:tc>
          <w:tcPr>
            <w:tcW w:w="1053" w:type="dxa"/>
            <w:tcBorders>
              <w:top w:val="nil"/>
              <w:left w:val="nil"/>
              <w:bottom w:val="single" w:sz="4" w:space="0" w:color="auto"/>
              <w:right w:val="single" w:sz="4" w:space="0" w:color="auto"/>
            </w:tcBorders>
            <w:shd w:val="clear" w:color="auto" w:fill="auto"/>
            <w:noWrap/>
            <w:vAlign w:val="bottom"/>
            <w:hideMark/>
          </w:tcPr>
          <w:p w14:paraId="0B3A6344"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48.52478</w:t>
            </w:r>
          </w:p>
        </w:tc>
        <w:tc>
          <w:tcPr>
            <w:tcW w:w="1053" w:type="dxa"/>
            <w:tcBorders>
              <w:top w:val="nil"/>
              <w:left w:val="nil"/>
              <w:bottom w:val="single" w:sz="4" w:space="0" w:color="auto"/>
              <w:right w:val="single" w:sz="4" w:space="0" w:color="auto"/>
            </w:tcBorders>
            <w:shd w:val="clear" w:color="auto" w:fill="auto"/>
            <w:noWrap/>
            <w:vAlign w:val="bottom"/>
            <w:hideMark/>
          </w:tcPr>
          <w:p w14:paraId="59FECFCA"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48.13415</w:t>
            </w:r>
          </w:p>
        </w:tc>
        <w:tc>
          <w:tcPr>
            <w:tcW w:w="1053" w:type="dxa"/>
            <w:tcBorders>
              <w:top w:val="nil"/>
              <w:left w:val="nil"/>
              <w:bottom w:val="single" w:sz="4" w:space="0" w:color="auto"/>
              <w:right w:val="single" w:sz="4" w:space="0" w:color="auto"/>
            </w:tcBorders>
            <w:shd w:val="clear" w:color="auto" w:fill="auto"/>
            <w:noWrap/>
            <w:vAlign w:val="bottom"/>
            <w:hideMark/>
          </w:tcPr>
          <w:p w14:paraId="1F76590B"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46.96228</w:t>
            </w:r>
          </w:p>
        </w:tc>
        <w:tc>
          <w:tcPr>
            <w:tcW w:w="1053" w:type="dxa"/>
            <w:tcBorders>
              <w:top w:val="nil"/>
              <w:left w:val="nil"/>
              <w:bottom w:val="single" w:sz="4" w:space="0" w:color="auto"/>
              <w:right w:val="single" w:sz="4" w:space="0" w:color="auto"/>
            </w:tcBorders>
            <w:shd w:val="clear" w:color="auto" w:fill="auto"/>
            <w:noWrap/>
            <w:vAlign w:val="bottom"/>
            <w:hideMark/>
          </w:tcPr>
          <w:p w14:paraId="1A42BA9D"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46.18103</w:t>
            </w:r>
          </w:p>
        </w:tc>
        <w:tc>
          <w:tcPr>
            <w:tcW w:w="1053" w:type="dxa"/>
            <w:tcBorders>
              <w:top w:val="nil"/>
              <w:left w:val="nil"/>
              <w:bottom w:val="single" w:sz="4" w:space="0" w:color="auto"/>
              <w:right w:val="single" w:sz="4" w:space="0" w:color="auto"/>
            </w:tcBorders>
            <w:shd w:val="clear" w:color="auto" w:fill="auto"/>
            <w:noWrap/>
            <w:vAlign w:val="bottom"/>
            <w:hideMark/>
          </w:tcPr>
          <w:p w14:paraId="0CFDD4AE" w14:textId="77777777" w:rsidR="00F7459A" w:rsidRPr="00F7459A" w:rsidRDefault="00F7459A" w:rsidP="00F7459A">
            <w:pPr>
              <w:spacing w:after="0" w:line="240" w:lineRule="auto"/>
              <w:jc w:val="right"/>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44.61853</w:t>
            </w:r>
          </w:p>
        </w:tc>
        <w:tc>
          <w:tcPr>
            <w:tcW w:w="999" w:type="dxa"/>
            <w:tcBorders>
              <w:top w:val="nil"/>
              <w:left w:val="nil"/>
              <w:bottom w:val="single" w:sz="4" w:space="0" w:color="auto"/>
              <w:right w:val="single" w:sz="4" w:space="0" w:color="auto"/>
            </w:tcBorders>
            <w:shd w:val="clear" w:color="auto" w:fill="auto"/>
            <w:noWrap/>
            <w:vAlign w:val="bottom"/>
            <w:hideMark/>
          </w:tcPr>
          <w:p w14:paraId="00D4E12B" w14:textId="77777777" w:rsidR="00F7459A" w:rsidRPr="00F7459A" w:rsidRDefault="00F7459A" w:rsidP="00F7459A">
            <w:pPr>
              <w:spacing w:after="0" w:line="240" w:lineRule="auto"/>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c>
          <w:tcPr>
            <w:tcW w:w="960" w:type="dxa"/>
            <w:tcBorders>
              <w:top w:val="nil"/>
              <w:left w:val="nil"/>
              <w:bottom w:val="single" w:sz="4" w:space="0" w:color="auto"/>
              <w:right w:val="single" w:sz="4" w:space="0" w:color="auto"/>
            </w:tcBorders>
            <w:shd w:val="clear" w:color="auto" w:fill="auto"/>
            <w:noWrap/>
            <w:vAlign w:val="bottom"/>
            <w:hideMark/>
          </w:tcPr>
          <w:p w14:paraId="01CEECD1" w14:textId="77777777" w:rsidR="00F7459A" w:rsidRPr="00F7459A" w:rsidRDefault="00F7459A" w:rsidP="00F7459A">
            <w:pPr>
              <w:spacing w:after="0" w:line="240" w:lineRule="auto"/>
              <w:rPr>
                <w:rFonts w:ascii="Calibri" w:eastAsia="Times New Roman" w:hAnsi="Calibri" w:cs="Calibri"/>
                <w:color w:val="000000"/>
                <w:kern w:val="0"/>
                <w:sz w:val="16"/>
                <w:szCs w:val="16"/>
                <w14:ligatures w14:val="none"/>
              </w:rPr>
            </w:pPr>
            <w:r w:rsidRPr="00F7459A">
              <w:rPr>
                <w:rFonts w:ascii="Calibri" w:eastAsia="Times New Roman" w:hAnsi="Calibri" w:cs="Calibri"/>
                <w:color w:val="000000"/>
                <w:kern w:val="0"/>
                <w:sz w:val="16"/>
                <w:szCs w:val="16"/>
                <w14:ligatures w14:val="none"/>
              </w:rPr>
              <w:t> </w:t>
            </w:r>
          </w:p>
        </w:tc>
      </w:tr>
    </w:tbl>
    <w:p w14:paraId="5A1ED27E" w14:textId="4199E021" w:rsidR="004F3799" w:rsidRDefault="00903BD3" w:rsidP="0036698E">
      <w:pPr>
        <w:spacing w:after="0"/>
        <w:jc w:val="center"/>
      </w:pPr>
      <w:r>
        <w:rPr>
          <w:noProof/>
        </w:rPr>
        <w:drawing>
          <wp:inline distT="0" distB="0" distL="0" distR="0" wp14:anchorId="57D92D19" wp14:editId="64542FDF">
            <wp:extent cx="6044540" cy="4312891"/>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6047901" cy="4315289"/>
                    </a:xfrm>
                    <a:prstGeom prst="rect">
                      <a:avLst/>
                    </a:prstGeom>
                  </pic:spPr>
                </pic:pic>
              </a:graphicData>
            </a:graphic>
          </wp:inline>
        </w:drawing>
      </w:r>
    </w:p>
    <w:p w14:paraId="4E377BEC" w14:textId="15F34AB4" w:rsidR="00C22C63" w:rsidRPr="004F3799" w:rsidRDefault="004F3799" w:rsidP="004F3799">
      <w:pPr>
        <w:rPr>
          <w:b/>
          <w:bCs/>
        </w:rPr>
      </w:pPr>
      <w:r>
        <w:br w:type="page"/>
      </w:r>
      <w:r w:rsidRPr="004F3799">
        <w:rPr>
          <w:b/>
          <w:bCs/>
        </w:rPr>
        <w:lastRenderedPageBreak/>
        <w:t>15. Materials List contains the following items.</w:t>
      </w:r>
    </w:p>
    <w:tbl>
      <w:tblPr>
        <w:tblW w:w="3640" w:type="dxa"/>
        <w:tblLook w:val="04A0" w:firstRow="1" w:lastRow="0" w:firstColumn="1" w:lastColumn="0" w:noHBand="0" w:noVBand="1"/>
      </w:tblPr>
      <w:tblGrid>
        <w:gridCol w:w="3640"/>
      </w:tblGrid>
      <w:tr w:rsidR="004F3799" w:rsidRPr="004F3799" w14:paraId="15457A1A" w14:textId="77777777" w:rsidTr="004F3799">
        <w:trPr>
          <w:trHeight w:val="300"/>
        </w:trPr>
        <w:tc>
          <w:tcPr>
            <w:tcW w:w="3640" w:type="dxa"/>
            <w:tcBorders>
              <w:top w:val="single" w:sz="4" w:space="0" w:color="auto"/>
              <w:left w:val="single" w:sz="4" w:space="0" w:color="auto"/>
              <w:bottom w:val="single" w:sz="4" w:space="0" w:color="auto"/>
              <w:right w:val="single" w:sz="4" w:space="0" w:color="auto"/>
            </w:tcBorders>
            <w:shd w:val="clear" w:color="auto" w:fill="auto"/>
            <w:vAlign w:val="bottom"/>
            <w:hideMark/>
          </w:tcPr>
          <w:p w14:paraId="6FE091C7" w14:textId="77777777" w:rsidR="004F3799" w:rsidRPr="004F3799" w:rsidRDefault="004F3799" w:rsidP="004F3799">
            <w:pPr>
              <w:spacing w:after="0" w:line="240" w:lineRule="auto"/>
              <w:rPr>
                <w:rFonts w:ascii="Calibri" w:eastAsia="Times New Roman" w:hAnsi="Calibri" w:cs="Calibri"/>
                <w:color w:val="000000"/>
                <w:kern w:val="0"/>
                <w14:ligatures w14:val="none"/>
              </w:rPr>
            </w:pPr>
            <w:r w:rsidRPr="004F3799">
              <w:rPr>
                <w:rFonts w:ascii="Calibri" w:eastAsia="Times New Roman" w:hAnsi="Calibri" w:cs="Calibri"/>
                <w:color w:val="000000"/>
                <w:kern w:val="0"/>
                <w14:ligatures w14:val="none"/>
              </w:rPr>
              <w:t>1. ASME SA-312 BM/TIG</w:t>
            </w:r>
          </w:p>
        </w:tc>
      </w:tr>
      <w:tr w:rsidR="004F3799" w:rsidRPr="004F3799" w14:paraId="6F7C8254" w14:textId="77777777" w:rsidTr="004F3799">
        <w:trPr>
          <w:trHeight w:val="300"/>
        </w:trPr>
        <w:tc>
          <w:tcPr>
            <w:tcW w:w="3640" w:type="dxa"/>
            <w:tcBorders>
              <w:top w:val="nil"/>
              <w:left w:val="single" w:sz="4" w:space="0" w:color="auto"/>
              <w:bottom w:val="single" w:sz="4" w:space="0" w:color="auto"/>
              <w:right w:val="single" w:sz="4" w:space="0" w:color="auto"/>
            </w:tcBorders>
            <w:shd w:val="clear" w:color="auto" w:fill="auto"/>
            <w:noWrap/>
            <w:vAlign w:val="bottom"/>
            <w:hideMark/>
          </w:tcPr>
          <w:p w14:paraId="256A0632" w14:textId="77777777" w:rsidR="004F3799" w:rsidRPr="004F3799" w:rsidRDefault="004F3799" w:rsidP="004F3799">
            <w:pPr>
              <w:spacing w:after="0" w:line="240" w:lineRule="auto"/>
              <w:rPr>
                <w:rFonts w:ascii="Calibri" w:eastAsia="Times New Roman" w:hAnsi="Calibri" w:cs="Calibri"/>
                <w:color w:val="000000"/>
                <w:kern w:val="0"/>
                <w14:ligatures w14:val="none"/>
              </w:rPr>
            </w:pPr>
            <w:r w:rsidRPr="004F3799">
              <w:rPr>
                <w:rFonts w:ascii="Calibri" w:eastAsia="Times New Roman" w:hAnsi="Calibri" w:cs="Calibri"/>
                <w:color w:val="000000"/>
                <w:kern w:val="0"/>
                <w14:ligatures w14:val="none"/>
              </w:rPr>
              <w:t>2. ASME SA-312, 304 Weld</w:t>
            </w:r>
          </w:p>
        </w:tc>
      </w:tr>
      <w:tr w:rsidR="004F3799" w:rsidRPr="004F3799" w14:paraId="31CD3C18" w14:textId="77777777" w:rsidTr="004F3799">
        <w:trPr>
          <w:trHeight w:val="300"/>
        </w:trPr>
        <w:tc>
          <w:tcPr>
            <w:tcW w:w="3640" w:type="dxa"/>
            <w:tcBorders>
              <w:top w:val="nil"/>
              <w:left w:val="single" w:sz="4" w:space="0" w:color="auto"/>
              <w:bottom w:val="single" w:sz="4" w:space="0" w:color="auto"/>
              <w:right w:val="single" w:sz="4" w:space="0" w:color="auto"/>
            </w:tcBorders>
            <w:shd w:val="clear" w:color="auto" w:fill="auto"/>
            <w:noWrap/>
            <w:vAlign w:val="bottom"/>
            <w:hideMark/>
          </w:tcPr>
          <w:p w14:paraId="16A0CC60" w14:textId="77777777" w:rsidR="004F3799" w:rsidRPr="004F3799" w:rsidRDefault="004F3799" w:rsidP="004F3799">
            <w:pPr>
              <w:spacing w:after="0" w:line="240" w:lineRule="auto"/>
              <w:rPr>
                <w:rFonts w:ascii="Calibri" w:eastAsia="Times New Roman" w:hAnsi="Calibri" w:cs="Calibri"/>
                <w:color w:val="000000"/>
                <w:kern w:val="0"/>
                <w14:ligatures w14:val="none"/>
              </w:rPr>
            </w:pPr>
            <w:r w:rsidRPr="004F3799">
              <w:rPr>
                <w:rFonts w:ascii="Calibri" w:eastAsia="Times New Roman" w:hAnsi="Calibri" w:cs="Calibri"/>
                <w:color w:val="000000"/>
                <w:kern w:val="0"/>
                <w14:ligatures w14:val="none"/>
              </w:rPr>
              <w:t>3. ASME SA-312, 304L Weld</w:t>
            </w:r>
          </w:p>
        </w:tc>
      </w:tr>
      <w:tr w:rsidR="004F3799" w:rsidRPr="004F3799" w14:paraId="41054D53" w14:textId="77777777" w:rsidTr="004F3799">
        <w:trPr>
          <w:trHeight w:val="300"/>
        </w:trPr>
        <w:tc>
          <w:tcPr>
            <w:tcW w:w="3640" w:type="dxa"/>
            <w:tcBorders>
              <w:top w:val="nil"/>
              <w:left w:val="single" w:sz="4" w:space="0" w:color="auto"/>
              <w:bottom w:val="single" w:sz="4" w:space="0" w:color="auto"/>
              <w:right w:val="single" w:sz="4" w:space="0" w:color="auto"/>
            </w:tcBorders>
            <w:shd w:val="clear" w:color="auto" w:fill="auto"/>
            <w:noWrap/>
            <w:vAlign w:val="bottom"/>
            <w:hideMark/>
          </w:tcPr>
          <w:p w14:paraId="2987278E" w14:textId="77777777" w:rsidR="004F3799" w:rsidRPr="004F3799" w:rsidRDefault="004F3799" w:rsidP="004F3799">
            <w:pPr>
              <w:spacing w:after="0" w:line="240" w:lineRule="auto"/>
              <w:rPr>
                <w:rFonts w:ascii="Calibri" w:eastAsia="Times New Roman" w:hAnsi="Calibri" w:cs="Calibri"/>
                <w:color w:val="000000"/>
                <w:kern w:val="0"/>
                <w14:ligatures w14:val="none"/>
              </w:rPr>
            </w:pPr>
            <w:r w:rsidRPr="004F3799">
              <w:rPr>
                <w:rFonts w:ascii="Calibri" w:eastAsia="Times New Roman" w:hAnsi="Calibri" w:cs="Calibri"/>
                <w:color w:val="000000"/>
                <w:kern w:val="0"/>
                <w14:ligatures w14:val="none"/>
              </w:rPr>
              <w:t>4. ASME SA-106 Gr B (Base Metal)</w:t>
            </w:r>
          </w:p>
        </w:tc>
      </w:tr>
      <w:tr w:rsidR="004F3799" w:rsidRPr="004F3799" w14:paraId="1E09FE25" w14:textId="77777777" w:rsidTr="004F3799">
        <w:trPr>
          <w:trHeight w:val="300"/>
        </w:trPr>
        <w:tc>
          <w:tcPr>
            <w:tcW w:w="3640" w:type="dxa"/>
            <w:tcBorders>
              <w:top w:val="nil"/>
              <w:left w:val="single" w:sz="4" w:space="0" w:color="auto"/>
              <w:bottom w:val="single" w:sz="4" w:space="0" w:color="auto"/>
              <w:right w:val="single" w:sz="4" w:space="0" w:color="auto"/>
            </w:tcBorders>
            <w:shd w:val="clear" w:color="auto" w:fill="auto"/>
            <w:noWrap/>
            <w:vAlign w:val="bottom"/>
            <w:hideMark/>
          </w:tcPr>
          <w:p w14:paraId="037441B9" w14:textId="77777777" w:rsidR="004F3799" w:rsidRPr="004F3799" w:rsidRDefault="004F3799" w:rsidP="004F3799">
            <w:pPr>
              <w:spacing w:after="0" w:line="240" w:lineRule="auto"/>
              <w:rPr>
                <w:rFonts w:ascii="Calibri" w:eastAsia="Times New Roman" w:hAnsi="Calibri" w:cs="Calibri"/>
                <w:color w:val="000000"/>
                <w:kern w:val="0"/>
                <w14:ligatures w14:val="none"/>
              </w:rPr>
            </w:pPr>
            <w:r w:rsidRPr="004F3799">
              <w:rPr>
                <w:rFonts w:ascii="Calibri" w:eastAsia="Times New Roman" w:hAnsi="Calibri" w:cs="Calibri"/>
                <w:color w:val="000000"/>
                <w:kern w:val="0"/>
                <w14:ligatures w14:val="none"/>
              </w:rPr>
              <w:t>5. ASME SA-106 Gr C (Base Metal)</w:t>
            </w:r>
          </w:p>
        </w:tc>
      </w:tr>
      <w:tr w:rsidR="004F3799" w:rsidRPr="004F3799" w14:paraId="2311A71E" w14:textId="77777777" w:rsidTr="004F3799">
        <w:trPr>
          <w:trHeight w:val="300"/>
        </w:trPr>
        <w:tc>
          <w:tcPr>
            <w:tcW w:w="3640" w:type="dxa"/>
            <w:tcBorders>
              <w:top w:val="nil"/>
              <w:left w:val="single" w:sz="4" w:space="0" w:color="auto"/>
              <w:bottom w:val="single" w:sz="4" w:space="0" w:color="auto"/>
              <w:right w:val="single" w:sz="4" w:space="0" w:color="auto"/>
            </w:tcBorders>
            <w:shd w:val="clear" w:color="auto" w:fill="auto"/>
            <w:noWrap/>
            <w:vAlign w:val="bottom"/>
            <w:hideMark/>
          </w:tcPr>
          <w:p w14:paraId="0067A42B" w14:textId="77777777" w:rsidR="004F3799" w:rsidRPr="004F3799" w:rsidRDefault="004F3799" w:rsidP="004F3799">
            <w:pPr>
              <w:spacing w:after="0" w:line="240" w:lineRule="auto"/>
              <w:rPr>
                <w:rFonts w:ascii="Calibri" w:eastAsia="Times New Roman" w:hAnsi="Calibri" w:cs="Calibri"/>
                <w:color w:val="000000"/>
                <w:kern w:val="0"/>
                <w14:ligatures w14:val="none"/>
              </w:rPr>
            </w:pPr>
            <w:r w:rsidRPr="004F3799">
              <w:rPr>
                <w:rFonts w:ascii="Calibri" w:eastAsia="Times New Roman" w:hAnsi="Calibri" w:cs="Calibri"/>
                <w:color w:val="000000"/>
                <w:kern w:val="0"/>
                <w14:ligatures w14:val="none"/>
              </w:rPr>
              <w:t>6. ASME SA-335. Gr P11 (Base Metal)</w:t>
            </w:r>
          </w:p>
        </w:tc>
      </w:tr>
      <w:tr w:rsidR="004F3799" w:rsidRPr="004F3799" w14:paraId="290A1F22" w14:textId="77777777" w:rsidTr="004F3799">
        <w:trPr>
          <w:trHeight w:val="300"/>
        </w:trPr>
        <w:tc>
          <w:tcPr>
            <w:tcW w:w="3640" w:type="dxa"/>
            <w:tcBorders>
              <w:top w:val="nil"/>
              <w:left w:val="single" w:sz="4" w:space="0" w:color="auto"/>
              <w:bottom w:val="single" w:sz="4" w:space="0" w:color="auto"/>
              <w:right w:val="single" w:sz="4" w:space="0" w:color="auto"/>
            </w:tcBorders>
            <w:shd w:val="clear" w:color="auto" w:fill="auto"/>
            <w:noWrap/>
            <w:vAlign w:val="bottom"/>
            <w:hideMark/>
          </w:tcPr>
          <w:p w14:paraId="7744E4CA" w14:textId="77777777" w:rsidR="004F3799" w:rsidRPr="004F3799" w:rsidRDefault="004F3799" w:rsidP="004F3799">
            <w:pPr>
              <w:spacing w:after="0" w:line="240" w:lineRule="auto"/>
              <w:rPr>
                <w:rFonts w:ascii="Calibri" w:eastAsia="Times New Roman" w:hAnsi="Calibri" w:cs="Calibri"/>
                <w:color w:val="000000"/>
                <w:kern w:val="0"/>
                <w14:ligatures w14:val="none"/>
              </w:rPr>
            </w:pPr>
            <w:r w:rsidRPr="004F3799">
              <w:rPr>
                <w:rFonts w:ascii="Calibri" w:eastAsia="Times New Roman" w:hAnsi="Calibri" w:cs="Calibri"/>
                <w:color w:val="000000"/>
                <w:kern w:val="0"/>
                <w14:ligatures w14:val="none"/>
              </w:rPr>
              <w:t>7. ASME SA-106 Gr B (Weld Metal)</w:t>
            </w:r>
          </w:p>
        </w:tc>
      </w:tr>
      <w:tr w:rsidR="004F3799" w:rsidRPr="004F3799" w14:paraId="68EDDD6D" w14:textId="77777777" w:rsidTr="004F3799">
        <w:trPr>
          <w:trHeight w:val="300"/>
        </w:trPr>
        <w:tc>
          <w:tcPr>
            <w:tcW w:w="3640" w:type="dxa"/>
            <w:tcBorders>
              <w:top w:val="nil"/>
              <w:left w:val="single" w:sz="4" w:space="0" w:color="auto"/>
              <w:bottom w:val="single" w:sz="4" w:space="0" w:color="auto"/>
              <w:right w:val="single" w:sz="4" w:space="0" w:color="auto"/>
            </w:tcBorders>
            <w:shd w:val="clear" w:color="auto" w:fill="auto"/>
            <w:noWrap/>
            <w:vAlign w:val="bottom"/>
            <w:hideMark/>
          </w:tcPr>
          <w:p w14:paraId="045917AC" w14:textId="77777777" w:rsidR="004F3799" w:rsidRPr="004F3799" w:rsidRDefault="004F3799" w:rsidP="004F3799">
            <w:pPr>
              <w:spacing w:after="0" w:line="240" w:lineRule="auto"/>
              <w:rPr>
                <w:rFonts w:ascii="Calibri" w:eastAsia="Times New Roman" w:hAnsi="Calibri" w:cs="Calibri"/>
                <w:color w:val="000000"/>
                <w:kern w:val="0"/>
                <w14:ligatures w14:val="none"/>
              </w:rPr>
            </w:pPr>
            <w:r w:rsidRPr="004F3799">
              <w:rPr>
                <w:rFonts w:ascii="Calibri" w:eastAsia="Times New Roman" w:hAnsi="Calibri" w:cs="Calibri"/>
                <w:color w:val="000000"/>
                <w:kern w:val="0"/>
                <w14:ligatures w14:val="none"/>
              </w:rPr>
              <w:t>8. ASME SA-106 Gr C (Weld Metal)</w:t>
            </w:r>
          </w:p>
        </w:tc>
      </w:tr>
      <w:tr w:rsidR="004F3799" w:rsidRPr="004F3799" w14:paraId="2D691DAB" w14:textId="77777777" w:rsidTr="004F3799">
        <w:trPr>
          <w:trHeight w:val="300"/>
        </w:trPr>
        <w:tc>
          <w:tcPr>
            <w:tcW w:w="3640" w:type="dxa"/>
            <w:tcBorders>
              <w:top w:val="nil"/>
              <w:left w:val="single" w:sz="4" w:space="0" w:color="auto"/>
              <w:bottom w:val="single" w:sz="4" w:space="0" w:color="auto"/>
              <w:right w:val="single" w:sz="4" w:space="0" w:color="auto"/>
            </w:tcBorders>
            <w:shd w:val="clear" w:color="auto" w:fill="auto"/>
            <w:noWrap/>
            <w:vAlign w:val="bottom"/>
            <w:hideMark/>
          </w:tcPr>
          <w:p w14:paraId="0854846E" w14:textId="77777777" w:rsidR="004F3799" w:rsidRPr="004F3799" w:rsidRDefault="004F3799" w:rsidP="004F3799">
            <w:pPr>
              <w:spacing w:after="0" w:line="240" w:lineRule="auto"/>
              <w:rPr>
                <w:rFonts w:ascii="Calibri" w:eastAsia="Times New Roman" w:hAnsi="Calibri" w:cs="Calibri"/>
                <w:color w:val="000000"/>
                <w:kern w:val="0"/>
                <w14:ligatures w14:val="none"/>
              </w:rPr>
            </w:pPr>
            <w:r w:rsidRPr="004F3799">
              <w:rPr>
                <w:rFonts w:ascii="Calibri" w:eastAsia="Times New Roman" w:hAnsi="Calibri" w:cs="Calibri"/>
                <w:color w:val="000000"/>
                <w:kern w:val="0"/>
                <w14:ligatures w14:val="none"/>
              </w:rPr>
              <w:t>9. ASME SA-335. Gr P11 (Weld Metal)</w:t>
            </w:r>
          </w:p>
        </w:tc>
      </w:tr>
      <w:tr w:rsidR="004F3799" w:rsidRPr="004F3799" w14:paraId="11ED363C" w14:textId="77777777" w:rsidTr="004F3799">
        <w:trPr>
          <w:trHeight w:val="300"/>
        </w:trPr>
        <w:tc>
          <w:tcPr>
            <w:tcW w:w="3640" w:type="dxa"/>
            <w:tcBorders>
              <w:top w:val="nil"/>
              <w:left w:val="single" w:sz="4" w:space="0" w:color="auto"/>
              <w:bottom w:val="single" w:sz="4" w:space="0" w:color="auto"/>
              <w:right w:val="single" w:sz="4" w:space="0" w:color="auto"/>
            </w:tcBorders>
            <w:shd w:val="clear" w:color="auto" w:fill="auto"/>
            <w:noWrap/>
            <w:vAlign w:val="bottom"/>
            <w:hideMark/>
          </w:tcPr>
          <w:p w14:paraId="34A3FB52" w14:textId="77777777" w:rsidR="004F3799" w:rsidRPr="004F3799" w:rsidRDefault="004F3799" w:rsidP="004F3799">
            <w:pPr>
              <w:spacing w:after="0" w:line="240" w:lineRule="auto"/>
              <w:rPr>
                <w:rFonts w:ascii="Calibri" w:eastAsia="Times New Roman" w:hAnsi="Calibri" w:cs="Calibri"/>
                <w:color w:val="000000"/>
                <w:kern w:val="0"/>
                <w14:ligatures w14:val="none"/>
              </w:rPr>
            </w:pPr>
            <w:r w:rsidRPr="004F3799">
              <w:rPr>
                <w:rFonts w:ascii="Calibri" w:eastAsia="Times New Roman" w:hAnsi="Calibri" w:cs="Calibri"/>
                <w:color w:val="000000"/>
                <w:kern w:val="0"/>
                <w14:ligatures w14:val="none"/>
              </w:rPr>
              <w:t>10. Limit Load</w:t>
            </w:r>
          </w:p>
        </w:tc>
      </w:tr>
      <w:tr w:rsidR="004F3799" w:rsidRPr="004F3799" w14:paraId="280B85B9" w14:textId="77777777" w:rsidTr="004F3799">
        <w:trPr>
          <w:trHeight w:val="300"/>
        </w:trPr>
        <w:tc>
          <w:tcPr>
            <w:tcW w:w="3640" w:type="dxa"/>
            <w:tcBorders>
              <w:top w:val="nil"/>
              <w:left w:val="single" w:sz="4" w:space="0" w:color="auto"/>
              <w:bottom w:val="single" w:sz="4" w:space="0" w:color="auto"/>
              <w:right w:val="single" w:sz="4" w:space="0" w:color="auto"/>
            </w:tcBorders>
            <w:shd w:val="clear" w:color="auto" w:fill="auto"/>
            <w:noWrap/>
            <w:vAlign w:val="bottom"/>
            <w:hideMark/>
          </w:tcPr>
          <w:p w14:paraId="54464D2C" w14:textId="77777777" w:rsidR="004F3799" w:rsidRPr="004F3799" w:rsidRDefault="004F3799" w:rsidP="004F3799">
            <w:pPr>
              <w:spacing w:after="0" w:line="240" w:lineRule="auto"/>
              <w:rPr>
                <w:rFonts w:ascii="Calibri" w:eastAsia="Times New Roman" w:hAnsi="Calibri" w:cs="Calibri"/>
                <w:color w:val="000000"/>
                <w:kern w:val="0"/>
                <w14:ligatures w14:val="none"/>
              </w:rPr>
            </w:pPr>
            <w:r w:rsidRPr="004F3799">
              <w:rPr>
                <w:rFonts w:ascii="Calibri" w:eastAsia="Times New Roman" w:hAnsi="Calibri" w:cs="Calibri"/>
                <w:color w:val="000000"/>
                <w:kern w:val="0"/>
                <w14:ligatures w14:val="none"/>
              </w:rPr>
              <w:t>11. Austenitic C-6330</w:t>
            </w:r>
          </w:p>
        </w:tc>
      </w:tr>
      <w:tr w:rsidR="004F3799" w:rsidRPr="004F3799" w14:paraId="2BD4B24B" w14:textId="77777777" w:rsidTr="004F3799">
        <w:trPr>
          <w:trHeight w:val="300"/>
        </w:trPr>
        <w:tc>
          <w:tcPr>
            <w:tcW w:w="3640" w:type="dxa"/>
            <w:tcBorders>
              <w:top w:val="nil"/>
              <w:left w:val="single" w:sz="4" w:space="0" w:color="auto"/>
              <w:bottom w:val="single" w:sz="4" w:space="0" w:color="auto"/>
              <w:right w:val="single" w:sz="4" w:space="0" w:color="auto"/>
            </w:tcBorders>
            <w:shd w:val="clear" w:color="auto" w:fill="auto"/>
            <w:noWrap/>
            <w:vAlign w:val="bottom"/>
            <w:hideMark/>
          </w:tcPr>
          <w:p w14:paraId="5D15E3E5" w14:textId="77777777" w:rsidR="004F3799" w:rsidRPr="004F3799" w:rsidRDefault="004F3799" w:rsidP="004F3799">
            <w:pPr>
              <w:spacing w:after="0" w:line="240" w:lineRule="auto"/>
              <w:rPr>
                <w:rFonts w:ascii="Calibri" w:eastAsia="Times New Roman" w:hAnsi="Calibri" w:cs="Calibri"/>
                <w:color w:val="000000"/>
                <w:kern w:val="0"/>
                <w14:ligatures w14:val="none"/>
              </w:rPr>
            </w:pPr>
            <w:r w:rsidRPr="004F3799">
              <w:rPr>
                <w:rFonts w:ascii="Calibri" w:eastAsia="Times New Roman" w:hAnsi="Calibri" w:cs="Calibri"/>
                <w:color w:val="000000"/>
                <w:kern w:val="0"/>
                <w14:ligatures w14:val="none"/>
              </w:rPr>
              <w:t>12. Ferritic C-6331-1 Cat 1</w:t>
            </w:r>
          </w:p>
        </w:tc>
      </w:tr>
      <w:tr w:rsidR="004F3799" w:rsidRPr="004F3799" w14:paraId="410F6F6E" w14:textId="77777777" w:rsidTr="004F3799">
        <w:trPr>
          <w:trHeight w:val="300"/>
        </w:trPr>
        <w:tc>
          <w:tcPr>
            <w:tcW w:w="3640" w:type="dxa"/>
            <w:tcBorders>
              <w:top w:val="nil"/>
              <w:left w:val="single" w:sz="4" w:space="0" w:color="auto"/>
              <w:bottom w:val="single" w:sz="4" w:space="0" w:color="auto"/>
              <w:right w:val="single" w:sz="4" w:space="0" w:color="auto"/>
            </w:tcBorders>
            <w:shd w:val="clear" w:color="auto" w:fill="auto"/>
            <w:noWrap/>
            <w:vAlign w:val="bottom"/>
            <w:hideMark/>
          </w:tcPr>
          <w:p w14:paraId="19C8A284" w14:textId="77777777" w:rsidR="004F3799" w:rsidRPr="004F3799" w:rsidRDefault="004F3799" w:rsidP="004F3799">
            <w:pPr>
              <w:spacing w:after="0" w:line="240" w:lineRule="auto"/>
              <w:rPr>
                <w:rFonts w:ascii="Calibri" w:eastAsia="Times New Roman" w:hAnsi="Calibri" w:cs="Calibri"/>
                <w:color w:val="000000"/>
                <w:kern w:val="0"/>
                <w14:ligatures w14:val="none"/>
              </w:rPr>
            </w:pPr>
            <w:r w:rsidRPr="004F3799">
              <w:rPr>
                <w:rFonts w:ascii="Calibri" w:eastAsia="Times New Roman" w:hAnsi="Calibri" w:cs="Calibri"/>
                <w:color w:val="000000"/>
                <w:kern w:val="0"/>
                <w14:ligatures w14:val="none"/>
              </w:rPr>
              <w:t>13. Ferritic C-6331-1 Cat 2</w:t>
            </w:r>
          </w:p>
        </w:tc>
      </w:tr>
      <w:tr w:rsidR="004F3799" w:rsidRPr="004F3799" w14:paraId="19745E4E" w14:textId="77777777" w:rsidTr="004F3799">
        <w:trPr>
          <w:trHeight w:val="300"/>
        </w:trPr>
        <w:tc>
          <w:tcPr>
            <w:tcW w:w="3640" w:type="dxa"/>
            <w:tcBorders>
              <w:top w:val="nil"/>
              <w:left w:val="single" w:sz="4" w:space="0" w:color="auto"/>
              <w:bottom w:val="single" w:sz="4" w:space="0" w:color="auto"/>
              <w:right w:val="single" w:sz="4" w:space="0" w:color="auto"/>
            </w:tcBorders>
            <w:shd w:val="clear" w:color="auto" w:fill="auto"/>
            <w:noWrap/>
            <w:vAlign w:val="bottom"/>
            <w:hideMark/>
          </w:tcPr>
          <w:p w14:paraId="0832A1C3" w14:textId="77777777" w:rsidR="004F3799" w:rsidRPr="004F3799" w:rsidRDefault="004F3799" w:rsidP="004F3799">
            <w:pPr>
              <w:spacing w:after="0" w:line="240" w:lineRule="auto"/>
              <w:rPr>
                <w:rFonts w:ascii="Calibri" w:eastAsia="Times New Roman" w:hAnsi="Calibri" w:cs="Calibri"/>
                <w:color w:val="000000"/>
                <w:kern w:val="0"/>
                <w14:ligatures w14:val="none"/>
              </w:rPr>
            </w:pPr>
            <w:r w:rsidRPr="004F3799">
              <w:rPr>
                <w:rFonts w:ascii="Calibri" w:eastAsia="Times New Roman" w:hAnsi="Calibri" w:cs="Calibri"/>
                <w:color w:val="000000"/>
                <w:kern w:val="0"/>
                <w14:ligatures w14:val="none"/>
              </w:rPr>
              <w:t>14. EPFM (J-Based)</w:t>
            </w:r>
          </w:p>
        </w:tc>
      </w:tr>
    </w:tbl>
    <w:p w14:paraId="6AACF8FE" w14:textId="77777777" w:rsidR="004F3799" w:rsidRDefault="004F3799" w:rsidP="004F3799"/>
    <w:p w14:paraId="1DD19E56" w14:textId="02B513ED" w:rsidR="008B4659" w:rsidRPr="008B4659" w:rsidRDefault="008B4659" w:rsidP="004F3799">
      <w:pPr>
        <w:rPr>
          <w:b/>
          <w:bCs/>
        </w:rPr>
      </w:pPr>
      <w:r w:rsidRPr="008B4659">
        <w:rPr>
          <w:b/>
          <w:bCs/>
        </w:rPr>
        <w:t>16. Validate Inputs</w:t>
      </w:r>
    </w:p>
    <w:p w14:paraId="5434222B" w14:textId="1CCA7405" w:rsidR="008B4659" w:rsidRDefault="008B4659" w:rsidP="004F3799">
      <w:r>
        <w:t xml:space="preserve">When the Calculate button is pressed, all the inputs should be validated based on the limits described in </w:t>
      </w:r>
      <w:r w:rsidRPr="008B4659">
        <w:rPr>
          <w:b/>
          <w:bCs/>
        </w:rPr>
        <w:t>Inputs</w:t>
      </w:r>
      <w:r>
        <w:t xml:space="preserve"> class. Only if all the inputs are valid, the chart is displayed. Otherwise the user will have to fix the inputs and press calculate again. I will provide and valid and invalid input files.</w:t>
      </w:r>
    </w:p>
    <w:p w14:paraId="535C7391" w14:textId="06A756E6" w:rsidR="008B4659" w:rsidRDefault="008B4659" w:rsidP="004F3799"/>
    <w:p w14:paraId="67DDDBD0" w14:textId="29E8D08F" w:rsidR="00321535" w:rsidRDefault="00321535" w:rsidP="004F3799">
      <w:r w:rsidRPr="00321535">
        <w:rPr>
          <w:b/>
          <w:bCs/>
        </w:rPr>
        <w:t>17. Link the inputs</w:t>
      </w:r>
      <w:r>
        <w:t xml:space="preserve"> to the Inputs object and return that object when Calculate button is selected. Also, when the input file needs to be saved, do it in an efficient way by deserializing the object.</w:t>
      </w:r>
    </w:p>
    <w:p w14:paraId="01822BBD" w14:textId="085155C1" w:rsidR="00321535" w:rsidRDefault="00321535" w:rsidP="004F3799">
      <w:pPr>
        <w:rPr>
          <w:b/>
          <w:bCs/>
        </w:rPr>
      </w:pPr>
      <w:r w:rsidRPr="00321535">
        <w:rPr>
          <w:b/>
          <w:bCs/>
        </w:rPr>
        <w:t xml:space="preserve">19. Redo the R-O Fit and the J-R fit dialog boxes that you developed in tkinter. </w:t>
      </w:r>
    </w:p>
    <w:p w14:paraId="4414A0AB" w14:textId="1C4A6A48" w:rsidR="00321535" w:rsidRPr="00321535" w:rsidRDefault="00321535" w:rsidP="004F3799">
      <w:pPr>
        <w:rPr>
          <w:b/>
          <w:bCs/>
        </w:rPr>
      </w:pPr>
      <w:r>
        <w:rPr>
          <w:b/>
          <w:bCs/>
        </w:rPr>
        <w:t>20. Note that this will require a few iterations.</w:t>
      </w:r>
    </w:p>
    <w:p w14:paraId="25259648" w14:textId="77777777" w:rsidR="00321535" w:rsidRDefault="00321535" w:rsidP="004F3799"/>
    <w:p w14:paraId="6D3A881C" w14:textId="77777777" w:rsidR="00321535" w:rsidRDefault="00321535" w:rsidP="004F3799"/>
    <w:sectPr w:rsidR="00321535" w:rsidSect="00F7459A">
      <w:pgSz w:w="12240" w:h="15840"/>
      <w:pgMar w:top="720" w:right="720" w:bottom="720" w:left="72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A1CEE"/>
    <w:rsid w:val="000E1423"/>
    <w:rsid w:val="00210B2E"/>
    <w:rsid w:val="00321535"/>
    <w:rsid w:val="0036698E"/>
    <w:rsid w:val="0044235A"/>
    <w:rsid w:val="004933CB"/>
    <w:rsid w:val="004D79F6"/>
    <w:rsid w:val="004F3799"/>
    <w:rsid w:val="005461A0"/>
    <w:rsid w:val="005E7CF8"/>
    <w:rsid w:val="0069311A"/>
    <w:rsid w:val="007614FD"/>
    <w:rsid w:val="00820503"/>
    <w:rsid w:val="008B4659"/>
    <w:rsid w:val="00903BD3"/>
    <w:rsid w:val="009514E1"/>
    <w:rsid w:val="00A53869"/>
    <w:rsid w:val="00A75D7C"/>
    <w:rsid w:val="00A83F21"/>
    <w:rsid w:val="00C22C63"/>
    <w:rsid w:val="00CA1CEE"/>
    <w:rsid w:val="00D115E6"/>
    <w:rsid w:val="00DA1869"/>
    <w:rsid w:val="00F7459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A6E6431"/>
  <w15:chartTrackingRefBased/>
  <w15:docId w15:val="{5AA4760F-0A47-43E5-8DB6-8D69DF56F3D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11515063">
      <w:bodyDiv w:val="1"/>
      <w:marLeft w:val="0"/>
      <w:marRight w:val="0"/>
      <w:marTop w:val="0"/>
      <w:marBottom w:val="0"/>
      <w:divBdr>
        <w:top w:val="none" w:sz="0" w:space="0" w:color="auto"/>
        <w:left w:val="none" w:sz="0" w:space="0" w:color="auto"/>
        <w:bottom w:val="none" w:sz="0" w:space="0" w:color="auto"/>
        <w:right w:val="none" w:sz="0" w:space="0" w:color="auto"/>
      </w:divBdr>
    </w:div>
    <w:div w:id="1648975849">
      <w:bodyDiv w:val="1"/>
      <w:marLeft w:val="0"/>
      <w:marRight w:val="0"/>
      <w:marTop w:val="0"/>
      <w:marBottom w:val="0"/>
      <w:divBdr>
        <w:top w:val="none" w:sz="0" w:space="0" w:color="auto"/>
        <w:left w:val="none" w:sz="0" w:space="0" w:color="auto"/>
        <w:bottom w:val="none" w:sz="0" w:space="0" w:color="auto"/>
        <w:right w:val="none" w:sz="0" w:space="0" w:color="auto"/>
      </w:divBdr>
    </w:div>
    <w:div w:id="19885850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5.png"/><Relationship Id="rId13"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image" Target="media/image4.png"/><Relationship Id="rId12"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3.png"/><Relationship Id="rId11" Type="http://schemas.openxmlformats.org/officeDocument/2006/relationships/image" Target="media/image8.png"/><Relationship Id="rId5" Type="http://schemas.openxmlformats.org/officeDocument/2006/relationships/image" Target="media/image2.png"/><Relationship Id="rId10" Type="http://schemas.openxmlformats.org/officeDocument/2006/relationships/image" Target="media/image7.png"/><Relationship Id="rId4" Type="http://schemas.openxmlformats.org/officeDocument/2006/relationships/image" Target="media/image1.png"/><Relationship Id="rId9" Type="http://schemas.openxmlformats.org/officeDocument/2006/relationships/image" Target="media/image6.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96</TotalTime>
  <Pages>5</Pages>
  <Words>800</Words>
  <Characters>4562</Characters>
  <Application>Microsoft Office Word</Application>
  <DocSecurity>0</DocSecurity>
  <Lines>38</Lines>
  <Paragraphs>10</Paragraphs>
  <ScaleCrop>false</ScaleCrop>
  <HeadingPairs>
    <vt:vector size="2" baseType="variant">
      <vt:variant>
        <vt:lpstr>Title</vt:lpstr>
      </vt:variant>
      <vt:variant>
        <vt:i4>1</vt:i4>
      </vt:variant>
    </vt:vector>
  </HeadingPairs>
  <TitlesOfParts>
    <vt:vector size="1" baseType="lpstr">
      <vt:lpstr/>
    </vt:vector>
  </TitlesOfParts>
  <Company>SIA </Company>
  <LinksUpToDate>false</LinksUpToDate>
  <CharactersWithSpaces>5352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Dedhia, Dilip</dc:creator>
  <cp:keywords/>
  <dc:description/>
  <cp:lastModifiedBy>Dedhia, Dilip</cp:lastModifiedBy>
  <cp:revision>12</cp:revision>
  <dcterms:created xsi:type="dcterms:W3CDTF">2024-12-19T20:07:00Z</dcterms:created>
  <dcterms:modified xsi:type="dcterms:W3CDTF">2024-12-20T18:08:00Z</dcterms:modified>
</cp:coreProperties>
</file>