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Specification v1.1</w:t>
      </w:r>
    </w:p>
    <w:p>
      <w:pPr>
        <w:pStyle w:val="Heading2"/>
      </w:pPr>
      <w:r>
        <w:t>Product Field Dictionary</w:t>
      </w:r>
    </w:p>
    <w:p>
      <w:r>
        <w:t>Detailed definitions for id, sku, slug, name, description, status, visibility, brandId, categoryIds, seoTitle, seoDescription, createdAt, updatedAt.</w:t>
      </w:r>
    </w:p>
    <w:p>
      <w:pPr>
        <w:pStyle w:val="Heading2"/>
      </w:pPr>
      <w:r>
        <w:t>Business Rules</w:t>
      </w:r>
    </w:p>
    <w:p>
      <w:r>
        <w:t>Products cannot be published without at least one active variant, one primary image, a valid category, and a selling price.</w:t>
      </w:r>
    </w:p>
    <w:p>
      <w:pPr>
        <w:pStyle w:val="Heading2"/>
      </w:pPr>
      <w:r>
        <w:t>State Machine</w:t>
      </w:r>
    </w:p>
    <w:p>
      <w:r>
        <w:t>Draft → Review → Scheduled → Published → Archived with transition rules and permissions.</w:t>
      </w:r>
    </w:p>
    <w:p>
      <w:pPr>
        <w:pStyle w:val="Heading2"/>
      </w:pPr>
      <w:r>
        <w:t>Permissions Matrix</w:t>
      </w:r>
    </w:p>
    <w:p>
      <w:r>
        <w:t>Admin, Merchandiser, Content Editor, Read Only roles with CRUD and publish permissions.</w:t>
      </w:r>
    </w:p>
    <w:p>
      <w:pPr>
        <w:pStyle w:val="Heading2"/>
      </w:pPr>
      <w:r>
        <w:t>Audit Requirements</w:t>
      </w:r>
    </w:p>
    <w:p>
      <w:r>
        <w:t>Track who created, updated, published, archived, restored, and deleted products with timestamps.</w:t>
      </w:r>
    </w:p>
    <w:p>
      <w:pPr>
        <w:pStyle w:val="Heading2"/>
      </w:pPr>
      <w:r>
        <w:t>API Request Examples</w:t>
      </w:r>
    </w:p>
    <w:p>
      <w:r>
        <w:t>Create Product, Update Product, Publish Product, Archive Product payload examples.</w:t>
      </w:r>
    </w:p>
    <w:p>
      <w:pPr>
        <w:pStyle w:val="Heading2"/>
      </w:pPr>
      <w:r>
        <w:t>Database Constraints</w:t>
      </w:r>
    </w:p>
    <w:p>
      <w:r>
        <w:t>Unique SKU, unique slug, FK constraints, optimistic locking, soft delete.</w:t>
      </w:r>
    </w:p>
    <w:p>
      <w:pPr>
        <w:pStyle w:val="Heading2"/>
      </w:pPr>
      <w:r>
        <w:t>Acceptance Tests</w:t>
      </w:r>
    </w:p>
    <w:p>
      <w:r>
        <w:t>Publish validation, duplicate SKU prevention, archived visibility, SEO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