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AE58" w14:textId="41294185" w:rsidR="00462EB7" w:rsidRPr="00462EB7" w:rsidRDefault="00462EB7" w:rsidP="00462EB7">
      <w:pPr>
        <w:pStyle w:val="ListParagraph"/>
        <w:numPr>
          <w:ilvl w:val="0"/>
          <w:numId w:val="1"/>
        </w:numPr>
      </w:pPr>
      <w:r w:rsidRPr="00462EB7">
        <w:t xml:space="preserve"> According to Microsoft, should you use WMI or CIM cmdlets in your PowerShell and why?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Use CIM cmdlets instead of WMI cmdlets because CIM is the newer standard based on WS-Management and is more efficient, network-friendly, and cross-platform compatible.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CIM cmdlets also support standard protocols and are designed for better management in modern environments.</w:t>
      </w:r>
    </w:p>
    <w:p w14:paraId="1D35564A" w14:textId="4E6ED4FB" w:rsidR="00462EB7" w:rsidRPr="00462EB7" w:rsidRDefault="00462EB7" w:rsidP="00462EB7"/>
    <w:p w14:paraId="223C1326" w14:textId="3BC45F90" w:rsidR="00462EB7" w:rsidRPr="00462EB7" w:rsidRDefault="00462EB7" w:rsidP="00462EB7">
      <w:pPr>
        <w:pStyle w:val="ListParagraph"/>
        <w:numPr>
          <w:ilvl w:val="0"/>
          <w:numId w:val="1"/>
        </w:numPr>
      </w:pPr>
      <w:r w:rsidRPr="00462EB7">
        <w:t xml:space="preserve"> What is your best source for finding information about CIM and WMI according to the training module?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Microsoft’s official documentation and the Microsoft Learn website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PowerShell help system (Get-Help) and the built-in cmdlet documentation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Additionally, TechNet and official Microsoft blogs are reliable resources</w:t>
      </w:r>
    </w:p>
    <w:p w14:paraId="75B77078" w14:textId="7384F318" w:rsidR="00462EB7" w:rsidRPr="00462EB7" w:rsidRDefault="00462EB7" w:rsidP="00462EB7"/>
    <w:p w14:paraId="1962995E" w14:textId="23C9A56A" w:rsidR="00462EB7" w:rsidRPr="00462EB7" w:rsidRDefault="00462EB7" w:rsidP="00462EB7">
      <w:pPr>
        <w:pStyle w:val="ListParagraph"/>
        <w:numPr>
          <w:ilvl w:val="0"/>
          <w:numId w:val="1"/>
        </w:numPr>
      </w:pPr>
      <w:r w:rsidRPr="00462EB7">
        <w:t xml:space="preserve">What </w:t>
      </w:r>
      <w:proofErr w:type="gramStart"/>
      <w:r w:rsidRPr="00462EB7">
        <w:t>is</w:t>
      </w:r>
      <w:proofErr w:type="gramEnd"/>
      <w:r w:rsidRPr="00462EB7">
        <w:t xml:space="preserve"> the most common uses of WMI and CIM?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System and hardware inventory gathering (e.g., CPU, disk, memory information)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Managing and querying system settings and services remotely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Monitoring system events and performance data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Automating administrative tasks on local and remote computers</w:t>
      </w:r>
    </w:p>
    <w:p w14:paraId="76A262AB" w14:textId="5CB0539F" w:rsidR="00462EB7" w:rsidRPr="00462EB7" w:rsidRDefault="00462EB7" w:rsidP="00462EB7"/>
    <w:p w14:paraId="3AF6A4CC" w14:textId="56D009A3" w:rsidR="00462EB7" w:rsidRDefault="00462EB7" w:rsidP="00462EB7">
      <w:pPr>
        <w:pStyle w:val="ListParagraph"/>
        <w:numPr>
          <w:ilvl w:val="0"/>
          <w:numId w:val="1"/>
        </w:numPr>
      </w:pPr>
      <w:r w:rsidRPr="00462EB7">
        <w:t>What PowerShell command would list the available namespaces of CIM and WMI using -</w:t>
      </w:r>
      <w:proofErr w:type="spellStart"/>
      <w:r w:rsidRPr="00462EB7">
        <w:t>Recurse?</w:t>
      </w:r>
      <w:proofErr w:type="spellEnd"/>
    </w:p>
    <w:p w14:paraId="668DA407" w14:textId="77777777" w:rsidR="00462EB7" w:rsidRPr="00DF48B1" w:rsidRDefault="00462EB7" w:rsidP="00462EB7">
      <w:pPr>
        <w:pStyle w:val="ListParagraph"/>
        <w:numPr>
          <w:ilvl w:val="1"/>
          <w:numId w:val="1"/>
        </w:numPr>
        <w:rPr>
          <w:b/>
          <w:bCs/>
        </w:rPr>
      </w:pPr>
      <w:r w:rsidRPr="00DF48B1">
        <w:rPr>
          <w:b/>
          <w:bCs/>
        </w:rPr>
        <w:t>Get-</w:t>
      </w:r>
      <w:proofErr w:type="spellStart"/>
      <w:r w:rsidRPr="00DF48B1">
        <w:rPr>
          <w:b/>
          <w:bCs/>
        </w:rPr>
        <w:t>CimNamespace</w:t>
      </w:r>
      <w:proofErr w:type="spellEnd"/>
      <w:r w:rsidRPr="00DF48B1">
        <w:rPr>
          <w:b/>
          <w:bCs/>
        </w:rPr>
        <w:t xml:space="preserve"> -Recurse</w:t>
      </w:r>
    </w:p>
    <w:p w14:paraId="313EFFAD" w14:textId="0E90DD7C" w:rsidR="00462EB7" w:rsidRPr="00DF48B1" w:rsidRDefault="00462EB7" w:rsidP="00462EB7">
      <w:pPr>
        <w:pStyle w:val="ListParagraph"/>
        <w:numPr>
          <w:ilvl w:val="1"/>
          <w:numId w:val="1"/>
        </w:numPr>
        <w:rPr>
          <w:b/>
          <w:bCs/>
        </w:rPr>
      </w:pPr>
      <w:r w:rsidRPr="00DF48B1">
        <w:rPr>
          <w:b/>
          <w:bCs/>
        </w:rPr>
        <w:t>Note: If Get-</w:t>
      </w:r>
      <w:proofErr w:type="spellStart"/>
      <w:r w:rsidRPr="00DF48B1">
        <w:rPr>
          <w:b/>
          <w:bCs/>
        </w:rPr>
        <w:t>CimNamespace</w:t>
      </w:r>
      <w:proofErr w:type="spellEnd"/>
      <w:r w:rsidRPr="00DF48B1">
        <w:rPr>
          <w:b/>
          <w:bCs/>
        </w:rPr>
        <w:t xml:space="preserve"> is not available, you can recursively enumerate namespaces with WMI using this:</w:t>
      </w:r>
    </w:p>
    <w:p w14:paraId="54143FE3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>function Get-</w:t>
      </w:r>
      <w:proofErr w:type="spellStart"/>
      <w:r w:rsidRPr="00DF48B1">
        <w:rPr>
          <w:b/>
          <w:bCs/>
        </w:rPr>
        <w:t>WmiNamespace</w:t>
      </w:r>
      <w:proofErr w:type="spellEnd"/>
      <w:r w:rsidRPr="00DF48B1">
        <w:rPr>
          <w:b/>
          <w:bCs/>
        </w:rPr>
        <w:t xml:space="preserve"> {</w:t>
      </w:r>
    </w:p>
    <w:p w14:paraId="27E3C73A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 xml:space="preserve">    param([string]$namespace = "root")</w:t>
      </w:r>
    </w:p>
    <w:p w14:paraId="685EB4CA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 xml:space="preserve">    Get-</w:t>
      </w:r>
      <w:proofErr w:type="spellStart"/>
      <w:r w:rsidRPr="00DF48B1">
        <w:rPr>
          <w:b/>
          <w:bCs/>
        </w:rPr>
        <w:t>WmiObject</w:t>
      </w:r>
      <w:proofErr w:type="spellEnd"/>
      <w:r w:rsidRPr="00DF48B1">
        <w:rPr>
          <w:b/>
          <w:bCs/>
        </w:rPr>
        <w:t xml:space="preserve"> -Namespace $namespace -Class "__namespace" | </w:t>
      </w:r>
      <w:proofErr w:type="spellStart"/>
      <w:r w:rsidRPr="00DF48B1">
        <w:rPr>
          <w:b/>
          <w:bCs/>
        </w:rPr>
        <w:t>ForEach</w:t>
      </w:r>
      <w:proofErr w:type="spellEnd"/>
      <w:r w:rsidRPr="00DF48B1">
        <w:rPr>
          <w:b/>
          <w:bCs/>
        </w:rPr>
        <w:t>-Object {</w:t>
      </w:r>
    </w:p>
    <w:p w14:paraId="144A967B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 xml:space="preserve">        $ns = "$namespace\$($</w:t>
      </w:r>
      <w:proofErr w:type="gramStart"/>
      <w:r w:rsidRPr="00DF48B1">
        <w:rPr>
          <w:b/>
          <w:bCs/>
        </w:rPr>
        <w:t>_.Name</w:t>
      </w:r>
      <w:proofErr w:type="gramEnd"/>
      <w:r w:rsidRPr="00DF48B1">
        <w:rPr>
          <w:b/>
          <w:bCs/>
        </w:rPr>
        <w:t>)"</w:t>
      </w:r>
    </w:p>
    <w:p w14:paraId="0C7BB225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 xml:space="preserve">        $ns</w:t>
      </w:r>
    </w:p>
    <w:p w14:paraId="006DF788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 xml:space="preserve">        Get-</w:t>
      </w:r>
      <w:proofErr w:type="spellStart"/>
      <w:r w:rsidRPr="00DF48B1">
        <w:rPr>
          <w:b/>
          <w:bCs/>
        </w:rPr>
        <w:t>WmiNamespace</w:t>
      </w:r>
      <w:proofErr w:type="spellEnd"/>
      <w:r w:rsidRPr="00DF48B1">
        <w:rPr>
          <w:b/>
          <w:bCs/>
        </w:rPr>
        <w:t xml:space="preserve"> -namespace $ns</w:t>
      </w:r>
    </w:p>
    <w:p w14:paraId="15BDD7D4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 xml:space="preserve">    }</w:t>
      </w:r>
    </w:p>
    <w:p w14:paraId="2F0D9511" w14:textId="77777777" w:rsidR="00DF48B1" w:rsidRPr="00DF48B1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>}</w:t>
      </w:r>
    </w:p>
    <w:p w14:paraId="63E00044" w14:textId="371C833B" w:rsidR="00462EB7" w:rsidRPr="00462EB7" w:rsidRDefault="00DF48B1" w:rsidP="00DF48B1">
      <w:pPr>
        <w:ind w:left="2160"/>
        <w:rPr>
          <w:b/>
          <w:bCs/>
        </w:rPr>
      </w:pPr>
      <w:r w:rsidRPr="00DF48B1">
        <w:rPr>
          <w:b/>
          <w:bCs/>
        </w:rPr>
        <w:t>Get-</w:t>
      </w:r>
      <w:proofErr w:type="spellStart"/>
      <w:r w:rsidRPr="00DF48B1">
        <w:rPr>
          <w:b/>
          <w:bCs/>
        </w:rPr>
        <w:t>WmiNamespace</w:t>
      </w:r>
      <w:proofErr w:type="spellEnd"/>
    </w:p>
    <w:p w14:paraId="23771748" w14:textId="0C0B91D9" w:rsidR="00462EB7" w:rsidRPr="00462EB7" w:rsidRDefault="00462EB7" w:rsidP="00462EB7">
      <w:r w:rsidRPr="00462EB7">
        <w:t>5</w:t>
      </w:r>
      <w:r>
        <w:t xml:space="preserve">. </w:t>
      </w:r>
      <w:r w:rsidRPr="00462EB7">
        <w:t>Does this script show you if a service that is running is secure or not? Could it still be useful? How?</w:t>
      </w:r>
    </w:p>
    <w:p w14:paraId="2AC4F22F" w14:textId="77777777" w:rsidR="00462EB7" w:rsidRPr="00462EB7" w:rsidRDefault="00462EB7" w:rsidP="00462EB7">
      <w:r w:rsidRPr="00462EB7">
        <w:t>Get-</w:t>
      </w:r>
      <w:proofErr w:type="spellStart"/>
      <w:r w:rsidRPr="00462EB7">
        <w:t>CimInstance</w:t>
      </w:r>
      <w:proofErr w:type="spellEnd"/>
      <w:r w:rsidRPr="00462EB7">
        <w:t xml:space="preserve"> win32_service | Where-Object State -eq "Running" | Select-Object </w:t>
      </w:r>
      <w:proofErr w:type="spellStart"/>
      <w:r w:rsidRPr="00462EB7">
        <w:t>ProcessId</w:t>
      </w:r>
      <w:proofErr w:type="spellEnd"/>
      <w:r w:rsidRPr="00462EB7">
        <w:t xml:space="preserve">, Name, DisplayName, </w:t>
      </w:r>
      <w:proofErr w:type="spellStart"/>
      <w:r w:rsidRPr="00462EB7">
        <w:t>PathName</w:t>
      </w:r>
      <w:proofErr w:type="spellEnd"/>
      <w:r w:rsidRPr="00462EB7">
        <w:t xml:space="preserve"> | Sort-Object Name | </w:t>
      </w:r>
      <w:proofErr w:type="spellStart"/>
      <w:r w:rsidRPr="00462EB7">
        <w:t>fl</w:t>
      </w:r>
      <w:proofErr w:type="spellEnd"/>
    </w:p>
    <w:p w14:paraId="608BC46C" w14:textId="77777777" w:rsidR="00462EB7" w:rsidRPr="00462EB7" w:rsidRDefault="00462EB7" w:rsidP="00462EB7">
      <w:r w:rsidRPr="00462EB7">
        <w:t> </w:t>
      </w:r>
      <w:r w:rsidRPr="00462EB7">
        <w:t xml:space="preserve">- </w:t>
      </w:r>
      <w:r w:rsidRPr="00462EB7">
        <w:rPr>
          <w:b/>
          <w:bCs/>
        </w:rPr>
        <w:t>No, the script does not directly indicate if a running service is secure or not. It simply lists running services with basic details.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However, it is still useful for auditing and investigation because you can review the service executable paths and names to identify suspicious or unauthorized services.</w:t>
      </w:r>
      <w:r w:rsidRPr="00462EB7">
        <w:br/>
      </w:r>
      <w:r w:rsidRPr="00462EB7">
        <w:t> </w:t>
      </w:r>
      <w:r w:rsidRPr="00462EB7">
        <w:t xml:space="preserve">- </w:t>
      </w:r>
      <w:r w:rsidRPr="00462EB7">
        <w:rPr>
          <w:b/>
          <w:bCs/>
        </w:rPr>
        <w:t>By comparing service names and executable paths against a whitelist or known good baseline, you can spot anomalies that might indicate security risks.</w:t>
      </w:r>
    </w:p>
    <w:p w14:paraId="255E3366" w14:textId="77777777" w:rsidR="006B5FEE" w:rsidRDefault="006B5FEE"/>
    <w:sectPr w:rsidR="006B5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CDB"/>
    <w:multiLevelType w:val="hybridMultilevel"/>
    <w:tmpl w:val="335A5B0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E139B4"/>
    <w:multiLevelType w:val="hybridMultilevel"/>
    <w:tmpl w:val="D8BE9A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D5105B"/>
    <w:multiLevelType w:val="hybridMultilevel"/>
    <w:tmpl w:val="F9FAA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0B40C0"/>
    <w:multiLevelType w:val="hybridMultilevel"/>
    <w:tmpl w:val="68783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192336">
    <w:abstractNumId w:val="2"/>
  </w:num>
  <w:num w:numId="2" w16cid:durableId="1886672333">
    <w:abstractNumId w:val="3"/>
  </w:num>
  <w:num w:numId="3" w16cid:durableId="252397516">
    <w:abstractNumId w:val="1"/>
  </w:num>
  <w:num w:numId="4" w16cid:durableId="157216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6A"/>
    <w:rsid w:val="00023313"/>
    <w:rsid w:val="000C6A18"/>
    <w:rsid w:val="00112F8D"/>
    <w:rsid w:val="00182228"/>
    <w:rsid w:val="002941DB"/>
    <w:rsid w:val="002C6CE3"/>
    <w:rsid w:val="00387842"/>
    <w:rsid w:val="00462EB7"/>
    <w:rsid w:val="005523C4"/>
    <w:rsid w:val="005C3AAB"/>
    <w:rsid w:val="006401E9"/>
    <w:rsid w:val="006B5FEE"/>
    <w:rsid w:val="00747A00"/>
    <w:rsid w:val="00762B19"/>
    <w:rsid w:val="00791081"/>
    <w:rsid w:val="007D07DF"/>
    <w:rsid w:val="008025A9"/>
    <w:rsid w:val="008413DD"/>
    <w:rsid w:val="00841D08"/>
    <w:rsid w:val="008C361F"/>
    <w:rsid w:val="009577AA"/>
    <w:rsid w:val="00A37A2B"/>
    <w:rsid w:val="00A9661A"/>
    <w:rsid w:val="00AA52A5"/>
    <w:rsid w:val="00AD0E51"/>
    <w:rsid w:val="00AD76B4"/>
    <w:rsid w:val="00AF1DEB"/>
    <w:rsid w:val="00B23343"/>
    <w:rsid w:val="00B329FF"/>
    <w:rsid w:val="00B96984"/>
    <w:rsid w:val="00C03975"/>
    <w:rsid w:val="00C64E87"/>
    <w:rsid w:val="00CF76CB"/>
    <w:rsid w:val="00D027AD"/>
    <w:rsid w:val="00DF48B1"/>
    <w:rsid w:val="00E17311"/>
    <w:rsid w:val="00E60D6A"/>
    <w:rsid w:val="00E63D26"/>
    <w:rsid w:val="00EC3513"/>
    <w:rsid w:val="00FA5123"/>
    <w:rsid w:val="00F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BADD"/>
  <w15:chartTrackingRefBased/>
  <w15:docId w15:val="{9B800262-B547-478D-904F-E5EBC20A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D08"/>
    <w:pPr>
      <w:spacing w:after="0"/>
    </w:pPr>
    <w:rPr>
      <w:rFonts w:cs="Calibr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6CB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i/>
      <w:iCs/>
      <w:sz w:val="52"/>
      <w:szCs w:val="4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747A00"/>
    <w:pPr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A00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1A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ank">
    <w:name w:val="Blank"/>
    <w:basedOn w:val="Normal"/>
    <w:link w:val="BlankChar"/>
    <w:qFormat/>
    <w:rsid w:val="00EC3513"/>
    <w:pPr>
      <w:spacing w:line="276" w:lineRule="auto"/>
    </w:pPr>
    <w:rPr>
      <w:rFonts w:ascii="Arial Narrow" w:eastAsiaTheme="minorEastAsia" w:hAnsi="Arial Narrow"/>
      <w:color w:val="FFFFFF" w:themeColor="background1"/>
      <w:sz w:val="20"/>
      <w:szCs w:val="20"/>
    </w:rPr>
  </w:style>
  <w:style w:type="character" w:customStyle="1" w:styleId="BlankChar">
    <w:name w:val="Blank Char"/>
    <w:basedOn w:val="DefaultParagraphFont"/>
    <w:link w:val="Blank"/>
    <w:rsid w:val="00EC3513"/>
    <w:rPr>
      <w:rFonts w:ascii="Arial Narrow" w:eastAsiaTheme="minorEastAsia" w:hAnsi="Arial Narrow"/>
      <w:color w:val="FFFFFF" w:themeColor="background1"/>
      <w:sz w:val="20"/>
      <w:szCs w:val="20"/>
    </w:rPr>
  </w:style>
  <w:style w:type="paragraph" w:customStyle="1" w:styleId="TraesStyle">
    <w:name w:val="Trae's Style"/>
    <w:basedOn w:val="Normal"/>
    <w:link w:val="TraesStyleChar"/>
    <w:qFormat/>
    <w:rsid w:val="00A37A2B"/>
    <w:pPr>
      <w:spacing w:line="240" w:lineRule="auto"/>
    </w:pPr>
    <w:rPr>
      <w:rFonts w:cstheme="minorBidi"/>
      <w:b/>
      <w:i/>
      <w:color w:val="FF0000"/>
      <w:szCs w:val="20"/>
    </w:rPr>
  </w:style>
  <w:style w:type="character" w:customStyle="1" w:styleId="TraesStyleChar">
    <w:name w:val="Trae's Style Char"/>
    <w:basedOn w:val="DefaultParagraphFont"/>
    <w:link w:val="TraesStyle"/>
    <w:rsid w:val="00A37A2B"/>
    <w:rPr>
      <w:rFonts w:cstheme="minorBidi"/>
      <w:b/>
      <w:i/>
      <w:color w:val="FF0000"/>
      <w:sz w:val="22"/>
      <w:szCs w:val="20"/>
    </w:rPr>
  </w:style>
  <w:style w:type="paragraph" w:customStyle="1" w:styleId="TraesStyle20">
    <w:name w:val="Trae's Style 2.0"/>
    <w:basedOn w:val="Normal"/>
    <w:link w:val="TraesStyle20Char"/>
    <w:qFormat/>
    <w:rsid w:val="00A37A2B"/>
    <w:pPr>
      <w:spacing w:line="240" w:lineRule="auto"/>
      <w:ind w:left="1080"/>
    </w:pPr>
    <w:rPr>
      <w:rFonts w:cstheme="minorBidi"/>
      <w:b/>
      <w:i/>
      <w:szCs w:val="20"/>
    </w:rPr>
  </w:style>
  <w:style w:type="character" w:customStyle="1" w:styleId="TraesStyle20Char">
    <w:name w:val="Trae's Style 2.0 Char"/>
    <w:basedOn w:val="DefaultParagraphFont"/>
    <w:link w:val="TraesStyle20"/>
    <w:rsid w:val="00A37A2B"/>
    <w:rPr>
      <w:rFonts w:cstheme="minorBidi"/>
      <w:b/>
      <w:i/>
      <w:sz w:val="22"/>
      <w:szCs w:val="20"/>
    </w:rPr>
  </w:style>
  <w:style w:type="paragraph" w:customStyle="1" w:styleId="TraesStyleMath">
    <w:name w:val="Trae's Style_Math"/>
    <w:basedOn w:val="TraesStyle"/>
    <w:link w:val="TraesStyleMathChar"/>
    <w:rsid w:val="00A37A2B"/>
    <w:rPr>
      <w:rFonts w:ascii="Cambria Math" w:hAnsi="Cambria Math"/>
      <w:b w:val="0"/>
      <w:bCs/>
    </w:rPr>
  </w:style>
  <w:style w:type="character" w:customStyle="1" w:styleId="TraesStyleMathChar">
    <w:name w:val="Trae's Style_Math Char"/>
    <w:basedOn w:val="DefaultParagraphFont"/>
    <w:link w:val="TraesStyleMath"/>
    <w:rsid w:val="00A37A2B"/>
    <w:rPr>
      <w:rFonts w:ascii="Cambria Math" w:hAnsi="Cambria Math" w:cstheme="minorBidi"/>
      <w:bCs/>
      <w:i/>
      <w:color w:val="FF0000"/>
      <w:sz w:val="2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76CB"/>
    <w:rPr>
      <w:rFonts w:eastAsiaTheme="majorEastAsia" w:cstheme="majorBidi"/>
      <w:i/>
      <w:iCs/>
      <w:sz w:val="52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47A00"/>
    <w:rPr>
      <w:rFonts w:eastAsiaTheme="majorEastAsia" w:cstheme="majorBidi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47A00"/>
    <w:rPr>
      <w:rFonts w:eastAsiaTheme="majorEastAsia" w:cstheme="majorBidi"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9698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96984"/>
    <w:rPr>
      <w:rFonts w:asciiTheme="majorHAnsi" w:eastAsiaTheme="majorEastAsia" w:hAnsiTheme="majorHAnsi" w:cstheme="majorBidi"/>
      <w:spacing w:val="-10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8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B96984"/>
    <w:rPr>
      <w:rFonts w:asciiTheme="minorHAnsi" w:eastAsiaTheme="minorEastAsia" w:hAnsiTheme="minorHAnsi" w:cstheme="minorBidi"/>
      <w:color w:val="5A5A5A" w:themeColor="text1" w:themeTint="A5"/>
      <w:spacing w:val="15"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1A"/>
    <w:rPr>
      <w:rFonts w:eastAsiaTheme="majorEastAsia" w:cstheme="majorBidi"/>
      <w:color w:val="000000" w:themeColor="text1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6A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6A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6A"/>
    <w:rPr>
      <w:rFonts w:asciiTheme="minorHAnsi" w:eastAsiaTheme="majorEastAsia" w:hAnsiTheme="minorHAnsi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6A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6A"/>
    <w:rPr>
      <w:rFonts w:asciiTheme="minorHAnsi" w:eastAsiaTheme="majorEastAsia" w:hAnsiTheme="minorHAnsi" w:cstheme="majorBidi"/>
      <w:color w:val="272727" w:themeColor="text1" w:themeTint="D8"/>
      <w:kern w:val="0"/>
      <w:sz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60D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6A"/>
    <w:rPr>
      <w:rFonts w:cs="Calibri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E6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6A"/>
    <w:rPr>
      <w:rFonts w:cs="Calibri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60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England, Trae</dc:creator>
  <cp:keywords/>
  <dc:description/>
  <cp:lastModifiedBy>England, Trae</cp:lastModifiedBy>
  <cp:revision>3</cp:revision>
  <dcterms:created xsi:type="dcterms:W3CDTF">2025-07-02T18:20:00Z</dcterms:created>
  <dcterms:modified xsi:type="dcterms:W3CDTF">2025-07-02T18:23:00Z</dcterms:modified>
</cp:coreProperties>
</file>