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Heading1"/>
        <w:ind w:right="1190"/>
      </w:pPr>
      <w:r>
        <w:rPr>
          <w:color w:val="202429"/>
          <w:spacing w:val="-1"/>
          <w:w w:val="110"/>
        </w:rPr>
        <w:t>Vysoká</w:t>
      </w:r>
      <w:r>
        <w:rPr>
          <w:color w:val="202429"/>
          <w:spacing w:val="-28"/>
          <w:w w:val="110"/>
        </w:rPr>
        <w:t> </w:t>
      </w:r>
      <w:r>
        <w:rPr>
          <w:color w:val="202429"/>
          <w:spacing w:val="-1"/>
          <w:w w:val="110"/>
        </w:rPr>
        <w:t>škola</w:t>
      </w:r>
      <w:r>
        <w:rPr>
          <w:color w:val="202429"/>
          <w:spacing w:val="-28"/>
          <w:w w:val="110"/>
        </w:rPr>
        <w:t> </w:t>
      </w:r>
      <w:r>
        <w:rPr>
          <w:color w:val="202429"/>
          <w:spacing w:val="-1"/>
          <w:w w:val="110"/>
        </w:rPr>
        <w:t>polytechnická</w:t>
      </w:r>
      <w:r>
        <w:rPr>
          <w:color w:val="202429"/>
          <w:spacing w:val="-28"/>
          <w:w w:val="110"/>
        </w:rPr>
        <w:t> </w:t>
      </w:r>
      <w:r>
        <w:rPr>
          <w:color w:val="202429"/>
          <w:w w:val="110"/>
        </w:rPr>
        <w:t>Jihlava</w:t>
      </w:r>
    </w:p>
    <w:p>
      <w:pPr>
        <w:spacing w:before="265"/>
        <w:ind w:left="1211" w:right="1190" w:firstLine="0"/>
        <w:jc w:val="center"/>
        <w:rPr>
          <w:sz w:val="28"/>
        </w:rPr>
      </w:pPr>
      <w:r>
        <w:rPr>
          <w:color w:val="202429"/>
          <w:sz w:val="28"/>
        </w:rPr>
        <w:t>Tolstého</w:t>
      </w:r>
      <w:r>
        <w:rPr>
          <w:color w:val="202429"/>
          <w:spacing w:val="7"/>
          <w:sz w:val="28"/>
        </w:rPr>
        <w:t> </w:t>
      </w:r>
      <w:r>
        <w:rPr>
          <w:color w:val="202429"/>
          <w:sz w:val="28"/>
        </w:rPr>
        <w:t>16,</w:t>
      </w:r>
      <w:r>
        <w:rPr>
          <w:color w:val="202429"/>
          <w:spacing w:val="9"/>
          <w:sz w:val="28"/>
        </w:rPr>
        <w:t> </w:t>
      </w:r>
      <w:r>
        <w:rPr>
          <w:color w:val="202429"/>
          <w:sz w:val="28"/>
        </w:rPr>
        <w:t>586</w:t>
      </w:r>
      <w:r>
        <w:rPr>
          <w:color w:val="202429"/>
          <w:spacing w:val="8"/>
          <w:sz w:val="28"/>
        </w:rPr>
        <w:t> </w:t>
      </w:r>
      <w:r>
        <w:rPr>
          <w:color w:val="202429"/>
          <w:sz w:val="28"/>
        </w:rPr>
        <w:t>01</w:t>
      </w:r>
      <w:r>
        <w:rPr>
          <w:color w:val="202429"/>
          <w:spacing w:val="9"/>
          <w:sz w:val="28"/>
        </w:rPr>
        <w:t> </w:t>
      </w:r>
      <w:r>
        <w:rPr>
          <w:color w:val="202429"/>
          <w:sz w:val="28"/>
        </w:rPr>
        <w:t>Jihlava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1"/>
        <w:spacing w:before="285"/>
      </w:pPr>
      <w:r>
        <w:rPr>
          <w:color w:val="202429"/>
          <w:w w:val="110"/>
        </w:rPr>
        <w:t>ZADÁNÍ</w:t>
      </w:r>
      <w:r>
        <w:rPr>
          <w:color w:val="202429"/>
          <w:spacing w:val="19"/>
          <w:w w:val="110"/>
        </w:rPr>
        <w:t> </w:t>
      </w:r>
      <w:r>
        <w:rPr>
          <w:color w:val="202429"/>
          <w:w w:val="110"/>
        </w:rPr>
        <w:t>BAKALÁŘSKÉ</w:t>
      </w:r>
      <w:r>
        <w:rPr>
          <w:color w:val="202429"/>
          <w:spacing w:val="20"/>
          <w:w w:val="110"/>
        </w:rPr>
        <w:t> </w:t>
      </w:r>
      <w:r>
        <w:rPr>
          <w:color w:val="202429"/>
          <w:w w:val="110"/>
        </w:rPr>
        <w:t>PRÁCE</w:t>
      </w: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tabs>
          <w:tab w:pos="2341" w:val="left" w:leader="none"/>
        </w:tabs>
        <w:spacing w:before="376"/>
        <w:ind w:left="144" w:right="0" w:firstLine="0"/>
        <w:jc w:val="left"/>
        <w:rPr>
          <w:b/>
          <w:sz w:val="18"/>
        </w:rPr>
      </w:pPr>
      <w:r>
        <w:rPr>
          <w:color w:val="202429"/>
          <w:sz w:val="18"/>
        </w:rPr>
        <w:t>Autor</w:t>
      </w:r>
      <w:r>
        <w:rPr>
          <w:color w:val="202429"/>
          <w:spacing w:val="-9"/>
          <w:sz w:val="18"/>
        </w:rPr>
        <w:t> </w:t>
      </w:r>
      <w:r>
        <w:rPr>
          <w:color w:val="202429"/>
          <w:sz w:val="18"/>
        </w:rPr>
        <w:t>práce:</w:t>
        <w:tab/>
      </w:r>
      <w:r>
        <w:rPr>
          <w:b/>
          <w:color w:val="202429"/>
          <w:w w:val="110"/>
          <w:sz w:val="18"/>
        </w:rPr>
        <w:t>Humpál</w:t>
      </w:r>
      <w:r>
        <w:rPr>
          <w:b/>
          <w:color w:val="202429"/>
          <w:spacing w:val="-1"/>
          <w:w w:val="110"/>
          <w:sz w:val="18"/>
        </w:rPr>
        <w:t> </w:t>
      </w:r>
      <w:r>
        <w:rPr>
          <w:b/>
          <w:color w:val="202429"/>
          <w:w w:val="110"/>
          <w:sz w:val="18"/>
        </w:rPr>
        <w:t>Dan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tabs>
          <w:tab w:pos="2341" w:val="left" w:leader="none"/>
        </w:tabs>
        <w:spacing w:line="532" w:lineRule="auto"/>
        <w:ind w:left="144" w:right="4068"/>
      </w:pPr>
      <w:r>
        <w:rPr>
          <w:color w:val="202429"/>
        </w:rPr>
        <w:t>Studijní</w:t>
      </w:r>
      <w:r>
        <w:rPr>
          <w:color w:val="202429"/>
          <w:spacing w:val="-9"/>
        </w:rPr>
        <w:t> </w:t>
      </w:r>
      <w:r>
        <w:rPr>
          <w:color w:val="202429"/>
        </w:rPr>
        <w:t>program:</w:t>
        <w:tab/>
        <w:t>Elektrotechnika</w:t>
      </w:r>
      <w:r>
        <w:rPr>
          <w:color w:val="202429"/>
          <w:spacing w:val="-11"/>
        </w:rPr>
        <w:t> </w:t>
      </w:r>
      <w:r>
        <w:rPr>
          <w:color w:val="202429"/>
        </w:rPr>
        <w:t>a</w:t>
      </w:r>
      <w:r>
        <w:rPr>
          <w:color w:val="202429"/>
          <w:spacing w:val="-10"/>
        </w:rPr>
        <w:t> </w:t>
      </w:r>
      <w:r>
        <w:rPr>
          <w:color w:val="202429"/>
        </w:rPr>
        <w:t>informatika</w:t>
      </w:r>
      <w:r>
        <w:rPr>
          <w:color w:val="202429"/>
          <w:spacing w:val="-52"/>
        </w:rPr>
        <w:t> </w:t>
      </w:r>
      <w:r>
        <w:rPr>
          <w:color w:val="202429"/>
        </w:rPr>
        <w:t>Obor:</w:t>
        <w:tab/>
        <w:t>Aplikovaná</w:t>
      </w:r>
      <w:r>
        <w:rPr>
          <w:color w:val="202429"/>
          <w:spacing w:val="-3"/>
        </w:rPr>
        <w:t> </w:t>
      </w:r>
      <w:r>
        <w:rPr>
          <w:color w:val="202429"/>
        </w:rPr>
        <w:t>informatika</w:t>
      </w:r>
    </w:p>
    <w:p>
      <w:pPr>
        <w:spacing w:after="0" w:line="532" w:lineRule="auto"/>
        <w:sectPr>
          <w:type w:val="continuous"/>
          <w:pgSz w:w="11910" w:h="16840"/>
          <w:pgMar w:top="1580" w:bottom="280" w:left="1680" w:right="1420"/>
        </w:sectPr>
      </w:pPr>
    </w:p>
    <w:p>
      <w:pPr>
        <w:pStyle w:val="BodyText"/>
        <w:spacing w:line="247" w:lineRule="auto"/>
        <w:ind w:left="144" w:right="29"/>
      </w:pPr>
      <w:r>
        <w:rPr>
          <w:color w:val="202429"/>
          <w:spacing w:val="-1"/>
        </w:rPr>
        <w:t>Garant studijního</w:t>
      </w:r>
      <w:r>
        <w:rPr>
          <w:color w:val="202429"/>
          <w:spacing w:val="-52"/>
        </w:rPr>
        <w:t> </w:t>
      </w:r>
      <w:r>
        <w:rPr>
          <w:color w:val="202429"/>
        </w:rPr>
        <w:t>programu:</w:t>
      </w:r>
    </w:p>
    <w:p>
      <w:pPr>
        <w:pStyle w:val="BodyText"/>
        <w:spacing w:line="209" w:lineRule="exact"/>
        <w:ind w:left="144"/>
      </w:pPr>
      <w:r>
        <w:rPr/>
        <w:br w:type="column"/>
      </w:r>
      <w:r>
        <w:rPr>
          <w:color w:val="202429"/>
        </w:rPr>
        <w:t>Kuklišová</w:t>
      </w:r>
      <w:r>
        <w:rPr>
          <w:color w:val="202429"/>
          <w:spacing w:val="-5"/>
        </w:rPr>
        <w:t> </w:t>
      </w:r>
      <w:r>
        <w:rPr>
          <w:color w:val="202429"/>
        </w:rPr>
        <w:t>Pavelková</w:t>
      </w:r>
      <w:r>
        <w:rPr>
          <w:color w:val="202429"/>
          <w:spacing w:val="-4"/>
        </w:rPr>
        <w:t> </w:t>
      </w:r>
      <w:r>
        <w:rPr>
          <w:color w:val="202429"/>
        </w:rPr>
        <w:t>Lenka,</w:t>
      </w:r>
      <w:r>
        <w:rPr>
          <w:color w:val="202429"/>
          <w:spacing w:val="-4"/>
        </w:rPr>
        <w:t> </w:t>
      </w:r>
      <w:r>
        <w:rPr>
          <w:color w:val="202429"/>
        </w:rPr>
        <w:t>Ing.,</w:t>
      </w:r>
      <w:r>
        <w:rPr>
          <w:color w:val="202429"/>
          <w:spacing w:val="-5"/>
        </w:rPr>
        <w:t> </w:t>
      </w:r>
      <w:r>
        <w:rPr>
          <w:color w:val="202429"/>
        </w:rPr>
        <w:t>Ph.D.</w:t>
      </w:r>
    </w:p>
    <w:p>
      <w:pPr>
        <w:spacing w:after="0" w:line="209" w:lineRule="exact"/>
        <w:sectPr>
          <w:type w:val="continuous"/>
          <w:pgSz w:w="11910" w:h="16840"/>
          <w:pgMar w:top="1580" w:bottom="280" w:left="1680" w:right="1420"/>
          <w:cols w:num="2" w:equalWidth="0">
            <w:col w:w="1586" w:space="611"/>
            <w:col w:w="661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tabs>
          <w:tab w:pos="2341" w:val="left" w:leader="none"/>
        </w:tabs>
        <w:spacing w:before="98"/>
        <w:ind w:left="144" w:right="0" w:firstLine="0"/>
        <w:jc w:val="left"/>
        <w:rPr>
          <w:b/>
          <w:sz w:val="18"/>
        </w:rPr>
      </w:pPr>
      <w:r>
        <w:rPr>
          <w:color w:val="202429"/>
          <w:sz w:val="18"/>
        </w:rPr>
        <w:t>Název</w:t>
      </w:r>
      <w:r>
        <w:rPr>
          <w:color w:val="202429"/>
          <w:spacing w:val="-1"/>
          <w:sz w:val="18"/>
        </w:rPr>
        <w:t> </w:t>
      </w:r>
      <w:r>
        <w:rPr>
          <w:color w:val="202429"/>
          <w:sz w:val="18"/>
        </w:rPr>
        <w:t>práce:</w:t>
        <w:tab/>
      </w:r>
      <w:r>
        <w:rPr>
          <w:b/>
          <w:color w:val="202429"/>
          <w:w w:val="105"/>
          <w:sz w:val="18"/>
        </w:rPr>
        <w:t>Genetická</w:t>
      </w:r>
      <w:r>
        <w:rPr>
          <w:b/>
          <w:color w:val="202429"/>
          <w:spacing w:val="9"/>
          <w:w w:val="105"/>
          <w:sz w:val="18"/>
        </w:rPr>
        <w:t> </w:t>
      </w:r>
      <w:r>
        <w:rPr>
          <w:b/>
          <w:color w:val="202429"/>
          <w:w w:val="105"/>
          <w:sz w:val="18"/>
        </w:rPr>
        <w:t>neuronová</w:t>
      </w:r>
      <w:r>
        <w:rPr>
          <w:b/>
          <w:color w:val="202429"/>
          <w:spacing w:val="9"/>
          <w:w w:val="105"/>
          <w:sz w:val="18"/>
        </w:rPr>
        <w:t> </w:t>
      </w:r>
      <w:r>
        <w:rPr>
          <w:b/>
          <w:color w:val="202429"/>
          <w:w w:val="105"/>
          <w:sz w:val="18"/>
        </w:rPr>
        <w:t>síť</w:t>
      </w:r>
      <w:r>
        <w:rPr>
          <w:b/>
          <w:color w:val="202429"/>
          <w:spacing w:val="9"/>
          <w:w w:val="105"/>
          <w:sz w:val="18"/>
        </w:rPr>
        <w:t> </w:t>
      </w:r>
      <w:r>
        <w:rPr>
          <w:b/>
          <w:color w:val="202429"/>
          <w:w w:val="105"/>
          <w:sz w:val="18"/>
        </w:rPr>
        <w:t>ve</w:t>
      </w:r>
      <w:r>
        <w:rPr>
          <w:b/>
          <w:color w:val="202429"/>
          <w:spacing w:val="8"/>
          <w:w w:val="105"/>
          <w:sz w:val="18"/>
        </w:rPr>
        <w:t> </w:t>
      </w:r>
      <w:r>
        <w:rPr>
          <w:b/>
          <w:color w:val="202429"/>
          <w:w w:val="105"/>
          <w:sz w:val="18"/>
        </w:rPr>
        <w:t>hře</w:t>
      </w:r>
      <w:r>
        <w:rPr>
          <w:b/>
          <w:color w:val="202429"/>
          <w:spacing w:val="9"/>
          <w:w w:val="105"/>
          <w:sz w:val="18"/>
        </w:rPr>
        <w:t> </w:t>
      </w:r>
      <w:r>
        <w:rPr>
          <w:b/>
          <w:color w:val="202429"/>
          <w:w w:val="105"/>
          <w:sz w:val="18"/>
        </w:rPr>
        <w:t>2048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tabs>
          <w:tab w:pos="2341" w:val="left" w:leader="none"/>
        </w:tabs>
        <w:ind w:left="144"/>
      </w:pPr>
      <w:r>
        <w:rPr>
          <w:color w:val="202429"/>
        </w:rPr>
        <w:t>Vedoucí</w:t>
      </w:r>
      <w:r>
        <w:rPr>
          <w:color w:val="202429"/>
          <w:spacing w:val="-6"/>
        </w:rPr>
        <w:t> </w:t>
      </w:r>
      <w:r>
        <w:rPr>
          <w:color w:val="202429"/>
        </w:rPr>
        <w:t>práce:</w:t>
        <w:tab/>
      </w:r>
      <w:r>
        <w:rPr>
          <w:color w:val="202429"/>
          <w:spacing w:val="-1"/>
        </w:rPr>
        <w:t>Voráček</w:t>
      </w:r>
      <w:r>
        <w:rPr>
          <w:color w:val="202429"/>
          <w:spacing w:val="-12"/>
        </w:rPr>
        <w:t> </w:t>
      </w:r>
      <w:r>
        <w:rPr>
          <w:color w:val="202429"/>
          <w:spacing w:val="-1"/>
        </w:rPr>
        <w:t>Jan,</w:t>
      </w:r>
      <w:r>
        <w:rPr>
          <w:color w:val="202429"/>
          <w:spacing w:val="-13"/>
        </w:rPr>
        <w:t> </w:t>
      </w:r>
      <w:r>
        <w:rPr>
          <w:color w:val="202429"/>
          <w:spacing w:val="-1"/>
        </w:rPr>
        <w:t>doc.</w:t>
      </w:r>
      <w:r>
        <w:rPr>
          <w:color w:val="202429"/>
          <w:spacing w:val="-12"/>
        </w:rPr>
        <w:t> </w:t>
      </w:r>
      <w:r>
        <w:rPr>
          <w:color w:val="202429"/>
        </w:rPr>
        <w:t>Dr.</w:t>
      </w:r>
      <w:r>
        <w:rPr>
          <w:color w:val="202429"/>
          <w:spacing w:val="-12"/>
        </w:rPr>
        <w:t> </w:t>
      </w:r>
      <w:r>
        <w:rPr>
          <w:color w:val="202429"/>
        </w:rPr>
        <w:t>Ing.,</w:t>
      </w:r>
      <w:r>
        <w:rPr>
          <w:color w:val="202429"/>
          <w:spacing w:val="-12"/>
        </w:rPr>
        <w:t> </w:t>
      </w:r>
      <w:r>
        <w:rPr>
          <w:color w:val="202429"/>
        </w:rPr>
        <w:t>CSc.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tabs>
          <w:tab w:pos="2341" w:val="left" w:leader="none"/>
        </w:tabs>
        <w:spacing w:line="331" w:lineRule="auto"/>
        <w:ind w:left="2341" w:right="109" w:hanging="2197"/>
        <w:jc w:val="both"/>
      </w:pPr>
      <w:r>
        <w:rPr>
          <w:color w:val="202429"/>
          <w:position w:val="4"/>
        </w:rPr>
        <w:t>Cíl</w:t>
      </w:r>
      <w:r>
        <w:rPr>
          <w:color w:val="202429"/>
          <w:spacing w:val="-10"/>
          <w:position w:val="4"/>
        </w:rPr>
        <w:t> </w:t>
      </w:r>
      <w:r>
        <w:rPr>
          <w:color w:val="202429"/>
          <w:position w:val="4"/>
        </w:rPr>
        <w:t>práce:</w:t>
        <w:tab/>
      </w:r>
      <w:r>
        <w:rPr>
          <w:color w:val="202429"/>
        </w:rPr>
        <w:t>Cílem</w:t>
      </w:r>
      <w:r>
        <w:rPr>
          <w:color w:val="202429"/>
          <w:spacing w:val="14"/>
        </w:rPr>
        <w:t> </w:t>
      </w:r>
      <w:r>
        <w:rPr>
          <w:color w:val="202429"/>
        </w:rPr>
        <w:t>práce</w:t>
      </w:r>
      <w:r>
        <w:rPr>
          <w:color w:val="202429"/>
          <w:spacing w:val="14"/>
        </w:rPr>
        <w:t> </w:t>
      </w:r>
      <w:r>
        <w:rPr>
          <w:color w:val="202429"/>
        </w:rPr>
        <w:t>je</w:t>
      </w:r>
      <w:r>
        <w:rPr>
          <w:color w:val="202429"/>
          <w:spacing w:val="15"/>
        </w:rPr>
        <w:t> </w:t>
      </w:r>
      <w:r>
        <w:rPr>
          <w:color w:val="202429"/>
        </w:rPr>
        <w:t>vytvoření</w:t>
      </w:r>
      <w:r>
        <w:rPr>
          <w:color w:val="202429"/>
          <w:spacing w:val="14"/>
        </w:rPr>
        <w:t> </w:t>
      </w:r>
      <w:r>
        <w:rPr>
          <w:color w:val="202429"/>
        </w:rPr>
        <w:t>neuronové</w:t>
      </w:r>
      <w:r>
        <w:rPr>
          <w:color w:val="202429"/>
          <w:spacing w:val="14"/>
        </w:rPr>
        <w:t> </w:t>
      </w:r>
      <w:r>
        <w:rPr>
          <w:color w:val="202429"/>
        </w:rPr>
        <w:t>sítě</w:t>
      </w:r>
      <w:r>
        <w:rPr>
          <w:color w:val="202429"/>
          <w:spacing w:val="14"/>
        </w:rPr>
        <w:t> </w:t>
      </w:r>
      <w:r>
        <w:rPr>
          <w:color w:val="202429"/>
        </w:rPr>
        <w:t>schopné</w:t>
      </w:r>
      <w:r>
        <w:rPr>
          <w:color w:val="202429"/>
          <w:spacing w:val="14"/>
        </w:rPr>
        <w:t> </w:t>
      </w:r>
      <w:r>
        <w:rPr>
          <w:color w:val="202429"/>
        </w:rPr>
        <w:t>hrát</w:t>
      </w:r>
      <w:r>
        <w:rPr>
          <w:color w:val="202429"/>
          <w:spacing w:val="14"/>
        </w:rPr>
        <w:t> </w:t>
      </w:r>
      <w:r>
        <w:rPr>
          <w:color w:val="202429"/>
        </w:rPr>
        <w:t>logickou</w:t>
      </w:r>
      <w:r>
        <w:rPr>
          <w:color w:val="202429"/>
          <w:spacing w:val="15"/>
        </w:rPr>
        <w:t> </w:t>
      </w:r>
      <w:r>
        <w:rPr>
          <w:color w:val="202429"/>
        </w:rPr>
        <w:t>hru</w:t>
      </w:r>
      <w:r>
        <w:rPr>
          <w:color w:val="202429"/>
          <w:spacing w:val="14"/>
        </w:rPr>
        <w:t> </w:t>
      </w:r>
      <w:r>
        <w:rPr>
          <w:color w:val="202429"/>
        </w:rPr>
        <w:t>2048.</w:t>
      </w:r>
      <w:r>
        <w:rPr>
          <w:color w:val="202429"/>
          <w:spacing w:val="14"/>
        </w:rPr>
        <w:t> </w:t>
      </w:r>
      <w:r>
        <w:rPr>
          <w:color w:val="202429"/>
        </w:rPr>
        <w:t>Síť</w:t>
      </w:r>
      <w:r>
        <w:rPr>
          <w:color w:val="202429"/>
          <w:spacing w:val="-52"/>
        </w:rPr>
        <w:t> </w:t>
      </w:r>
      <w:r>
        <w:rPr>
          <w:color w:val="202429"/>
        </w:rPr>
        <w:t>bude</w:t>
      </w:r>
      <w:r>
        <w:rPr>
          <w:color w:val="202429"/>
          <w:spacing w:val="1"/>
        </w:rPr>
        <w:t> </w:t>
      </w:r>
      <w:r>
        <w:rPr>
          <w:color w:val="202429"/>
          <w:spacing w:val="9"/>
        </w:rPr>
        <w:t>průběžně</w:t>
      </w:r>
      <w:r>
        <w:rPr>
          <w:color w:val="202429"/>
          <w:spacing w:val="10"/>
        </w:rPr>
        <w:t> optimalizována</w:t>
      </w:r>
      <w:r>
        <w:rPr>
          <w:color w:val="202429"/>
          <w:spacing w:val="11"/>
        </w:rPr>
        <w:t> </w:t>
      </w:r>
      <w:r>
        <w:rPr>
          <w:color w:val="202429"/>
          <w:spacing w:val="9"/>
        </w:rPr>
        <w:t>genetickým</w:t>
      </w:r>
      <w:r>
        <w:rPr>
          <w:color w:val="202429"/>
          <w:spacing w:val="10"/>
        </w:rPr>
        <w:t> algoritmem.</w:t>
      </w:r>
      <w:r>
        <w:rPr>
          <w:color w:val="202429"/>
          <w:spacing w:val="11"/>
        </w:rPr>
        <w:t> </w:t>
      </w:r>
      <w:r>
        <w:rPr>
          <w:color w:val="202429"/>
        </w:rPr>
        <w:t>Hra</w:t>
      </w:r>
      <w:r>
        <w:rPr>
          <w:color w:val="202429"/>
          <w:spacing w:val="1"/>
        </w:rPr>
        <w:t> </w:t>
      </w:r>
      <w:r>
        <w:rPr>
          <w:color w:val="202429"/>
          <w:spacing w:val="11"/>
        </w:rPr>
        <w:t>bude</w:t>
      </w:r>
      <w:r>
        <w:rPr>
          <w:color w:val="202429"/>
          <w:spacing w:val="12"/>
        </w:rPr>
        <w:t> </w:t>
      </w:r>
      <w:r>
        <w:rPr>
          <w:color w:val="202429"/>
        </w:rPr>
        <w:t>implementována</w:t>
      </w:r>
      <w:r>
        <w:rPr>
          <w:color w:val="202429"/>
          <w:spacing w:val="39"/>
        </w:rPr>
        <w:t> </w:t>
      </w:r>
      <w:r>
        <w:rPr>
          <w:color w:val="202429"/>
        </w:rPr>
        <w:t>v</w:t>
      </w:r>
      <w:r>
        <w:rPr>
          <w:color w:val="202429"/>
          <w:spacing w:val="40"/>
        </w:rPr>
        <w:t> </w:t>
      </w:r>
      <w:r>
        <w:rPr>
          <w:color w:val="202429"/>
        </w:rPr>
        <w:t>jazyce</w:t>
      </w:r>
      <w:r>
        <w:rPr>
          <w:color w:val="202429"/>
          <w:spacing w:val="40"/>
        </w:rPr>
        <w:t> </w:t>
      </w:r>
      <w:r>
        <w:rPr>
          <w:color w:val="202429"/>
        </w:rPr>
        <w:t>Processing</w:t>
      </w:r>
      <w:r>
        <w:rPr>
          <w:color w:val="202429"/>
          <w:spacing w:val="40"/>
        </w:rPr>
        <w:t> </w:t>
      </w:r>
      <w:r>
        <w:rPr>
          <w:color w:val="202429"/>
        </w:rPr>
        <w:t>včetně</w:t>
      </w:r>
      <w:r>
        <w:rPr>
          <w:color w:val="202429"/>
          <w:spacing w:val="40"/>
        </w:rPr>
        <w:t> </w:t>
      </w:r>
      <w:r>
        <w:rPr>
          <w:color w:val="202429"/>
        </w:rPr>
        <w:t>odpovídající</w:t>
      </w:r>
      <w:r>
        <w:rPr>
          <w:color w:val="202429"/>
          <w:spacing w:val="40"/>
        </w:rPr>
        <w:t> </w:t>
      </w:r>
      <w:r>
        <w:rPr>
          <w:color w:val="202429"/>
        </w:rPr>
        <w:t>graﬁcké</w:t>
      </w:r>
      <w:r>
        <w:rPr>
          <w:color w:val="202429"/>
          <w:spacing w:val="39"/>
        </w:rPr>
        <w:t> </w:t>
      </w:r>
      <w:r>
        <w:rPr>
          <w:color w:val="202429"/>
        </w:rPr>
        <w:t>úrovně.</w:t>
      </w:r>
    </w:p>
    <w:sectPr>
      <w:type w:val="continuous"/>
      <w:pgSz w:w="11910" w:h="16840"/>
      <w:pgMar w:top="1580" w:bottom="280" w:left="16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cs-CZ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cs-CZ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1212" w:right="1187"/>
      <w:jc w:val="center"/>
      <w:outlineLvl w:val="1"/>
    </w:pPr>
    <w:rPr>
      <w:rFonts w:ascii="Trebuchet MS" w:hAnsi="Trebuchet MS" w:eastAsia="Trebuchet MS" w:cs="Trebuchet MS"/>
      <w:b/>
      <w:bCs/>
      <w:sz w:val="36"/>
      <w:szCs w:val="36"/>
      <w:lang w:val="cs-CZ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s-CZ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s-CZ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Informační systém Vysoké školy polytechnické Jihlava</dc:title>
  <dcterms:created xsi:type="dcterms:W3CDTF">2021-10-04T20:14:45Z</dcterms:created>
  <dcterms:modified xsi:type="dcterms:W3CDTF">2021-10-04T20:14:45Z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LastSaved">
    <vt:filetime>2021-10-04T00:00:00Z</vt:filetime>
  </property>
</Properties>
</file>