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D48" w:rsidRDefault="00042D48" w:rsidP="001F5601"/>
    <w:p w:rsidR="00042D48" w:rsidRDefault="00042D48" w:rsidP="001F5601">
      <w:r>
        <w:br w:type="page"/>
      </w:r>
    </w:p>
    <w:p w:rsidR="00395B6E" w:rsidRDefault="00395B6E" w:rsidP="001F5601">
      <w:r>
        <w:lastRenderedPageBreak/>
        <w:t>Spis treści</w:t>
      </w:r>
    </w:p>
    <w:p w:rsidR="00395B6E" w:rsidRDefault="00395B6E" w:rsidP="001F5601"/>
    <w:p w:rsidR="00395B6E" w:rsidRDefault="00395B6E" w:rsidP="001F5601">
      <w:r>
        <w:t xml:space="preserve">I. </w:t>
      </w:r>
      <w:r w:rsidRPr="00395B6E">
        <w:t>Analiza możliwości i opracowanie wymagań dla funkcjonalności aplikacji</w:t>
      </w:r>
    </w:p>
    <w:p w:rsidR="00395B6E" w:rsidRDefault="00395B6E" w:rsidP="001F5601">
      <w:r>
        <w:t xml:space="preserve">1.1. </w:t>
      </w:r>
      <w:r w:rsidRPr="00395B6E">
        <w:t>Analiza potrzeb użytkowników, opracowanie wizji aplikacji</w:t>
      </w:r>
    </w:p>
    <w:p w:rsidR="00395B6E" w:rsidRDefault="00395B6E" w:rsidP="001F5601">
      <w:r>
        <w:t xml:space="preserve">1.1.1. </w:t>
      </w:r>
      <w:r w:rsidR="00DA1750" w:rsidRPr="00395B6E">
        <w:t>Analiza potrzeb użytkowników</w:t>
      </w:r>
    </w:p>
    <w:p w:rsidR="00395B6E" w:rsidRDefault="00395B6E" w:rsidP="001F5601">
      <w:r>
        <w:t>1.1.</w:t>
      </w:r>
      <w:r w:rsidR="00394104">
        <w:t>2</w:t>
      </w:r>
      <w:r>
        <w:t xml:space="preserve">. </w:t>
      </w:r>
      <w:r w:rsidR="00A23C30" w:rsidRPr="00A23C30">
        <w:t>Wymagania dotyczące oprogramowania</w:t>
      </w:r>
    </w:p>
    <w:p w:rsidR="00395B6E" w:rsidRPr="00CC397A" w:rsidRDefault="00395B6E" w:rsidP="001F5601">
      <w:r>
        <w:t xml:space="preserve">1.2. </w:t>
      </w:r>
      <w:r w:rsidR="00CC397A" w:rsidRPr="00CC397A">
        <w:t>Wymagania dla nowoczesnej dynamicznej strony internetowej</w:t>
      </w:r>
    </w:p>
    <w:p w:rsidR="00102A1E" w:rsidRDefault="00395B6E" w:rsidP="001F5601">
      <w:pPr>
        <w:pStyle w:val="a3"/>
        <w:spacing w:after="0"/>
      </w:pPr>
      <w:r>
        <w:t xml:space="preserve">1.3. </w:t>
      </w:r>
      <w:r w:rsidR="005A66AF" w:rsidRPr="005A66AF">
        <w:t>Analiza możliwości</w:t>
      </w:r>
      <w:r w:rsidR="005A66AF">
        <w:t xml:space="preserve"> </w:t>
      </w:r>
      <w:r w:rsidR="00A23C30" w:rsidRPr="00A23C30">
        <w:t>podobnych aplikacji</w:t>
      </w:r>
    </w:p>
    <w:p w:rsidR="00102A1E" w:rsidRDefault="00102A1E" w:rsidP="001F5601">
      <w:pPr>
        <w:pStyle w:val="a3"/>
        <w:spacing w:after="0"/>
      </w:pPr>
      <w:r>
        <w:t xml:space="preserve">1.4. </w:t>
      </w:r>
      <w:r w:rsidRPr="00102A1E">
        <w:t>Lista studenckich systemów informacyjnych</w:t>
      </w:r>
    </w:p>
    <w:p w:rsidR="00102A1E" w:rsidRPr="00F2596F" w:rsidRDefault="00102A1E" w:rsidP="001F5601">
      <w:pPr>
        <w:pStyle w:val="a3"/>
        <w:spacing w:after="0"/>
        <w:rPr>
          <w:lang w:val="en-US"/>
        </w:rPr>
      </w:pPr>
      <w:proofErr w:type="gramStart"/>
      <w:r w:rsidRPr="00F2596F">
        <w:rPr>
          <w:lang w:val="en-US"/>
        </w:rPr>
        <w:t>1. 4.1 Banner</w:t>
      </w:r>
      <w:proofErr w:type="gramEnd"/>
      <w:r w:rsidRPr="00F2596F">
        <w:rPr>
          <w:lang w:val="en-US"/>
        </w:rPr>
        <w:t xml:space="preserve"> by </w:t>
      </w:r>
      <w:proofErr w:type="spellStart"/>
      <w:r w:rsidRPr="00F2596F">
        <w:rPr>
          <w:lang w:val="en-US"/>
        </w:rPr>
        <w:t>Ellucian</w:t>
      </w:r>
      <w:proofErr w:type="spellEnd"/>
    </w:p>
    <w:p w:rsidR="00102A1E" w:rsidRPr="00F2596F" w:rsidRDefault="00102A1E" w:rsidP="001F5601">
      <w:pPr>
        <w:pStyle w:val="a3"/>
        <w:spacing w:after="0"/>
        <w:rPr>
          <w:lang w:val="en-US"/>
        </w:rPr>
      </w:pPr>
      <w:r w:rsidRPr="00F2596F">
        <w:rPr>
          <w:lang w:val="en-US"/>
        </w:rPr>
        <w:t>1. 4.2 PeopleSoft Campus Solutions</w:t>
      </w:r>
    </w:p>
    <w:p w:rsidR="00102A1E" w:rsidRPr="009E501B" w:rsidRDefault="00102A1E" w:rsidP="001F5601">
      <w:pPr>
        <w:pStyle w:val="a3"/>
        <w:spacing w:after="0"/>
      </w:pPr>
      <w:r w:rsidRPr="009E501B">
        <w:t>1. 4.3 PowerSchool</w:t>
      </w:r>
    </w:p>
    <w:p w:rsidR="00102A1E" w:rsidRPr="009E501B" w:rsidRDefault="00102A1E" w:rsidP="001F5601">
      <w:pPr>
        <w:pStyle w:val="a3"/>
        <w:spacing w:after="0"/>
      </w:pPr>
      <w:r w:rsidRPr="009E501B">
        <w:t>1. 4.4 openSIS</w:t>
      </w:r>
    </w:p>
    <w:p w:rsidR="00102A1E" w:rsidRPr="009E501B" w:rsidRDefault="00102A1E" w:rsidP="001F5601">
      <w:pPr>
        <w:pStyle w:val="a3"/>
        <w:spacing w:after="0"/>
      </w:pPr>
    </w:p>
    <w:p w:rsidR="00395B6E" w:rsidRDefault="00395B6E" w:rsidP="001F5601">
      <w:r>
        <w:t xml:space="preserve">II. </w:t>
      </w:r>
      <w:r w:rsidR="00767EBE" w:rsidRPr="001E1F7F">
        <w:t xml:space="preserve">Ogólna teoretyczna charakterystyka </w:t>
      </w:r>
      <w:r w:rsidR="00767EBE">
        <w:t>technologii</w:t>
      </w:r>
      <w:r w:rsidR="00767EBE" w:rsidRPr="001E1F7F">
        <w:t xml:space="preserve"> tworzenia nowoczesnej strony internetowej</w:t>
      </w:r>
      <w:r w:rsidR="00767EBE">
        <w:t xml:space="preserve"> </w:t>
      </w:r>
      <w:r w:rsidR="00767EBE" w:rsidRPr="00767EBE">
        <w:t>do sprawdzania obecności</w:t>
      </w:r>
    </w:p>
    <w:p w:rsidR="00395B6E" w:rsidRDefault="00395B6E" w:rsidP="001F5601">
      <w:r>
        <w:t xml:space="preserve">2.1. </w:t>
      </w:r>
      <w:r w:rsidR="00767EBE">
        <w:t>Część serwerowa</w:t>
      </w:r>
    </w:p>
    <w:p w:rsidR="00A23C30" w:rsidRDefault="00A23C30" w:rsidP="001F5601">
      <w:r>
        <w:t xml:space="preserve">2.1.1. </w:t>
      </w:r>
      <w:r w:rsidRPr="00A23C30">
        <w:t>Język programowania PHP</w:t>
      </w:r>
    </w:p>
    <w:p w:rsidR="00A23C30" w:rsidRDefault="00C31F52" w:rsidP="001F5601">
      <w:r>
        <w:t>//</w:t>
      </w:r>
      <w:r w:rsidR="00A23C30">
        <w:t xml:space="preserve">2.1.2. </w:t>
      </w:r>
      <w:r w:rsidR="00A23C30" w:rsidRPr="00A23C30">
        <w:t>Język programowania Java</w:t>
      </w:r>
    </w:p>
    <w:p w:rsidR="00395B6E" w:rsidRDefault="00395B6E" w:rsidP="001F5601">
      <w:pPr>
        <w:pStyle w:val="a3"/>
        <w:spacing w:after="0"/>
      </w:pPr>
      <w:r>
        <w:t xml:space="preserve">2.2. </w:t>
      </w:r>
      <w:r w:rsidR="001114F8">
        <w:t>Z</w:t>
      </w:r>
      <w:r w:rsidR="001114F8" w:rsidRPr="001114F8">
        <w:t>ewnętrzny interfejs</w:t>
      </w:r>
    </w:p>
    <w:p w:rsidR="00A23C30" w:rsidRPr="00680AC8" w:rsidRDefault="00A23C30" w:rsidP="001F5601">
      <w:pPr>
        <w:pStyle w:val="a3"/>
        <w:spacing w:after="0"/>
        <w:rPr>
          <w:lang w:val="en-US"/>
        </w:rPr>
      </w:pPr>
      <w:r>
        <w:t xml:space="preserve">2.2.1. </w:t>
      </w:r>
      <w:r w:rsidRPr="00680AC8">
        <w:rPr>
          <w:lang w:val="en-US"/>
        </w:rPr>
        <w:t>HTML5, CSS3</w:t>
      </w:r>
    </w:p>
    <w:p w:rsidR="00A23C30" w:rsidRPr="00680AC8" w:rsidRDefault="00A23C30" w:rsidP="001F5601">
      <w:pPr>
        <w:pStyle w:val="a3"/>
        <w:spacing w:after="0"/>
        <w:rPr>
          <w:lang w:val="en-US"/>
        </w:rPr>
      </w:pPr>
      <w:r w:rsidRPr="00680AC8">
        <w:rPr>
          <w:lang w:val="en-US"/>
        </w:rPr>
        <w:t>2.2.2. JavaScript</w:t>
      </w:r>
    </w:p>
    <w:p w:rsidR="00395B6E" w:rsidRPr="00680AC8" w:rsidRDefault="00A23C30" w:rsidP="001F5601">
      <w:pPr>
        <w:pStyle w:val="a3"/>
        <w:spacing w:after="0"/>
        <w:rPr>
          <w:lang w:val="en-US"/>
        </w:rPr>
      </w:pPr>
      <w:r w:rsidRPr="00680AC8">
        <w:rPr>
          <w:lang w:val="en-US"/>
        </w:rPr>
        <w:t xml:space="preserve">2.3. </w:t>
      </w:r>
      <w:proofErr w:type="spellStart"/>
      <w:r w:rsidR="007F5516" w:rsidRPr="00680AC8">
        <w:rPr>
          <w:lang w:val="en-US"/>
        </w:rPr>
        <w:t>Przegląd</w:t>
      </w:r>
      <w:proofErr w:type="spellEnd"/>
      <w:r w:rsidR="007F5516" w:rsidRPr="00680AC8">
        <w:rPr>
          <w:lang w:val="en-US"/>
        </w:rPr>
        <w:t xml:space="preserve"> </w:t>
      </w:r>
      <w:proofErr w:type="spellStart"/>
      <w:r w:rsidR="007F5516" w:rsidRPr="00680AC8">
        <w:rPr>
          <w:lang w:val="en-US"/>
        </w:rPr>
        <w:t>serwera</w:t>
      </w:r>
      <w:proofErr w:type="spellEnd"/>
    </w:p>
    <w:p w:rsidR="00DA1750" w:rsidRPr="00680AC8" w:rsidRDefault="00DA1750" w:rsidP="001F5601">
      <w:pPr>
        <w:pStyle w:val="a3"/>
        <w:spacing w:after="0"/>
        <w:rPr>
          <w:lang w:val="en-US"/>
        </w:rPr>
      </w:pPr>
      <w:r w:rsidRPr="00680AC8">
        <w:rPr>
          <w:lang w:val="en-US"/>
        </w:rPr>
        <w:t xml:space="preserve">2.3.1. </w:t>
      </w:r>
      <w:r w:rsidRPr="00680AC8">
        <w:rPr>
          <w:shd w:val="clear" w:color="auto" w:fill="FFFFFF"/>
          <w:lang w:val="en-US"/>
        </w:rPr>
        <w:t>Apache HTTP-</w:t>
      </w:r>
      <w:proofErr w:type="spellStart"/>
      <w:r w:rsidRPr="00680AC8">
        <w:rPr>
          <w:lang w:val="en-US"/>
        </w:rPr>
        <w:t>serwer</w:t>
      </w:r>
      <w:proofErr w:type="spellEnd"/>
    </w:p>
    <w:p w:rsidR="00DA1750" w:rsidRPr="00680AC8" w:rsidRDefault="00DA1750" w:rsidP="001F5601">
      <w:pPr>
        <w:pStyle w:val="a3"/>
        <w:spacing w:after="0"/>
        <w:rPr>
          <w:lang w:val="en-US"/>
        </w:rPr>
      </w:pPr>
      <w:r w:rsidRPr="00680AC8">
        <w:rPr>
          <w:lang w:val="en-US"/>
        </w:rPr>
        <w:t>2.3.2. IIS</w:t>
      </w:r>
    </w:p>
    <w:p w:rsidR="00DA1750" w:rsidRDefault="00DA1750" w:rsidP="001F5601">
      <w:pPr>
        <w:pStyle w:val="a3"/>
        <w:spacing w:after="0"/>
      </w:pPr>
      <w:r>
        <w:t>2.3.2. Nginx</w:t>
      </w:r>
    </w:p>
    <w:p w:rsidR="00395B6E" w:rsidRDefault="00395B6E" w:rsidP="001F5601">
      <w:r>
        <w:t xml:space="preserve">2.4. </w:t>
      </w:r>
      <w:r w:rsidR="007F5516" w:rsidRPr="007F5516">
        <w:t>Przegląd DBMS</w:t>
      </w:r>
    </w:p>
    <w:p w:rsidR="004E4307" w:rsidRDefault="004E4307" w:rsidP="001F5601">
      <w:r>
        <w:t xml:space="preserve">2.4.1. </w:t>
      </w:r>
      <w:r w:rsidRPr="004E4307">
        <w:t>PostgreSQL</w:t>
      </w:r>
    </w:p>
    <w:p w:rsidR="004E4307" w:rsidRDefault="004E4307" w:rsidP="001F5601">
      <w:r>
        <w:t>2.4.2. MySQL</w:t>
      </w:r>
    </w:p>
    <w:p w:rsidR="00395B6E" w:rsidRDefault="00395B6E" w:rsidP="001F5601"/>
    <w:p w:rsidR="00395B6E" w:rsidRDefault="00395B6E" w:rsidP="001F5601">
      <w:r>
        <w:t xml:space="preserve">III. </w:t>
      </w:r>
      <w:r w:rsidR="007F5516" w:rsidRPr="007F5516">
        <w:t xml:space="preserve">Tworzenie </w:t>
      </w:r>
      <w:r w:rsidR="007F5516">
        <w:t xml:space="preserve">modelu </w:t>
      </w:r>
      <w:r w:rsidR="007F5516" w:rsidRPr="007F5516">
        <w:t>programu z wykorzystaniem uzyskanych danych teoretycznych</w:t>
      </w:r>
    </w:p>
    <w:p w:rsidR="00395B6E" w:rsidRDefault="00395B6E" w:rsidP="001F5601">
      <w:r>
        <w:t xml:space="preserve">3.1. </w:t>
      </w:r>
      <w:r w:rsidR="007F5516" w:rsidRPr="007F5516">
        <w:t>Tworzenie planu pisania projektu</w:t>
      </w:r>
    </w:p>
    <w:p w:rsidR="007F5516" w:rsidRDefault="00395B6E" w:rsidP="001F5601">
      <w:r>
        <w:t xml:space="preserve">3.2. </w:t>
      </w:r>
      <w:r w:rsidR="007F5516" w:rsidRPr="007F5516">
        <w:t>Opracowanie logicznego modelu bazy danych</w:t>
      </w:r>
    </w:p>
    <w:p w:rsidR="007F5516" w:rsidRDefault="007F5516" w:rsidP="001F5601">
      <w:r>
        <w:t xml:space="preserve">3.2.1. </w:t>
      </w:r>
      <w:r w:rsidRPr="007F5516">
        <w:t>Tworzenie tabel w bazie danych</w:t>
      </w:r>
    </w:p>
    <w:p w:rsidR="007F5516" w:rsidRDefault="007F5516" w:rsidP="001F5601">
      <w:r>
        <w:lastRenderedPageBreak/>
        <w:t xml:space="preserve">3.2.2. </w:t>
      </w:r>
      <w:r w:rsidRPr="007F5516">
        <w:t>Prawa dostępu w programie</w:t>
      </w:r>
    </w:p>
    <w:p w:rsidR="007F5516" w:rsidRPr="007F5516" w:rsidRDefault="007F5516" w:rsidP="001F5601">
      <w:r>
        <w:t xml:space="preserve">3.3. </w:t>
      </w:r>
      <w:r w:rsidRPr="007F5516">
        <w:t>Architektura interfejsu</w:t>
      </w:r>
    </w:p>
    <w:p w:rsidR="007F5516" w:rsidRPr="007F5516" w:rsidRDefault="007F5516" w:rsidP="001F5601">
      <w:r w:rsidRPr="007F5516">
        <w:t>Wniosek</w:t>
      </w:r>
    </w:p>
    <w:p w:rsidR="007F5516" w:rsidRDefault="007F5516" w:rsidP="001F5601">
      <w:r w:rsidRPr="007F5516">
        <w:t>Lista wykorzystanej literatury</w:t>
      </w:r>
    </w:p>
    <w:p w:rsidR="00042D48" w:rsidRDefault="00042D48" w:rsidP="001F5601"/>
    <w:p w:rsidR="00042D48" w:rsidRDefault="00042D48" w:rsidP="001F5601">
      <w:r>
        <w:br w:type="page"/>
      </w:r>
    </w:p>
    <w:p w:rsidR="00042D48" w:rsidRPr="009A354A" w:rsidRDefault="00042D48" w:rsidP="001F5601">
      <w:pPr>
        <w:rPr>
          <w:b/>
        </w:rPr>
      </w:pPr>
      <w:r w:rsidRPr="009A354A">
        <w:rPr>
          <w:b/>
        </w:rPr>
        <w:lastRenderedPageBreak/>
        <w:t xml:space="preserve">I. </w:t>
      </w:r>
      <w:r w:rsidR="00D7436A" w:rsidRPr="009A354A">
        <w:rPr>
          <w:b/>
        </w:rPr>
        <w:t>Analiza możliwości i opracowanie wymagań dla funkcjonalności aplikacji</w:t>
      </w:r>
    </w:p>
    <w:p w:rsidR="00680AC8" w:rsidRPr="009A354A" w:rsidRDefault="00042D48" w:rsidP="001F5601">
      <w:pPr>
        <w:rPr>
          <w:b/>
        </w:rPr>
      </w:pPr>
      <w:r w:rsidRPr="009A354A">
        <w:rPr>
          <w:b/>
        </w:rPr>
        <w:t xml:space="preserve">1.1. </w:t>
      </w:r>
      <w:r w:rsidR="00D7436A" w:rsidRPr="009A354A">
        <w:rPr>
          <w:b/>
        </w:rPr>
        <w:t>Analiza potrzeb użytkowników, opracowanie wizji aplikacji</w:t>
      </w:r>
    </w:p>
    <w:p w:rsidR="00042D48" w:rsidRPr="009A354A" w:rsidRDefault="00042D48" w:rsidP="001F5601">
      <w:pPr>
        <w:rPr>
          <w:b/>
        </w:rPr>
      </w:pPr>
      <w:r w:rsidRPr="00102A1E">
        <w:rPr>
          <w:b/>
        </w:rPr>
        <w:t xml:space="preserve">1.1.1. </w:t>
      </w:r>
      <w:r w:rsidR="00DA1750" w:rsidRPr="00102A1E">
        <w:rPr>
          <w:b/>
        </w:rPr>
        <w:t>Analiza potrzeb użytkowników</w:t>
      </w:r>
    </w:p>
    <w:p w:rsidR="00AD6A2E" w:rsidRPr="00AD6A2E" w:rsidRDefault="00AD6A2E" w:rsidP="001F5601">
      <w:r w:rsidRPr="00AD6A2E">
        <w:t>Współczesne technologie informacyjne osiągnęły dziś wysoki poziom. Ich zastosowanie w różnych dziedzinach działalności znacznie upraszcza pracę ludzi, automatyzuje wiele procesów wykonywanych przez ludzi i uzyskuje informacje, które nie były dostępne bez automatyzacji.</w:t>
      </w:r>
    </w:p>
    <w:p w:rsidR="00042D48" w:rsidRDefault="00AD6A2E" w:rsidP="001F5601">
      <w:r w:rsidRPr="00AD6A2E">
        <w:t>Większość istniejących systemów rachunkowości ma zarówno charakter uniwersalny, jak i nie uwzględnia specyfiki pracy konkretnej instytucji edukacyjnej lub jest wbudowana w ogólny system zarządzania danej instytucji edukacyjnej.</w:t>
      </w:r>
      <w:r w:rsidR="00042D48" w:rsidRPr="00AD6A2E">
        <w:t xml:space="preserve"> </w:t>
      </w:r>
    </w:p>
    <w:p w:rsidR="00DC6890" w:rsidRPr="00DC6890" w:rsidRDefault="00DC6890" w:rsidP="001F5601">
      <w:r>
        <w:t xml:space="preserve">Celem pracy jest opracowanie modelu </w:t>
      </w:r>
      <w:r w:rsidRPr="00DC6890">
        <w:t xml:space="preserve">systemu do automatyzacji procesu sprawdzania obecności </w:t>
      </w:r>
      <w:r>
        <w:t>student</w:t>
      </w:r>
      <w:r w:rsidRPr="00DC6890">
        <w:t>ów na zajęciach.</w:t>
      </w:r>
    </w:p>
    <w:p w:rsidR="003864BD" w:rsidRDefault="00DC6890" w:rsidP="001F5601">
      <w:r>
        <w:t xml:space="preserve">Ten proces </w:t>
      </w:r>
      <w:r w:rsidRPr="00DC6890">
        <w:t>zajmuje dużo czasu nauczycielowi podczas sesji szkoleniowych. Trudniejszy jest proces podsumowywania i tworzenia raportów.</w:t>
      </w:r>
      <w:r>
        <w:t xml:space="preserve"> </w:t>
      </w:r>
      <w:r w:rsidRPr="00DC6890">
        <w:t>Jest to ważne dla nauczyciela przy ustalaniu wynikowej oceny dla badanej dyscypliny.</w:t>
      </w:r>
      <w:r w:rsidR="000F7995">
        <w:t xml:space="preserve"> </w:t>
      </w:r>
      <w:r w:rsidRPr="00DC6890">
        <w:t>Aby zautomatyzować te procesy, zaleca się opracowanie oprogramowania.</w:t>
      </w:r>
    </w:p>
    <w:p w:rsidR="000F7995" w:rsidRPr="000F7995" w:rsidRDefault="000F7995" w:rsidP="001F5601">
      <w:r w:rsidRPr="000F7995">
        <w:t xml:space="preserve">Dzisiaj proces </w:t>
      </w:r>
      <w:r w:rsidRPr="00DC6890">
        <w:t>sprawdzania obecności</w:t>
      </w:r>
      <w:r>
        <w:t xml:space="preserve"> studentów </w:t>
      </w:r>
      <w:r w:rsidRPr="000F7995">
        <w:t>sprowadza się do wykorzystania przez każdego nauczyciela osobno wcześniej przygotowanych form, w których najczęściej w formie tabelarycznej prezentowane są symbole pokazujące postęp. Każdy nauczyciel stosuje własne systemy i zasady rachunkowości. Dzięki takiemu podejściu nikt nie ma aktualnych informacji o ogólnym postępie danego ucznia w danym momencie.</w:t>
      </w:r>
    </w:p>
    <w:p w:rsidR="000F7995" w:rsidRPr="000F7995" w:rsidRDefault="000F7995" w:rsidP="001F5601">
      <w:r w:rsidRPr="000F7995">
        <w:t>Główną wadą tej karty jest to, że każdy nauczyciel musi za każdym razem stworzyć dla siebie listę grupy badawczej. Ta karta jest przygotowywana przez nauczyciela dla wszystkich swoich grup.</w:t>
      </w:r>
    </w:p>
    <w:p w:rsidR="000F7995" w:rsidRDefault="000F7995" w:rsidP="001F5601">
      <w:r w:rsidRPr="000F7995">
        <w:t>Brak takiej informacji uniemożliwia wczesne etapy identyfikacji potencjalnych wagarowiczów i podejmowanie działań związanych z poprawa dyscypliny akademickiej.</w:t>
      </w:r>
    </w:p>
    <w:p w:rsidR="000F7995" w:rsidRDefault="000F7995" w:rsidP="001F5601">
      <w:r w:rsidRPr="000F7995">
        <w:t>Celem opracowania zautomatyzowanego systemu jest dostarczenie oprogramowania, które ma środki monitorowania obecności uczniów.</w:t>
      </w:r>
    </w:p>
    <w:p w:rsidR="00394104" w:rsidRDefault="00394104" w:rsidP="001F5601">
      <w:r w:rsidRPr="00394104">
        <w:t>Oprogramowanie realizuje funkcje ręcznego planowania procesu edukacyjnego, który wdraża określonego nauczyciela dla danej dyscypliny, tworząc ogólną listę grup, zestawiając listę badanych dyscyplin dla każdej grupy i utrzymując statystyki dotyczące obecności uczniów.</w:t>
      </w:r>
    </w:p>
    <w:p w:rsidR="00394104" w:rsidRPr="00682EC4" w:rsidRDefault="00394104" w:rsidP="001F5601">
      <w:pPr>
        <w:rPr>
          <w:b/>
        </w:rPr>
      </w:pPr>
      <w:r w:rsidRPr="00682EC4">
        <w:rPr>
          <w:b/>
        </w:rPr>
        <w:t>1.1.2. Wymagania dotyczące oprogramowania</w:t>
      </w:r>
    </w:p>
    <w:p w:rsidR="00394104" w:rsidRDefault="00394104" w:rsidP="001F5601">
      <w:r>
        <w:rPr>
          <w:b/>
        </w:rPr>
        <w:lastRenderedPageBreak/>
        <w:tab/>
      </w:r>
      <w:r w:rsidRPr="00394104">
        <w:t>Wymagania dotyczące charakterystyk funkcjonalnych. System powinien spełniać funkcję rejestracji i identyfikacji nauczyciela lub ucznia. W zależności od roli użytkownika można wyróżnić następujące wymagania funkcjonalne:</w:t>
      </w:r>
    </w:p>
    <w:p w:rsidR="00394104" w:rsidRPr="00394104" w:rsidRDefault="00394104" w:rsidP="001F5601">
      <w:pPr>
        <w:pStyle w:val="a8"/>
        <w:ind w:left="0"/>
      </w:pPr>
      <w:r w:rsidRPr="00394104">
        <w:t>tworzenie konta nauczyciela;</w:t>
      </w:r>
    </w:p>
    <w:p w:rsidR="00394104" w:rsidRPr="00394104" w:rsidRDefault="00394104" w:rsidP="001F5601">
      <w:pPr>
        <w:pStyle w:val="a8"/>
        <w:ind w:left="0"/>
      </w:pPr>
      <w:r w:rsidRPr="00394104">
        <w:t>dodawanie nowych grup;</w:t>
      </w:r>
    </w:p>
    <w:p w:rsidR="00394104" w:rsidRPr="00394104" w:rsidRDefault="00394104" w:rsidP="001F5601">
      <w:pPr>
        <w:pStyle w:val="a8"/>
        <w:ind w:left="0"/>
      </w:pPr>
      <w:r w:rsidRPr="00394104">
        <w:t>tworzenie list grup;</w:t>
      </w:r>
    </w:p>
    <w:p w:rsidR="00394104" w:rsidRPr="00394104" w:rsidRDefault="00394104" w:rsidP="001F5601">
      <w:pPr>
        <w:pStyle w:val="a8"/>
        <w:ind w:left="0"/>
      </w:pPr>
      <w:r w:rsidRPr="00394104">
        <w:t>stworzenie listy badanych dyscyplin;</w:t>
      </w:r>
    </w:p>
    <w:p w:rsidR="00394104" w:rsidRPr="00394104" w:rsidRDefault="00394104" w:rsidP="001F5601">
      <w:pPr>
        <w:pStyle w:val="a8"/>
        <w:ind w:left="0"/>
      </w:pPr>
      <w:r w:rsidRPr="00394104">
        <w:t>tworzenie list zajęć;</w:t>
      </w:r>
    </w:p>
    <w:p w:rsidR="00394104" w:rsidRDefault="00394104" w:rsidP="001F5601">
      <w:pPr>
        <w:pStyle w:val="a8"/>
        <w:ind w:left="0"/>
      </w:pPr>
      <w:r w:rsidRPr="00394104">
        <w:t>statystyki obecności;</w:t>
      </w:r>
    </w:p>
    <w:p w:rsidR="00394104" w:rsidRPr="00394104" w:rsidRDefault="00394104" w:rsidP="001F5601">
      <w:pPr>
        <w:pStyle w:val="a8"/>
        <w:ind w:left="0"/>
      </w:pPr>
      <w:r w:rsidRPr="00394104">
        <w:t>przeglądanie harmonogramu innych nauczycieli bez możliwości wprowadzania zmian;</w:t>
      </w:r>
    </w:p>
    <w:p w:rsidR="00394104" w:rsidRPr="00394104" w:rsidRDefault="00394104" w:rsidP="001F5601">
      <w:pPr>
        <w:pStyle w:val="a8"/>
        <w:ind w:left="0"/>
      </w:pPr>
      <w:r w:rsidRPr="00394104">
        <w:t>korzystanie z jednej bazy danych list grup i studentów;</w:t>
      </w:r>
    </w:p>
    <w:p w:rsidR="00394104" w:rsidRPr="00394104" w:rsidRDefault="00394104" w:rsidP="001F5601">
      <w:pPr>
        <w:pStyle w:val="a8"/>
        <w:ind w:left="0"/>
      </w:pPr>
      <w:r w:rsidRPr="00394104">
        <w:t>tworzenie statystyk obecności;</w:t>
      </w:r>
    </w:p>
    <w:p w:rsidR="00394104" w:rsidRDefault="00394104" w:rsidP="001F5601">
      <w:pPr>
        <w:pStyle w:val="a8"/>
        <w:ind w:left="0"/>
      </w:pPr>
      <w:r w:rsidRPr="00394104">
        <w:t>dostęp</w:t>
      </w:r>
      <w:r>
        <w:t xml:space="preserve"> do bazy danych przez sieć;</w:t>
      </w:r>
    </w:p>
    <w:p w:rsidR="00680AC8" w:rsidRPr="00680AC8" w:rsidRDefault="00680AC8" w:rsidP="001F5601"/>
    <w:p w:rsidR="00680AC8" w:rsidRPr="00682EC4" w:rsidRDefault="00680AC8" w:rsidP="001F5601">
      <w:pPr>
        <w:rPr>
          <w:b/>
        </w:rPr>
      </w:pPr>
      <w:r w:rsidRPr="00682EC4">
        <w:rPr>
          <w:b/>
        </w:rPr>
        <w:t xml:space="preserve">1.2. Wymagania dla nowoczesnej </w:t>
      </w:r>
      <w:r w:rsidR="00CC397A" w:rsidRPr="00682EC4">
        <w:rPr>
          <w:b/>
        </w:rPr>
        <w:t>dynamicznej strony internetowej</w:t>
      </w:r>
    </w:p>
    <w:p w:rsidR="00CC397A" w:rsidRPr="00CC397A" w:rsidRDefault="00CC397A" w:rsidP="001F5601">
      <w:r w:rsidRPr="00CC397A">
        <w:t>Dynamiczne strony internetowe są generowane podczas pracy i wykorzystują technologię po stronie serwera do generowania stron internetowych. Zazwyczaj pobierają one swoją zawartość z jednej lub więcej baz danych typu back-end: niektóre są zapytaniami do bazy danych w relacyjnej bazie danych w celu wysłania zapytania do katalogu lub podsumowania informacji numerycznych, inne mogą użyć bazy danych dokumentów, takich jak MongoDB lub NoSQL, do przechowywania większych jednostek zawartości, takie jak posty na blogu.</w:t>
      </w:r>
    </w:p>
    <w:p w:rsidR="00CC397A" w:rsidRPr="00CC397A" w:rsidRDefault="00CC397A" w:rsidP="001F5601">
      <w:r w:rsidRPr="00CC397A">
        <w:t>W procesie projektowania strony dynamiczne często są wyrysowane na drucie statycznym. Zestaw umiejętności potrzebny do tworzenia dynamicznych stron internetowych jest znacznie szerszy niż w przypadku stron statycznych, obejmujących kodowanie po stronie serwera i bazy danych, a także projektowanie interfejsu po stronie klienta. Nawet średnie projekty dynamiczne prawie zawsze stanowią wysiłek zespołowy.</w:t>
      </w:r>
    </w:p>
    <w:p w:rsidR="00CC397A" w:rsidRPr="00CC397A" w:rsidRDefault="00CC397A" w:rsidP="001F5601">
      <w:r w:rsidRPr="00CC397A">
        <w:t>Kiedy dynamiczne strony internetowe zostały utworzone, były one zazwyczaj kodowane bezpośrednio w językach takich jak Perl, PHP lub ASP. Niektóre z nich, w szczególności PHP i ASP, wykorzystywały podejście "szablonowe", w którym strona po stronie serwera przypominała strukturę ukończonej strony po stronie klienta, a dane wstawiano w miejsca zdefiniowane przez "tagi". Był to szybszy sposób rozwoju niż kodowanie w czysto proceduralnym języku kodowania, takim jak Perl.</w:t>
      </w:r>
    </w:p>
    <w:p w:rsidR="00CC397A" w:rsidRPr="00102A1E" w:rsidRDefault="00CC397A" w:rsidP="001F5601">
      <w:r w:rsidRPr="00CC397A">
        <w:lastRenderedPageBreak/>
        <w:t>Oba te podejścia zostały obecnie zastąpione wieloma stronami internetowymi za pomocą zaawansowanych narzędzi zorientowanych na aplikacje, takich jak systemy zarządzania treścią. Opierają się one na platformach do kodowania ogólnego i zakładają, że istnieje strona internetowa oferująca treści zgodne z jednym z kilku uznanych modeli, takich jak blog o określonym czasie, magazyn tematyczny lub witryna z wiadomościami, wiki lub forum użytkowników</w:t>
      </w:r>
      <w:r w:rsidRPr="00102A1E">
        <w:t>. Narzędzia te sprawiają, że wdrożenie takiej witryny jest bardzo proste, a zadanie czysto organizacyjne i projektowe nie wymaga żadnego kodowania.</w:t>
      </w:r>
    </w:p>
    <w:p w:rsidR="00680AC8" w:rsidRDefault="00CC397A" w:rsidP="001F5601">
      <w:r w:rsidRPr="00102A1E">
        <w:t>Edytowanie samej treści (a także strony szablonu) może odbywać się zarówno za pośrednictwem samej witryny, jak i za pomocą oprogramowania innej firmy. Możliwość edycji wszystkich stron jest dostępna tylko dla określonej kategorii użytkowników (na przykład administratorów lub zarejestrowanych użytkowników). W niektórych przypadkach anonimowi użytkownicy mogą edytować określone treści internetowe, co jest rzadsze (na przykład na forach - dodawanie wiadomości). Przykładem witryny z anonimową</w:t>
      </w:r>
      <w:r w:rsidRPr="00CC397A">
        <w:t xml:space="preserve"> zmianą jest Wikipedia.</w:t>
      </w:r>
    </w:p>
    <w:p w:rsidR="00394104" w:rsidRPr="00682EC4" w:rsidRDefault="00CC397A" w:rsidP="001F5601">
      <w:pPr>
        <w:rPr>
          <w:b/>
        </w:rPr>
      </w:pPr>
      <w:r w:rsidRPr="00682EC4">
        <w:rPr>
          <w:b/>
        </w:rPr>
        <w:t xml:space="preserve">1.3. </w:t>
      </w:r>
      <w:r w:rsidR="00A63CCE" w:rsidRPr="00682EC4">
        <w:rPr>
          <w:b/>
        </w:rPr>
        <w:t>Analiza możliwości</w:t>
      </w:r>
      <w:r w:rsidRPr="00682EC4">
        <w:rPr>
          <w:b/>
        </w:rPr>
        <w:t xml:space="preserve"> podobnych aplikacji, ich zalet i wad</w:t>
      </w:r>
    </w:p>
    <w:p w:rsidR="00102A1E" w:rsidRPr="00DE703A" w:rsidRDefault="00102A1E" w:rsidP="001F5601">
      <w:r w:rsidRPr="00DE703A">
        <w:t>Studenckie systemy informacyjne (SIS) przechowują i śledzą wszystkie informacje o uczniach, w tym oceny, frekwencje i inne. Oprogramowanie pełni funkcję cyfrowego dropboxa dla informacji związanych ze szkołą. Oprogramowanie SIS stało się istotnym narzędziem zarówno dla instytucji edukacyjnych, jak i rodziców i uczniów, którzy korzystają z niego w celu uzyskania dostępu do informacji o studentach, dokonywania płatności i komunikowania się ze szkolnymi funkcjonariuszami.</w:t>
      </w:r>
    </w:p>
    <w:p w:rsidR="00102A1E" w:rsidRPr="00DE703A" w:rsidRDefault="00102A1E" w:rsidP="001F5601">
      <w:r w:rsidRPr="00DE703A">
        <w:t>Produkty SIS są używane przez nauczycieli i uczniów w celu uzyskania dostępu do wszystkich istotnych informacji dotyczących nauki ucznia. Oprogramowanie SIS wykorzystuje się do kilku różnych funkcji; dwa główne to kanał komunikacji i miejsce przechowywania informacji o uczniach.</w:t>
      </w:r>
    </w:p>
    <w:p w:rsidR="00102A1E" w:rsidRPr="00DE703A" w:rsidRDefault="00102A1E" w:rsidP="001F5601">
      <w:r w:rsidRPr="00DE703A">
        <w:t>Kluczowe zalety oprogramowania SIS to:</w:t>
      </w:r>
    </w:p>
    <w:p w:rsidR="00102A1E" w:rsidRPr="00DE703A" w:rsidRDefault="00102A1E" w:rsidP="001F5601">
      <w:pPr>
        <w:pStyle w:val="a8"/>
        <w:numPr>
          <w:ilvl w:val="0"/>
          <w:numId w:val="5"/>
        </w:numPr>
        <w:ind w:left="0"/>
      </w:pPr>
      <w:r w:rsidRPr="00DE703A">
        <w:t>Zarządzanie danymi uczniów</w:t>
      </w:r>
    </w:p>
    <w:p w:rsidR="00102A1E" w:rsidRPr="00DE703A" w:rsidRDefault="00102A1E" w:rsidP="001F5601">
      <w:pPr>
        <w:pStyle w:val="a8"/>
        <w:numPr>
          <w:ilvl w:val="0"/>
          <w:numId w:val="5"/>
        </w:numPr>
        <w:ind w:left="0"/>
      </w:pPr>
      <w:r w:rsidRPr="00DE703A">
        <w:t>Zwiększenie komunikacji między działami</w:t>
      </w:r>
    </w:p>
    <w:p w:rsidR="00102A1E" w:rsidRPr="00DE703A" w:rsidRDefault="00102A1E" w:rsidP="001F5601">
      <w:pPr>
        <w:pStyle w:val="a8"/>
        <w:numPr>
          <w:ilvl w:val="0"/>
          <w:numId w:val="5"/>
        </w:numPr>
        <w:ind w:left="0"/>
      </w:pPr>
      <w:r w:rsidRPr="00DE703A">
        <w:t>Utrzymanie danych interesariuszy podczas przesyłania zapisów między działami</w:t>
      </w:r>
    </w:p>
    <w:p w:rsidR="00102A1E" w:rsidRPr="00DE703A" w:rsidRDefault="00102A1E" w:rsidP="001F5601">
      <w:pPr>
        <w:pStyle w:val="a8"/>
        <w:numPr>
          <w:ilvl w:val="0"/>
          <w:numId w:val="5"/>
        </w:numPr>
        <w:ind w:left="0"/>
      </w:pPr>
      <w:r w:rsidRPr="00DE703A">
        <w:t>Zapewnie ujednoliconą lokalizację zasobów dla odpowiednich interesariuszy, w tym absolwentów, wykładowców, personelu pomocniczego</w:t>
      </w:r>
    </w:p>
    <w:p w:rsidR="00102A1E" w:rsidRPr="00DE703A" w:rsidRDefault="00102A1E" w:rsidP="001F5601">
      <w:pPr>
        <w:pStyle w:val="a8"/>
        <w:numPr>
          <w:ilvl w:val="0"/>
          <w:numId w:val="5"/>
        </w:numPr>
        <w:ind w:left="0"/>
      </w:pPr>
      <w:r w:rsidRPr="00DE703A">
        <w:t xml:space="preserve">Standaryzacja formatów danych między działami </w:t>
      </w:r>
    </w:p>
    <w:p w:rsidR="00102A1E" w:rsidRPr="00DE703A" w:rsidRDefault="00102A1E" w:rsidP="001F5601">
      <w:pPr>
        <w:pStyle w:val="a8"/>
        <w:numPr>
          <w:ilvl w:val="0"/>
          <w:numId w:val="5"/>
        </w:numPr>
        <w:ind w:left="0"/>
      </w:pPr>
      <w:r w:rsidRPr="00DE703A">
        <w:t>Łatwiejszy transfer danych do zewnętrznych instytucji</w:t>
      </w:r>
    </w:p>
    <w:p w:rsidR="00102A1E" w:rsidRPr="00DE703A" w:rsidRDefault="00102A1E" w:rsidP="001F5601">
      <w:pPr>
        <w:pStyle w:val="a8"/>
        <w:numPr>
          <w:ilvl w:val="0"/>
          <w:numId w:val="5"/>
        </w:numPr>
        <w:ind w:left="0"/>
      </w:pPr>
      <w:r w:rsidRPr="00DE703A">
        <w:t>Skrócenie czasu na utrzymywanie i organizowanie kart studenckich</w:t>
      </w:r>
    </w:p>
    <w:p w:rsidR="00102A1E" w:rsidRPr="009E501B" w:rsidRDefault="009E501B" w:rsidP="001F5601">
      <w:pPr>
        <w:rPr>
          <w:b/>
        </w:rPr>
      </w:pPr>
      <w:r>
        <w:rPr>
          <w:b/>
        </w:rPr>
        <w:lastRenderedPageBreak/>
        <w:t xml:space="preserve">1.4. </w:t>
      </w:r>
      <w:r w:rsidR="00102A1E" w:rsidRPr="009E501B">
        <w:rPr>
          <w:b/>
        </w:rPr>
        <w:t>Lista studenckich systemów informacyjnych</w:t>
      </w:r>
    </w:p>
    <w:p w:rsidR="00102A1E" w:rsidRPr="00102A1E" w:rsidRDefault="00D66B4C" w:rsidP="001F5601">
      <w:pPr>
        <w:ind w:firstLine="0"/>
      </w:pPr>
      <w:r>
        <w:t>1.4.1</w:t>
      </w:r>
      <w:r w:rsidR="00102A1E" w:rsidRPr="00102A1E">
        <w:t>Banner by Ellucian</w:t>
      </w:r>
    </w:p>
    <w:p w:rsidR="00102A1E" w:rsidRPr="009E501B" w:rsidRDefault="00102A1E" w:rsidP="001F5601">
      <w:r w:rsidRPr="009E501B">
        <w:t>https://www.ellucian.com/solutions/ellucian-banner-student</w:t>
      </w:r>
    </w:p>
    <w:p w:rsidR="00102A1E" w:rsidRPr="00DE703A" w:rsidRDefault="00102A1E" w:rsidP="001F5601">
      <w:r w:rsidRPr="00DE703A">
        <w:t>Banner to aplikacja administracyjna opracowana specjalnie dla instytucji szkolnictwa wyższego. Banner to platforma Enterprise Resource Planning (ERP) BSU. System ERP składa się z technologii i modułów - wszystkie są obsługiwane przez System Administracyjny.</w:t>
      </w:r>
    </w:p>
    <w:p w:rsidR="00102A1E" w:rsidRPr="00DE703A" w:rsidRDefault="00102A1E" w:rsidP="001F5601">
      <w:r w:rsidRPr="00DE703A">
        <w:t>System ogólny obejmuje następujące główne funkcje.</w:t>
      </w:r>
    </w:p>
    <w:p w:rsidR="00102A1E" w:rsidRPr="00DE703A" w:rsidRDefault="00102A1E" w:rsidP="001F5601">
      <w:r w:rsidRPr="00DE703A">
        <w:t>• Kompleksowe raportowanie - dostępne są raporty strony z zapytaniami online.</w:t>
      </w:r>
    </w:p>
    <w:p w:rsidR="00102A1E" w:rsidRPr="00DE703A" w:rsidRDefault="00102A1E" w:rsidP="001F5601">
      <w:r w:rsidRPr="00DE703A">
        <w:t>• Menu główne. Menu główne zapewnia łatwy dostęp i nawigację użytkownikom. Menu może być dostosowane do instytucji i indywidualnych użytkowników. Użytkownik może korzystać z bezpośredniego dostępu lub wyszukiwania obiektów w celu ominięcia menu głównego. Zawiera również wysokopoziomową mapę witryny, aby pomóc użytkownikom poruszać się po bannerze bardziej efektywnie.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drawing>
          <wp:inline distT="0" distB="0" distL="0" distR="0">
            <wp:extent cx="5275424" cy="3278037"/>
            <wp:effectExtent l="19050" t="0" r="1426" b="0"/>
            <wp:docPr id="7" name="Рисунок 0" descr="screenshot-banner-student-student-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banner-student-student-profi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375" cy="32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• Strony sprawdzania poprawności - strony sprawdzania poprawności standaryzują zawartość niektórych pól i kontrolują wprowadzane dane. Możesz określić własne wartości bez interwencji programisty.</w:t>
      </w:r>
    </w:p>
    <w:p w:rsidR="00102A1E" w:rsidRPr="00DE703A" w:rsidRDefault="00102A1E" w:rsidP="001F5601">
      <w:r w:rsidRPr="00DE703A">
        <w:t xml:space="preserve">• Elastyczne, zdefiniowane przez użytkownika zabezpieczenia - system zabezpieczeń o ograniczonym dostępie pomaga zapewnić, że dane są przeglądane i aktualizowane tylko przez upoważnionych użytkowników. Funkcja bezpieczeństwa może obsługiwać zarówno operacje scentralizowane, jak i zdecentralizowane. </w:t>
      </w:r>
    </w:p>
    <w:p w:rsidR="00102A1E" w:rsidRPr="00DE703A" w:rsidRDefault="00102A1E" w:rsidP="001F5601">
      <w:r w:rsidRPr="00DE703A">
        <w:lastRenderedPageBreak/>
        <w:t xml:space="preserve">W niektórych dziedzinach dane mogą być częściowo lub całkowicie zaciemnione dla wybranych użytkowników za pomocą technik nazywanych maskowaniem i ukrywaniem. Pola mogą być całkowicie niewidoczne dla użytkowników przez ukrywanie pola. </w:t>
      </w:r>
    </w:p>
    <w:p w:rsidR="00102A1E" w:rsidRPr="00DE703A" w:rsidRDefault="00102A1E" w:rsidP="001F5601">
      <w:r w:rsidRPr="00DE703A">
        <w:t>Zabezpieczenia oparte na wartości (VBS) i dane osobowe (PII) - oba realizowane za pomocą zaawansowanej kontroli dostępu (FGAC) firmy Oracle, mogą selektywnie ograniczać dane, które użytkownicy mogą przeglądać za pośrednictwem stron banerowych. Szczegóły ograniczeń zależą wyłącznie od zasad VBS i PII danej instytucji.</w:t>
      </w:r>
    </w:p>
    <w:p w:rsidR="00102A1E" w:rsidRPr="00DE703A" w:rsidRDefault="00102A1E" w:rsidP="001F5601"/>
    <w:p w:rsidR="00102A1E" w:rsidRPr="00DE703A" w:rsidRDefault="00102A1E" w:rsidP="001F5601">
      <w:r w:rsidRPr="00DE703A">
        <w:t xml:space="preserve">• Pomoc online - system pomocy online zawiera informacje o stronach i polach. </w:t>
      </w:r>
    </w:p>
    <w:p w:rsidR="00102A1E" w:rsidRPr="00DE703A" w:rsidRDefault="00102A1E" w:rsidP="001F5601">
      <w:r w:rsidRPr="00DE703A">
        <w:t xml:space="preserve">• Lokalna dynamiczna pomoc i właściwości elementu (opcje dostępne z menu rozwijanego Pomoc w banerie) wyświetlają informacje o kolumnie, gdy są dostępne. </w:t>
      </w:r>
    </w:p>
    <w:p w:rsidR="00102A1E" w:rsidRPr="00DE703A" w:rsidRDefault="00102A1E" w:rsidP="001F5601">
      <w:pPr>
        <w:rPr>
          <w:noProof/>
          <w:lang w:eastAsia="ru-RU"/>
        </w:rPr>
      </w:pPr>
      <w:r w:rsidRPr="00DE703A">
        <w:t>• Podręczniki online - Możesz uzyskać dostęp do dokumentów banerów bezpośrednio z komputera. Te dokumenty elektroniczne wyglądają tak samo, jak wersje papierowe, niezależnie od używanego komputera.</w:t>
      </w:r>
      <w:r w:rsidRPr="00DE703A">
        <w:rPr>
          <w:noProof/>
          <w:lang w:eastAsia="ru-RU"/>
        </w:rPr>
        <w:t xml:space="preserve"> 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drawing>
          <wp:inline distT="0" distB="0" distL="0" distR="0">
            <wp:extent cx="5284470" cy="3005736"/>
            <wp:effectExtent l="19050" t="0" r="0" b="0"/>
            <wp:docPr id="16" name="Рисунок 2" descr="screenshot-banner-student-reg-projections-class-el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banner-student-reg-projections-class-eliv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973" cy="30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System składa się z modułów:</w:t>
      </w:r>
    </w:p>
    <w:p w:rsidR="00102A1E" w:rsidRPr="00DE703A" w:rsidRDefault="00102A1E" w:rsidP="001F5601">
      <w:r w:rsidRPr="00DE703A">
        <w:t>• Przesłanie pracy</w:t>
      </w:r>
    </w:p>
    <w:p w:rsidR="00102A1E" w:rsidRPr="00DE703A" w:rsidRDefault="00102A1E" w:rsidP="001F5601">
      <w:r w:rsidRPr="00DE703A">
        <w:t>Moduł ten ułatwia przesyłanie raportów i procesów w całym Banneru. Możesz definiować nowe raporty i procesy do przesyłania zadań, definiować parametry domyślne i uruchamiać raporty i procesy Bannera. Możesz także skonfigurować Przesyłanie zadań dla raportów i procesów opracowywanych na miejscu.</w:t>
      </w:r>
    </w:p>
    <w:p w:rsidR="00102A1E" w:rsidRPr="00DE703A" w:rsidRDefault="00102A1E" w:rsidP="001F5601">
      <w:r w:rsidRPr="00DE703A">
        <w:t>• Wybór populacji</w:t>
      </w:r>
    </w:p>
    <w:p w:rsidR="00102A1E" w:rsidRPr="00DE703A" w:rsidRDefault="00102A1E" w:rsidP="001F5601">
      <w:r w:rsidRPr="00DE703A">
        <w:lastRenderedPageBreak/>
        <w:t>Ten moduł umożliwia identyfikowanie i grupowanie jednostek w bazie danych, takich jak osoby, dostawcy lub organizacje. Możesz zdefiniować kryteria wyboru, aby zidentyfikować i wyodrębnić podzbiór tych jednostek, aby wykorzystać je w raportach, procesach i listach banerów.</w:t>
      </w:r>
    </w:p>
    <w:p w:rsidR="00102A1E" w:rsidRPr="00DE703A" w:rsidRDefault="00102A1E" w:rsidP="001F5601">
      <w:r w:rsidRPr="00DE703A">
        <w:t>• Funkcje systemowe / Administracja</w:t>
      </w:r>
    </w:p>
    <w:p w:rsidR="00102A1E" w:rsidRPr="00DE703A" w:rsidRDefault="00102A1E" w:rsidP="001F5601">
      <w:r w:rsidRPr="00DE703A">
        <w:t>Ten moduł umożliwia konfigurację, obsługę i monitorowanie banera. Możesz ustawić kody walut, zachować informacje EDI, skonfigurować aplikację Desktop Tools, skonfigurować konserwację kolejki zdarzeń, dostosowywać menu, tworzyć obiekty Banner i konfigurować QuickFlows, Fine Access Control (FGAC) i Common Matching.</w:t>
      </w:r>
    </w:p>
    <w:p w:rsidR="00102A1E" w:rsidRPr="00DE703A" w:rsidRDefault="00102A1E" w:rsidP="001F5601">
      <w:r w:rsidRPr="00DE703A">
        <w:t>• Zarządzanie zdarzeniami</w:t>
      </w:r>
    </w:p>
    <w:p w:rsidR="00102A1E" w:rsidRPr="00DE703A" w:rsidRDefault="00102A1E" w:rsidP="001F5601">
      <w:r w:rsidRPr="00DE703A">
        <w:t>Ten moduł pomaga zarządzać zdarzeniami oraz funkcjami, zadaniami i uczestnikami związanymi ze zdarzeniem. Możesz planować funkcje, organizować zadania administracyjne, śledzić frekwencję i wysyłać wiadomości. Śledzenie tych informacji nie tylko ułatwia zarządzanie bieżące wydarzenia, ale dostarcza informacji, które można wykorzystać do planowania przyszłych wydarzeń.</w:t>
      </w:r>
    </w:p>
    <w:p w:rsidR="00102A1E" w:rsidRPr="00DE703A" w:rsidRDefault="00102A1E" w:rsidP="001F5601">
      <w:r w:rsidRPr="00DE703A">
        <w:t>• Ogólne zarządzanie siecią</w:t>
      </w:r>
    </w:p>
    <w:p w:rsidR="00102A1E" w:rsidRPr="00DE703A" w:rsidRDefault="00102A1E" w:rsidP="001F5601">
      <w:r w:rsidRPr="00DE703A">
        <w:t>Moduł ten obsługuje zintegrowane przetwarzanie pomiędzy banerem i aplikacjami samoobsługowymi (samoobsługa dla studentów, wydział i samoobsługa doradców, samoobsługa pracowników, doskonalenie samoobsługi oraz samoobsługa dla kierowników).</w:t>
      </w:r>
    </w:p>
    <w:p w:rsidR="00102A1E" w:rsidRPr="00DE703A" w:rsidRDefault="00102A1E" w:rsidP="001F5601">
      <w:r w:rsidRPr="00DE703A">
        <w:t>• Ogólne zarządzanie VR</w:t>
      </w:r>
    </w:p>
    <w:p w:rsidR="00102A1E" w:rsidRPr="00DE703A" w:rsidRDefault="00102A1E" w:rsidP="001F5601">
      <w:r w:rsidRPr="00DE703A">
        <w:t>Ten moduł jest opcją oprogramowania Banner dostępną dla Banner Student i Banner Financial Aid Systems, która obsługuje wprowadzanie danych telefonem tonowym i zapytanie o informacje dla studentów. Reakcja głosowa obejmuje rejestrację, raportowanie z poziomu, fakturowanie, pomoc finansową i moduły przyjęcia.</w:t>
      </w:r>
    </w:p>
    <w:p w:rsidR="00102A1E" w:rsidRPr="00DE703A" w:rsidRDefault="00102A1E" w:rsidP="001F5601">
      <w:r w:rsidRPr="00DE703A">
        <w:t>• Business Rule Builder</w:t>
      </w:r>
    </w:p>
    <w:p w:rsidR="00102A1E" w:rsidRPr="00DE703A" w:rsidRDefault="00102A1E" w:rsidP="001F5601">
      <w:pPr>
        <w:rPr>
          <w:noProof/>
          <w:lang w:eastAsia="ru-RU"/>
        </w:rPr>
      </w:pPr>
      <w:r w:rsidRPr="00DE703A">
        <w:t>Moduł ten zawiera strony, które można użyć do budowania reguł biznesowych. Został on zaprojektowany, aby pomóc zarządzać danymi transparent na przetwarzanie SEVIS, Multi-Institution Funkcjonalność (MIF) oraz elementy Integracji Banner, ale zasady tworzenia mogą być wykorzystywane do innych celów.</w:t>
      </w:r>
      <w:r w:rsidRPr="00DE703A">
        <w:rPr>
          <w:noProof/>
          <w:lang w:eastAsia="ru-RU"/>
        </w:rPr>
        <w:t xml:space="preserve"> 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395789" cy="3035023"/>
            <wp:effectExtent l="19050" t="0" r="0" b="0"/>
            <wp:docPr id="17" name="Рисунок 6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733" cy="303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• Dostęp proxy</w:t>
      </w:r>
    </w:p>
    <w:p w:rsidR="00102A1E" w:rsidRPr="00DE703A" w:rsidRDefault="00102A1E" w:rsidP="001F5601">
      <w:r w:rsidRPr="00DE703A">
        <w:t>Proxy Access pozwala prawidłowo uwierzytelnionym składnikom skonfigurować dostęp do określonych stron banerów SelfService i określić, jakie działania może pełnić użytkownik proxy. Po skonfigurowaniu tych decyzji użytkownicy będą mieli możliwość ustawienia serwerów proxy. Na przykład każdy uczeń może zdecydować, kogo chcą pełnić rolę rodzicielskiego pełnomocnika i kogo chcą jako potencjalnego prokurenta pracodawcy. Użytkownicy mogą również zdecydować, że nie będą konfigurować żadnych serwerów proxy. Dla każdego serwera proxy każdy użytkownik może wybrać określone strony z listy dostępnych stron do autoryzacji.</w:t>
      </w:r>
    </w:p>
    <w:p w:rsidR="00102A1E" w:rsidRPr="009E501B" w:rsidRDefault="00102A1E" w:rsidP="001F5601">
      <w:pPr>
        <w:pStyle w:val="a8"/>
        <w:ind w:left="0"/>
        <w:rPr>
          <w:lang w:val="en-US"/>
        </w:rPr>
      </w:pPr>
      <w:r w:rsidRPr="009E501B">
        <w:rPr>
          <w:lang w:val="en-US"/>
        </w:rPr>
        <w:t>PeopleSoft Campus Solutions</w:t>
      </w:r>
    </w:p>
    <w:p w:rsidR="00102A1E" w:rsidRPr="009E501B" w:rsidRDefault="00102A1E" w:rsidP="001F5601">
      <w:pPr>
        <w:rPr>
          <w:lang w:val="en-US"/>
        </w:rPr>
      </w:pPr>
      <w:r w:rsidRPr="009E501B">
        <w:rPr>
          <w:lang w:val="en-US"/>
        </w:rPr>
        <w:t>https://www.oracle.com/partners/en/products/industries/peoplesoft-campus-solutions/overview/index.html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940425" cy="3341370"/>
            <wp:effectExtent l="19050" t="0" r="3175" b="0"/>
            <wp:docPr id="18" name="Рисунок 2" descr="maxresdefaul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 (1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Program składa się z modułów:</w:t>
      </w:r>
    </w:p>
    <w:p w:rsidR="00102A1E" w:rsidRPr="00DE703A" w:rsidRDefault="00102A1E" w:rsidP="001F5601">
      <w:r w:rsidRPr="00DE703A">
        <w:t>• PeopleSoft Campus Community</w:t>
      </w:r>
    </w:p>
    <w:p w:rsidR="00102A1E" w:rsidRPr="00DE703A" w:rsidRDefault="00102A1E" w:rsidP="001F5601">
      <w:r w:rsidRPr="00DE703A">
        <w:t>Społeczność Campus umożliwia zachowanie i zarządzanie szeroką gamą podstawowych informacji o osobach i organizacjach, które są przedmiotem zainteresowania instytucji. Każda aplikacja w Campus Solutions opiera się na tych danych, które obejmują imię i nazwisko danej osoby lub organizacji, jej adres i identyfikator systemu.</w:t>
      </w:r>
    </w:p>
    <w:p w:rsidR="00102A1E" w:rsidRPr="00DE703A" w:rsidRDefault="00102A1E" w:rsidP="001F5601">
      <w:r w:rsidRPr="00DE703A">
        <w:t>Campus Community zapewnia następujące funkcje:</w:t>
      </w:r>
    </w:p>
    <w:p w:rsidR="00102A1E" w:rsidRPr="00DE703A" w:rsidRDefault="00102A1E" w:rsidP="001F5601">
      <w:r w:rsidRPr="00DE703A">
        <w:t>Zarządzanie informacjami osobistymi - ta funkcja umożliwia tworzenie i utrzymywanie danych osobowych w celu identyfikacji osób należących do społeczności kampusów, w tym nazwisk i adresów. Możesz również śledzić cechy osobiste, takie jak języki, pochodzenie etniczne i preferencje religijne, a także informacje dotyczące zdrowia, identyfikacji i uczestnictwa. Ustawiasz tutaj także kontrolę FERPA i zarządzanie identyfikatorami systemu.</w:t>
      </w:r>
    </w:p>
    <w:p w:rsidR="00102A1E" w:rsidRPr="00DE703A" w:rsidRDefault="00102A1E" w:rsidP="001F5601">
      <w:r w:rsidRPr="00DE703A">
        <w:t>Zarządzanie danymi organizacji - ta funkcja umożliwia przechowywanie danych o szkołach i innych organizacjach ważnych dla instytucji, w tym adresów, nazw kontaktów i numerów telefonów.</w:t>
      </w:r>
    </w:p>
    <w:p w:rsidR="00102A1E" w:rsidRPr="00DE703A" w:rsidRDefault="00102A1E" w:rsidP="001F5601">
      <w:r w:rsidRPr="00DE703A">
        <w:t>The 3Cs - Ta funkcja (komunikaty, listy kontrolne i komentarze) umożliwia tworzenie, śledzenie i przypisywanie interakcji z potencjalnymi kandydatami, kandydatami, studentami, absolwentami, darczyńcami i organizacjami zewnętrznymi. Te 3C są wspólne dla wszystkich rozwiązań Campus; należy to wziąć pod uwagę podczas projektowania instalacji 3C.</w:t>
      </w:r>
    </w:p>
    <w:p w:rsidR="00102A1E" w:rsidRPr="00DE703A" w:rsidRDefault="00102A1E" w:rsidP="001F5601">
      <w:r w:rsidRPr="00DE703A">
        <w:lastRenderedPageBreak/>
        <w:t>Zarządzanie komunikacją - umożliwia zarządzanie kontaktami przychodzącymi i wychodzącymi instytucji ze studentami, potencjalnymi kandydatami, rekrutami, pracownikami, absolwentami, darczyńcami i organizacjami.</w:t>
      </w:r>
    </w:p>
    <w:p w:rsidR="00102A1E" w:rsidRPr="00DE703A" w:rsidRDefault="00102A1E" w:rsidP="001F5601">
      <w:r w:rsidRPr="00DE703A">
        <w:t>Zarządzanie listami kontrolnymi - Umożliwia tworzenie list do śledzenia dat działań i dat oraz określanie ich statusu w dowolnym momencie.</w:t>
      </w:r>
    </w:p>
    <w:p w:rsidR="00102A1E" w:rsidRPr="00DE703A" w:rsidRDefault="00102A1E" w:rsidP="001F5601">
      <w:r w:rsidRPr="00DE703A">
        <w:t>Zarządzanie komentarzami - Umożliwia wprowadzanie notatek do bazy danych o osobach, organizacjach lub zdarzeniach.</w:t>
      </w:r>
    </w:p>
    <w:p w:rsidR="00102A1E" w:rsidRPr="00DE703A" w:rsidRDefault="00102A1E" w:rsidP="001F5601">
      <w:r w:rsidRPr="00DE703A">
        <w:t>• PeopleSoft Recruiting and Admissions</w:t>
      </w:r>
    </w:p>
    <w:p w:rsidR="00102A1E" w:rsidRPr="00DE703A" w:rsidRDefault="00102A1E" w:rsidP="001F5601">
      <w:r w:rsidRPr="00DE703A">
        <w:t>Recruiting and Admissions administruje procesem przyjmowania instytucji poprzez zarządzanie rekruterami oraz śledzenie potencjalnych klientów i kandydatów. Urzędy ds. Przyjęć mają możliwość wzmocnienia potencjalnych uczniów dzięki aplikacjom samoobsługowym oferowanym przy rekrutacji i przyjęciach obejmują zautomatyzowane procesy, takie jak ocena aplikacji, zewnętrzne ładowanie wyników testów, przydzielanie kategorii rekrutacji, ładowanie aplikacji z wyników testów oraz ładowanie akademickich zapisów za pomocą narzędzia PeopleSoft EDI Manager.</w:t>
      </w:r>
    </w:p>
    <w:p w:rsidR="00102A1E" w:rsidRPr="00DE703A" w:rsidRDefault="00102A1E" w:rsidP="001F5601">
      <w:r w:rsidRPr="00DE703A">
        <w:t>Integracja systemu ze społecznością Campus, rejestrami studenckimi, finansami studenckimi, pomocą finansową i akademickim redukuje powtarzające się wejścia i ułatwia komunikację między różnymi działami instytucji. Na przykład, kiedy aplikantka jest absolwentem, jej rekord automatycznie pojawia się w dokumentacji ucznia.</w:t>
      </w:r>
    </w:p>
    <w:p w:rsidR="00102A1E" w:rsidRPr="00DE703A" w:rsidRDefault="00102A1E" w:rsidP="001F5601">
      <w:r w:rsidRPr="00DE703A">
        <w:t>Po utworzeniu rekordu dla przyszłego studenta, można przechowywać obszerne informacje rekrutacji i edukacji. Komunikacja, lista kontrolna i narzędzia do komentowania pomagają dostosować kontakt do indywidualnych potrzeb.</w:t>
      </w:r>
    </w:p>
    <w:p w:rsidR="00102A1E" w:rsidRPr="00DE703A" w:rsidRDefault="00102A1E" w:rsidP="001F5601">
      <w:r w:rsidRPr="00DE703A">
        <w:t>Recruiting and Admissions obejmuje tę funkcję:</w:t>
      </w:r>
    </w:p>
    <w:p w:rsidR="00102A1E" w:rsidRPr="00DE703A" w:rsidRDefault="00102A1E" w:rsidP="001F5601">
      <w:r w:rsidRPr="00DE703A">
        <w:t>Kompleksowe możliwości rekrutacyjne</w:t>
      </w:r>
    </w:p>
    <w:p w:rsidR="00102A1E" w:rsidRPr="00DE703A" w:rsidRDefault="00102A1E" w:rsidP="001F5601">
      <w:r w:rsidRPr="00DE703A">
        <w:t>Po utworzeniu rekordu dla przyszłego studenta, można przechowywać obszerne informacje rekrutacji i edukacji. Komunikacja, lista kontrolna i narzędzia do komentowania pomagają dostosować kontakt do indywidualnych potrzeb.</w:t>
      </w:r>
    </w:p>
    <w:p w:rsidR="00102A1E" w:rsidRPr="00DE703A" w:rsidRDefault="00102A1E" w:rsidP="001F5601">
      <w:r w:rsidRPr="00DE703A">
        <w:t>Elastyczne przetwarzanie aplikacji</w:t>
      </w:r>
    </w:p>
    <w:p w:rsidR="00102A1E" w:rsidRPr="00DE703A" w:rsidRDefault="00102A1E" w:rsidP="001F5601">
      <w:r w:rsidRPr="00DE703A">
        <w:t>Dostosować system rekrutacji i przyjęć według specyficznych wymagań i praktyk instytucji. Recruiting and Admissions obsługuje zarówno przetwarzanie ręczne, jak i w tle.</w:t>
      </w:r>
    </w:p>
    <w:p w:rsidR="00102A1E" w:rsidRPr="00DE703A" w:rsidRDefault="00102A1E" w:rsidP="001F5601">
      <w:r w:rsidRPr="00DE703A">
        <w:t>Recruiting and Admissions obejmuje wiele stron podsumowujących informacje, które zapewniają łatwy dostęp do danych, umożliwiając instytucjom podejmowanie świadomych decyzji o codziennych przyjęciach.</w:t>
      </w:r>
    </w:p>
    <w:p w:rsidR="00102A1E" w:rsidRPr="00DE703A" w:rsidRDefault="00102A1E" w:rsidP="001F5601">
      <w:r w:rsidRPr="00DE703A">
        <w:t>Funkcje zarządzania rejestracją</w:t>
      </w:r>
    </w:p>
    <w:p w:rsidR="00102A1E" w:rsidRPr="00DE703A" w:rsidRDefault="00102A1E" w:rsidP="001F5601">
      <w:r w:rsidRPr="00DE703A">
        <w:lastRenderedPageBreak/>
        <w:t>Wyznaczać cele zarządzania zapisy do konkretnych grup definiowanych przez instytucję akademicką, kariera, i długoterminowej. Możesz dalej określać cele, przyjmując typ, status programu, rogram akademicki, płeć i grupę etniczną. Recruiting and Admissions automatycznie oblicza bieżące wyniki docelowe rekrutacji.</w:t>
      </w:r>
    </w:p>
    <w:p w:rsidR="00102A1E" w:rsidRPr="00DE703A" w:rsidRDefault="00102A1E" w:rsidP="001F5601">
      <w:r w:rsidRPr="00DE703A">
        <w:t>• PeopleSoft Student Records</w:t>
      </w:r>
    </w:p>
    <w:p w:rsidR="00102A1E" w:rsidRPr="00DE703A" w:rsidRDefault="00102A1E" w:rsidP="001F5601">
      <w:r w:rsidRPr="00DE703A">
        <w:t>Student Records umożliwia ci wprowadzanie, śledzenie i przetwarzanie wszystkich informacji akademickich. PeopleSoft minimalizuje powtarzające się wprowadzanie danych, umożliwiając jednocześnie pełną kontrolę nad rekordami - od katalogu kursu i harmonogramu zajęć po programy, plany i podprogramy studentów.</w:t>
      </w:r>
    </w:p>
    <w:p w:rsidR="00102A1E" w:rsidRPr="00DE703A" w:rsidRDefault="00102A1E" w:rsidP="001F5601">
      <w:r w:rsidRPr="00DE703A">
        <w:t>Po przyjęciu kandydatów i złożeniu im dokumentów matematycznych Student Records przesuwa się do przodu, aby aktywować, zapisać się, ocenić, ocenić i ukończyć studia. W połączeniu z procesami Academic Advisement, aplikacja Student Records śledzi uczniów poprzez ukończenie studiów.</w:t>
      </w:r>
    </w:p>
    <w:p w:rsidR="00102A1E" w:rsidRPr="00DE703A" w:rsidRDefault="00102A1E" w:rsidP="001F5601">
      <w:r w:rsidRPr="00DE703A">
        <w:t>Najważniejsze cechy w Student Records to:</w:t>
      </w:r>
    </w:p>
    <w:p w:rsidR="00102A1E" w:rsidRPr="00DE703A" w:rsidRDefault="00102A1E" w:rsidP="001F5601">
      <w:pPr>
        <w:pStyle w:val="a8"/>
        <w:ind w:left="0"/>
      </w:pPr>
      <w:r w:rsidRPr="00DE703A">
        <w:t>Katalog kursów.</w:t>
      </w:r>
    </w:p>
    <w:p w:rsidR="00102A1E" w:rsidRPr="00DE703A" w:rsidRDefault="00102A1E" w:rsidP="001F5601">
      <w:pPr>
        <w:pStyle w:val="a8"/>
        <w:ind w:left="0"/>
      </w:pPr>
      <w:r w:rsidRPr="00DE703A">
        <w:t>Harmonogram zajęć.</w:t>
      </w:r>
    </w:p>
    <w:p w:rsidR="00102A1E" w:rsidRPr="00DE703A" w:rsidRDefault="00102A1E" w:rsidP="001F5601">
      <w:pPr>
        <w:pStyle w:val="a8"/>
        <w:ind w:left="0"/>
      </w:pPr>
      <w:r w:rsidRPr="00DE703A">
        <w:t>Obciążenie instruktora.</w:t>
      </w:r>
    </w:p>
    <w:p w:rsidR="00102A1E" w:rsidRPr="00DE703A" w:rsidRDefault="00102A1E" w:rsidP="001F5601">
      <w:pPr>
        <w:pStyle w:val="a8"/>
        <w:ind w:left="0"/>
      </w:pPr>
      <w:r w:rsidRPr="00DE703A">
        <w:t>Rejestracja.</w:t>
      </w:r>
    </w:p>
    <w:p w:rsidR="00102A1E" w:rsidRPr="00DE703A" w:rsidRDefault="00102A1E" w:rsidP="001F5601">
      <w:pPr>
        <w:pStyle w:val="a8"/>
        <w:ind w:left="0"/>
      </w:pPr>
      <w:r w:rsidRPr="00DE703A">
        <w:t>Przetwarzanie kredytu.</w:t>
      </w:r>
    </w:p>
    <w:p w:rsidR="00102A1E" w:rsidRPr="00DE703A" w:rsidRDefault="00102A1E" w:rsidP="001F5601">
      <w:pPr>
        <w:pStyle w:val="a8"/>
        <w:ind w:left="0"/>
      </w:pPr>
      <w:r w:rsidRPr="00DE703A">
        <w:t>Śledzenie obecności.</w:t>
      </w:r>
    </w:p>
    <w:p w:rsidR="00102A1E" w:rsidRPr="00DE703A" w:rsidRDefault="00102A1E" w:rsidP="001F5601">
      <w:pPr>
        <w:pStyle w:val="a8"/>
        <w:ind w:left="0"/>
      </w:pPr>
      <w:r w:rsidRPr="00DE703A">
        <w:t>Ocena uczniów.</w:t>
      </w:r>
    </w:p>
    <w:p w:rsidR="00102A1E" w:rsidRPr="00DE703A" w:rsidRDefault="00102A1E" w:rsidP="001F5601">
      <w:pPr>
        <w:pStyle w:val="a8"/>
        <w:ind w:left="0"/>
      </w:pPr>
      <w:r w:rsidRPr="00DE703A">
        <w:t>Śledzenie danych ucznia.</w:t>
      </w:r>
    </w:p>
    <w:p w:rsidR="00102A1E" w:rsidRPr="00DE703A" w:rsidRDefault="00102A1E" w:rsidP="001F5601">
      <w:pPr>
        <w:pStyle w:val="a8"/>
        <w:ind w:left="0"/>
      </w:pPr>
      <w:r w:rsidRPr="00DE703A">
        <w:t>Transkrypty.</w:t>
      </w:r>
    </w:p>
    <w:p w:rsidR="00102A1E" w:rsidRPr="00DE703A" w:rsidRDefault="00102A1E" w:rsidP="001F5601">
      <w:pPr>
        <w:pStyle w:val="a8"/>
        <w:ind w:left="0"/>
      </w:pPr>
      <w:r w:rsidRPr="00DE703A">
        <w:t>Statystyka akademicka.</w:t>
      </w:r>
    </w:p>
    <w:p w:rsidR="00102A1E" w:rsidRPr="00DE703A" w:rsidRDefault="00102A1E" w:rsidP="001F5601">
      <w:pPr>
        <w:pStyle w:val="a8"/>
        <w:ind w:left="0"/>
      </w:pPr>
      <w:r w:rsidRPr="00DE703A">
        <w:t>Weryfikacje rekrutacyjne.</w:t>
      </w:r>
    </w:p>
    <w:p w:rsidR="00102A1E" w:rsidRPr="00DE703A" w:rsidRDefault="00102A1E" w:rsidP="001F5601">
      <w:pPr>
        <w:pStyle w:val="a8"/>
        <w:ind w:left="0"/>
      </w:pPr>
      <w:r w:rsidRPr="00DE703A">
        <w:t>Przetwarzanie gradacji.</w:t>
      </w:r>
    </w:p>
    <w:p w:rsidR="00102A1E" w:rsidRPr="009E501B" w:rsidRDefault="00102A1E" w:rsidP="001F5601">
      <w:pPr>
        <w:pStyle w:val="a8"/>
        <w:ind w:left="0"/>
      </w:pPr>
      <w:r w:rsidRPr="009E501B">
        <w:t>Integracja LMS (Learning Management Systems).</w:t>
      </w:r>
    </w:p>
    <w:p w:rsidR="00102A1E" w:rsidRPr="00DE703A" w:rsidRDefault="00102A1E" w:rsidP="001F5601">
      <w:pPr>
        <w:ind w:firstLine="0"/>
        <w:rPr>
          <w:lang w:val="en-US"/>
        </w:rPr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940425" cy="2181225"/>
            <wp:effectExtent l="19050" t="0" r="3175" b="0"/>
            <wp:docPr id="19" name="Рисунок 3" descr="i6604892an-76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6604892an-763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• PeopleSoft Academic Advisement</w:t>
      </w:r>
    </w:p>
    <w:p w:rsidR="00102A1E" w:rsidRPr="00DE703A" w:rsidRDefault="00102A1E" w:rsidP="001F5601">
      <w:r w:rsidRPr="00DE703A">
        <w:t>Academic Advisement jest aplikacją w Campus Solutions, która służy do śledzenia wymagań i zasad, które uczeń musi spełnić, aby ukończyć szkołę. W miarę zbliżania się studenta do ukończenia studiów, Academic Advisement analizuje kursy ukończone przez studenta - zarówno z powodzeniem, jak i bez powodzenia - i upewnia się, jakie wymagania są wciąż nierozstrzygnięte.</w:t>
      </w:r>
    </w:p>
    <w:p w:rsidR="00102A1E" w:rsidRPr="00DE703A" w:rsidRDefault="00102A1E" w:rsidP="001F5601">
      <w:r w:rsidRPr="00DE703A">
        <w:t>Korzystając z danych z kart studenckich i wymagań wprowadzonych w Advance Academic, ta aplikacja automatycznie śledzi postępy studentów. Po wprowadzeniu wymagań do systemu można analizować dane ucznia zgodnie z wymogami zgłaszania postępu stopnia. Można również wykonać scenariusze typu "co jeśli" dla ucznia, aby zobaczyć, jakie kursy mogą wymagać ukończenia dla danej specjalizacji.</w:t>
      </w:r>
    </w:p>
    <w:p w:rsidR="00102A1E" w:rsidRPr="00DE703A" w:rsidRDefault="00102A1E" w:rsidP="001F5601">
      <w:r w:rsidRPr="00DE703A">
        <w:t>Dzięki tej aplikacji można:</w:t>
      </w:r>
    </w:p>
    <w:p w:rsidR="00102A1E" w:rsidRPr="00DE703A" w:rsidRDefault="00102A1E" w:rsidP="001F5601">
      <w:pPr>
        <w:pStyle w:val="a8"/>
        <w:ind w:left="0"/>
      </w:pPr>
      <w:r w:rsidRPr="00DE703A">
        <w:t>Konfigurowacz i listy kursów akademickich, wymagania i grupy wymagań.</w:t>
      </w:r>
    </w:p>
    <w:p w:rsidR="00102A1E" w:rsidRPr="00DE703A" w:rsidRDefault="00102A1E" w:rsidP="001F5601">
      <w:pPr>
        <w:pStyle w:val="a8"/>
        <w:ind w:left="0"/>
      </w:pPr>
      <w:r w:rsidRPr="00DE703A">
        <w:t>Podzielicz się kursami.</w:t>
      </w:r>
    </w:p>
    <w:p w:rsidR="00102A1E" w:rsidRPr="00DE703A" w:rsidRDefault="00102A1E" w:rsidP="001F5601">
      <w:pPr>
        <w:pStyle w:val="a8"/>
        <w:ind w:left="0"/>
      </w:pPr>
      <w:r w:rsidRPr="00DE703A">
        <w:t>Zmodyfikowacz istniejące wymagania i wprowadzaj wyjątki dla określonego ucznia.</w:t>
      </w:r>
    </w:p>
    <w:p w:rsidR="00102A1E" w:rsidRPr="00DE703A" w:rsidRDefault="00102A1E" w:rsidP="001F5601">
      <w:pPr>
        <w:pStyle w:val="a8"/>
        <w:ind w:left="0"/>
      </w:pPr>
      <w:r w:rsidRPr="00DE703A">
        <w:t>Generowacz raporty doradcze.</w:t>
      </w:r>
    </w:p>
    <w:p w:rsidR="00102A1E" w:rsidRPr="00DE703A" w:rsidRDefault="00102A1E" w:rsidP="001F5601">
      <w:r w:rsidRPr="00DE703A">
        <w:t>• PeopleSoft Financial Aid</w:t>
      </w:r>
    </w:p>
    <w:p w:rsidR="00102A1E" w:rsidRPr="00DE703A" w:rsidRDefault="00102A1E" w:rsidP="001F5601">
      <w:r w:rsidRPr="00DE703A">
        <w:t xml:space="preserve">Pomoc finansowa stanowi potężne i elastyczne narzędzie do zarządzania działaniami biura pomocy finansowej instytucji. System rozpoczyna się od aplikacji Federal i Institutional Aid i prowadzi użytkownika przez automatyczne obliczenia zapotrzebowania, budżety, nagrody, wypłaty, przetwarzanie pożyczek i dane śledzenia. Wsparcie przepisów Ministerstwa Edukacji jest regularnie włączane do pomocy finansowej, dzięki czemu instytucja zachowuje zgodność z przepisami Ministerstwa Edukacji i ma dostęp do nowych federalnych inicjatyw pomocowych. Pomoc finansowa pomaga efektywniej przetwarzać i śledzić wnioski o pożyczki w ramach federalnego programu pożyczek bezpośrednich i </w:t>
      </w:r>
      <w:r w:rsidRPr="00DE703A">
        <w:lastRenderedPageBreak/>
        <w:t>federalnego programu pożyczek rodzinnych (FFELP), a także państwowych, uniwersyteckich i alternatywnych programów pożyczkowych.</w:t>
      </w:r>
    </w:p>
    <w:p w:rsidR="00102A1E" w:rsidRPr="00DE703A" w:rsidRDefault="00102A1E" w:rsidP="001F5601">
      <w:r w:rsidRPr="00DE703A">
        <w:t>• PeopleSoft Student Financials</w:t>
      </w:r>
    </w:p>
    <w:p w:rsidR="00102A1E" w:rsidRPr="00DE703A" w:rsidRDefault="00102A1E" w:rsidP="001F5601">
      <w:r w:rsidRPr="00DE703A">
        <w:t>Student Financials to narzędzie dla instytucji szkolnictwa wyższego do zarządzania należnościami studenckimi, fakturowaniem, kolekcjami i kasą. Dzięki Student Financials zarówno personel, jak i studenci mogą szybko znaleźć i wykorzystać informacje finansowe, których potrzebują do podejmowania kluczowych decyzji.</w:t>
      </w:r>
    </w:p>
    <w:p w:rsidR="00102A1E" w:rsidRPr="00DE703A" w:rsidRDefault="00102A1E" w:rsidP="001F5601">
      <w:r w:rsidRPr="00DE703A">
        <w:t>Student Financials otrzymuje informacje z praktycznie wszystkich obszarów Campus Solutions. Dzięki tej aplikacji jest możliwe:</w:t>
      </w:r>
    </w:p>
    <w:p w:rsidR="00102A1E" w:rsidRPr="00DE703A" w:rsidRDefault="00102A1E" w:rsidP="001F5601">
      <w:pPr>
        <w:pStyle w:val="a8"/>
        <w:ind w:left="0"/>
      </w:pPr>
      <w:r w:rsidRPr="00DE703A">
        <w:t>Obliczanie opłat i czesnego.</w:t>
      </w:r>
    </w:p>
    <w:p w:rsidR="00102A1E" w:rsidRPr="00DE703A" w:rsidRDefault="00102A1E" w:rsidP="001F5601">
      <w:pPr>
        <w:pStyle w:val="a8"/>
        <w:ind w:left="0"/>
      </w:pPr>
      <w:r w:rsidRPr="00DE703A">
        <w:t>Utrzymywanie informacji o koncie klienta.</w:t>
      </w:r>
    </w:p>
    <w:p w:rsidR="00102A1E" w:rsidRPr="00DE703A" w:rsidRDefault="00102A1E" w:rsidP="001F5601">
      <w:pPr>
        <w:pStyle w:val="a8"/>
        <w:ind w:left="0"/>
      </w:pPr>
      <w:r w:rsidRPr="00DE703A">
        <w:t>Tworzenie rachunków.</w:t>
      </w:r>
    </w:p>
    <w:p w:rsidR="00102A1E" w:rsidRPr="00DE703A" w:rsidRDefault="00102A1E" w:rsidP="001F5601">
      <w:pPr>
        <w:pStyle w:val="a8"/>
        <w:ind w:left="0"/>
      </w:pPr>
      <w:r w:rsidRPr="00DE703A">
        <w:t>Stworzenie planów płatności.</w:t>
      </w:r>
    </w:p>
    <w:p w:rsidR="00102A1E" w:rsidRPr="00DE703A" w:rsidRDefault="00102A1E" w:rsidP="001F5601">
      <w:pPr>
        <w:pStyle w:val="a8"/>
        <w:ind w:left="0"/>
      </w:pPr>
      <w:r w:rsidRPr="00DE703A">
        <w:t>Zwrot czesnego i opłat.</w:t>
      </w:r>
    </w:p>
    <w:p w:rsidR="00102A1E" w:rsidRPr="00DE703A" w:rsidRDefault="00102A1E" w:rsidP="001F5601">
      <w:pPr>
        <w:pStyle w:val="a8"/>
        <w:ind w:left="0"/>
      </w:pPr>
      <w:r w:rsidRPr="00DE703A">
        <w:t>Wykonać cashiering.</w:t>
      </w:r>
    </w:p>
    <w:p w:rsidR="00102A1E" w:rsidRPr="00DE703A" w:rsidRDefault="00102A1E" w:rsidP="001F5601">
      <w:pPr>
        <w:pStyle w:val="a8"/>
        <w:ind w:left="0"/>
      </w:pPr>
      <w:r w:rsidRPr="00DE703A">
        <w:t>Kolekcje procesowe.</w:t>
      </w:r>
    </w:p>
    <w:p w:rsidR="00102A1E" w:rsidRPr="00DE703A" w:rsidRDefault="00102A1E" w:rsidP="001F5601">
      <w:pPr>
        <w:pStyle w:val="a8"/>
        <w:ind w:left="0"/>
      </w:pPr>
      <w:r w:rsidRPr="00DE703A">
        <w:t>Interfejs z ogólnego systemu księgi głównej.</w:t>
      </w:r>
    </w:p>
    <w:p w:rsidR="00102A1E" w:rsidRPr="00DE703A" w:rsidRDefault="00102A1E" w:rsidP="001F5601">
      <w:pPr>
        <w:pStyle w:val="a8"/>
        <w:ind w:left="0"/>
      </w:pPr>
      <w:r w:rsidRPr="00DE703A">
        <w:t>Konfigurowanie i formularze podatkowe druku.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drawing>
          <wp:inline distT="0" distB="0" distL="0" distR="0">
            <wp:extent cx="5899785" cy="3387090"/>
            <wp:effectExtent l="19050" t="0" r="571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pPr>
        <w:rPr>
          <w:lang w:val="en-US"/>
        </w:rPr>
      </w:pPr>
      <w:r w:rsidRPr="00DE703A">
        <w:rPr>
          <w:lang w:val="en-US"/>
        </w:rPr>
        <w:t>• PeopleSoft Campus Self Service</w:t>
      </w:r>
    </w:p>
    <w:p w:rsidR="00102A1E" w:rsidRPr="00DE703A" w:rsidRDefault="00102A1E" w:rsidP="001F5601">
      <w:r w:rsidRPr="001F5601">
        <w:lastRenderedPageBreak/>
        <w:t xml:space="preserve">Campus Solutions oferuje Campus Self Service jako produkt oddzielnie licencjonowany. </w:t>
      </w:r>
      <w:r w:rsidRPr="00DE703A">
        <w:t>Jeśli posiadasz licencję Campus Self Service, możesz użyć stron samoobsługowych opisanych w podręczniku PeopleSoft Campus Self Service 9.0</w:t>
      </w:r>
    </w:p>
    <w:p w:rsidR="00102A1E" w:rsidRPr="00DE703A" w:rsidRDefault="00102A1E" w:rsidP="001F5601">
      <w:r w:rsidRPr="00DE703A">
        <w:t>Aplikacje samoobsługowe łączą wiele transakcji w jedną całość. Możesz używać stron samoobsługowych, aby zapewnić dostęp do systemu uczniom, aplikantom, absolwentom, wykładowcom, odwiedzającym i innym użytkownikom oraz umożliwić im wykonywanie różnych transakcji samoobsługowych.</w:t>
      </w:r>
    </w:p>
    <w:p w:rsidR="00102A1E" w:rsidRPr="00DE703A" w:rsidRDefault="00102A1E" w:rsidP="001F5601"/>
    <w:p w:rsidR="00102A1E" w:rsidRPr="00DE703A" w:rsidRDefault="00102A1E" w:rsidP="001F5601">
      <w:pPr>
        <w:pStyle w:val="a8"/>
        <w:ind w:left="0"/>
      </w:pPr>
      <w:r w:rsidRPr="00DE703A">
        <w:t>PowerSchool</w:t>
      </w:r>
    </w:p>
    <w:p w:rsidR="00102A1E" w:rsidRPr="005D0FA0" w:rsidRDefault="00102A1E" w:rsidP="001F5601">
      <w:r w:rsidRPr="005D0FA0">
        <w:rPr>
          <w:shd w:val="clear" w:color="auto" w:fill="FFFFFF"/>
        </w:rPr>
        <w:t>www.powerschool.com</w:t>
      </w:r>
    </w:p>
    <w:p w:rsidR="00102A1E" w:rsidRPr="00DE703A" w:rsidRDefault="00102A1E" w:rsidP="001F5601">
      <w:r w:rsidRPr="00DE703A">
        <w:t>PowerSchool oferuje różnorodne rozwiązania do edukacji online. Jednym z nich jest PowerSchool SIS, reklamowany jako lider SIS na całym świecie. Oferuje przejrzysty, intuicyjny interfejs oraz zaawansowane narzędzia i zasoby, które pomagają administratorom i nauczycielom zarządzać stopniami, studentami i salami lekcyjnymi. To także płynnie zarządza codziennymi operacjami zarządzania danymi uczniów w dowolnej szkole lub dzielnicy. Ponadto posiada wysoce konfigurowalny interfejs, który pozwala rozszerzyć funkcje SIS przy użyciu niezależnych aplikacji (ISV).</w:t>
      </w:r>
    </w:p>
    <w:p w:rsidR="00102A1E" w:rsidRPr="00DE703A" w:rsidRDefault="00102A1E" w:rsidP="001F5601">
      <w:r w:rsidRPr="00DE703A">
        <w:t>PowerSchool oferuje również Analytics, który jest podłużnym systemem danych zaprojektowanym, aby pomóc nauczycielom podejmować decyzje oparte na danych dotyczące instrukcji, programów nauczania i rozwoju zawodowego. Wizualne ilustracje i analizy porównawcze długoterminowych osiągnięć akademickich, danych państwowych, danych dotyczących obecności i danych interwencyjnych zapewniają wgląd w podejmowane decyzje. Nauczyciele mogą zajmować się obszarami wymagającymi dodatkowego wsparcia zarówno dla uczniów, jak i dla nauczycielów, a także pomagają identyfikować słabe punkty na poziomie szkoły, okręgu lub klasy.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850461" cy="3729161"/>
            <wp:effectExtent l="19050" t="0" r="0" b="0"/>
            <wp:docPr id="21" name="Рисунок 1" descr="expirable-direct-uploads_2F586f014a-6601-4ade-9d8c-df3c916a862b_2FBarlow-SpEd-I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irable-direct-uploads_2F586f014a-6601-4ade-9d8c-df3c916a862b_2FBarlow-SpEd-IEP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64" cy="37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Kolejnym elementem jest Nauka, która pozwala nauczycielom spędzać więcej czasu na nauczaniu, a mniej na zarządzaniu zadaniami, śledzeniu zadań domowych i ocenianiu dokumentów. To oparte na chmurze rozwiązanie do zarządzania uczeniem się i współpracy w klasie umożliwia nauczycielom interakcję z uczniami w czasie rzeczywistym w klasie i poza nią, dzięki czemu uczenie się jest bardziej towarzyskie i oparte na współpracy. Nauczyciele mogą szybko tworzyć i dostarczać bogate, ciekawe treści za pomocą wbudowanych lekcji, łatwo odbierać pliki cyfrowe od uczniów i elektronicznie dostarczać komentarze, opinie i oceny.</w:t>
      </w:r>
    </w:p>
    <w:p w:rsidR="00102A1E" w:rsidRPr="00DE703A" w:rsidRDefault="00102A1E" w:rsidP="001F5601">
      <w:r w:rsidRPr="00DE703A">
        <w:t>Funkcje systemu informacyjnego PowerSchool:</w:t>
      </w:r>
    </w:p>
    <w:p w:rsidR="00102A1E" w:rsidRPr="00DE703A" w:rsidRDefault="00102A1E" w:rsidP="001F5601">
      <w:r w:rsidRPr="00DE703A">
        <w:t>Zarządzanie danymi uczniów</w:t>
      </w:r>
    </w:p>
    <w:p w:rsidR="00102A1E" w:rsidRPr="00DE703A" w:rsidRDefault="00102A1E" w:rsidP="001F5601">
      <w:r w:rsidRPr="00DE703A">
        <w:t>Dostęp do zapisów uczniów, w tym IEPs i celów nauczania, poprzez ujednolicony system. Przesyłania danych uczniów do innych użytkowników lub okręgów szkolnych w celu zapewnienia integralności danych.</w:t>
      </w:r>
    </w:p>
    <w:p w:rsidR="00102A1E" w:rsidRPr="00DE703A" w:rsidRDefault="00102A1E" w:rsidP="001F5601">
      <w:r w:rsidRPr="00DE703A">
        <w:t>Tworzenie IEP</w:t>
      </w:r>
    </w:p>
    <w:p w:rsidR="00102A1E" w:rsidRPr="00DE703A" w:rsidRDefault="00102A1E" w:rsidP="001F5601">
      <w:r w:rsidRPr="00DE703A">
        <w:t>Tworzenie i edycja IEPs studenckie online za pomocą formularzy przewodnikiem. Wielu użytkowników może jednocześnie współpracować przy tworzeniu IEP.</w:t>
      </w:r>
    </w:p>
    <w:p w:rsidR="00102A1E" w:rsidRPr="00DE703A" w:rsidRDefault="00102A1E" w:rsidP="001F5601">
      <w:r w:rsidRPr="00DE703A">
        <w:t>Biblioteka celów</w:t>
      </w:r>
    </w:p>
    <w:p w:rsidR="00102A1E" w:rsidRPr="00DE703A" w:rsidRDefault="00102A1E" w:rsidP="001F5601">
      <w:r w:rsidRPr="00DE703A">
        <w:t>Fabrycznie wbudowane cele i standardy kształcenia, które można dostosować w trakcie tworzenia IEP. Dostęp do gotowych szablonów za pomocą przeszukiwalnej bazy danych.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852369" cy="3291840"/>
            <wp:effectExtent l="19050" t="0" r="0" b="0"/>
            <wp:docPr id="22" name="Рисунок 8" descr="maxresdefaul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 (2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62" cy="32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Udostępnianie plików</w:t>
      </w:r>
    </w:p>
    <w:p w:rsidR="00102A1E" w:rsidRPr="00DE703A" w:rsidRDefault="00102A1E" w:rsidP="001F5601">
      <w:r w:rsidRPr="00DE703A">
        <w:t>Łatwe udostępnianie zapisów IEP z wewnętrznymi lub zewnętrznymi zainteresowanymi stronami, w tym rodzicami, nauczycielami lub administratorami.</w:t>
      </w:r>
    </w:p>
    <w:p w:rsidR="00102A1E" w:rsidRPr="00DE703A" w:rsidRDefault="00102A1E" w:rsidP="001F5601">
      <w:r w:rsidRPr="00DE703A">
        <w:t>Śledzenie spotkań</w:t>
      </w:r>
    </w:p>
    <w:p w:rsidR="00102A1E" w:rsidRPr="00DE703A" w:rsidRDefault="00102A1E" w:rsidP="001F5601">
      <w:r w:rsidRPr="00DE703A">
        <w:t>Nagrywanie i dokumentowanie spotkań pomiędzy podmiotami, które są zaplanowane w ramach systemu. Rozpowszechnianie powiadomienia o spotkaniach dla odpowiedniego personelu.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drawing>
          <wp:inline distT="0" distB="0" distL="0" distR="0">
            <wp:extent cx="5940425" cy="2940685"/>
            <wp:effectExtent l="19050" t="0" r="3175" b="0"/>
            <wp:docPr id="23" name="Рисунок 9" descr="grade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escree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Zgodność z przepisami</w:t>
      </w:r>
    </w:p>
    <w:p w:rsidR="00102A1E" w:rsidRPr="00DE703A" w:rsidRDefault="00102A1E" w:rsidP="001F5601">
      <w:r w:rsidRPr="00DE703A">
        <w:lastRenderedPageBreak/>
        <w:t>Zapewnienie zgodności z przepisami państwowymi i federalnymi. Z wykorzystaniem wbudowanych kontroli zgodności w narzędziach do tworzenia IEP i wbudowanych wytycznych dotyczących sprawozdawczości.</w:t>
      </w:r>
    </w:p>
    <w:p w:rsidR="00102A1E" w:rsidRPr="00DE703A" w:rsidRDefault="00102A1E" w:rsidP="001F5601">
      <w:r w:rsidRPr="00DE703A">
        <w:t>Niestandardowe Workflows</w:t>
      </w:r>
    </w:p>
    <w:p w:rsidR="00102A1E" w:rsidRPr="00DE703A" w:rsidRDefault="00102A1E" w:rsidP="001F5601">
      <w:r w:rsidRPr="00DE703A">
        <w:t>Automatyzacja powiadomień i przepływów dokumentacji zgodnie z potrzebami specjalnych programów edukacyjnych.</w:t>
      </w:r>
    </w:p>
    <w:p w:rsidR="00102A1E" w:rsidRPr="00DE703A" w:rsidRDefault="00102A1E" w:rsidP="001F5601">
      <w:r w:rsidRPr="00DE703A">
        <w:t>Zdolności raportowania</w:t>
      </w:r>
    </w:p>
    <w:p w:rsidR="00102A1E" w:rsidRPr="00DE703A" w:rsidRDefault="00102A1E" w:rsidP="001F5601">
      <w:r w:rsidRPr="00DE703A">
        <w:t>Generowanie standardowych lub doraźnych fragmentów regulacyjnych z kompleksowymi raportami walidacyjnymi. W razie potrzeby dostosowanie raportów indywidualnych lub administracyjnych.</w:t>
      </w:r>
    </w:p>
    <w:p w:rsidR="00102A1E" w:rsidRPr="00DE703A" w:rsidRDefault="00102A1E" w:rsidP="001F5601">
      <w:r w:rsidRPr="00DE703A">
        <w:t>Integracje / interfejsy API</w:t>
      </w:r>
    </w:p>
    <w:p w:rsidR="00102A1E" w:rsidRPr="00DE703A" w:rsidRDefault="00102A1E" w:rsidP="001F5601">
      <w:r w:rsidRPr="00DE703A">
        <w:t>Integrować zapisy uczniów z systemami informacji ucznia (SIS) i innym oprogramowaniem edukacyjnym, aby stworzyć jedno, ujednolicone źródło dokumentacji dla studentów.</w:t>
      </w:r>
    </w:p>
    <w:p w:rsidR="00102A1E" w:rsidRPr="00DE703A" w:rsidRDefault="00102A1E" w:rsidP="001F5601">
      <w:pPr>
        <w:pStyle w:val="a8"/>
        <w:ind w:left="0"/>
      </w:pPr>
      <w:r w:rsidRPr="00DE703A">
        <w:t>openSIS</w:t>
      </w:r>
    </w:p>
    <w:p w:rsidR="00102A1E" w:rsidRPr="005D0FA0" w:rsidRDefault="00102A1E" w:rsidP="001F5601">
      <w:pPr>
        <w:rPr>
          <w:lang w:eastAsia="ru-RU"/>
        </w:rPr>
      </w:pPr>
      <w:r w:rsidRPr="009E501B">
        <w:rPr>
          <w:lang w:eastAsia="ru-RU"/>
        </w:rPr>
        <w:t>w</w:t>
      </w:r>
      <w:r w:rsidRPr="005D0FA0">
        <w:rPr>
          <w:lang w:eastAsia="ru-RU"/>
        </w:rPr>
        <w:t>ww.os4ed.com</w:t>
      </w:r>
    </w:p>
    <w:p w:rsidR="00102A1E" w:rsidRPr="00DE703A" w:rsidRDefault="00102A1E" w:rsidP="001F5601">
      <w:r w:rsidRPr="00DE703A">
        <w:t>System informacji studenta o otwartym źródle (SIS) i oprogramowanie do zarządzania szkołami (EMIS) dla K-12 i szkół wyższych. Wersja społecznościowa jest bezpłatna i ma funkcjonalności dla małych i średnich szkół. W przypadku dużych szkół i wdrożeń na poziomie krajowym lub ogólnokrajowym należy użyć wydania profesjonalnego lub parametru openSIS Surge. Obie wersje obsługują złożone procesy. Natywne aplikacje dla systemu iOS i Android są dostępne dla klienta SaaS hostowanego w chmurze. System jest dwukierunkowo zintegrowany z Moodle LMS i Joule LMS MoodleRooms.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940425" cy="3378835"/>
            <wp:effectExtent l="19050" t="0" r="3175" b="0"/>
            <wp:docPr id="24" name="Рисунок 10" descr="91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62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Funkcje OpenSIS:</w:t>
      </w:r>
    </w:p>
    <w:p w:rsidR="00102A1E" w:rsidRPr="00DE703A" w:rsidRDefault="00102A1E" w:rsidP="001F5601">
      <w:r w:rsidRPr="00DE703A">
        <w:t>Demografia studencka</w:t>
      </w:r>
    </w:p>
    <w:p w:rsidR="00102A1E" w:rsidRPr="00DE703A" w:rsidRDefault="00102A1E" w:rsidP="001F5601">
      <w:r w:rsidRPr="00DE703A">
        <w:t>openSIS umożliwia śledzenie wielu cech demograficznych studenta w stałym rekordzie i poprzez rejestracje. Pozwalają łatwo tworzyć wiele niestandardowych pól, aby uchwycić określone potrzeby danych.</w:t>
      </w:r>
    </w:p>
    <w:p w:rsidR="00102A1E" w:rsidRPr="00DE703A" w:rsidRDefault="00102A1E" w:rsidP="001F5601">
      <w:r w:rsidRPr="00DE703A">
        <w:t>Informacje dotyczące rejestracji</w:t>
      </w:r>
    </w:p>
    <w:p w:rsidR="00102A1E" w:rsidRPr="00DE703A" w:rsidRDefault="00102A1E" w:rsidP="001F5601">
      <w:r w:rsidRPr="00DE703A">
        <w:t>Roczne rekordy rekrutacji są rejestrowane i agregowane na jednym ekranie. Gdy uczeń zostanie awansowany, upuszczony lub przeniesiony z jednej szkoły do drugiej w dzielnicy, zostanie dodany element zamówienia, który zapewni administratorom wszechstronną historię rejestracji. Przełącznik opcji toczenia / zatrzymywania służy do oznaczania, czy uczeń zostanie awansowany, zatrzymany lub nie zapisany w następnym roku szkolnym.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940425" cy="2894330"/>
            <wp:effectExtent l="19050" t="0" r="3175" b="0"/>
            <wp:docPr id="25" name="Рисунок 11" descr="enrollment_information_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rollment_information_scree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Adres i dane kontaktowe</w:t>
      </w:r>
    </w:p>
    <w:p w:rsidR="00102A1E" w:rsidRPr="00DE703A" w:rsidRDefault="00102A1E" w:rsidP="001F5601">
      <w:r w:rsidRPr="00DE703A">
        <w:t>Dodawanie dowolną liczbę rodziców, krewnych i prawnych opiekunów i przechwywanie szczegółowe informacje kontaktowej na temat każdego z nich. Dodane kontakty są automatycznie kojarzone z uczniem dzięki opcjonalnemu dostępowi do portalu macierzystego. Można zdefiniować i utrzymywać nieograniczone relacje.</w:t>
      </w:r>
    </w:p>
    <w:p w:rsidR="00102A1E" w:rsidRPr="00DE703A" w:rsidRDefault="00102A1E" w:rsidP="001F5601">
      <w:r w:rsidRPr="00DE703A">
        <w:t>Dokumentacja medyczna</w:t>
      </w:r>
    </w:p>
    <w:p w:rsidR="00102A1E" w:rsidRPr="00DE703A" w:rsidRDefault="00102A1E" w:rsidP="001F5601">
      <w:r w:rsidRPr="00DE703A">
        <w:t>openSIS zapewnia możliwość rejestrowania szczepień, informacji o chorobie, wizyt w pielęgniarstwie, alergii, informacji kontaktowych lekarza i innych informacji, które mogą być częścią dokumentacji ucznia. Jeśli pola domyślne są niewystarczające, łatwo dodawać nowe niestandardowe pola do specyficznych potrzeb, bez programowania.</w:t>
      </w:r>
    </w:p>
    <w:p w:rsidR="00102A1E" w:rsidRPr="00DE703A" w:rsidRDefault="00102A1E" w:rsidP="001F5601">
      <w:r w:rsidRPr="00DE703A">
        <w:t>Komentarze</w:t>
      </w:r>
    </w:p>
    <w:p w:rsidR="00102A1E" w:rsidRPr="00DE703A" w:rsidRDefault="00102A1E" w:rsidP="001F5601">
      <w:r w:rsidRPr="00DE703A">
        <w:t>Zapewniony jest bezpłatny obszar tekstowy do pisania komentarzy na temat wybranych uczniów, który może być użyty do wyrażania opinii lub jako wskazówka dla innych nauczycieli lub administratorów.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940425" cy="2962910"/>
            <wp:effectExtent l="19050" t="0" r="3175" b="0"/>
            <wp:docPr id="26" name="Рисунок 12" descr="schedule_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_scree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Cele</w:t>
      </w:r>
    </w:p>
    <w:p w:rsidR="00102A1E" w:rsidRPr="00DE703A" w:rsidRDefault="00102A1E" w:rsidP="001F5601">
      <w:r w:rsidRPr="00DE703A">
        <w:t>Możliwość ustawicz niezliczoną liczbę zdefiniowanych celów z krótkimi opisami i śledziecz postępy w regularnych odstępach czasu i rejestruj udoskonalenia. Z łatwością twórze raporty o celach i postępach i zabierza je na spotkanie rodziców i nauczycieli, aby uzyskać sensowną rozmowę. Ta funkcja może być używana do śledzenia IEP.</w:t>
      </w:r>
    </w:p>
    <w:p w:rsidR="00102A1E" w:rsidRPr="00DE703A" w:rsidRDefault="00102A1E" w:rsidP="001F5601">
      <w:r w:rsidRPr="00DE703A">
        <w:t>Pliki</w:t>
      </w:r>
    </w:p>
    <w:p w:rsidR="00102A1E" w:rsidRPr="00DE703A" w:rsidRDefault="00102A1E" w:rsidP="001F5601">
      <w:r w:rsidRPr="00DE703A">
        <w:t>openSIS pozwala na przesyłanie nieograniczonej liczby dokumentów.</w:t>
      </w:r>
    </w:p>
    <w:p w:rsidR="00102A1E" w:rsidRPr="00DE703A" w:rsidRDefault="00102A1E" w:rsidP="001F5601">
      <w:r w:rsidRPr="00DE703A">
        <w:t>Wiadomości</w:t>
      </w:r>
    </w:p>
    <w:p w:rsidR="00102A1E" w:rsidRPr="00DE703A" w:rsidRDefault="00102A1E" w:rsidP="001F5601">
      <w:r w:rsidRPr="00DE703A">
        <w:t>Funkcja wewnętrznej komunikacji umożliwia uczniom, nauczycielom, rodzicom, a także administratorom komunikację w systemie openSIS. Wiadomości są w czasie rzeczywistym i są przechowywane w bazie danych.</w:t>
      </w:r>
    </w:p>
    <w:p w:rsidR="00102A1E" w:rsidRPr="00DE703A" w:rsidRDefault="00102A1E" w:rsidP="001F5601">
      <w:r w:rsidRPr="00DE703A">
        <w:t>Planowanie</w:t>
      </w:r>
    </w:p>
    <w:p w:rsidR="00102A1E" w:rsidRPr="00DE703A" w:rsidRDefault="00102A1E" w:rsidP="001F5601">
      <w:r w:rsidRPr="00DE703A">
        <w:t>Uczniowie i rodzice mogą poprosić o rejestrację kursu, a administratorzy mogą zrobić to samo w imieniu ucznia. Po zsumowaniu wszystkich żądań zautomatyzowane narzędzie planowania może zaplanować dowolną liczbę uczniów w dostępnych sekcjach kursu.Można zrobić wiele tras harmonogramu, jak dokonać zmian harmonogramów obrębie szkoły.</w:t>
      </w:r>
    </w:p>
    <w:p w:rsidR="00102A1E" w:rsidRPr="00DE703A" w:rsidRDefault="00102A1E" w:rsidP="001F5601">
      <w:r w:rsidRPr="00DE703A">
        <w:t>Frekwencja</w:t>
      </w:r>
    </w:p>
    <w:p w:rsidR="00102A1E" w:rsidRPr="00DE703A" w:rsidRDefault="00102A1E" w:rsidP="001F5601">
      <w:r w:rsidRPr="00DE703A">
        <w:t>W podziale na okresy, dni. Łatwo sprawdzić frekwencję za pomocą raportów wbudowanych. Możliwość zmiany rekordu, gdy uczeń się spóźnia.</w:t>
      </w:r>
    </w:p>
    <w:p w:rsidR="00102A1E" w:rsidRPr="00DE703A" w:rsidRDefault="00102A1E" w:rsidP="001F5601">
      <w:pPr>
        <w:ind w:firstLine="0"/>
      </w:pPr>
      <w:r w:rsidRPr="00DE703A">
        <w:rPr>
          <w:noProof/>
          <w:lang w:val="ru-RU" w:eastAsia="ru-RU"/>
        </w:rPr>
        <w:lastRenderedPageBreak/>
        <w:drawing>
          <wp:inline distT="0" distB="0" distL="0" distR="0">
            <wp:extent cx="5149298" cy="3389563"/>
            <wp:effectExtent l="19050" t="0" r="0" b="0"/>
            <wp:docPr id="27" name="Рисунок 13" descr="attendance_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tendance_screen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092" cy="33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t>Dziennik ocen</w:t>
      </w:r>
    </w:p>
    <w:p w:rsidR="00102A1E" w:rsidRPr="00DE703A" w:rsidRDefault="00102A1E" w:rsidP="001F5601">
      <w:r w:rsidRPr="00DE703A">
        <w:t>Dziennik ocen umożliwia nauczycielom wprowadzanie zadań domowych, testów klasowych i wszelkich innych aktywności wewnątrz klasy przy użyciu ważonych skal. Zautomatyzowane porównywanie ocen i raportów, poprawianie błędnie wprowadzonych ocen i zaawansowane raportowanie ad hoc upraszcza ostateczny system oceny z dużą skutecznością.</w:t>
      </w:r>
    </w:p>
    <w:p w:rsidR="00102A1E" w:rsidRPr="00DE703A" w:rsidRDefault="00102A1E" w:rsidP="001F5601">
      <w:r w:rsidRPr="00DE703A">
        <w:t>Reports / Report Designer</w:t>
      </w:r>
    </w:p>
    <w:p w:rsidR="00102A1E" w:rsidRDefault="00102A1E" w:rsidP="001F5601">
      <w:pPr>
        <w:ind w:firstLine="0"/>
      </w:pPr>
      <w:r w:rsidRPr="00DE703A">
        <w:rPr>
          <w:noProof/>
          <w:lang w:val="ru-RU" w:eastAsia="ru-RU"/>
        </w:rPr>
        <w:drawing>
          <wp:inline distT="0" distB="0" distL="0" distR="0">
            <wp:extent cx="4998223" cy="3415453"/>
            <wp:effectExtent l="19050" t="0" r="0" b="0"/>
            <wp:docPr id="28" name="Рисунок 14" descr="report_designer_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_designer_screen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025" cy="34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1E" w:rsidRPr="00DE703A" w:rsidRDefault="00102A1E" w:rsidP="001F5601">
      <w:r w:rsidRPr="00DE703A">
        <w:lastRenderedPageBreak/>
        <w:t>Projektant raportów umożliwia projektowanie niestandardowych zaawansowanych raportów dla studentów za pomocą prostych pól wyboru i wyświetla się w formacie HTML w celu łatwego przeglądania i drukowania. openSIS wykorzystuje MySQL, relacyjną bazę danych, która jest szeroko stosowana, a także jest otwarta do użycia dowolnego standardowego narzędzia raportowania branżowego do tworzenia niestandardowych raportów</w:t>
      </w:r>
    </w:p>
    <w:p w:rsidR="00102A1E" w:rsidRPr="00DE703A" w:rsidRDefault="00102A1E" w:rsidP="001F5601">
      <w:r w:rsidRPr="00DE703A">
        <w:t>Uprawnienia użytkownika</w:t>
      </w:r>
    </w:p>
    <w:p w:rsidR="00102A1E" w:rsidRPr="00DE703A" w:rsidRDefault="00102A1E" w:rsidP="001F5601">
      <w:r w:rsidRPr="00DE703A">
        <w:t>Poziom kontroli dostępu dla każdego profilu użytkownika z możliwością wyboru w prostej formie listy kontrolnej. Zapewnia łatwą i szczegółową autoryzację dla użytkowników w systemie.</w:t>
      </w:r>
    </w:p>
    <w:p w:rsidR="00102A1E" w:rsidRPr="00DE703A" w:rsidRDefault="00102A1E" w:rsidP="001F5601">
      <w:r w:rsidRPr="00DE703A">
        <w:t>Biblioteka planu lekcji</w:t>
      </w:r>
    </w:p>
    <w:p w:rsidR="00A63CCE" w:rsidRDefault="00102A1E" w:rsidP="001F5601">
      <w:r w:rsidRPr="00DE703A">
        <w:t>Nauczyciele mogą tworzyć osobistą bibliotekę planu lekcji, którą mogą ponownie wykorzystać w czasie. Plany lekcji można dołączać do dni kalendarzowych, dzięki czemu uczniowie i rodzice mogą wyświetlać je z dnia na dzień i pobierać je w celach informacyjnych. Plany te są zgodne ze standardem podstawowym opracowanym przez szkołę i mogą być dostosowywane przez nauczycieli zgodnie z ich wymaganiami.</w:t>
      </w:r>
    </w:p>
    <w:p w:rsidR="00F426B4" w:rsidRDefault="00F426B4" w:rsidP="001F5601"/>
    <w:p w:rsidR="00F426B4" w:rsidRDefault="00F426B4" w:rsidP="001F5601">
      <w:pPr>
        <w:spacing w:line="276" w:lineRule="auto"/>
        <w:ind w:firstLine="0"/>
      </w:pPr>
      <w:r>
        <w:br w:type="page"/>
      </w:r>
    </w:p>
    <w:p w:rsidR="00A30FAA" w:rsidRDefault="00646BEC" w:rsidP="001F5601">
      <w:pPr>
        <w:jc w:val="center"/>
        <w:rPr>
          <w:b/>
        </w:rPr>
      </w:pPr>
      <w:r>
        <w:rPr>
          <w:b/>
        </w:rPr>
        <w:lastRenderedPageBreak/>
        <w:t xml:space="preserve">II. </w:t>
      </w:r>
      <w:r w:rsidR="00A30FAA" w:rsidRPr="00A30FAA">
        <w:rPr>
          <w:b/>
        </w:rPr>
        <w:t>Ogólna teoretyczna charakterystyka technologii tworzenia nowoczesnej strony internetowej do sprawdzania obecności</w:t>
      </w:r>
    </w:p>
    <w:p w:rsidR="00646BEC" w:rsidRDefault="00646BEC" w:rsidP="001F5601">
      <w:r>
        <w:t>W związku z dużą liczbą użytkowników znajdujących się w różnych miejscach, wygodnymi środkami dostępu mogą być środki do sieci Internet. Obecnie do tworzenia dokumentów Internetowych stosowane są dwa podejścia:</w:t>
      </w:r>
    </w:p>
    <w:p w:rsidR="00646BEC" w:rsidRDefault="00646BEC" w:rsidP="001F5601">
      <w:r>
        <w:t>· statyczna generowanie stron (</w:t>
      </w:r>
      <w:r w:rsidRPr="00646BEC">
        <w:t>wykonywane przez twórcę dokumentu</w:t>
      </w:r>
      <w:r>
        <w:t>);</w:t>
      </w:r>
    </w:p>
    <w:p w:rsidR="00646BEC" w:rsidRDefault="00646BEC" w:rsidP="001F5601">
      <w:r>
        <w:t>· dynamiczne generowanie stron (jest obsługiwane przez program).</w:t>
      </w:r>
    </w:p>
    <w:p w:rsidR="00646BEC" w:rsidRDefault="00646BEC" w:rsidP="001F5601">
      <w:r>
        <w:t>Biorąc pod uwagę fakt, że informacje na temat wyników jest często aktualizowana, wskazane będzie zastosowanie dynamicznego generowania stron.</w:t>
      </w:r>
    </w:p>
    <w:p w:rsidR="00F2596F" w:rsidRDefault="00F2596F" w:rsidP="001F5601">
      <w:r w:rsidRPr="00F2596F">
        <w:t>Do realizacji tego programu najlepiej nadają się nowoczesne technologie</w:t>
      </w:r>
      <w:r>
        <w:t>, takie jak</w:t>
      </w:r>
      <w:r w:rsidRPr="00F2596F">
        <w:t>:</w:t>
      </w:r>
      <w:r>
        <w:t xml:space="preserve"> </w:t>
      </w:r>
      <w:r w:rsidRPr="00F2596F">
        <w:t>PHP</w:t>
      </w:r>
      <w:r>
        <w:t>, Java, HTML5/CSS3</w:t>
      </w:r>
      <w:r w:rsidRPr="00F2596F">
        <w:t>, serwer WWW Apache i serwer bazy danych MySql</w:t>
      </w:r>
      <w:r>
        <w:t xml:space="preserve">. </w:t>
      </w:r>
    </w:p>
    <w:p w:rsidR="00C31F52" w:rsidRDefault="00C31F52" w:rsidP="001F5601">
      <w:r>
        <w:t>Wybrane podejście ma następujące zalety:</w:t>
      </w:r>
    </w:p>
    <w:p w:rsidR="00C31F52" w:rsidRDefault="00C31F52" w:rsidP="001F5601">
      <w:pPr>
        <w:pStyle w:val="a8"/>
        <w:numPr>
          <w:ilvl w:val="0"/>
          <w:numId w:val="10"/>
        </w:numPr>
        <w:ind w:left="0"/>
      </w:pPr>
      <w:r>
        <w:t>Scentralizowane przechowywanie danych o wynikach uczniów i rozproszony dostęp do tych danych.</w:t>
      </w:r>
    </w:p>
    <w:p w:rsidR="00C31F52" w:rsidRDefault="00C31F52" w:rsidP="001F5601">
      <w:pPr>
        <w:pStyle w:val="a8"/>
        <w:numPr>
          <w:ilvl w:val="0"/>
          <w:numId w:val="10"/>
        </w:numPr>
        <w:ind w:left="0"/>
      </w:pPr>
      <w:r>
        <w:t>Logika kontroli dostępu jest przechowywana na serwerze, co zwiększa bezpieczeństwo systemu.</w:t>
      </w:r>
    </w:p>
    <w:p w:rsidR="00C31F52" w:rsidRDefault="00C31F52" w:rsidP="001F5601">
      <w:pPr>
        <w:pStyle w:val="a8"/>
        <w:numPr>
          <w:ilvl w:val="0"/>
          <w:numId w:val="10"/>
        </w:numPr>
        <w:ind w:left="0"/>
      </w:pPr>
      <w:r>
        <w:t>Względna łatwość instalacji i wdrażania serwera.</w:t>
      </w:r>
    </w:p>
    <w:p w:rsidR="00C31F52" w:rsidRDefault="00C31F52" w:rsidP="001F5601">
      <w:pPr>
        <w:pStyle w:val="a8"/>
        <w:numPr>
          <w:ilvl w:val="0"/>
          <w:numId w:val="10"/>
        </w:numPr>
        <w:ind w:left="0"/>
      </w:pPr>
      <w:r>
        <w:t>Brak potrzeby specjalnej strony klienta - dostęp do systemu można uzyskać z dowolnej przeglądarki internetowej.</w:t>
      </w:r>
    </w:p>
    <w:p w:rsidR="00F2596F" w:rsidRDefault="00C31F52" w:rsidP="001F5601">
      <w:pPr>
        <w:pStyle w:val="a8"/>
        <w:numPr>
          <w:ilvl w:val="0"/>
          <w:numId w:val="10"/>
        </w:numPr>
        <w:ind w:left="0"/>
      </w:pPr>
      <w:r>
        <w:t>Możliwość uzyskania dostępu z dowolnego miejsca przez Internet (w tym urządzenia mobilne)</w:t>
      </w:r>
    </w:p>
    <w:p w:rsidR="000578BF" w:rsidRPr="00646BEC" w:rsidRDefault="000578BF" w:rsidP="001F5601">
      <w:r>
        <w:t xml:space="preserve">Aby </w:t>
      </w:r>
      <w:r w:rsidR="00F2596F" w:rsidRPr="00F2596F">
        <w:t>usprawiedliwić</w:t>
      </w:r>
      <w:r w:rsidR="00F2596F">
        <w:t xml:space="preserve"> wybór</w:t>
      </w:r>
      <w:r>
        <w:t xml:space="preserve"> narzędzi</w:t>
      </w:r>
      <w:r w:rsidR="00F2596F">
        <w:t>a</w:t>
      </w:r>
      <w:r>
        <w:t xml:space="preserve"> programistyczne</w:t>
      </w:r>
      <w:r w:rsidR="00F2596F">
        <w:t>go</w:t>
      </w:r>
      <w:r>
        <w:t>, uważamy te produkty bardziej szczegółowo.</w:t>
      </w:r>
    </w:p>
    <w:p w:rsidR="00646BEC" w:rsidRDefault="00646BEC" w:rsidP="001F5601">
      <w:pPr>
        <w:rPr>
          <w:b/>
        </w:rPr>
      </w:pPr>
      <w:r w:rsidRPr="00646BEC">
        <w:rPr>
          <w:b/>
        </w:rPr>
        <w:t>2.1. Część serwerowa</w:t>
      </w:r>
    </w:p>
    <w:p w:rsidR="000578BF" w:rsidRPr="000578BF" w:rsidRDefault="000578BF" w:rsidP="001F5601">
      <w:pPr>
        <w:rPr>
          <w:b/>
        </w:rPr>
      </w:pPr>
      <w:r w:rsidRPr="000578BF">
        <w:rPr>
          <w:b/>
        </w:rPr>
        <w:t>2.1.1. Język programowania PHP</w:t>
      </w:r>
    </w:p>
    <w:p w:rsidR="00646BEC" w:rsidRDefault="000578BF" w:rsidP="001F5601">
      <w:r w:rsidRPr="000578BF">
        <w:t>PHP to skryptowy język programowania stworzony do generowania stron HTML na serwerze WWW i pracy z bazami danych. Obecnie jest obsługiwany przez przytłaczającą większość przedstawicieli hostingu.</w:t>
      </w:r>
    </w:p>
    <w:p w:rsidR="000578BF" w:rsidRDefault="000578BF" w:rsidP="001F5601">
      <w:r w:rsidRPr="000578BF">
        <w:rPr>
          <w:lang w:val="en-US"/>
        </w:rPr>
        <w:t xml:space="preserve">PHP to </w:t>
      </w:r>
      <w:proofErr w:type="spellStart"/>
      <w:r w:rsidRPr="000578BF">
        <w:rPr>
          <w:lang w:val="en-US"/>
        </w:rPr>
        <w:t>skrót</w:t>
      </w:r>
      <w:proofErr w:type="spellEnd"/>
      <w:r w:rsidRPr="000578BF">
        <w:rPr>
          <w:lang w:val="en-US"/>
        </w:rPr>
        <w:t xml:space="preserve"> </w:t>
      </w:r>
      <w:proofErr w:type="spellStart"/>
      <w:proofErr w:type="gramStart"/>
      <w:r w:rsidRPr="000578BF">
        <w:rPr>
          <w:lang w:val="en-US"/>
        </w:rPr>
        <w:t>od</w:t>
      </w:r>
      <w:proofErr w:type="spellEnd"/>
      <w:proofErr w:type="gramEnd"/>
      <w:r w:rsidRPr="000578BF">
        <w:rPr>
          <w:lang w:val="en-US"/>
        </w:rPr>
        <w:t xml:space="preserve"> „Hypertext Preprocessor (Hypertext Preprocessor).” </w:t>
      </w:r>
      <w:r w:rsidRPr="000578BF">
        <w:t>Składnia pochodzi z C, Java i Perl. PHP jest dość proste do badania. Zaletą PHP jest zapewnienie twórcom stron internetowych możliwość szybkiego tworzenia dynamicznie generowanych stron internetowych.</w:t>
      </w:r>
    </w:p>
    <w:p w:rsidR="000578BF" w:rsidRDefault="000578BF" w:rsidP="001F5601">
      <w:r w:rsidRPr="000578BF">
        <w:t>Ważną zaletą PHP w porównaniu do języków takich jak Perl i C jest możliwość tworzenia dokumentów HTML z wbudowany</w:t>
      </w:r>
      <w:r>
        <w:t>mi</w:t>
      </w:r>
      <w:r w:rsidRPr="000578BF">
        <w:t xml:space="preserve"> poleceniami PHP.</w:t>
      </w:r>
    </w:p>
    <w:p w:rsidR="000578BF" w:rsidRDefault="000578BF" w:rsidP="001F5601">
      <w:r w:rsidRPr="000578BF">
        <w:lastRenderedPageBreak/>
        <w:t>Istotną różnicą między PHP a jakimkolwiek kodem po stronie klienta, takim jak JavaScript, jest to, że skrypty PHP są wykonywane po stronie serwera. Moż</w:t>
      </w:r>
      <w:r w:rsidR="00654534">
        <w:t>na</w:t>
      </w:r>
      <w:r w:rsidRPr="000578BF">
        <w:t xml:space="preserve"> nawet skonfigurować serwer tak, aby pliki HTML były przetwarzane przez procesor PHP, tak aby klienci nie wiedzieli nawet, czy otrzymują zwykły plik HTML lub wynik skryptu.</w:t>
      </w:r>
    </w:p>
    <w:p w:rsidR="00654534" w:rsidRDefault="00654534" w:rsidP="001F5601">
      <w:r>
        <w:t>PHP pozwala na tworzenie wysokiej jakości aplikacji internetowych w bardzo krótkim czasie, tworząc produkty, które można łatwo modyfikować i obsługiwać w przyszłości.</w:t>
      </w:r>
    </w:p>
    <w:p w:rsidR="00654534" w:rsidRDefault="00654534" w:rsidP="001F5601">
      <w:r>
        <w:t>Głównym czynnikiem języka PHP jest praktyczność. PHP powinno zapewnić programistom środki umożliwiające szybkie i sprawne rozwiązywanie ustawionych zadań. Praktyczna natura PHP wynika z czterech ważnych cech:</w:t>
      </w:r>
    </w:p>
    <w:p w:rsidR="00654534" w:rsidRDefault="00654534" w:rsidP="001F5601">
      <w:pPr>
        <w:pStyle w:val="a8"/>
        <w:numPr>
          <w:ilvl w:val="0"/>
          <w:numId w:val="7"/>
        </w:numPr>
        <w:ind w:left="0"/>
      </w:pPr>
      <w:r>
        <w:t>prostota;</w:t>
      </w:r>
    </w:p>
    <w:p w:rsidR="00654534" w:rsidRDefault="00654534" w:rsidP="001F5601">
      <w:pPr>
        <w:pStyle w:val="a8"/>
        <w:numPr>
          <w:ilvl w:val="0"/>
          <w:numId w:val="7"/>
        </w:numPr>
        <w:ind w:left="0"/>
      </w:pPr>
      <w:r>
        <w:t>wydajność;</w:t>
      </w:r>
    </w:p>
    <w:p w:rsidR="00654534" w:rsidRDefault="00654534" w:rsidP="001F5601">
      <w:pPr>
        <w:pStyle w:val="a8"/>
        <w:numPr>
          <w:ilvl w:val="0"/>
          <w:numId w:val="7"/>
        </w:numPr>
        <w:ind w:left="0"/>
      </w:pPr>
      <w:r>
        <w:t>bezpieczeństwo;</w:t>
      </w:r>
    </w:p>
    <w:p w:rsidR="00654534" w:rsidRDefault="00654534" w:rsidP="001F5601">
      <w:pPr>
        <w:pStyle w:val="a8"/>
        <w:numPr>
          <w:ilvl w:val="0"/>
          <w:numId w:val="7"/>
        </w:numPr>
        <w:ind w:left="0"/>
      </w:pPr>
      <w:r>
        <w:t>elastyczność.</w:t>
      </w:r>
    </w:p>
    <w:p w:rsidR="00654534" w:rsidRDefault="00654534" w:rsidP="001F5601">
      <w:r w:rsidRPr="00654534">
        <w:t xml:space="preserve">Jest jeszcze jedna "cecha", która czyni PHP szczególnie atrakcyjnym: jest rozpowszechniany bezpłatnie, </w:t>
      </w:r>
      <w:r>
        <w:t>a ponadto z kodami open source</w:t>
      </w:r>
      <w:r w:rsidRPr="00654534">
        <w:t>.</w:t>
      </w:r>
    </w:p>
    <w:p w:rsidR="00654534" w:rsidRPr="00654534" w:rsidRDefault="00F2596F" w:rsidP="001F5601">
      <w:pPr>
        <w:rPr>
          <w:b/>
        </w:rPr>
      </w:pPr>
      <w:r>
        <w:rPr>
          <w:b/>
        </w:rPr>
        <w:t>2.1.2 Java</w:t>
      </w:r>
    </w:p>
    <w:p w:rsidR="000578BF" w:rsidRPr="000578BF" w:rsidRDefault="00654534" w:rsidP="001F5601">
      <w:r w:rsidRPr="00654534">
        <w:t>Perl (Practical Extraction and Report Language) to dynamiczny język programowania ogólnego przeznaczenia. Główną cechą wyróżniającą ten język programowania od innych jest szeroka obsługa pracy z tekstem. Bogate możliwości przetwarzania tekstu obejmują szeroki zakres narzędzi do przetwarzania wyrażeń regularnych wbudowanych w składnię języka. Sama Perl - to symbioza języku AWK i C, a także UNIX skorup językach - nic nadzwyczajnego, ale mimo to oryginalny i praktyczny.</w:t>
      </w:r>
    </w:p>
    <w:p w:rsidR="00937D89" w:rsidRDefault="00937D89" w:rsidP="001F5601">
      <w:r w:rsidRPr="00937D89">
        <w:t>Obecnie Perl służy do wykonywania zadań administracji systemem, tworzenia różnych aplikacji w Internecie (na przykład do pracy z pocztą e-mail) lub tworzenia skryptów CGI. Bardzo wygodny język programowania do obsługi stron internetowych.</w:t>
      </w:r>
    </w:p>
    <w:p w:rsidR="00C31F52" w:rsidRDefault="00C31F52" w:rsidP="001F5601">
      <w:pPr>
        <w:pStyle w:val="a3"/>
        <w:spacing w:after="0"/>
        <w:rPr>
          <w:b/>
        </w:rPr>
      </w:pPr>
      <w:r w:rsidRPr="00C31F52">
        <w:rPr>
          <w:b/>
        </w:rPr>
        <w:t>2.2. Zewnętrzny interfejs</w:t>
      </w:r>
    </w:p>
    <w:p w:rsidR="004D72F1" w:rsidRDefault="004D72F1" w:rsidP="001F5601">
      <w:pPr>
        <w:pStyle w:val="a3"/>
        <w:spacing w:after="0"/>
        <w:rPr>
          <w:b/>
        </w:rPr>
      </w:pPr>
    </w:p>
    <w:p w:rsidR="004D72F1" w:rsidRDefault="004D72F1" w:rsidP="001F5601">
      <w:pPr>
        <w:pStyle w:val="a3"/>
        <w:spacing w:after="0"/>
        <w:rPr>
          <w:b/>
        </w:rPr>
      </w:pPr>
      <w:r>
        <w:rPr>
          <w:b/>
        </w:rPr>
        <w:t>2.2.1. HTML5/CSS3</w:t>
      </w:r>
    </w:p>
    <w:p w:rsidR="004D72F1" w:rsidRDefault="004D72F1" w:rsidP="001F5601">
      <w:pPr>
        <w:pStyle w:val="a3"/>
        <w:spacing w:after="0"/>
        <w:rPr>
          <w:b/>
        </w:rPr>
      </w:pPr>
    </w:p>
    <w:p w:rsidR="004D72F1" w:rsidRPr="004D72F1" w:rsidRDefault="004D72F1" w:rsidP="001F5601">
      <w:pPr>
        <w:pStyle w:val="a3"/>
        <w:spacing w:after="0"/>
        <w:rPr>
          <w:b/>
        </w:rPr>
      </w:pPr>
      <w:r>
        <w:rPr>
          <w:b/>
        </w:rPr>
        <w:t xml:space="preserve">2.2.2. </w:t>
      </w:r>
      <w:r w:rsidRPr="004D72F1">
        <w:rPr>
          <w:b/>
        </w:rPr>
        <w:t>JavaScript</w:t>
      </w:r>
    </w:p>
    <w:p w:rsidR="004D72F1" w:rsidRDefault="004D72F1" w:rsidP="001F5601">
      <w:pPr>
        <w:pStyle w:val="a3"/>
        <w:spacing w:after="0"/>
      </w:pPr>
      <w:r w:rsidRPr="004D72F1">
        <w:t>JavaScript jest prototypowym językiem programowania skrypt</w:t>
      </w:r>
      <w:r>
        <w:t>ów. Jest to dialekt ECMAScript.</w:t>
      </w:r>
    </w:p>
    <w:p w:rsidR="004D72F1" w:rsidRPr="004D72F1" w:rsidRDefault="004D72F1" w:rsidP="001F5601">
      <w:pPr>
        <w:pStyle w:val="a3"/>
        <w:spacing w:after="0"/>
      </w:pPr>
      <w:r w:rsidRPr="004D72F1">
        <w:lastRenderedPageBreak/>
        <w:t>JavaScript jest zazwyczaj używany jako język osadzony do programowania dostępu do obiektów aplikacji. Najczęściej używane w przeglądarkach jako język skryptowy do interaktywności na stronach internetowych.</w:t>
      </w:r>
    </w:p>
    <w:p w:rsidR="004D72F1" w:rsidRDefault="004D72F1" w:rsidP="001F5601">
      <w:r>
        <w:t>Główne cechy architektury: dynamiczne pisanie, słabe pisanie, automatyczne zarządzanie pamięcią, prototypowanie, funkcje jako obiekty najwyższej klasy.</w:t>
      </w:r>
    </w:p>
    <w:p w:rsidR="00937D89" w:rsidRDefault="004D72F1" w:rsidP="001F5601">
      <w:r>
        <w:t>JavaScript był pod wpływem wielu języków, a przy opracowywaniu, celem było sprawienie, by język wyglądał jak Java, ale był łatwy w obsłudze dla osób niebędących programistami.</w:t>
      </w:r>
      <w:r w:rsidRPr="004D72F1">
        <w:t xml:space="preserve"> JavaScript nie należy do żadnej firmy ani organizacji, co odróżnia ją od wielu języków programowania używanych w tworzeniu stron internetowych.</w:t>
      </w:r>
    </w:p>
    <w:p w:rsidR="004D72F1" w:rsidRDefault="004D72F1" w:rsidP="001F5601">
      <w:r w:rsidRPr="004D72F1">
        <w:t xml:space="preserve">JavaScript ma wiele właściwości języka obiektowego, ale prototypowanie zaimplementowane w języku powoduje różnice w pracy z obiektami w porównaniu do tradycyjnych języków obiektowych. Ponadto JavaScript ma wiele właściwości związanych z funkcjonalnymi językami - funkcje takie jak obiekty pierwszej </w:t>
      </w:r>
      <w:r>
        <w:t>klasy, obiekty takie jak listy</w:t>
      </w:r>
      <w:r w:rsidRPr="004D72F1">
        <w:t>, anonimowe funkcje, zamknięcia - co daje językowi dodatkową elastyczność.</w:t>
      </w:r>
    </w:p>
    <w:p w:rsidR="004D72F1" w:rsidRPr="001F5601" w:rsidRDefault="004D72F1" w:rsidP="001F5601">
      <w:pPr>
        <w:pStyle w:val="a3"/>
        <w:spacing w:after="0"/>
        <w:rPr>
          <w:b/>
        </w:rPr>
      </w:pPr>
      <w:r w:rsidRPr="001F5601">
        <w:rPr>
          <w:b/>
        </w:rPr>
        <w:t>2.3. Przegląd serwera</w:t>
      </w:r>
    </w:p>
    <w:p w:rsidR="004D72F1" w:rsidRPr="001F5601" w:rsidRDefault="004D72F1" w:rsidP="001F5601">
      <w:pPr>
        <w:pStyle w:val="a3"/>
        <w:spacing w:after="0"/>
        <w:rPr>
          <w:b/>
        </w:rPr>
      </w:pPr>
      <w:r w:rsidRPr="001F5601">
        <w:rPr>
          <w:b/>
        </w:rPr>
        <w:t xml:space="preserve">2.3.1. </w:t>
      </w:r>
      <w:r w:rsidRPr="001F5601">
        <w:rPr>
          <w:b/>
          <w:shd w:val="clear" w:color="auto" w:fill="FFFFFF"/>
        </w:rPr>
        <w:t>Apache HTTP-</w:t>
      </w:r>
      <w:r w:rsidRPr="001F5601">
        <w:rPr>
          <w:b/>
        </w:rPr>
        <w:t>serwer</w:t>
      </w:r>
    </w:p>
    <w:p w:rsidR="004D72F1" w:rsidRPr="001F5601" w:rsidRDefault="004D72F1" w:rsidP="001F5601">
      <w:pPr>
        <w:pStyle w:val="a3"/>
        <w:spacing w:after="0"/>
      </w:pPr>
      <w:r w:rsidRPr="001F5601">
        <w:t>Apache jest oprogramowaniem wieloplatformowym, obsługuje systemy Linux, BSD, Mac OS, Microsoft Windows, Novell NetWare, BeOS.</w:t>
      </w:r>
    </w:p>
    <w:p w:rsidR="004D72F1" w:rsidRDefault="004D72F1" w:rsidP="001F5601">
      <w:pPr>
        <w:pStyle w:val="a3"/>
        <w:spacing w:after="0"/>
      </w:pPr>
      <w:r w:rsidRPr="004D72F1">
        <w:t>Głównymi zaletami Apache są niezawodność i elastyczność konfiguracji.</w:t>
      </w:r>
    </w:p>
    <w:p w:rsidR="004D72F1" w:rsidRDefault="00D9116C" w:rsidP="001F5601">
      <w:pPr>
        <w:pStyle w:val="a3"/>
        <w:spacing w:after="0"/>
      </w:pPr>
      <w:r w:rsidRPr="00D9116C">
        <w:t>Jądro</w:t>
      </w:r>
      <w:r w:rsidR="004D72F1">
        <w:t xml:space="preserve"> Apache zawiera podstawowe funkcje, takie jak przetwarzanie plików konfiguracyjnych, protokół HTTP i system ładowania modułów. Jądro (w przeciwieństwie do modułów) jest w pełni opracowane przez Apache Software Foundation, bez udziału zewnętrznych programistów.</w:t>
      </w:r>
    </w:p>
    <w:p w:rsidR="004D72F1" w:rsidRPr="004D72F1" w:rsidRDefault="00D9116C" w:rsidP="001F5601">
      <w:pPr>
        <w:pStyle w:val="a3"/>
        <w:spacing w:after="0"/>
      </w:pPr>
      <w:r w:rsidRPr="00D9116C">
        <w:t>Jądro</w:t>
      </w:r>
      <w:r w:rsidR="004D72F1">
        <w:t xml:space="preserve"> Apache jest napisany w całości w języku programowania C.</w:t>
      </w:r>
    </w:p>
    <w:p w:rsidR="00D9116C" w:rsidRDefault="00D9116C" w:rsidP="001F5601">
      <w:r>
        <w:t>Ma własny język plików konfiguracyjnych oparty na blokach dyrektyw. Praktycznie wszystkie parametry jądra można zmienić poprzez pliki konfiguracyjne, aż do zarządzania MPM. Większość modułów ma swoje własne parametry.</w:t>
      </w:r>
    </w:p>
    <w:p w:rsidR="004D72F1" w:rsidRDefault="00D9116C" w:rsidP="001F5601">
      <w:r>
        <w:t>Niektóre moduły używają plików konfiguracyjnych systemu operacyjnego (na przykład / etc / passwd i / etc / hosts).</w:t>
      </w:r>
    </w:p>
    <w:p w:rsidR="00D9116C" w:rsidRDefault="00D9116C" w:rsidP="001F5601">
      <w:pPr>
        <w:pStyle w:val="a3"/>
        <w:spacing w:after="0"/>
        <w:rPr>
          <w:b/>
          <w:lang w:val="en-US"/>
        </w:rPr>
      </w:pPr>
      <w:r w:rsidRPr="00D9116C">
        <w:rPr>
          <w:b/>
          <w:lang w:val="en-US"/>
        </w:rPr>
        <w:t>2.3.2. IIS</w:t>
      </w:r>
    </w:p>
    <w:p w:rsidR="00E761C2" w:rsidRDefault="00E761C2" w:rsidP="001F5601">
      <w:pPr>
        <w:pStyle w:val="a3"/>
        <w:spacing w:after="0"/>
      </w:pPr>
      <w:r w:rsidRPr="00E761C2">
        <w:t>Usługi IIS (Internet Information Services, do wersji 5.1 - Internet Information Server) to zastrzeżony zestaw serwerów dla kilku usług internetowych firmy Microsoft. Usługi IIS są dystrybuowane z systemami operacyjnymi rodziny Windows NT.</w:t>
      </w:r>
    </w:p>
    <w:p w:rsidR="00D9116C" w:rsidRDefault="00E761C2" w:rsidP="001F5601">
      <w:pPr>
        <w:pStyle w:val="a3"/>
        <w:spacing w:after="0"/>
      </w:pPr>
      <w:r w:rsidRPr="00E761C2">
        <w:lastRenderedPageBreak/>
        <w:t>Głównym komponentem IIS jest serwer WWW - usługa WWW (zwana także W3SVC), która zapewnia klientom dostęp do stron internetowych za pomocą protokołów HTTP i, jeśli skonfigurowano, HTTPS.</w:t>
      </w:r>
    </w:p>
    <w:p w:rsidR="00E761C2" w:rsidRDefault="00E761C2" w:rsidP="001F5601">
      <w:pPr>
        <w:pStyle w:val="a3"/>
        <w:spacing w:after="0"/>
      </w:pPr>
      <w:r w:rsidRPr="00E761C2">
        <w:t xml:space="preserve">Dla każdej witryny jest określony katalog domowy - katalog w systemie plików serwera odpowiadający "rootowi" witryny. Na przykład, jeśli www.example.com jest powiązany z katalogiem osobistym </w:t>
      </w:r>
      <w:r>
        <w:t>D:</w:t>
      </w:r>
      <w:r w:rsidRPr="00E761C2">
        <w:t>\example</w:t>
      </w:r>
      <w:r>
        <w:t>, to serwer WWW zwróci plik D:\</w:t>
      </w:r>
      <w:r w:rsidRPr="00E761C2">
        <w:t>example\index.htm do żądania zasobów z adresem http://www.example.com/index.htm</w:t>
      </w:r>
      <w:r>
        <w:t>.</w:t>
      </w:r>
    </w:p>
    <w:p w:rsidR="00E761C2" w:rsidRDefault="00E761C2" w:rsidP="001F5601">
      <w:pPr>
        <w:pStyle w:val="a3"/>
        <w:spacing w:after="0"/>
      </w:pPr>
      <w:r w:rsidRPr="00E761C2">
        <w:t xml:space="preserve">Serwer sieciowy IIS zapewnia różne sposoby </w:t>
      </w:r>
      <w:r w:rsidR="00526F53" w:rsidRPr="00526F53">
        <w:t>na ograniczenie</w:t>
      </w:r>
      <w:r w:rsidRPr="00E761C2">
        <w:t xml:space="preserve"> dostępu do witryn i aplikacji internetowych. Usługa WWW w IIS różni się od innych serwerów internetowych tym, że jej funkcje bezpieczeństwa są ściśle zintegrowane z systemem Windows NT, na którym działa. Serwer sieciowy IIS obsługuje kilka różnych technologii tworzenia aplikacji internetowych:</w:t>
      </w:r>
    </w:p>
    <w:p w:rsidR="001F5601" w:rsidRDefault="001F5601" w:rsidP="001F5601">
      <w:pPr>
        <w:pStyle w:val="a3"/>
        <w:spacing w:after="0"/>
      </w:pPr>
      <w:r w:rsidRPr="001F5601">
        <w:t xml:space="preserve">ASP.NET jest technologią opracowaną przez Microsoft; </w:t>
      </w:r>
      <w:r w:rsidR="004E4307">
        <w:t>dla</w:t>
      </w:r>
      <w:r w:rsidRPr="001F5601">
        <w:t xml:space="preserve"> usług IIS jest to główne narzędzie do tworzenia aplikacji internetowych i usług WWW już dziś. Usługi IIS są dostarczane z systemami operacyjnymi, które początkowo zawierają także platformę .NET, dzięki czemu obsługa ASP.NET jest j</w:t>
      </w:r>
      <w:r w:rsidR="004E4307">
        <w:t>uż osadzona w usługach IIS 6.0;</w:t>
      </w:r>
    </w:p>
    <w:p w:rsidR="004E4307" w:rsidRDefault="004E4307" w:rsidP="004E4307">
      <w:pPr>
        <w:pStyle w:val="a3"/>
      </w:pPr>
      <w:r>
        <w:t>ASP to dynamiczna strona internetowa oparta na skryptach pre -ASP.NET. Uwzględnione w dystrybucji IIS, począwszy od wersji 3.0.</w:t>
      </w:r>
    </w:p>
    <w:p w:rsidR="004E4307" w:rsidRDefault="004E4307" w:rsidP="004E4307">
      <w:pPr>
        <w:pStyle w:val="a3"/>
        <w:spacing w:after="0"/>
      </w:pPr>
      <w:r>
        <w:t>CGI to standardowa, wieloplatformowa, niskopoziomowa technologia do tworzenia dynamicznych stron internetowych.</w:t>
      </w:r>
    </w:p>
    <w:p w:rsidR="004E4307" w:rsidRDefault="004E4307" w:rsidP="004E4307">
      <w:pPr>
        <w:pStyle w:val="a3"/>
      </w:pPr>
      <w:r>
        <w:t>FastCGI to protokół klient-serwer do interakcji między serwerem WWW a aplikacją.</w:t>
      </w:r>
    </w:p>
    <w:p w:rsidR="00526F53" w:rsidRPr="00E761C2" w:rsidRDefault="004E4307" w:rsidP="001F5601">
      <w:pPr>
        <w:pStyle w:val="a3"/>
        <w:spacing w:after="0"/>
      </w:pPr>
      <w:r>
        <w:t>ISAPI to technologia niskiego poziomu podobna do interfejsu modułu Apache, która zapewnia pełny dostęp do wszystkich funkcji IIS, możliwość tworzenia aplikacji internetowych w natywnym kodzie oraz możliwość ponownego definiowania niektórych funkcji IIS i dodawania do nich funkcji, które nie są związane z generowaniem treści lub przez to. Podsystem wykonywania skryptów ASP i podsystem ASP.NET są implementowane jako moduły ISAPI.</w:t>
      </w:r>
    </w:p>
    <w:p w:rsidR="00D9116C" w:rsidRPr="00D9116C" w:rsidRDefault="00D9116C" w:rsidP="001F5601">
      <w:pPr>
        <w:pStyle w:val="a3"/>
        <w:spacing w:after="0"/>
        <w:rPr>
          <w:b/>
        </w:rPr>
      </w:pPr>
      <w:r w:rsidRPr="00D9116C">
        <w:rPr>
          <w:b/>
        </w:rPr>
        <w:t>2.3.2. Nginx</w:t>
      </w:r>
    </w:p>
    <w:p w:rsidR="00D9116C" w:rsidRDefault="004E4307" w:rsidP="001F5601">
      <w:r w:rsidRPr="004E4307">
        <w:t>Nginx to serwer WWW i serwer proxy poczty działający na systemach operacyjnych typu Unix (kompilacja i działanie było testowane na FreeBSD, OpenBSD, Linux, Solaris, Mac OS X, AIX i HP-UX). Począwszy od wersji 0.7.52, pojawiła się binarna kompilacja pod Microsoft Windows.</w:t>
      </w:r>
    </w:p>
    <w:p w:rsidR="004E4307" w:rsidRDefault="004E4307" w:rsidP="004E4307">
      <w:pPr>
        <w:rPr>
          <w:b/>
        </w:rPr>
      </w:pPr>
      <w:r w:rsidRPr="004E4307">
        <w:rPr>
          <w:b/>
        </w:rPr>
        <w:t>2.4. Przegląd DBMS</w:t>
      </w:r>
    </w:p>
    <w:p w:rsidR="004E4307" w:rsidRDefault="004E4307" w:rsidP="004E4307">
      <w:pPr>
        <w:rPr>
          <w:b/>
        </w:rPr>
      </w:pPr>
      <w:r>
        <w:rPr>
          <w:b/>
        </w:rPr>
        <w:t>2.4.1. PostgreSQL</w:t>
      </w:r>
    </w:p>
    <w:p w:rsidR="00550982" w:rsidRDefault="00550982" w:rsidP="00550982">
      <w:r w:rsidRPr="00550982">
        <w:lastRenderedPageBreak/>
        <w:t>PostgreSQL - baza danych obiektowo-relacyjneg</w:t>
      </w:r>
      <w:r>
        <w:t>a,</w:t>
      </w:r>
      <w:r w:rsidRPr="00550982">
        <w:t xml:space="preserve"> darmow</w:t>
      </w:r>
      <w:r>
        <w:t>a</w:t>
      </w:r>
      <w:r w:rsidRPr="00550982">
        <w:t xml:space="preserve"> i open source. Istnieją implementacje dla następujących platform: Linux, Solaris / OpenSolaris, Win32, Mac OS X, FreeBSD, QNX 4.25, QNX 6. </w:t>
      </w:r>
      <w:r>
        <w:t>Mocne strony PostgreSQL to:</w:t>
      </w:r>
    </w:p>
    <w:p w:rsidR="00550982" w:rsidRDefault="00550982" w:rsidP="00550982">
      <w:pPr>
        <w:pStyle w:val="a8"/>
        <w:numPr>
          <w:ilvl w:val="0"/>
          <w:numId w:val="11"/>
        </w:numPr>
        <w:ind w:left="0"/>
      </w:pPr>
      <w:r>
        <w:t>Bazy podtrzymujące praktycznie nieograniczonej wielkości;</w:t>
      </w:r>
    </w:p>
    <w:p w:rsidR="00550982" w:rsidRDefault="00550982" w:rsidP="00550982">
      <w:pPr>
        <w:pStyle w:val="a8"/>
        <w:numPr>
          <w:ilvl w:val="0"/>
          <w:numId w:val="11"/>
        </w:numPr>
        <w:ind w:left="0"/>
      </w:pPr>
      <w:r>
        <w:t>potężne i niezawodne mechanizmy transakcji i replikacji;</w:t>
      </w:r>
    </w:p>
    <w:p w:rsidR="00550982" w:rsidRDefault="00550982" w:rsidP="00550982">
      <w:pPr>
        <w:pStyle w:val="a8"/>
        <w:numPr>
          <w:ilvl w:val="0"/>
          <w:numId w:val="11"/>
        </w:numPr>
        <w:ind w:left="0"/>
      </w:pPr>
      <w:r>
        <w:t>dziedziczenie;</w:t>
      </w:r>
    </w:p>
    <w:p w:rsidR="004E4307" w:rsidRDefault="00550982" w:rsidP="00550982">
      <w:pPr>
        <w:pStyle w:val="a8"/>
        <w:numPr>
          <w:ilvl w:val="0"/>
          <w:numId w:val="11"/>
        </w:numPr>
        <w:ind w:left="0"/>
      </w:pPr>
      <w:r>
        <w:t>łatwa możliwość rozbudowy.</w:t>
      </w:r>
    </w:p>
    <w:p w:rsidR="00550982" w:rsidRDefault="00550982" w:rsidP="00550982">
      <w:r w:rsidRPr="00550982">
        <w:t>Jak widać z opisu za pomocą PostgreSQL, unikamy wszelkich kosztów finansowych i problemów związanych z przenośnością między platformami. Niestety, twórcy PostgreSQL nie oferują żadnych wizualnych narzędzi do administrowania, wdrażania i pracy z bazami danych. Istnieją narzędzia firm trzecich do tworzenia baz danych, tworzenia struktury tabel, debugowania zapytań, na przykład pgAdmin III i klienta WWW phpPgAdmin</w:t>
      </w:r>
      <w:r>
        <w:t>.</w:t>
      </w:r>
    </w:p>
    <w:p w:rsidR="00550982" w:rsidRDefault="00550982" w:rsidP="00550982">
      <w:r w:rsidRPr="00550982">
        <w:t>Ale do konfiguracji i administracji konieczne jest użycie wbudowanego w linii poleceń narzędzie psql i pgsql, jak również zmian w plikach konfiguracyjnych ręcznie. Wdrożenie klienta wymaga tylko sterownika ODBC</w:t>
      </w:r>
      <w:r>
        <w:t>.</w:t>
      </w:r>
    </w:p>
    <w:p w:rsidR="00550982" w:rsidRDefault="00550982" w:rsidP="00550982">
      <w:pPr>
        <w:rPr>
          <w:b/>
        </w:rPr>
      </w:pPr>
      <w:r>
        <w:rPr>
          <w:b/>
        </w:rPr>
        <w:t>2.4.2. MySQL</w:t>
      </w:r>
    </w:p>
    <w:p w:rsidR="00550982" w:rsidRDefault="00550982" w:rsidP="00550982">
      <w:r w:rsidRPr="00550982">
        <w:t>MySQL to bezpłatny DBMS. MySQL jest własnością Sun Microsystems, firmy opracowującej i wspierającej aplikację. Ukazuje się na licencji GNU General Public Licence i na podstawie własnej licencji komercyjnej do wyboru. Ponadto MySQL AB rozwija funkcjonalność dla licencjonowanych użytkowników, dzięki tej kolejności mechanizm replikacji pojawił się w niemal najwcześniejszych wersjach.</w:t>
      </w:r>
    </w:p>
    <w:p w:rsidR="00550982" w:rsidRDefault="00550982" w:rsidP="00550982">
      <w:r w:rsidRPr="00550982">
        <w:t>MySQL jest popularnym rozwiązaniem dla małych i średnich aplikacji. Zazwyczaj MySQL jest używany jako serwer, do którego mają dostęp lokalni lub zdalni klienci, ale pakiet dystrybucyjny zawiera bibliotekę serwerów, która pozwala na włączenie MySQL w samodzielne programy.</w:t>
      </w:r>
    </w:p>
    <w:p w:rsidR="00550982" w:rsidRDefault="00550982" w:rsidP="00550982">
      <w:r w:rsidRPr="00550982">
        <w:t>Elastyczność MySQL DBMS jest obsługiwana przez obsługę dużej liczby typów tabel: użytkownicy mogą wybierać zarówno tabele typu MyISAM obsługujące wyszukiwanie pełnotekstowe, jak i tabele InnoDB, które obsługują transakcje na poziomie poszczególnych rekordów. Co więcej, MySQL DBMS zawiera specjalny typ tabeli EXAMPLE, demonstrujący zasady tworzenia nowych typów tabel. Ze względu na otwartą architekturę i licencje GPL, nowe typy tabel ciągle pojawiają się w MySQL.</w:t>
      </w:r>
    </w:p>
    <w:p w:rsidR="00550982" w:rsidRDefault="00550982" w:rsidP="00550982">
      <w:r w:rsidRPr="00550982">
        <w:t>MySQL jest bez wątpienia najpopularniejszym bezpłatnym systemem DBMS, istnieje duża społeczność użytkowników, którzy mogą pomóc w razie trudności.</w:t>
      </w:r>
    </w:p>
    <w:p w:rsidR="00550982" w:rsidRDefault="00DA354C" w:rsidP="00550982">
      <w:r w:rsidRPr="00DA354C">
        <w:lastRenderedPageBreak/>
        <w:t>MySQL nie ma dołączonych graficznych narzędzi konfiguracyjnych, debugowania zapytań itp. Niemniej jednak istnieją, mają wystarczającą funkcjonalność i są swobodnie dostępne na stronie MySQL. Struktura zawiera narzędzie do administrowania MySQL Administrator, narzędzie do pracy ze strukturą i zawartością bazy danych MySQL Query Browser, narzędzie migracji dla innych typów DBMS MySQL Migration Toolkit i kilka pomocniczych narzędzi.</w:t>
      </w:r>
    </w:p>
    <w:p w:rsidR="00DA354C" w:rsidRDefault="00DA354C" w:rsidP="00550982">
      <w:r w:rsidRPr="00DA354C">
        <w:t>Ponadto istnieje rozwój stron trzecich, takich jak phpMyAdmin, który rozwija się od dłuższego czasu i ma wystarczającą funkcjonalność do pracy ze strukturą i zawartością bazy danych oraz jej podstawową administracją.</w:t>
      </w:r>
    </w:p>
    <w:p w:rsidR="00EA5554" w:rsidRDefault="00EA5554" w:rsidP="00550982">
      <w:r w:rsidRPr="00EA5554">
        <w:t>Wdrożenie systemu jest podobne do wdrażania MS SQL Server i jest dość proste, polega na zainstalowaniu serwera, utworzeniu na nim bazy danych z niezbędną strukturą i zainstalowaniu niezbędnych bibliotek dla każdego klienta, aby uzyskać do niego dostęp i konfiguracji DSN.</w:t>
      </w:r>
    </w:p>
    <w:p w:rsidR="00EA5554" w:rsidRDefault="00EA5554" w:rsidP="00550982">
      <w:r w:rsidRPr="00EA5554">
        <w:t>MySQL istnieje zarówno w wersji Windows, jak i na wielu innych platformach, wiele systemów uniksowych ma wersję MySQL w swojej dystrybucji.</w:t>
      </w:r>
    </w:p>
    <w:p w:rsidR="00EA5554" w:rsidRPr="00550982" w:rsidRDefault="00EA5554" w:rsidP="00550982"/>
    <w:p w:rsidR="00DA37FF" w:rsidRDefault="00DA37FF" w:rsidP="001F5601"/>
    <w:p w:rsidR="00DA37FF" w:rsidRDefault="00DA37FF">
      <w:pPr>
        <w:spacing w:after="200" w:line="276" w:lineRule="auto"/>
        <w:ind w:firstLine="0"/>
      </w:pPr>
      <w:r>
        <w:br w:type="page"/>
      </w:r>
    </w:p>
    <w:p w:rsidR="004E4307" w:rsidRDefault="00DA37FF" w:rsidP="007F740A">
      <w:pPr>
        <w:ind w:firstLine="0"/>
        <w:jc w:val="center"/>
        <w:rPr>
          <w:b/>
        </w:rPr>
      </w:pPr>
      <w:r w:rsidRPr="00DA37FF">
        <w:rPr>
          <w:b/>
        </w:rPr>
        <w:lastRenderedPageBreak/>
        <w:t>III. Tworzenie modelu programu z wykorzystaniem uzyskanych danych teoretycznych</w:t>
      </w:r>
    </w:p>
    <w:p w:rsidR="007F740A" w:rsidRDefault="00213CCB" w:rsidP="00213CCB">
      <w:pPr>
        <w:rPr>
          <w:b/>
        </w:rPr>
      </w:pPr>
      <w:r w:rsidRPr="00213CCB">
        <w:rPr>
          <w:b/>
        </w:rPr>
        <w:t>3.1. Tworzenie planu pisania projektu</w:t>
      </w:r>
    </w:p>
    <w:p w:rsidR="00213CCB" w:rsidRDefault="00213CCB" w:rsidP="00213CCB">
      <w:r w:rsidRPr="00213CCB">
        <w:t>Opracowanie planu napisania programu obejmuje przygotowanie dokumentów zawierających dane, które zostaną wykorzystane do rozwiązania problemu, oraz sformalizowanie tych danych (oczywiście z wcześniejszą analizą) w celu właściwego przechowywania, wyszukiwania i przetwarzania w samym systemie.</w:t>
      </w:r>
    </w:p>
    <w:p w:rsidR="00213CCB" w:rsidRDefault="00213CCB" w:rsidP="00213CCB">
      <w:r>
        <w:t>Relacyjny system DBMS będzie wykorzystywany jako baza informacyjna dla przyszłego systemu. Aby to zrobić, należy najpierw rozwinąć logiczną strukturę relacyjnej bazy danych - aby zbudować model koncepcyjny obszaru tematycznego systemu.</w:t>
      </w:r>
    </w:p>
    <w:p w:rsidR="00213CCB" w:rsidRDefault="00213CCB" w:rsidP="00213CCB">
      <w:r>
        <w:t xml:space="preserve">Wszystkie etapy rozwoju wsparcia informacyjnego powinny ściśle się nawzajem podążać, inaczej, </w:t>
      </w:r>
      <w:r w:rsidRPr="00213CCB">
        <w:t>zamiast spójnego i funkcjonalne systemu włączy prosty zestaw słabo połączonych modułów i obiektów.</w:t>
      </w:r>
    </w:p>
    <w:p w:rsidR="00213CCB" w:rsidRPr="00213CCB" w:rsidRDefault="00213CCB" w:rsidP="00213CCB"/>
    <w:p w:rsidR="009E501B" w:rsidRPr="00F426B4" w:rsidRDefault="009E501B" w:rsidP="001F5601"/>
    <w:sectPr w:rsidR="009E501B" w:rsidRPr="00F426B4" w:rsidSect="00260C77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7BFA" w:rsidRDefault="00597BFA" w:rsidP="00102A1E">
      <w:r>
        <w:separator/>
      </w:r>
    </w:p>
  </w:endnote>
  <w:endnote w:type="continuationSeparator" w:id="0">
    <w:p w:rsidR="00597BFA" w:rsidRDefault="00597BFA" w:rsidP="00102A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768728"/>
      <w:docPartObj>
        <w:docPartGallery w:val="Page Numbers (Bottom of Page)"/>
        <w:docPartUnique/>
      </w:docPartObj>
    </w:sdtPr>
    <w:sdtContent>
      <w:p w:rsidR="00042D48" w:rsidRDefault="004305CB" w:rsidP="00102A1E">
        <w:pPr>
          <w:pStyle w:val="a6"/>
        </w:pPr>
        <w:fldSimple w:instr=" PAGE   \* MERGEFORMAT ">
          <w:r w:rsidR="00213CCB">
            <w:rPr>
              <w:noProof/>
            </w:rPr>
            <w:t>31</w:t>
          </w:r>
        </w:fldSimple>
      </w:p>
    </w:sdtContent>
  </w:sdt>
  <w:p w:rsidR="00042D48" w:rsidRDefault="00042D48" w:rsidP="00102A1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7BFA" w:rsidRDefault="00597BFA" w:rsidP="00102A1E">
      <w:r>
        <w:separator/>
      </w:r>
    </w:p>
  </w:footnote>
  <w:footnote w:type="continuationSeparator" w:id="0">
    <w:p w:rsidR="00597BFA" w:rsidRDefault="00597BFA" w:rsidP="00102A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27703"/>
    <w:multiLevelType w:val="hybridMultilevel"/>
    <w:tmpl w:val="FF1A1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BD3BCA"/>
    <w:multiLevelType w:val="hybridMultilevel"/>
    <w:tmpl w:val="1F041F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C90085F0">
      <w:numFmt w:val="bullet"/>
      <w:lvlText w:val="•"/>
      <w:lvlJc w:val="left"/>
      <w:pPr>
        <w:ind w:left="2148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DB856DC"/>
    <w:multiLevelType w:val="hybridMultilevel"/>
    <w:tmpl w:val="D91CBD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AAF1614"/>
    <w:multiLevelType w:val="multilevel"/>
    <w:tmpl w:val="0F46462A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4CAB7CDD"/>
    <w:multiLevelType w:val="hybridMultilevel"/>
    <w:tmpl w:val="1158992A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>
    <w:nsid w:val="51ED48E0"/>
    <w:multiLevelType w:val="hybridMultilevel"/>
    <w:tmpl w:val="E2EE62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8EE75C1"/>
    <w:multiLevelType w:val="hybridMultilevel"/>
    <w:tmpl w:val="9806AEC8"/>
    <w:lvl w:ilvl="0" w:tplc="04190001">
      <w:start w:val="1"/>
      <w:numFmt w:val="bullet"/>
      <w:lvlText w:val=""/>
      <w:lvlJc w:val="left"/>
      <w:pPr>
        <w:ind w:left="9108" w:hanging="8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388" w:hanging="360"/>
      </w:pPr>
      <w:rPr>
        <w:rFonts w:ascii="Wingdings" w:hAnsi="Wingdings" w:hint="default"/>
      </w:rPr>
    </w:lvl>
  </w:abstractNum>
  <w:abstractNum w:abstractNumId="7">
    <w:nsid w:val="61A00A65"/>
    <w:multiLevelType w:val="hybridMultilevel"/>
    <w:tmpl w:val="0002BD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66896F0F"/>
    <w:multiLevelType w:val="hybridMultilevel"/>
    <w:tmpl w:val="8A42832E"/>
    <w:lvl w:ilvl="0" w:tplc="5E6CDF84">
      <w:numFmt w:val="bullet"/>
      <w:lvlText w:val="·"/>
      <w:lvlJc w:val="left"/>
      <w:pPr>
        <w:ind w:left="9108" w:hanging="84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388" w:hanging="360"/>
      </w:pPr>
      <w:rPr>
        <w:rFonts w:ascii="Wingdings" w:hAnsi="Wingdings" w:hint="default"/>
      </w:rPr>
    </w:lvl>
  </w:abstractNum>
  <w:abstractNum w:abstractNumId="9">
    <w:nsid w:val="6A7422DE"/>
    <w:multiLevelType w:val="multilevel"/>
    <w:tmpl w:val="CE7E34B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7DE505FA"/>
    <w:multiLevelType w:val="multilevel"/>
    <w:tmpl w:val="DAD6D9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9"/>
  </w:num>
  <w:num w:numId="5">
    <w:abstractNumId w:val="4"/>
  </w:num>
  <w:num w:numId="6">
    <w:abstractNumId w:val="10"/>
  </w:num>
  <w:num w:numId="7">
    <w:abstractNumId w:val="2"/>
  </w:num>
  <w:num w:numId="8">
    <w:abstractNumId w:val="5"/>
  </w:num>
  <w:num w:numId="9">
    <w:abstractNumId w:val="8"/>
  </w:num>
  <w:num w:numId="10">
    <w:abstractNumId w:val="6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95B6E"/>
    <w:rsid w:val="00042D48"/>
    <w:rsid w:val="000578BF"/>
    <w:rsid w:val="000E0B03"/>
    <w:rsid w:val="000F7995"/>
    <w:rsid w:val="00102A1E"/>
    <w:rsid w:val="001114F8"/>
    <w:rsid w:val="001847C5"/>
    <w:rsid w:val="001F5601"/>
    <w:rsid w:val="00213CCB"/>
    <w:rsid w:val="00260C77"/>
    <w:rsid w:val="003864BD"/>
    <w:rsid w:val="00394104"/>
    <w:rsid w:val="00395B6E"/>
    <w:rsid w:val="004305CB"/>
    <w:rsid w:val="004D72F1"/>
    <w:rsid w:val="004E4307"/>
    <w:rsid w:val="00510CCA"/>
    <w:rsid w:val="00526F53"/>
    <w:rsid w:val="00550982"/>
    <w:rsid w:val="00597BFA"/>
    <w:rsid w:val="005A66AF"/>
    <w:rsid w:val="00646BEC"/>
    <w:rsid w:val="00654534"/>
    <w:rsid w:val="00680AC8"/>
    <w:rsid w:val="00682EC4"/>
    <w:rsid w:val="007058D2"/>
    <w:rsid w:val="00767EBE"/>
    <w:rsid w:val="007C4951"/>
    <w:rsid w:val="007F5516"/>
    <w:rsid w:val="007F740A"/>
    <w:rsid w:val="00890F1E"/>
    <w:rsid w:val="008B1439"/>
    <w:rsid w:val="00937D89"/>
    <w:rsid w:val="009A354A"/>
    <w:rsid w:val="009E501B"/>
    <w:rsid w:val="00A23C30"/>
    <w:rsid w:val="00A30FAA"/>
    <w:rsid w:val="00A63CCE"/>
    <w:rsid w:val="00AC275E"/>
    <w:rsid w:val="00AD6A2E"/>
    <w:rsid w:val="00BC3D49"/>
    <w:rsid w:val="00C26B94"/>
    <w:rsid w:val="00C31F52"/>
    <w:rsid w:val="00CC397A"/>
    <w:rsid w:val="00D312D0"/>
    <w:rsid w:val="00D66B4C"/>
    <w:rsid w:val="00D71404"/>
    <w:rsid w:val="00D7436A"/>
    <w:rsid w:val="00D9116C"/>
    <w:rsid w:val="00DA1750"/>
    <w:rsid w:val="00DA354C"/>
    <w:rsid w:val="00DA37FF"/>
    <w:rsid w:val="00DC6890"/>
    <w:rsid w:val="00E761C2"/>
    <w:rsid w:val="00E901B5"/>
    <w:rsid w:val="00EA5554"/>
    <w:rsid w:val="00EA6F6A"/>
    <w:rsid w:val="00F2596F"/>
    <w:rsid w:val="00F426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A1E"/>
    <w:pPr>
      <w:spacing w:after="0" w:line="360" w:lineRule="auto"/>
      <w:ind w:firstLine="708"/>
    </w:pPr>
    <w:rPr>
      <w:rFonts w:ascii="Times New Roman" w:eastAsia="Times New Roman" w:hAnsi="Times New Roman" w:cs="Times New Roman"/>
      <w:spacing w:val="4"/>
      <w:sz w:val="24"/>
      <w:szCs w:val="24"/>
      <w:lang w:val="pl-PL" w:eastAsia="pl-P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395B6E"/>
    <w:pPr>
      <w:spacing w:after="114"/>
    </w:pPr>
  </w:style>
  <w:style w:type="paragraph" w:styleId="a4">
    <w:name w:val="header"/>
    <w:basedOn w:val="a"/>
    <w:link w:val="a5"/>
    <w:uiPriority w:val="99"/>
    <w:semiHidden/>
    <w:unhideWhenUsed/>
    <w:rsid w:val="00042D4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042D48"/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a6">
    <w:name w:val="footer"/>
    <w:basedOn w:val="a"/>
    <w:link w:val="a7"/>
    <w:uiPriority w:val="99"/>
    <w:unhideWhenUsed/>
    <w:rsid w:val="00042D4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42D48"/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a8">
    <w:name w:val="List Paragraph"/>
    <w:basedOn w:val="a"/>
    <w:uiPriority w:val="34"/>
    <w:qFormat/>
    <w:rsid w:val="00102A1E"/>
    <w:pPr>
      <w:ind w:left="720"/>
      <w:contextualSpacing/>
    </w:pPr>
  </w:style>
  <w:style w:type="paragraph" w:styleId="a9">
    <w:name w:val="footnote text"/>
    <w:basedOn w:val="a"/>
    <w:link w:val="aa"/>
    <w:semiHidden/>
    <w:rsid w:val="00042D48"/>
    <w:rPr>
      <w:sz w:val="20"/>
      <w:szCs w:val="20"/>
    </w:rPr>
  </w:style>
  <w:style w:type="character" w:customStyle="1" w:styleId="aa">
    <w:name w:val="Текст сноски Знак"/>
    <w:basedOn w:val="a0"/>
    <w:link w:val="a9"/>
    <w:semiHidden/>
    <w:rsid w:val="00042D48"/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character" w:styleId="ab">
    <w:name w:val="footnote reference"/>
    <w:basedOn w:val="a0"/>
    <w:semiHidden/>
    <w:rsid w:val="00042D48"/>
    <w:rPr>
      <w:vertAlign w:val="superscript"/>
    </w:rPr>
  </w:style>
  <w:style w:type="paragraph" w:styleId="ac">
    <w:name w:val="Balloon Text"/>
    <w:basedOn w:val="a"/>
    <w:link w:val="ad"/>
    <w:uiPriority w:val="99"/>
    <w:semiHidden/>
    <w:unhideWhenUsed/>
    <w:rsid w:val="00102A1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02A1E"/>
    <w:rPr>
      <w:rFonts w:ascii="Tahoma" w:eastAsia="Times New Roman" w:hAnsi="Tahoma" w:cs="Tahoma"/>
      <w:sz w:val="16"/>
      <w:szCs w:val="16"/>
      <w:lang w:val="pl-PL" w:eastAsia="pl-PL"/>
    </w:rPr>
  </w:style>
  <w:style w:type="character" w:styleId="ae">
    <w:name w:val="Hyperlink"/>
    <w:basedOn w:val="a0"/>
    <w:uiPriority w:val="99"/>
    <w:unhideWhenUsed/>
    <w:rsid w:val="00E761C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3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571C15-9C1C-4EF7-ABBA-7562C5639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31</Pages>
  <Words>6289</Words>
  <Characters>35850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42055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2019-01-21T18:16:00Z</dcterms:created>
  <dcterms:modified xsi:type="dcterms:W3CDTF">2019-01-31T18:35:00Z</dcterms:modified>
</cp:coreProperties>
</file>