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760DE166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 xml:space="preserve">{% if concession </w:t>
      </w:r>
      <w:proofErr w:type="gramStart"/>
      <w:r>
        <w:rPr>
          <w:rFonts w:ascii="Arial" w:hAnsi="Arial" w:cs="Arial"/>
          <w:i/>
          <w:sz w:val="48"/>
          <w:szCs w:val="48"/>
        </w:rPr>
        <w:t>%}Concession</w:t>
      </w:r>
      <w:proofErr w:type="gramEnd"/>
      <w:r>
        <w:rPr>
          <w:rFonts w:ascii="Arial" w:hAnsi="Arial" w:cs="Arial"/>
          <w:i/>
          <w:sz w:val="48"/>
          <w:szCs w:val="48"/>
        </w:rPr>
        <w:t xml:space="preserve"> Entry Approved{% else %}Fee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3458C0" w:rsidRPr="0055510C">
        <w:rPr>
          <w:rFonts w:ascii="Arial" w:hAnsi="Arial" w:cs="Arial"/>
          <w:sz w:val="20"/>
          <w:szCs w:val="20"/>
        </w:rPr>
        <w:t>contact</w:t>
      </w:r>
      <w:proofErr w:type="gramEnd"/>
      <w:r w:rsidR="003458C0" w:rsidRPr="0055510C">
        <w:rPr>
          <w:rFonts w:ascii="Arial" w:hAnsi="Arial" w:cs="Arial"/>
          <w:sz w:val="20"/>
          <w:szCs w:val="20"/>
        </w:rPr>
        <w:t>_</w:t>
      </w:r>
      <w:r w:rsidR="00856F04">
        <w:rPr>
          <w:rFonts w:ascii="Arial" w:hAnsi="Arial" w:cs="Arial"/>
          <w:sz w:val="20"/>
          <w:szCs w:val="20"/>
        </w:rPr>
        <w:t>name</w:t>
      </w:r>
      <w:proofErr w:type="spellEnd"/>
      <w:r w:rsidR="00856F04">
        <w:rPr>
          <w:rFonts w:ascii="Arial" w:hAnsi="Arial" w:cs="Arial"/>
          <w:sz w:val="20"/>
          <w:szCs w:val="20"/>
        </w:rPr>
        <w:t xml:space="preserve">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contact</w:t>
      </w:r>
      <w:proofErr w:type="gramEnd"/>
      <w:r>
        <w:rPr>
          <w:rFonts w:ascii="Arial" w:hAnsi="Arial" w:cs="Arial"/>
          <w:sz w:val="20"/>
          <w:szCs w:val="20"/>
        </w:rPr>
        <w:t>_details.organisation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</w:t>
      </w:r>
      <w:proofErr w:type="spellStart"/>
      <w:r w:rsidRPr="0055510C">
        <w:rPr>
          <w:rFonts w:ascii="Arial" w:hAnsi="Arial" w:cs="Arial"/>
          <w:sz w:val="20"/>
          <w:szCs w:val="20"/>
        </w:rPr>
        <w:t>contact_</w:t>
      </w:r>
      <w:proofErr w:type="gramStart"/>
      <w:r w:rsidRPr="0055510C">
        <w:rPr>
          <w:rFonts w:ascii="Arial" w:hAnsi="Arial" w:cs="Arial"/>
          <w:sz w:val="20"/>
          <w:szCs w:val="20"/>
        </w:rPr>
        <w:t>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55510C">
        <w:rPr>
          <w:rFonts w:ascii="Arial" w:hAnsi="Arial" w:cs="Arial"/>
          <w:sz w:val="20"/>
          <w:szCs w:val="20"/>
        </w:rPr>
        <w:t>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566153F9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F70A4C">
        <w:rPr>
          <w:rFonts w:ascii="Arial" w:hAnsi="Arial" w:cs="Arial"/>
          <w:sz w:val="20"/>
          <w:szCs w:val="20"/>
        </w:rPr>
        <w:t>participants</w:t>
      </w:r>
      <w:proofErr w:type="gramEnd"/>
      <w:r w:rsidR="00F70A4C">
        <w:rPr>
          <w:rFonts w:ascii="Arial" w:hAnsi="Arial" w:cs="Arial"/>
          <w:sz w:val="20"/>
          <w:szCs w:val="20"/>
        </w:rPr>
        <w:t>_name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F70A4C">
        <w:rPr>
          <w:rFonts w:ascii="Arial" w:hAnsi="Arial" w:cs="Arial"/>
          <w:sz w:val="20"/>
          <w:szCs w:val="20"/>
        </w:rPr>
        <w:t xml:space="preserve"> the fee waiver </w:t>
      </w:r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lodgement_number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visit in visits </w:t>
      </w:r>
      <w:proofErr w:type="gramStart"/>
      <w:r w:rsidRPr="0055510C">
        <w:rPr>
          <w:rFonts w:ascii="Arial" w:hAnsi="Arial" w:cs="Arial"/>
          <w:sz w:val="20"/>
          <w:szCs w:val="20"/>
        </w:rPr>
        <w:t>%}</w:t>
      </w:r>
      <w:r w:rsidR="00DE1656" w:rsidRPr="0055510C">
        <w:rPr>
          <w:rFonts w:ascii="Arial" w:hAnsi="Arial" w:cs="Arial"/>
          <w:sz w:val="20"/>
          <w:szCs w:val="20"/>
        </w:rPr>
        <w:t>{</w:t>
      </w:r>
      <w:proofErr w:type="gramEnd"/>
      <w:r w:rsidR="00DE1656" w:rsidRPr="0055510C">
        <w:rPr>
          <w:rFonts w:ascii="Arial" w:hAnsi="Arial" w:cs="Arial"/>
          <w:sz w:val="20"/>
          <w:szCs w:val="20"/>
        </w:rPr>
        <w:t xml:space="preserve">% if </w:t>
      </w:r>
      <w:proofErr w:type="spellStart"/>
      <w:r w:rsidR="00DE1656" w:rsidRPr="0055510C">
        <w:rPr>
          <w:rFonts w:ascii="Arial" w:hAnsi="Arial" w:cs="Arial"/>
          <w:sz w:val="20"/>
          <w:szCs w:val="20"/>
        </w:rPr>
        <w:t>visit.issued</w:t>
      </w:r>
      <w:proofErr w:type="spellEnd"/>
      <w:r w:rsidR="00DE1656" w:rsidRPr="0055510C">
        <w:rPr>
          <w:rFonts w:ascii="Arial" w:hAnsi="Arial" w:cs="Arial"/>
          <w:sz w:val="20"/>
          <w:szCs w:val="20"/>
        </w:rPr>
        <w:t xml:space="preserve"> %}</w:t>
      </w:r>
    </w:p>
    <w:p w14:paraId="171D4868" w14:textId="78B490BB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 w:rsidRPr="0055510C">
        <w:rPr>
          <w:rFonts w:ascii="Arial" w:hAnsi="Arial" w:cs="Arial"/>
          <w:sz w:val="20"/>
          <w:szCs w:val="20"/>
        </w:rPr>
        <w:t>visit.date</w:t>
      </w:r>
      <w:proofErr w:type="gramEnd"/>
      <w:r w:rsidR="005F5ADA" w:rsidRPr="0055510C">
        <w:rPr>
          <w:rFonts w:ascii="Arial" w:hAnsi="Arial" w:cs="Arial"/>
          <w:sz w:val="20"/>
          <w:szCs w:val="20"/>
        </w:rPr>
        <w:t>_from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 to {{</w:t>
      </w:r>
      <w:proofErr w:type="spellStart"/>
      <w:r w:rsidR="005F5ADA" w:rsidRPr="0055510C">
        <w:rPr>
          <w:rFonts w:ascii="Arial" w:hAnsi="Arial" w:cs="Arial"/>
          <w:sz w:val="20"/>
          <w:szCs w:val="20"/>
        </w:rPr>
        <w:t>visit.date_to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 w:rsidRPr="0055510C">
        <w:rPr>
          <w:rFonts w:ascii="Arial" w:hAnsi="Arial" w:cs="Arial"/>
          <w:sz w:val="20"/>
          <w:szCs w:val="20"/>
        </w:rPr>
        <w:t>visit.selected</w:t>
      </w:r>
      <w:proofErr w:type="gramEnd"/>
      <w:r w:rsidRPr="0055510C">
        <w:rPr>
          <w:rFonts w:ascii="Arial" w:hAnsi="Arial" w:cs="Arial"/>
          <w:sz w:val="20"/>
          <w:szCs w:val="20"/>
        </w:rPr>
        <w:t>_park_names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07950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0795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E1656" w:rsidRPr="00607950">
        <w:rPr>
          <w:rFonts w:ascii="Arial" w:hAnsi="Arial" w:cs="Arial"/>
          <w:sz w:val="20"/>
          <w:szCs w:val="20"/>
        </w:rPr>
        <w:t>%}</w:t>
      </w:r>
      <w:r w:rsidR="005C7122" w:rsidRPr="00607950">
        <w:rPr>
          <w:rFonts w:ascii="Arial" w:hAnsi="Arial" w:cs="Arial"/>
          <w:sz w:val="20"/>
          <w:szCs w:val="20"/>
        </w:rPr>
        <w:t>{</w:t>
      </w:r>
      <w:proofErr w:type="gramEnd"/>
      <w:r w:rsidR="005C7122" w:rsidRPr="00607950">
        <w:rPr>
          <w:rFonts w:ascii="Arial" w:hAnsi="Arial" w:cs="Arial"/>
          <w:sz w:val="20"/>
          <w:szCs w:val="20"/>
        </w:rPr>
        <w:t xml:space="preserve">% for </w:t>
      </w:r>
      <w:proofErr w:type="spellStart"/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5C7122" w:rsidRPr="00607950">
        <w:rPr>
          <w:rFonts w:ascii="Arial" w:hAnsi="Arial" w:cs="Arial"/>
          <w:sz w:val="20"/>
          <w:szCs w:val="20"/>
        </w:rPr>
        <w:t>visit.selected_free_park_names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proofErr w:type="spellStart"/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}} {% </w:t>
      </w:r>
      <w:proofErr w:type="spellStart"/>
      <w:r w:rsidRPr="0055510C">
        <w:rPr>
          <w:rFonts w:ascii="Arial" w:hAnsi="Arial" w:cs="Arial"/>
          <w:sz w:val="20"/>
          <w:szCs w:val="20"/>
        </w:rPr>
        <w:t>endfor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40069BBC" w14:textId="4D0118E2" w:rsidR="00C134FB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</w:t>
      </w:r>
      <w:proofErr w:type="gramStart"/>
      <w:r w:rsidRPr="0055510C">
        <w:rPr>
          <w:rFonts w:ascii="Arial" w:hAnsi="Arial" w:cs="Arial"/>
          <w:sz w:val="20"/>
          <w:szCs w:val="20"/>
        </w:rPr>
        <w:t>%}</w:t>
      </w:r>
      <w:r w:rsidR="00C134FB" w:rsidRPr="0055510C">
        <w:rPr>
          <w:rFonts w:ascii="Arial" w:hAnsi="Arial" w:cs="Arial"/>
          <w:sz w:val="20"/>
          <w:szCs w:val="20"/>
        </w:rPr>
        <w:t>{</w:t>
      </w:r>
      <w:proofErr w:type="gramEnd"/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34FB" w:rsidRPr="0055510C">
        <w:rPr>
          <w:rFonts w:ascii="Arial" w:hAnsi="Arial" w:cs="Arial"/>
          <w:sz w:val="20"/>
          <w:szCs w:val="20"/>
        </w:rPr>
        <w:t>endfor</w:t>
      </w:r>
      <w:proofErr w:type="spellEnd"/>
      <w:r w:rsidR="00C134FB" w:rsidRPr="0055510C">
        <w:rPr>
          <w:rFonts w:ascii="Arial" w:hAnsi="Arial" w:cs="Arial"/>
          <w:sz w:val="20"/>
          <w:szCs w:val="20"/>
        </w:rPr>
        <w:t xml:space="preserve"> %}</w:t>
      </w:r>
    </w:p>
    <w:p w14:paraId="3EEDFA66" w14:textId="4AAC02C1" w:rsidR="005802ED" w:rsidRDefault="005802ED" w:rsidP="00C134FB">
      <w:pPr>
        <w:rPr>
          <w:rFonts w:ascii="Arial" w:hAnsi="Arial" w:cs="Arial"/>
          <w:sz w:val="20"/>
          <w:szCs w:val="20"/>
        </w:rPr>
      </w:pPr>
    </w:p>
    <w:p w14:paraId="43F28EF0" w14:textId="56310F51" w:rsidR="005802ED" w:rsidRPr="0055510C" w:rsidRDefault="005802ED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concession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Pr="005802ED">
        <w:rPr>
          <w:rFonts w:ascii="Arial" w:hAnsi="Arial" w:cs="Arial"/>
          <w:b/>
          <w:bCs/>
          <w:sz w:val="20"/>
          <w:szCs w:val="20"/>
        </w:rPr>
        <w:t>When</w:t>
      </w:r>
      <w:proofErr w:type="gramEnd"/>
      <w:r w:rsidRPr="005802ED">
        <w:rPr>
          <w:rFonts w:ascii="Arial" w:hAnsi="Arial" w:cs="Arial"/>
          <w:b/>
          <w:bCs/>
          <w:sz w:val="20"/>
          <w:szCs w:val="20"/>
        </w:rPr>
        <w:t xml:space="preserve"> travelling in a bus the concession entry fee is $2.50 per person, when travelling in a car the concession entry fee is $8.00 per vehicle.</w:t>
      </w:r>
      <w:r>
        <w:rPr>
          <w:rFonts w:ascii="Arial" w:hAnsi="Arial" w:cs="Arial"/>
          <w:sz w:val="20"/>
          <w:szCs w:val="20"/>
        </w:rPr>
        <w:t>{% endif %}</w:t>
      </w:r>
    </w:p>
    <w:p w14:paraId="2C00B38E" w14:textId="4BF0546A" w:rsidR="00C134FB" w:rsidRPr="0055510C" w:rsidRDefault="00C134FB">
      <w:pPr>
        <w:rPr>
          <w:rFonts w:ascii="Arial" w:hAnsi="Arial" w:cs="Arial"/>
          <w:sz w:val="20"/>
          <w:szCs w:val="20"/>
        </w:rPr>
      </w:pPr>
    </w:p>
    <w:p w14:paraId="5DE34BE2" w14:textId="436DD664" w:rsidR="00D55785" w:rsidRPr="0055510C" w:rsidRDefault="00F70A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 w:rsidR="009D091D">
        <w:rPr>
          <w:rFonts w:ascii="Arial" w:hAnsi="Arial" w:cs="Arial"/>
          <w:sz w:val="20"/>
          <w:szCs w:val="20"/>
        </w:rPr>
        <w:t>part_camping_waiver_exists</w:t>
      </w:r>
      <w:proofErr w:type="spellEnd"/>
      <w:r w:rsidR="009D091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D091D">
        <w:rPr>
          <w:rFonts w:ascii="Arial" w:hAnsi="Arial" w:cs="Arial"/>
          <w:sz w:val="20"/>
          <w:szCs w:val="20"/>
        </w:rPr>
        <w:t>%}</w:t>
      </w:r>
      <w:r w:rsidR="009D091D" w:rsidRPr="009D091D">
        <w:rPr>
          <w:rFonts w:ascii="Arial" w:hAnsi="Arial" w:cs="Arial"/>
          <w:sz w:val="20"/>
          <w:szCs w:val="20"/>
        </w:rPr>
        <w:t>When</w:t>
      </w:r>
      <w:proofErr w:type="gramEnd"/>
      <w:r w:rsidR="009D091D" w:rsidRPr="009D091D">
        <w:rPr>
          <w:rFonts w:ascii="Arial" w:hAnsi="Arial" w:cs="Arial"/>
          <w:sz w:val="20"/>
          <w:szCs w:val="20"/>
        </w:rPr>
        <w:t xml:space="preserve"> booking your camping facilities, present this waiver to receive a reduction in camping fees of accompanying adults to a child rate.</w:t>
      </w:r>
      <w:r w:rsidR="009D091D">
        <w:rPr>
          <w:rFonts w:ascii="Arial" w:hAnsi="Arial" w:cs="Arial"/>
          <w:sz w:val="20"/>
          <w:szCs w:val="20"/>
        </w:rPr>
        <w:t xml:space="preserve"> {% endif %}</w:t>
      </w:r>
    </w:p>
    <w:p w14:paraId="02679FBD" w14:textId="77777777" w:rsidR="00F70A4C" w:rsidRDefault="00F70A4C">
      <w:pPr>
        <w:rPr>
          <w:rFonts w:ascii="Arial" w:hAnsi="Arial" w:cs="Arial"/>
          <w:sz w:val="20"/>
          <w:szCs w:val="20"/>
        </w:rPr>
      </w:pPr>
    </w:p>
    <w:p w14:paraId="798D873F" w14:textId="31D60770" w:rsidR="009D091D" w:rsidRDefault="009D091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>
        <w:rPr>
          <w:rFonts w:ascii="Arial" w:hAnsi="Arial" w:cs="Arial"/>
          <w:sz w:val="20"/>
          <w:szCs w:val="20"/>
        </w:rPr>
        <w:t>full_camping_waiver_exists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Pr="009D091D">
        <w:rPr>
          <w:rFonts w:ascii="Arial" w:hAnsi="Arial" w:cs="Arial"/>
          <w:sz w:val="20"/>
          <w:szCs w:val="20"/>
        </w:rPr>
        <w:t>When</w:t>
      </w:r>
      <w:proofErr w:type="gramEnd"/>
      <w:r w:rsidRPr="009D091D">
        <w:rPr>
          <w:rFonts w:ascii="Arial" w:hAnsi="Arial" w:cs="Arial"/>
          <w:sz w:val="20"/>
          <w:szCs w:val="20"/>
        </w:rPr>
        <w:t xml:space="preserve">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>
        <w:rPr>
          <w:rFonts w:ascii="Arial" w:hAnsi="Arial" w:cs="Arial"/>
          <w:sz w:val="20"/>
          <w:szCs w:val="20"/>
        </w:rPr>
        <w:t xml:space="preserve"> {% endif %}</w:t>
      </w:r>
    </w:p>
    <w:p w14:paraId="6B9F66E6" w14:textId="5D3B6529" w:rsidR="005802ED" w:rsidRDefault="005802ED" w:rsidP="009D091D">
      <w:pPr>
        <w:rPr>
          <w:rFonts w:ascii="Arial" w:hAnsi="Arial" w:cs="Arial"/>
          <w:sz w:val="20"/>
          <w:szCs w:val="20"/>
        </w:rPr>
      </w:pPr>
    </w:p>
    <w:p w14:paraId="43F62EFA" w14:textId="1A0CBBA1" w:rsidR="009D091D" w:rsidRPr="0055510C" w:rsidRDefault="005802E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concession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Pr="005802ED">
        <w:rPr>
          <w:rFonts w:ascii="Arial" w:hAnsi="Arial" w:cs="Arial"/>
          <w:sz w:val="20"/>
          <w:szCs w:val="20"/>
        </w:rPr>
        <w:t>Please</w:t>
      </w:r>
      <w:proofErr w:type="gramEnd"/>
      <w:r w:rsidRPr="005802ED">
        <w:rPr>
          <w:rFonts w:ascii="Arial" w:hAnsi="Arial" w:cs="Arial"/>
          <w:sz w:val="20"/>
          <w:szCs w:val="20"/>
        </w:rPr>
        <w:t xml:space="preserve">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</w:t>
      </w:r>
      <w:proofErr w:type="gramStart"/>
      <w:r w:rsidRPr="005802ED">
        <w:rPr>
          <w:rFonts w:ascii="Arial" w:hAnsi="Arial" w:cs="Arial"/>
          <w:sz w:val="20"/>
          <w:szCs w:val="20"/>
        </w:rPr>
        <w:t>windscreen</w:t>
      </w:r>
      <w:r>
        <w:rPr>
          <w:rFonts w:ascii="Arial" w:hAnsi="Arial" w:cs="Arial"/>
          <w:sz w:val="20"/>
          <w:szCs w:val="20"/>
        </w:rPr>
        <w:t>.{</w:t>
      </w:r>
      <w:proofErr w:type="gramEnd"/>
      <w:r>
        <w:rPr>
          <w:rFonts w:ascii="Arial" w:hAnsi="Arial" w:cs="Arial"/>
          <w:sz w:val="20"/>
          <w:szCs w:val="20"/>
        </w:rPr>
        <w:t>% else %}</w:t>
      </w:r>
      <w:r w:rsidR="009D091D"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="009D091D"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</w:t>
      </w:r>
      <w:proofErr w:type="gramStart"/>
      <w:r w:rsidR="009D091D" w:rsidRPr="009D091D">
        <w:rPr>
          <w:rFonts w:ascii="Arial" w:hAnsi="Arial" w:cs="Arial"/>
          <w:sz w:val="20"/>
          <w:szCs w:val="20"/>
        </w:rPr>
        <w:t>windscreen.</w:t>
      </w:r>
      <w:r>
        <w:rPr>
          <w:rFonts w:ascii="Arial" w:hAnsi="Arial" w:cs="Arial"/>
          <w:sz w:val="20"/>
          <w:szCs w:val="20"/>
        </w:rPr>
        <w:t>{</w:t>
      </w:r>
      <w:proofErr w:type="gramEnd"/>
      <w:r>
        <w:rPr>
          <w:rFonts w:ascii="Arial" w:hAnsi="Arial" w:cs="Arial"/>
          <w:sz w:val="20"/>
          <w:szCs w:val="20"/>
        </w:rPr>
        <w:t>% endif %}</w:t>
      </w:r>
    </w:p>
    <w:p w14:paraId="5999BA50" w14:textId="77777777" w:rsidR="009D091D" w:rsidRDefault="009D091D">
      <w:pPr>
        <w:rPr>
          <w:rFonts w:ascii="Arial" w:hAnsi="Arial" w:cs="Arial"/>
          <w:sz w:val="20"/>
          <w:szCs w:val="20"/>
        </w:rPr>
      </w:pPr>
    </w:p>
    <w:p w14:paraId="3ECB1614" w14:textId="5C67C503" w:rsidR="00D55785" w:rsidRPr="0055510C" w:rsidRDefault="00D55785">
      <w:pPr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comments</w:t>
      </w:r>
      <w:proofErr w:type="gramEnd"/>
      <w:r w:rsidRPr="0055510C">
        <w:rPr>
          <w:rFonts w:ascii="Arial" w:hAnsi="Arial" w:cs="Arial"/>
          <w:sz w:val="20"/>
          <w:szCs w:val="20"/>
        </w:rPr>
        <w:t>_to_applicant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2ECEBB33" w14:textId="77777777" w:rsidR="00D55785" w:rsidRPr="0055510C" w:rsidRDefault="00D55785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Pr="0055510C" w:rsidRDefault="002F0A53">
      <w:pPr>
        <w:rPr>
          <w:sz w:val="20"/>
          <w:szCs w:val="20"/>
        </w:rPr>
      </w:pPr>
    </w:p>
    <w:p w14:paraId="0278C582" w14:textId="1015C4E1" w:rsidR="002F0A53" w:rsidRDefault="003A7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="009D091D">
        <w:rPr>
          <w:rFonts w:ascii="Arial" w:hAnsi="Arial" w:cs="Arial"/>
          <w:sz w:val="20"/>
          <w:szCs w:val="20"/>
        </w:rPr>
        <w:t>{</w:t>
      </w:r>
      <w:proofErr w:type="gramEnd"/>
      <w:r w:rsidR="009D091D">
        <w:rPr>
          <w:rFonts w:ascii="Arial" w:hAnsi="Arial" w:cs="Arial"/>
          <w:sz w:val="20"/>
          <w:szCs w:val="20"/>
        </w:rPr>
        <w:t xml:space="preserve">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</w:p>
    <w:p w14:paraId="3D606DFD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Commercial Business Coordinator 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0AFFEE28" w14:textId="6877491D" w:rsidR="009D091D" w:rsidRPr="0055510C" w:rsidRDefault="0073014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Tuesday, 5 January 2021</w:t>
      </w:r>
    </w:p>
    <w:p w14:paraId="6E3DBC1A" w14:textId="77777777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172437"/>
    <w:rsid w:val="001C5421"/>
    <w:rsid w:val="00240DDC"/>
    <w:rsid w:val="002F0A53"/>
    <w:rsid w:val="003458C0"/>
    <w:rsid w:val="003A7FCB"/>
    <w:rsid w:val="003D6379"/>
    <w:rsid w:val="003E6770"/>
    <w:rsid w:val="00485C1F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4732B"/>
    <w:rsid w:val="00856F04"/>
    <w:rsid w:val="00866281"/>
    <w:rsid w:val="008A1B20"/>
    <w:rsid w:val="00907D7B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B1924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81</cp:revision>
  <cp:lastPrinted>2019-07-15T06:29:00Z</cp:lastPrinted>
  <dcterms:created xsi:type="dcterms:W3CDTF">2019-05-27T08:26:00Z</dcterms:created>
  <dcterms:modified xsi:type="dcterms:W3CDTF">2021-01-06T05:21:00Z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