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12F66" w14:textId="77777777" w:rsidR="00106EF0" w:rsidRPr="008C06BD" w:rsidRDefault="008D3B5D">
      <w:pPr>
        <w:rPr>
          <w:b/>
        </w:rPr>
      </w:pPr>
      <w:r w:rsidRPr="008C06BD">
        <w:rPr>
          <w:b/>
        </w:rPr>
        <w:t>Spotify Recommendations Model Project - CSCIE109a</w:t>
      </w:r>
    </w:p>
    <w:p w14:paraId="3E843D63" w14:textId="77777777" w:rsidR="008D3B5D" w:rsidRPr="008C06BD" w:rsidRDefault="008D3B5D">
      <w:pPr>
        <w:rPr>
          <w:b/>
        </w:rPr>
      </w:pPr>
      <w:r w:rsidRPr="008C06BD">
        <w:rPr>
          <w:b/>
        </w:rPr>
        <w:t>Milestone 2</w:t>
      </w:r>
    </w:p>
    <w:p w14:paraId="02B577AF" w14:textId="77777777" w:rsidR="00352608" w:rsidRDefault="00352608"/>
    <w:p w14:paraId="49CC2B9D" w14:textId="77777777" w:rsidR="008D3B5D" w:rsidRPr="008C06BD" w:rsidRDefault="008D3B5D">
      <w:pPr>
        <w:rPr>
          <w:b/>
        </w:rPr>
      </w:pPr>
      <w:r w:rsidRPr="008C06BD">
        <w:rPr>
          <w:b/>
        </w:rPr>
        <w:t>Project Statement</w:t>
      </w:r>
    </w:p>
    <w:p w14:paraId="38B1EF64" w14:textId="77777777" w:rsidR="008D3B5D" w:rsidRDefault="008D3B5D"/>
    <w:p w14:paraId="1D39A280" w14:textId="77777777" w:rsidR="008D3B5D" w:rsidRDefault="008D3B5D">
      <w:r>
        <w:t>Spotify users can select individual songs, albums or artists to listen to.  This project will allow users to create playlists based on their preferences.</w:t>
      </w:r>
    </w:p>
    <w:p w14:paraId="471BD3CE" w14:textId="77777777" w:rsidR="008D3B5D" w:rsidRDefault="008D3B5D"/>
    <w:p w14:paraId="11994E5F" w14:textId="77777777" w:rsidR="008D3B5D" w:rsidRDefault="008D3B5D">
      <w:r>
        <w:t>This project will allow the user to “prime” a playlist with a “context”.  This context will drive the nature of the playlist and will be considered for all playlist recommendations.  The context can include any combination of one, none or many of the following song aspects:</w:t>
      </w:r>
    </w:p>
    <w:p w14:paraId="41603F65" w14:textId="77777777" w:rsidR="008D3B5D" w:rsidRDefault="008D3B5D" w:rsidP="008D3B5D">
      <w:pPr>
        <w:pStyle w:val="ListParagraph"/>
        <w:numPr>
          <w:ilvl w:val="0"/>
          <w:numId w:val="1"/>
        </w:numPr>
      </w:pPr>
      <w:r>
        <w:t>Genre</w:t>
      </w:r>
    </w:p>
    <w:p w14:paraId="246CD7F7" w14:textId="77777777" w:rsidR="008D3B5D" w:rsidRDefault="008D3B5D" w:rsidP="008D3B5D">
      <w:pPr>
        <w:pStyle w:val="ListParagraph"/>
        <w:numPr>
          <w:ilvl w:val="0"/>
          <w:numId w:val="1"/>
        </w:numPr>
      </w:pPr>
      <w:r>
        <w:t>Mood</w:t>
      </w:r>
    </w:p>
    <w:p w14:paraId="7EA5E323" w14:textId="77777777" w:rsidR="008D3B5D" w:rsidRDefault="008D3B5D" w:rsidP="008D3B5D">
      <w:pPr>
        <w:pStyle w:val="ListParagraph"/>
        <w:numPr>
          <w:ilvl w:val="0"/>
          <w:numId w:val="1"/>
        </w:numPr>
      </w:pPr>
      <w:r>
        <w:t>Artist</w:t>
      </w:r>
    </w:p>
    <w:p w14:paraId="3D07AFB3" w14:textId="77777777" w:rsidR="008D3B5D" w:rsidRDefault="008D3B5D" w:rsidP="008D3B5D">
      <w:pPr>
        <w:pStyle w:val="ListParagraph"/>
        <w:numPr>
          <w:ilvl w:val="0"/>
          <w:numId w:val="1"/>
        </w:numPr>
      </w:pPr>
      <w:r>
        <w:t>Song</w:t>
      </w:r>
      <w:bookmarkStart w:id="0" w:name="_GoBack"/>
      <w:bookmarkEnd w:id="0"/>
    </w:p>
    <w:p w14:paraId="6AEC34C6" w14:textId="77777777" w:rsidR="008D3B5D" w:rsidRDefault="008D3B5D"/>
    <w:p w14:paraId="02B18C77" w14:textId="77777777" w:rsidR="008D3B5D" w:rsidRDefault="008D3B5D">
      <w:r>
        <w:t>Once the user “primes” the playlist with the context, the model will generate a list of 10 songs.  The user accepts a song by listening to the song and rejects the song by skipping it or deleting it.  Once 5 songs remain un-judged, the recommender will generate another 10 songs based on the songs that were accepted, if any.  The recommended will always use the most recent songs to generate subsequent recommendations.  A maximum of 10 most recent accepted songs will be used.</w:t>
      </w:r>
    </w:p>
    <w:p w14:paraId="70666082" w14:textId="77777777" w:rsidR="005C5B11" w:rsidRDefault="005C5B11"/>
    <w:p w14:paraId="22914CAC" w14:textId="77777777" w:rsidR="005C5B11" w:rsidRDefault="005C5B11">
      <w:r>
        <w:t>The final call to generate a playlist will look as follows:</w:t>
      </w:r>
    </w:p>
    <w:p w14:paraId="3B372D30" w14:textId="77777777" w:rsidR="008C06BD" w:rsidRDefault="008C06BD"/>
    <w:tbl>
      <w:tblPr>
        <w:tblStyle w:val="TableGrid"/>
        <w:tblW w:w="0" w:type="auto"/>
        <w:tblLook w:val="04A0" w:firstRow="1" w:lastRow="0" w:firstColumn="1" w:lastColumn="0" w:noHBand="0" w:noVBand="1"/>
      </w:tblPr>
      <w:tblGrid>
        <w:gridCol w:w="9350"/>
      </w:tblGrid>
      <w:tr w:rsidR="008C06BD" w14:paraId="6949B93E" w14:textId="77777777" w:rsidTr="008C06BD">
        <w:tc>
          <w:tcPr>
            <w:tcW w:w="9350" w:type="dxa"/>
            <w:tcBorders>
              <w:top w:val="nil"/>
              <w:left w:val="nil"/>
              <w:bottom w:val="nil"/>
              <w:right w:val="nil"/>
            </w:tcBorders>
            <w:shd w:val="clear" w:color="auto" w:fill="E7E6E6" w:themeFill="background2"/>
          </w:tcPr>
          <w:p w14:paraId="4ECD67F3" w14:textId="77777777" w:rsidR="008C06BD" w:rsidRDefault="008C06BD" w:rsidP="008C06BD">
            <w:pPr>
              <w:ind w:left="720"/>
              <w:rPr>
                <w:rFonts w:ascii="Consolas" w:hAnsi="Consolas" w:cs="Consolas"/>
                <w:color w:val="4472C4" w:themeColor="accent1"/>
              </w:rPr>
            </w:pPr>
          </w:p>
          <w:p w14:paraId="3919A321" w14:textId="77777777" w:rsidR="008C06BD" w:rsidRPr="008C06BD" w:rsidRDefault="008C06BD" w:rsidP="008C06BD">
            <w:pPr>
              <w:ind w:left="720"/>
              <w:rPr>
                <w:rFonts w:ascii="Consolas" w:hAnsi="Consolas" w:cs="Consolas"/>
                <w:color w:val="4472C4" w:themeColor="accent1"/>
              </w:rPr>
            </w:pPr>
            <w:proofErr w:type="spellStart"/>
            <w:r w:rsidRPr="008C06BD">
              <w:rPr>
                <w:rFonts w:ascii="Consolas" w:hAnsi="Consolas" w:cs="Consolas"/>
                <w:color w:val="4472C4" w:themeColor="accent1"/>
              </w:rPr>
              <w:t>get_</w:t>
            </w:r>
            <w:proofErr w:type="gramStart"/>
            <w:r w:rsidRPr="008C06BD">
              <w:rPr>
                <w:rFonts w:ascii="Consolas" w:hAnsi="Consolas" w:cs="Consolas"/>
                <w:color w:val="4472C4" w:themeColor="accent1"/>
              </w:rPr>
              <w:t>playlist</w:t>
            </w:r>
            <w:proofErr w:type="spellEnd"/>
            <w:r w:rsidRPr="008C06BD">
              <w:rPr>
                <w:rFonts w:ascii="Consolas" w:hAnsi="Consolas" w:cs="Consolas"/>
                <w:color w:val="4472C4" w:themeColor="accent1"/>
              </w:rPr>
              <w:t>(</w:t>
            </w:r>
            <w:proofErr w:type="gramEnd"/>
            <w:r>
              <w:rPr>
                <w:rFonts w:ascii="Consolas" w:hAnsi="Consolas" w:cs="Consolas"/>
                <w:color w:val="4472C4" w:themeColor="accent1"/>
              </w:rPr>
              <w:tab/>
            </w:r>
            <w:proofErr w:type="spellStart"/>
            <w:r w:rsidRPr="008C06BD">
              <w:rPr>
                <w:rFonts w:ascii="Consolas" w:hAnsi="Consolas" w:cs="Consolas"/>
                <w:color w:val="000000" w:themeColor="text1"/>
              </w:rPr>
              <w:t>context</w:t>
            </w:r>
            <w:r w:rsidRPr="008C06BD">
              <w:rPr>
                <w:rFonts w:ascii="Consolas" w:hAnsi="Consolas" w:cs="Consolas"/>
                <w:color w:val="4472C4" w:themeColor="accent1"/>
              </w:rPr>
              <w:t>:</w:t>
            </w:r>
            <w:r w:rsidRPr="008C06BD">
              <w:rPr>
                <w:rFonts w:ascii="Consolas" w:hAnsi="Consolas" w:cs="Consolas"/>
                <w:color w:val="70AD47" w:themeColor="accent6"/>
              </w:rPr>
              <w:t>dict</w:t>
            </w:r>
            <w:proofErr w:type="spellEnd"/>
            <w:r w:rsidRPr="008C06BD">
              <w:rPr>
                <w:rFonts w:ascii="Consolas" w:hAnsi="Consolas" w:cs="Consolas"/>
                <w:color w:val="70AD47" w:themeColor="accent6"/>
              </w:rPr>
              <w:t xml:space="preserve"> </w:t>
            </w:r>
            <w:r w:rsidRPr="008C06BD">
              <w:rPr>
                <w:rFonts w:ascii="Consolas" w:hAnsi="Consolas" w:cs="Consolas"/>
                <w:color w:val="4472C4" w:themeColor="accent1"/>
              </w:rPr>
              <w:t>= {</w:t>
            </w:r>
            <w:r w:rsidRPr="008C06BD">
              <w:rPr>
                <w:rFonts w:ascii="Consolas" w:hAnsi="Consolas" w:cs="Consolas"/>
                <w:color w:val="4472C4" w:themeColor="accent1"/>
              </w:rPr>
              <w:tab/>
            </w:r>
            <w:proofErr w:type="spellStart"/>
            <w:r w:rsidRPr="008C06BD">
              <w:rPr>
                <w:rFonts w:ascii="Consolas" w:hAnsi="Consolas" w:cs="Consolas"/>
                <w:color w:val="000000" w:themeColor="text1"/>
              </w:rPr>
              <w:t>genre</w:t>
            </w:r>
            <w:r w:rsidRPr="008C06BD">
              <w:rPr>
                <w:rFonts w:ascii="Consolas" w:hAnsi="Consolas" w:cs="Consolas"/>
                <w:color w:val="4472C4" w:themeColor="accent1"/>
              </w:rPr>
              <w:t>:</w:t>
            </w:r>
            <w:r w:rsidRPr="008C06BD">
              <w:rPr>
                <w:rFonts w:ascii="Consolas" w:hAnsi="Consolas" w:cs="Consolas"/>
                <w:color w:val="70AD47" w:themeColor="accent6"/>
              </w:rPr>
              <w:t>list</w:t>
            </w:r>
            <w:proofErr w:type="spellEnd"/>
            <w:r>
              <w:rPr>
                <w:rFonts w:ascii="Consolas" w:hAnsi="Consolas" w:cs="Consolas"/>
                <w:color w:val="70AD47" w:themeColor="accent6"/>
              </w:rPr>
              <w:t xml:space="preserve">  </w:t>
            </w:r>
            <w:r w:rsidRPr="008C06BD">
              <w:rPr>
                <w:rFonts w:ascii="Consolas" w:hAnsi="Consolas" w:cs="Consolas"/>
                <w:color w:val="4472C4" w:themeColor="accent1"/>
              </w:rPr>
              <w:t>=</w:t>
            </w:r>
            <w:r>
              <w:rPr>
                <w:rFonts w:ascii="Consolas" w:hAnsi="Consolas" w:cs="Consolas"/>
                <w:color w:val="4472C4" w:themeColor="accent1"/>
              </w:rPr>
              <w:t xml:space="preserve"> </w:t>
            </w:r>
            <w:r w:rsidRPr="008C06BD">
              <w:rPr>
                <w:rFonts w:ascii="Consolas" w:hAnsi="Consolas" w:cs="Consolas"/>
                <w:b/>
                <w:color w:val="70AD47" w:themeColor="accent6"/>
              </w:rPr>
              <w:t>None</w:t>
            </w:r>
            <w:r w:rsidRPr="008C06BD">
              <w:rPr>
                <w:rFonts w:ascii="Consolas" w:hAnsi="Consolas" w:cs="Consolas"/>
                <w:color w:val="4472C4" w:themeColor="accent1"/>
              </w:rPr>
              <w:t>,</w:t>
            </w:r>
          </w:p>
          <w:p w14:paraId="2793F844" w14:textId="77777777" w:rsidR="008C06BD" w:rsidRPr="008C06BD" w:rsidRDefault="008C06BD" w:rsidP="008C06BD">
            <w:pPr>
              <w:ind w:left="1440"/>
              <w:rPr>
                <w:rFonts w:ascii="Consolas" w:hAnsi="Consolas" w:cs="Consolas"/>
                <w:color w:val="4472C4" w:themeColor="accent1"/>
              </w:rPr>
            </w:pP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Pr>
                <w:rFonts w:ascii="Consolas" w:hAnsi="Consolas" w:cs="Consolas"/>
                <w:color w:val="4472C4" w:themeColor="accent1"/>
              </w:rPr>
              <w:tab/>
            </w:r>
            <w:proofErr w:type="spellStart"/>
            <w:proofErr w:type="gramStart"/>
            <w:r w:rsidRPr="008C06BD">
              <w:rPr>
                <w:rFonts w:ascii="Consolas" w:hAnsi="Consolas" w:cs="Consolas"/>
                <w:color w:val="000000" w:themeColor="text1"/>
              </w:rPr>
              <w:t>mood</w:t>
            </w:r>
            <w:r w:rsidRPr="008C06BD">
              <w:rPr>
                <w:rFonts w:ascii="Consolas" w:hAnsi="Consolas" w:cs="Consolas"/>
                <w:color w:val="4472C4" w:themeColor="accent1"/>
              </w:rPr>
              <w:t>:</w:t>
            </w:r>
            <w:r w:rsidRPr="008C06BD">
              <w:rPr>
                <w:rFonts w:ascii="Consolas" w:hAnsi="Consolas" w:cs="Consolas"/>
                <w:color w:val="70AD47" w:themeColor="accent6"/>
              </w:rPr>
              <w:t>list</w:t>
            </w:r>
            <w:proofErr w:type="spellEnd"/>
            <w:proofErr w:type="gramEnd"/>
            <w:r>
              <w:rPr>
                <w:rFonts w:ascii="Consolas" w:hAnsi="Consolas" w:cs="Consolas"/>
                <w:color w:val="70AD47" w:themeColor="accent6"/>
              </w:rPr>
              <w:t xml:space="preserve">   </w:t>
            </w:r>
            <w:r w:rsidRPr="008C06BD">
              <w:rPr>
                <w:rFonts w:ascii="Consolas" w:hAnsi="Consolas" w:cs="Consolas"/>
                <w:color w:val="4472C4" w:themeColor="accent1"/>
              </w:rPr>
              <w:t>=</w:t>
            </w:r>
            <w:r>
              <w:rPr>
                <w:rFonts w:ascii="Consolas" w:hAnsi="Consolas" w:cs="Consolas"/>
                <w:color w:val="4472C4" w:themeColor="accent1"/>
              </w:rPr>
              <w:t xml:space="preserve"> </w:t>
            </w:r>
            <w:r w:rsidRPr="008C06BD">
              <w:rPr>
                <w:rFonts w:ascii="Consolas" w:hAnsi="Consolas" w:cs="Consolas"/>
                <w:b/>
                <w:color w:val="70AD47" w:themeColor="accent6"/>
              </w:rPr>
              <w:t>None</w:t>
            </w:r>
            <w:r w:rsidRPr="008C06BD">
              <w:rPr>
                <w:rFonts w:ascii="Consolas" w:hAnsi="Consolas" w:cs="Consolas"/>
                <w:color w:val="4472C4" w:themeColor="accent1"/>
              </w:rPr>
              <w:t>,</w:t>
            </w:r>
          </w:p>
          <w:p w14:paraId="72A802EB" w14:textId="77777777" w:rsidR="008C06BD" w:rsidRPr="008C06BD" w:rsidRDefault="008C06BD" w:rsidP="008C06BD">
            <w:pPr>
              <w:ind w:left="1440"/>
              <w:rPr>
                <w:rFonts w:ascii="Consolas" w:hAnsi="Consolas" w:cs="Consolas"/>
                <w:color w:val="4472C4" w:themeColor="accent1"/>
              </w:rPr>
            </w:pP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Pr>
                <w:rFonts w:ascii="Consolas" w:hAnsi="Consolas" w:cs="Consolas"/>
                <w:color w:val="4472C4" w:themeColor="accent1"/>
              </w:rPr>
              <w:tab/>
            </w:r>
            <w:proofErr w:type="spellStart"/>
            <w:proofErr w:type="gramStart"/>
            <w:r w:rsidRPr="008C06BD">
              <w:rPr>
                <w:rFonts w:ascii="Consolas" w:hAnsi="Consolas" w:cs="Consolas"/>
                <w:color w:val="000000" w:themeColor="text1"/>
              </w:rPr>
              <w:t>artist</w:t>
            </w:r>
            <w:r w:rsidRPr="008C06BD">
              <w:rPr>
                <w:rFonts w:ascii="Consolas" w:hAnsi="Consolas" w:cs="Consolas"/>
                <w:color w:val="4472C4" w:themeColor="accent1"/>
              </w:rPr>
              <w:t>:</w:t>
            </w:r>
            <w:r w:rsidRPr="008C06BD">
              <w:rPr>
                <w:rFonts w:ascii="Consolas" w:hAnsi="Consolas" w:cs="Consolas"/>
                <w:color w:val="70AD47" w:themeColor="accent6"/>
              </w:rPr>
              <w:t>list</w:t>
            </w:r>
            <w:proofErr w:type="spellEnd"/>
            <w:proofErr w:type="gramEnd"/>
            <w:r>
              <w:rPr>
                <w:rFonts w:ascii="Consolas" w:hAnsi="Consolas" w:cs="Consolas"/>
                <w:color w:val="70AD47" w:themeColor="accent6"/>
              </w:rPr>
              <w:t xml:space="preserve"> </w:t>
            </w:r>
            <w:r w:rsidRPr="008C06BD">
              <w:rPr>
                <w:rFonts w:ascii="Consolas" w:hAnsi="Consolas" w:cs="Consolas"/>
                <w:color w:val="4472C4" w:themeColor="accent1"/>
              </w:rPr>
              <w:t>=</w:t>
            </w:r>
            <w:r>
              <w:rPr>
                <w:rFonts w:ascii="Consolas" w:hAnsi="Consolas" w:cs="Consolas"/>
                <w:color w:val="4472C4" w:themeColor="accent1"/>
              </w:rPr>
              <w:t xml:space="preserve"> </w:t>
            </w:r>
            <w:r w:rsidRPr="008C06BD">
              <w:rPr>
                <w:rFonts w:ascii="Consolas" w:hAnsi="Consolas" w:cs="Consolas"/>
                <w:b/>
                <w:color w:val="70AD47" w:themeColor="accent6"/>
              </w:rPr>
              <w:t>None</w:t>
            </w:r>
            <w:r w:rsidRPr="008C06BD">
              <w:rPr>
                <w:rFonts w:ascii="Consolas" w:hAnsi="Consolas" w:cs="Consolas"/>
                <w:color w:val="4472C4" w:themeColor="accent1"/>
              </w:rPr>
              <w:t>,</w:t>
            </w:r>
          </w:p>
          <w:p w14:paraId="3284F6BF" w14:textId="77777777" w:rsidR="008C06BD" w:rsidRPr="008C06BD" w:rsidRDefault="008C06BD" w:rsidP="008C06BD">
            <w:pPr>
              <w:ind w:left="1440"/>
              <w:rPr>
                <w:rFonts w:ascii="Consolas" w:hAnsi="Consolas" w:cs="Consolas"/>
                <w:color w:val="4472C4" w:themeColor="accent1"/>
              </w:rPr>
            </w:pP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sidRPr="008C06BD">
              <w:rPr>
                <w:rFonts w:ascii="Consolas" w:hAnsi="Consolas" w:cs="Consolas"/>
                <w:color w:val="4472C4" w:themeColor="accent1"/>
              </w:rPr>
              <w:tab/>
            </w:r>
            <w:r>
              <w:rPr>
                <w:rFonts w:ascii="Consolas" w:hAnsi="Consolas" w:cs="Consolas"/>
                <w:color w:val="4472C4" w:themeColor="accent1"/>
              </w:rPr>
              <w:tab/>
            </w:r>
            <w:proofErr w:type="spellStart"/>
            <w:proofErr w:type="gramStart"/>
            <w:r w:rsidRPr="008C06BD">
              <w:rPr>
                <w:rFonts w:ascii="Consolas" w:hAnsi="Consolas" w:cs="Consolas"/>
                <w:color w:val="000000" w:themeColor="text1"/>
              </w:rPr>
              <w:t>song</w:t>
            </w:r>
            <w:r w:rsidRPr="008C06BD">
              <w:rPr>
                <w:rFonts w:ascii="Consolas" w:hAnsi="Consolas" w:cs="Consolas"/>
                <w:color w:val="4472C4" w:themeColor="accent1"/>
              </w:rPr>
              <w:t>:</w:t>
            </w:r>
            <w:r w:rsidRPr="008C06BD">
              <w:rPr>
                <w:rFonts w:ascii="Consolas" w:hAnsi="Consolas" w:cs="Consolas"/>
                <w:color w:val="70AD47" w:themeColor="accent6"/>
              </w:rPr>
              <w:t>list</w:t>
            </w:r>
            <w:proofErr w:type="spellEnd"/>
            <w:proofErr w:type="gramEnd"/>
            <w:r w:rsidRPr="008C06BD">
              <w:rPr>
                <w:rFonts w:ascii="Consolas" w:hAnsi="Consolas" w:cs="Consolas"/>
                <w:color w:val="70AD47" w:themeColor="accent6"/>
              </w:rPr>
              <w:t xml:space="preserve"> </w:t>
            </w:r>
            <w:r>
              <w:rPr>
                <w:rFonts w:ascii="Consolas" w:hAnsi="Consolas" w:cs="Consolas"/>
                <w:color w:val="70AD47" w:themeColor="accent6"/>
              </w:rPr>
              <w:t xml:space="preserve">  </w:t>
            </w:r>
            <w:r w:rsidRPr="008C06BD">
              <w:rPr>
                <w:rFonts w:ascii="Consolas" w:hAnsi="Consolas" w:cs="Consolas"/>
                <w:color w:val="4472C4" w:themeColor="accent1"/>
              </w:rPr>
              <w:t>=</w:t>
            </w:r>
            <w:r>
              <w:rPr>
                <w:rFonts w:ascii="Consolas" w:hAnsi="Consolas" w:cs="Consolas"/>
                <w:color w:val="4472C4" w:themeColor="accent1"/>
              </w:rPr>
              <w:t xml:space="preserve"> </w:t>
            </w:r>
            <w:r w:rsidRPr="008C06BD">
              <w:rPr>
                <w:rFonts w:ascii="Consolas" w:hAnsi="Consolas" w:cs="Consolas"/>
                <w:b/>
                <w:color w:val="70AD47" w:themeColor="accent6"/>
              </w:rPr>
              <w:t>None</w:t>
            </w:r>
            <w:r>
              <w:rPr>
                <w:rFonts w:ascii="Consolas" w:hAnsi="Consolas" w:cs="Consolas"/>
                <w:b/>
                <w:color w:val="70AD47" w:themeColor="accent6"/>
              </w:rPr>
              <w:t xml:space="preserve"> </w:t>
            </w:r>
            <w:r w:rsidRPr="008C06BD">
              <w:rPr>
                <w:rFonts w:ascii="Consolas" w:hAnsi="Consolas" w:cs="Consolas"/>
                <w:color w:val="4472C4" w:themeColor="accent1"/>
              </w:rPr>
              <w:t>},</w:t>
            </w:r>
          </w:p>
          <w:p w14:paraId="31FABD27" w14:textId="77777777" w:rsidR="008C06BD" w:rsidRPr="008C06BD" w:rsidRDefault="008C06BD" w:rsidP="008C06BD">
            <w:pPr>
              <w:ind w:left="1440"/>
              <w:rPr>
                <w:rFonts w:ascii="Consolas" w:hAnsi="Consolas" w:cs="Consolas"/>
                <w:color w:val="4472C4" w:themeColor="accent1"/>
              </w:rPr>
            </w:pPr>
          </w:p>
          <w:p w14:paraId="7B374ABF" w14:textId="77777777" w:rsidR="008C06BD" w:rsidRDefault="008C06BD" w:rsidP="008C06BD">
            <w:pPr>
              <w:ind w:left="1440"/>
              <w:rPr>
                <w:rFonts w:ascii="Consolas" w:hAnsi="Consolas" w:cs="Consolas"/>
                <w:color w:val="4472C4" w:themeColor="accent1"/>
              </w:rPr>
            </w:pPr>
            <w:r w:rsidRPr="008C06BD">
              <w:rPr>
                <w:rFonts w:ascii="Consolas" w:hAnsi="Consolas" w:cs="Consolas"/>
                <w:color w:val="4472C4" w:themeColor="accent1"/>
              </w:rPr>
              <w:tab/>
            </w:r>
            <w:r>
              <w:rPr>
                <w:rFonts w:ascii="Consolas" w:hAnsi="Consolas" w:cs="Consolas"/>
                <w:color w:val="4472C4" w:themeColor="accent1"/>
              </w:rPr>
              <w:tab/>
            </w:r>
            <w:proofErr w:type="spellStart"/>
            <w:r w:rsidRPr="008C06BD">
              <w:rPr>
                <w:rFonts w:ascii="Consolas" w:hAnsi="Consolas" w:cs="Consolas"/>
                <w:color w:val="000000" w:themeColor="text1"/>
              </w:rPr>
              <w:t>recent_</w:t>
            </w:r>
            <w:proofErr w:type="gramStart"/>
            <w:r w:rsidRPr="008C06BD">
              <w:rPr>
                <w:rFonts w:ascii="Consolas" w:hAnsi="Consolas" w:cs="Consolas"/>
                <w:color w:val="000000" w:themeColor="text1"/>
              </w:rPr>
              <w:t>songs</w:t>
            </w:r>
            <w:r w:rsidRPr="008C06BD">
              <w:rPr>
                <w:rFonts w:ascii="Consolas" w:hAnsi="Consolas" w:cs="Consolas"/>
                <w:color w:val="4472C4" w:themeColor="accent1"/>
              </w:rPr>
              <w:t>:</w:t>
            </w:r>
            <w:r w:rsidRPr="008C06BD">
              <w:rPr>
                <w:rFonts w:ascii="Consolas" w:hAnsi="Consolas" w:cs="Consolas"/>
                <w:color w:val="70AD47" w:themeColor="accent6"/>
              </w:rPr>
              <w:t>list</w:t>
            </w:r>
            <w:proofErr w:type="spellEnd"/>
            <w:proofErr w:type="gramEnd"/>
            <w:r w:rsidRPr="008C06BD">
              <w:rPr>
                <w:rFonts w:ascii="Consolas" w:hAnsi="Consolas" w:cs="Consolas"/>
                <w:color w:val="70AD47" w:themeColor="accent6"/>
              </w:rPr>
              <w:t xml:space="preserve"> </w:t>
            </w:r>
            <w:r w:rsidRPr="008C06BD">
              <w:rPr>
                <w:rFonts w:ascii="Consolas" w:hAnsi="Consolas" w:cs="Consolas"/>
                <w:color w:val="4472C4" w:themeColor="accent1"/>
              </w:rPr>
              <w:t>=</w:t>
            </w:r>
            <w:r>
              <w:rPr>
                <w:rFonts w:ascii="Consolas" w:hAnsi="Consolas" w:cs="Consolas"/>
                <w:color w:val="4472C4" w:themeColor="accent1"/>
              </w:rPr>
              <w:t xml:space="preserve"> </w:t>
            </w:r>
            <w:r w:rsidRPr="008C06BD">
              <w:rPr>
                <w:rFonts w:ascii="Consolas" w:hAnsi="Consolas" w:cs="Consolas"/>
                <w:b/>
                <w:color w:val="70AD47" w:themeColor="accent6"/>
              </w:rPr>
              <w:t>None</w:t>
            </w:r>
            <w:r>
              <w:rPr>
                <w:rFonts w:ascii="Consolas" w:hAnsi="Consolas" w:cs="Consolas"/>
                <w:b/>
                <w:color w:val="70AD47" w:themeColor="accent6"/>
              </w:rPr>
              <w:t xml:space="preserve"> </w:t>
            </w:r>
            <w:r w:rsidRPr="008C06BD">
              <w:rPr>
                <w:rFonts w:ascii="Consolas" w:hAnsi="Consolas" w:cs="Consolas"/>
                <w:color w:val="4472C4" w:themeColor="accent1"/>
              </w:rPr>
              <w:t>)</w:t>
            </w:r>
          </w:p>
          <w:p w14:paraId="133B6977" w14:textId="77777777" w:rsidR="008C06BD" w:rsidRPr="008C06BD" w:rsidRDefault="008C06BD" w:rsidP="008C06BD">
            <w:pPr>
              <w:ind w:left="1440"/>
              <w:rPr>
                <w:rFonts w:ascii="Consolas" w:hAnsi="Consolas" w:cs="Consolas"/>
                <w:color w:val="4472C4" w:themeColor="accent1"/>
              </w:rPr>
            </w:pPr>
          </w:p>
        </w:tc>
      </w:tr>
      <w:tr w:rsidR="008C06BD" w14:paraId="5F534426" w14:textId="77777777" w:rsidTr="008C06BD">
        <w:tc>
          <w:tcPr>
            <w:tcW w:w="9350" w:type="dxa"/>
            <w:tcBorders>
              <w:top w:val="nil"/>
              <w:left w:val="nil"/>
              <w:bottom w:val="nil"/>
              <w:right w:val="nil"/>
            </w:tcBorders>
            <w:shd w:val="clear" w:color="auto" w:fill="E7E6E6" w:themeFill="background2"/>
          </w:tcPr>
          <w:p w14:paraId="4C547682" w14:textId="77777777" w:rsidR="008C06BD" w:rsidRDefault="008C06BD" w:rsidP="008C06BD">
            <w:pPr>
              <w:ind w:left="720"/>
              <w:rPr>
                <w:rFonts w:ascii="Consolas" w:hAnsi="Consolas" w:cs="Consolas"/>
                <w:color w:val="4472C4" w:themeColor="accent1"/>
              </w:rPr>
            </w:pPr>
          </w:p>
        </w:tc>
      </w:tr>
    </w:tbl>
    <w:p w14:paraId="186A475D" w14:textId="77777777" w:rsidR="008C06BD" w:rsidRDefault="008C06BD"/>
    <w:p w14:paraId="4040814B" w14:textId="77777777" w:rsidR="008C06BD" w:rsidRDefault="008C06BD"/>
    <w:p w14:paraId="05ACF12B" w14:textId="77777777" w:rsidR="008C06BD" w:rsidRDefault="008C06BD">
      <w:r>
        <w:t>This function can be used to “prime” the list with a context of one or several contextual markers with no recent songs.  Once songs have been confirmed, the function can be called again with the original context as well as a list of recent songs.</w:t>
      </w:r>
    </w:p>
    <w:p w14:paraId="56ACA6B5" w14:textId="77777777" w:rsidR="008D3B5D" w:rsidRDefault="008D3B5D"/>
    <w:p w14:paraId="38844E6A" w14:textId="77777777" w:rsidR="008D3B5D" w:rsidRPr="008C06BD" w:rsidRDefault="008D3B5D">
      <w:pPr>
        <w:rPr>
          <w:b/>
        </w:rPr>
      </w:pPr>
      <w:r w:rsidRPr="008C06BD">
        <w:rPr>
          <w:b/>
        </w:rPr>
        <w:t>Preliminary EDA</w:t>
      </w:r>
    </w:p>
    <w:p w14:paraId="46C0F81F" w14:textId="77777777" w:rsidR="008D3B5D" w:rsidRDefault="008D3B5D"/>
    <w:p w14:paraId="12DC78E8" w14:textId="6278C8F1" w:rsidR="00381EF5" w:rsidRPr="00381EF5" w:rsidRDefault="00381EF5">
      <w:pPr>
        <w:rPr>
          <w:b/>
        </w:rPr>
      </w:pPr>
      <w:r w:rsidRPr="00381EF5">
        <w:rPr>
          <w:b/>
        </w:rPr>
        <w:t>Million Songs Listing</w:t>
      </w:r>
    </w:p>
    <w:p w14:paraId="2102B6B8" w14:textId="6F75BCE4" w:rsidR="00593759" w:rsidRDefault="00593759">
      <w:r>
        <w:lastRenderedPageBreak/>
        <w:t xml:space="preserve">The primary data </w:t>
      </w:r>
      <w:r w:rsidR="008D3B5D">
        <w:t xml:space="preserve">for this project will come from list of all available </w:t>
      </w:r>
      <w:r>
        <w:t>playlists and songs in the supplied dataset</w:t>
      </w:r>
      <w:r w:rsidR="008D3B5D">
        <w:t xml:space="preserve">.  </w:t>
      </w:r>
      <w:r>
        <w:t>The list of CSV files has been loaded into an SQLite database for easier retrieval.  The code base use</w:t>
      </w:r>
      <w:r w:rsidR="00087814">
        <w:t>s</w:t>
      </w:r>
      <w:r>
        <w:t xml:space="preserve"> </w:t>
      </w:r>
      <w:proofErr w:type="spellStart"/>
      <w:r>
        <w:t>SQLalchemy</w:t>
      </w:r>
      <w:proofErr w:type="spellEnd"/>
      <w:r>
        <w:t xml:space="preserve"> as the database’s ORM wrapper.</w:t>
      </w:r>
    </w:p>
    <w:p w14:paraId="10A452F1" w14:textId="0B0EADD6" w:rsidR="008D0B50" w:rsidRDefault="008D0B50"/>
    <w:p w14:paraId="09720A0D" w14:textId="2A619B1E" w:rsidR="00593759" w:rsidRDefault="008D0B50">
      <w:r>
        <w:t>The current dataset includes the following:</w:t>
      </w:r>
    </w:p>
    <w:p w14:paraId="7D88A3D6" w14:textId="5D14271F" w:rsidR="008D0B50" w:rsidRDefault="008D0B50">
      <w:r>
        <w:tab/>
        <w:t>Playlist id</w:t>
      </w:r>
    </w:p>
    <w:p w14:paraId="692DAAA0" w14:textId="3DDB7831" w:rsidR="008D0B50" w:rsidRDefault="008D0B50">
      <w:r>
        <w:tab/>
        <w:t>Song position in playlist</w:t>
      </w:r>
    </w:p>
    <w:p w14:paraId="279EC047" w14:textId="1124AA6B" w:rsidR="008D0B50" w:rsidRDefault="008D0B50">
      <w:r>
        <w:tab/>
        <w:t>Track Name</w:t>
      </w:r>
    </w:p>
    <w:p w14:paraId="46AA8949" w14:textId="2224897D" w:rsidR="008D0B50" w:rsidRDefault="008D0B50">
      <w:r>
        <w:tab/>
        <w:t>Track URI</w:t>
      </w:r>
    </w:p>
    <w:p w14:paraId="1600C3C9" w14:textId="6EBB47D0" w:rsidR="008D0B50" w:rsidRDefault="008D0B50">
      <w:r>
        <w:tab/>
        <w:t>Artist Name</w:t>
      </w:r>
    </w:p>
    <w:p w14:paraId="21BEFABD" w14:textId="521EC2CE" w:rsidR="008D0B50" w:rsidRDefault="008D0B50">
      <w:r>
        <w:tab/>
        <w:t>Artist URI</w:t>
      </w:r>
    </w:p>
    <w:p w14:paraId="22CDFE0E" w14:textId="01243F91" w:rsidR="008D0B50" w:rsidRDefault="008D0B50">
      <w:r>
        <w:tab/>
        <w:t>Album Name</w:t>
      </w:r>
    </w:p>
    <w:p w14:paraId="66A75246" w14:textId="658EBE8B" w:rsidR="008D0B50" w:rsidRDefault="008D0B50">
      <w:r>
        <w:tab/>
        <w:t>Album URI</w:t>
      </w:r>
    </w:p>
    <w:p w14:paraId="66D29C05" w14:textId="55A67F7D" w:rsidR="008D0B50" w:rsidRDefault="008D0B50" w:rsidP="00381EF5">
      <w:r>
        <w:tab/>
        <w:t xml:space="preserve">Song Duration in </w:t>
      </w:r>
      <w:proofErr w:type="spellStart"/>
      <w:r>
        <w:t>ms</w:t>
      </w:r>
      <w:proofErr w:type="spellEnd"/>
    </w:p>
    <w:p w14:paraId="18C621A8" w14:textId="77777777" w:rsidR="008D0B50" w:rsidRDefault="008D0B50"/>
    <w:p w14:paraId="30E7BC51" w14:textId="1C2BCC5D" w:rsidR="00593759" w:rsidRDefault="00593759">
      <w:r>
        <w:t>After analysis of the database, the following statistics have been gathered:</w:t>
      </w:r>
    </w:p>
    <w:p w14:paraId="574BBB97" w14:textId="5EB1F5F9" w:rsidR="00593759" w:rsidRDefault="00593759"/>
    <w:p w14:paraId="6C363050" w14:textId="4E4BB44C" w:rsidR="00593759" w:rsidRDefault="00593759">
      <w:r>
        <w:t xml:space="preserve">Total number of song entries: </w:t>
      </w:r>
      <w:r w:rsidRPr="00593759">
        <w:t>66</w:t>
      </w:r>
      <w:r>
        <w:t>,</w:t>
      </w:r>
      <w:r w:rsidRPr="00593759">
        <w:t>346</w:t>
      </w:r>
      <w:r>
        <w:t>,</w:t>
      </w:r>
      <w:r w:rsidRPr="00593759">
        <w:t>428</w:t>
      </w:r>
    </w:p>
    <w:p w14:paraId="4950A592" w14:textId="7441A785" w:rsidR="00593759" w:rsidRDefault="00593759">
      <w:r>
        <w:t>Number of unique songs: 1,483,760</w:t>
      </w:r>
    </w:p>
    <w:p w14:paraId="31FB1F15" w14:textId="42E3F26B" w:rsidR="00593759" w:rsidRDefault="00593759">
      <w:r>
        <w:t>Total Number of Playlists:  999,001</w:t>
      </w:r>
    </w:p>
    <w:p w14:paraId="3DD7DE52" w14:textId="3A8FB429" w:rsidR="00593759" w:rsidRDefault="00593759">
      <w:r>
        <w:t>Number of Unique Artists: 287,740</w:t>
      </w:r>
    </w:p>
    <w:p w14:paraId="34603325" w14:textId="6996ED54" w:rsidR="005C0D03" w:rsidRDefault="005C0D03"/>
    <w:p w14:paraId="5E1B9604" w14:textId="2177FEE7" w:rsidR="005C0D03" w:rsidRPr="005C0D03" w:rsidRDefault="005C0D03">
      <w:pPr>
        <w:rPr>
          <w:b/>
        </w:rPr>
      </w:pPr>
      <w:r w:rsidRPr="005C0D03">
        <w:rPr>
          <w:b/>
        </w:rPr>
        <w:t>Distribution of Playlist Lengths</w:t>
      </w:r>
    </w:p>
    <w:p w14:paraId="137A95E6" w14:textId="4DB3CC76" w:rsidR="005C0D03" w:rsidRDefault="005C0D03">
      <w:r>
        <w:t>Most common playlist length: 20 songs</w:t>
      </w:r>
    </w:p>
    <w:p w14:paraId="05B799EC" w14:textId="156F94B0" w:rsidR="005C0D03" w:rsidRDefault="005C0D03">
      <w:r>
        <w:t>~90% of playlists have under 150 songs</w:t>
      </w:r>
    </w:p>
    <w:p w14:paraId="4BF1C717" w14:textId="462329BC" w:rsidR="005C0D03" w:rsidRDefault="005C0D03">
      <w:r>
        <w:t>~50% of playlists have under 50 songs</w:t>
      </w:r>
    </w:p>
    <w:p w14:paraId="2DAAE452" w14:textId="77777777" w:rsidR="005C0D03" w:rsidRDefault="005C0D03"/>
    <w:p w14:paraId="0E250E1E" w14:textId="1DD6AE5A" w:rsidR="005C0D03" w:rsidRDefault="005C0D03">
      <w:r w:rsidRPr="005C0D03">
        <w:drawing>
          <wp:inline distT="0" distB="0" distL="0" distR="0" wp14:anchorId="4FEB8305" wp14:editId="4C4C2D70">
            <wp:extent cx="3319849" cy="315988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151" cy="3191583"/>
                    </a:xfrm>
                    <a:prstGeom prst="rect">
                      <a:avLst/>
                    </a:prstGeom>
                  </pic:spPr>
                </pic:pic>
              </a:graphicData>
            </a:graphic>
          </wp:inline>
        </w:drawing>
      </w:r>
    </w:p>
    <w:p w14:paraId="08C2F723" w14:textId="4E04F866" w:rsidR="00593759" w:rsidRDefault="00593759"/>
    <w:p w14:paraId="2FBA387F" w14:textId="1C9CF9F5" w:rsidR="005C0D03" w:rsidRPr="00513E3C" w:rsidRDefault="00010B0D">
      <w:pPr>
        <w:rPr>
          <w:b/>
        </w:rPr>
      </w:pPr>
      <w:r w:rsidRPr="00513E3C">
        <w:rPr>
          <w:b/>
        </w:rPr>
        <w:t>Artist Popularity</w:t>
      </w:r>
    </w:p>
    <w:p w14:paraId="4D2DF6B5" w14:textId="63631A2C" w:rsidR="00010B0D" w:rsidRDefault="00010B0D">
      <w:r w:rsidRPr="00010B0D">
        <w:drawing>
          <wp:inline distT="0" distB="0" distL="0" distR="0" wp14:anchorId="6BEFEA44" wp14:editId="01FABEFD">
            <wp:extent cx="4340235" cy="3336324"/>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5072" cy="3363103"/>
                    </a:xfrm>
                    <a:prstGeom prst="rect">
                      <a:avLst/>
                    </a:prstGeom>
                  </pic:spPr>
                </pic:pic>
              </a:graphicData>
            </a:graphic>
          </wp:inline>
        </w:drawing>
      </w:r>
    </w:p>
    <w:p w14:paraId="3304EAD7" w14:textId="77777777" w:rsidR="00593759" w:rsidRDefault="00593759"/>
    <w:p w14:paraId="2D323AB3" w14:textId="77777777" w:rsidR="00593759" w:rsidRDefault="00593759"/>
    <w:p w14:paraId="1719E406" w14:textId="00AB5E1F" w:rsidR="005C5B11" w:rsidRPr="00524E85" w:rsidRDefault="00381EF5">
      <w:pPr>
        <w:rPr>
          <w:b/>
        </w:rPr>
      </w:pPr>
      <w:r w:rsidRPr="00524E85">
        <w:rPr>
          <w:b/>
        </w:rPr>
        <w:t>Spotify API</w:t>
      </w:r>
    </w:p>
    <w:p w14:paraId="49467778" w14:textId="2F6216E1" w:rsidR="00381EF5" w:rsidRDefault="00381EF5"/>
    <w:p w14:paraId="61148456" w14:textId="5B7A01AE" w:rsidR="00381EF5" w:rsidRDefault="00381EF5">
      <w:r>
        <w:t xml:space="preserve">A link to the Spotify API has been established.  Using the </w:t>
      </w:r>
      <w:proofErr w:type="gramStart"/>
      <w:r>
        <w:t>API,  additional</w:t>
      </w:r>
      <w:proofErr w:type="gramEnd"/>
      <w:r>
        <w:t xml:space="preserve"> fields are available; however, many are already collected in the million song database.  Most noteworthy is the following field:</w:t>
      </w:r>
    </w:p>
    <w:p w14:paraId="720CEBA5" w14:textId="2296D738" w:rsidR="00381EF5" w:rsidRDefault="00381EF5"/>
    <w:p w14:paraId="0FCB4328" w14:textId="6359E928" w:rsidR="00381EF5" w:rsidRDefault="00381EF5">
      <w:r>
        <w:tab/>
        <w:t xml:space="preserve">From </w:t>
      </w:r>
      <w:proofErr w:type="spellStart"/>
      <w:r>
        <w:t>track_uri</w:t>
      </w:r>
      <w:proofErr w:type="spellEnd"/>
    </w:p>
    <w:p w14:paraId="689E2093" w14:textId="5A3FE9FA" w:rsidR="00381EF5" w:rsidRDefault="00381EF5">
      <w:r>
        <w:tab/>
      </w:r>
      <w:r>
        <w:tab/>
        <w:t>Popularity</w:t>
      </w:r>
    </w:p>
    <w:p w14:paraId="6A3679D4" w14:textId="46ECA7A3" w:rsidR="00381EF5" w:rsidRDefault="00381EF5">
      <w:r>
        <w:tab/>
      </w:r>
    </w:p>
    <w:p w14:paraId="7FE7E816" w14:textId="67515D12" w:rsidR="00381EF5" w:rsidRDefault="00381EF5">
      <w:r>
        <w:tab/>
        <w:t xml:space="preserve">From </w:t>
      </w:r>
      <w:proofErr w:type="spellStart"/>
      <w:r>
        <w:t>artist_uri</w:t>
      </w:r>
      <w:proofErr w:type="spellEnd"/>
    </w:p>
    <w:p w14:paraId="5D9A9FDA" w14:textId="60FFF5A8" w:rsidR="00381EF5" w:rsidRDefault="00381EF5" w:rsidP="00381EF5">
      <w:pPr>
        <w:ind w:left="720" w:firstLine="720"/>
      </w:pPr>
      <w:r>
        <w:t xml:space="preserve">Followers </w:t>
      </w:r>
    </w:p>
    <w:p w14:paraId="38811934" w14:textId="56802611" w:rsidR="00381EF5" w:rsidRDefault="00381EF5">
      <w:r>
        <w:tab/>
      </w:r>
      <w:r>
        <w:tab/>
        <w:t xml:space="preserve">Genres </w:t>
      </w:r>
    </w:p>
    <w:p w14:paraId="19640FE7" w14:textId="23F80BEF" w:rsidR="00381EF5" w:rsidRDefault="00381EF5">
      <w:r>
        <w:tab/>
      </w:r>
      <w:r>
        <w:tab/>
        <w:t>Popularity</w:t>
      </w:r>
    </w:p>
    <w:p w14:paraId="7DEE8971" w14:textId="77777777" w:rsidR="00381EF5" w:rsidRDefault="00381EF5"/>
    <w:p w14:paraId="450BDBB6" w14:textId="0FF29D87" w:rsidR="00381EF5" w:rsidRDefault="00381EF5">
      <w:r>
        <w:tab/>
        <w:t xml:space="preserve">From </w:t>
      </w:r>
      <w:proofErr w:type="spellStart"/>
      <w:r>
        <w:t>album_uri</w:t>
      </w:r>
      <w:proofErr w:type="spellEnd"/>
    </w:p>
    <w:p w14:paraId="6991F711" w14:textId="31A5F030" w:rsidR="00381EF5" w:rsidRDefault="00381EF5">
      <w:r>
        <w:tab/>
      </w:r>
      <w:r>
        <w:tab/>
        <w:t>Popularity</w:t>
      </w:r>
    </w:p>
    <w:p w14:paraId="45FC2014" w14:textId="7963D20B" w:rsidR="00381EF5" w:rsidRDefault="00381EF5">
      <w:r>
        <w:tab/>
      </w:r>
      <w:r>
        <w:tab/>
        <w:t>Release Date</w:t>
      </w:r>
    </w:p>
    <w:p w14:paraId="0597148A" w14:textId="65CA2161" w:rsidR="00381EF5" w:rsidRDefault="00381EF5">
      <w:r>
        <w:tab/>
      </w:r>
    </w:p>
    <w:p w14:paraId="63F3AE98" w14:textId="7AFFF8CB" w:rsidR="00381EF5" w:rsidRDefault="00524E85">
      <w:r>
        <w:t>These can help to identify the genre as well as popularity both of which can be useful when creating a recommended playlist.</w:t>
      </w:r>
    </w:p>
    <w:p w14:paraId="77C0E8D0" w14:textId="3EB066CD" w:rsidR="00381EF5" w:rsidRDefault="00381EF5"/>
    <w:p w14:paraId="1D6412D7" w14:textId="617EDFDC" w:rsidR="008D0B50" w:rsidRDefault="00C57B2B">
      <w:r>
        <w:lastRenderedPageBreak/>
        <w:t>For the sake of keeping the project’s scope reasonable and achievable within the timeline, we will restrict our data to these sources.</w:t>
      </w:r>
    </w:p>
    <w:p w14:paraId="08E1FEEA" w14:textId="5B5EF26E" w:rsidR="008D0B50" w:rsidRDefault="008D0B50"/>
    <w:p w14:paraId="64875B4C" w14:textId="25B2DC04" w:rsidR="00C57B2B" w:rsidRDefault="00C57B2B">
      <w:r>
        <w:t>Additional EDA Efforts:</w:t>
      </w:r>
    </w:p>
    <w:p w14:paraId="52128514" w14:textId="77777777" w:rsidR="007952DE" w:rsidRDefault="007952DE" w:rsidP="005C5B11">
      <w:r>
        <w:tab/>
        <w:t>Group Efforts:</w:t>
      </w:r>
    </w:p>
    <w:p w14:paraId="2B883E0A" w14:textId="77777777" w:rsidR="005C5B11" w:rsidRDefault="005C5B11" w:rsidP="005C5B11">
      <w:pPr>
        <w:pStyle w:val="ListParagraph"/>
        <w:numPr>
          <w:ilvl w:val="0"/>
          <w:numId w:val="3"/>
        </w:numPr>
      </w:pPr>
      <w:r>
        <w:t>Identification of data necessary to develop model</w:t>
      </w:r>
    </w:p>
    <w:p w14:paraId="24C0BD15" w14:textId="77777777" w:rsidR="007952DE" w:rsidRDefault="007952DE" w:rsidP="005C5B11">
      <w:pPr>
        <w:pStyle w:val="ListParagraph"/>
        <w:numPr>
          <w:ilvl w:val="0"/>
          <w:numId w:val="3"/>
        </w:numPr>
      </w:pPr>
      <w:r>
        <w:t>Identification of sources for data</w:t>
      </w:r>
    </w:p>
    <w:p w14:paraId="112291FE" w14:textId="77777777" w:rsidR="007952DE" w:rsidRDefault="007952DE" w:rsidP="005C5B11">
      <w:pPr>
        <w:pStyle w:val="ListParagraph"/>
        <w:numPr>
          <w:ilvl w:val="0"/>
          <w:numId w:val="3"/>
        </w:numPr>
      </w:pPr>
      <w:r>
        <w:t>Definition of data structures</w:t>
      </w:r>
    </w:p>
    <w:p w14:paraId="76477C0F" w14:textId="59AF533A" w:rsidR="007952DE" w:rsidRDefault="007952DE" w:rsidP="005C5B11">
      <w:pPr>
        <w:pStyle w:val="ListParagraph"/>
        <w:numPr>
          <w:ilvl w:val="0"/>
          <w:numId w:val="3"/>
        </w:numPr>
      </w:pPr>
      <w:r>
        <w:t>Assignment of tasks to team members</w:t>
      </w:r>
    </w:p>
    <w:p w14:paraId="3618C6BE" w14:textId="3ABCC7E9" w:rsidR="00C57B2B" w:rsidRDefault="00C57B2B" w:rsidP="005C5B11">
      <w:pPr>
        <w:pStyle w:val="ListParagraph"/>
        <w:numPr>
          <w:ilvl w:val="0"/>
          <w:numId w:val="3"/>
        </w:numPr>
      </w:pPr>
      <w:r>
        <w:t>Finalization of dataset</w:t>
      </w:r>
    </w:p>
    <w:p w14:paraId="2F6F53E5" w14:textId="77777777" w:rsidR="007952DE" w:rsidRDefault="007952DE" w:rsidP="007952DE">
      <w:pPr>
        <w:ind w:left="720"/>
      </w:pPr>
    </w:p>
    <w:p w14:paraId="5CF24930" w14:textId="77777777" w:rsidR="007952DE" w:rsidRDefault="007952DE" w:rsidP="007952DE">
      <w:pPr>
        <w:ind w:left="720"/>
      </w:pPr>
      <w:r>
        <w:t>Individual Member Efforts</w:t>
      </w:r>
    </w:p>
    <w:p w14:paraId="55EE9DD6" w14:textId="28DEE06F" w:rsidR="007952DE" w:rsidRDefault="00C57B2B" w:rsidP="005C5B11">
      <w:pPr>
        <w:pStyle w:val="ListParagraph"/>
        <w:numPr>
          <w:ilvl w:val="0"/>
          <w:numId w:val="3"/>
        </w:numPr>
      </w:pPr>
      <w:r>
        <w:t>Collecting data from data sources and consolidating into single database</w:t>
      </w:r>
    </w:p>
    <w:p w14:paraId="3E2A0E0F" w14:textId="0954CB9C" w:rsidR="005C5B11" w:rsidRDefault="005C5B11" w:rsidP="005C5B11">
      <w:pPr>
        <w:pStyle w:val="ListParagraph"/>
        <w:numPr>
          <w:ilvl w:val="0"/>
          <w:numId w:val="3"/>
        </w:numPr>
      </w:pPr>
      <w:r>
        <w:t>Removal of redundant and corrupted entries from each source</w:t>
      </w:r>
    </w:p>
    <w:p w14:paraId="1513C583" w14:textId="10D12C1E" w:rsidR="00C57B2B" w:rsidRDefault="00C57B2B" w:rsidP="005C5B11">
      <w:pPr>
        <w:pStyle w:val="ListParagraph"/>
        <w:numPr>
          <w:ilvl w:val="0"/>
          <w:numId w:val="3"/>
        </w:numPr>
      </w:pPr>
      <w:r>
        <w:t>Exploring efforts to speed retrieval of stored data</w:t>
      </w:r>
    </w:p>
    <w:p w14:paraId="780739AF" w14:textId="43962E60" w:rsidR="005C5B11" w:rsidRDefault="007952DE" w:rsidP="005C5B11">
      <w:pPr>
        <w:pStyle w:val="ListParagraph"/>
        <w:numPr>
          <w:ilvl w:val="0"/>
          <w:numId w:val="3"/>
        </w:numPr>
      </w:pPr>
      <w:r>
        <w:t>Individual review/audit of final data set by each member</w:t>
      </w:r>
    </w:p>
    <w:p w14:paraId="2E6531B5" w14:textId="5A6B6772" w:rsidR="00C57B2B" w:rsidRDefault="00C57B2B" w:rsidP="00C57B2B"/>
    <w:p w14:paraId="1F58A35C" w14:textId="77777777" w:rsidR="00C57B2B" w:rsidRDefault="00C57B2B" w:rsidP="00C57B2B"/>
    <w:p w14:paraId="17511D23" w14:textId="189D139E" w:rsidR="00C57B2B" w:rsidRDefault="00C57B2B" w:rsidP="00C57B2B">
      <w:pPr>
        <w:rPr>
          <w:b/>
        </w:rPr>
      </w:pPr>
      <w:r w:rsidRPr="00513E3C">
        <w:rPr>
          <w:b/>
        </w:rPr>
        <w:t>Project Milestones</w:t>
      </w:r>
    </w:p>
    <w:p w14:paraId="5D064639" w14:textId="54C0F0E4" w:rsidR="00513E3C" w:rsidRDefault="00513E3C" w:rsidP="00C57B2B">
      <w:pPr>
        <w:rPr>
          <w:b/>
        </w:rPr>
      </w:pPr>
    </w:p>
    <w:p w14:paraId="09487869" w14:textId="2F06ADE9" w:rsidR="00513E3C" w:rsidRDefault="00513E3C" w:rsidP="00C57B2B">
      <w:r>
        <w:t>The first effort will focus on finalizing our dataset and defining our use case.  Once this is done, we will each create our own proposal for modeling a solution.</w:t>
      </w:r>
    </w:p>
    <w:p w14:paraId="2E4A8103" w14:textId="7B4420DC" w:rsidR="00513E3C" w:rsidRDefault="00513E3C" w:rsidP="00C57B2B"/>
    <w:p w14:paraId="7FAD90C7" w14:textId="4EB624A6" w:rsidR="00513E3C" w:rsidRDefault="00513E3C" w:rsidP="00C57B2B">
      <w:r>
        <w:t xml:space="preserve">During the development, we may rule out some of these models and consolidate </w:t>
      </w:r>
      <w:proofErr w:type="spellStart"/>
      <w:r>
        <w:t>fforts</w:t>
      </w:r>
      <w:proofErr w:type="spellEnd"/>
      <w:r>
        <w:t>.</w:t>
      </w:r>
    </w:p>
    <w:p w14:paraId="3CA8C65A" w14:textId="31CE4090" w:rsidR="00513E3C" w:rsidRDefault="00513E3C" w:rsidP="00C57B2B"/>
    <w:p w14:paraId="508FB44C" w14:textId="28FE784A" w:rsidR="00513E3C" w:rsidRDefault="00513E3C" w:rsidP="00C57B2B">
      <w:r>
        <w:t>Our object is to present various ways of solving the problem and presenting the pros and cons of each option and the preferred model.</w:t>
      </w:r>
    </w:p>
    <w:p w14:paraId="74CA4AD8" w14:textId="4083545E" w:rsidR="00C57B2B" w:rsidRDefault="00C57B2B" w:rsidP="00C57B2B">
      <w:r>
        <w:tab/>
      </w:r>
    </w:p>
    <w:tbl>
      <w:tblPr>
        <w:tblStyle w:val="TableGrid"/>
        <w:tblW w:w="0" w:type="auto"/>
        <w:tblLook w:val="04A0" w:firstRow="1" w:lastRow="0" w:firstColumn="1" w:lastColumn="0" w:noHBand="0" w:noVBand="1"/>
      </w:tblPr>
      <w:tblGrid>
        <w:gridCol w:w="4945"/>
        <w:gridCol w:w="2160"/>
      </w:tblGrid>
      <w:tr w:rsidR="00513E3C" w14:paraId="4AFF495B" w14:textId="77777777" w:rsidTr="00513E3C">
        <w:tc>
          <w:tcPr>
            <w:tcW w:w="4945" w:type="dxa"/>
          </w:tcPr>
          <w:p w14:paraId="66F262E1" w14:textId="52FBBAF8" w:rsidR="00513E3C" w:rsidRDefault="00513E3C" w:rsidP="00C57B2B">
            <w:r>
              <w:t>Task</w:t>
            </w:r>
          </w:p>
        </w:tc>
        <w:tc>
          <w:tcPr>
            <w:tcW w:w="2160" w:type="dxa"/>
          </w:tcPr>
          <w:p w14:paraId="7BC835C4" w14:textId="15A3ABA3" w:rsidR="00513E3C" w:rsidRDefault="00513E3C" w:rsidP="00C57B2B">
            <w:r>
              <w:t>Deadline</w:t>
            </w:r>
          </w:p>
        </w:tc>
      </w:tr>
      <w:tr w:rsidR="00513E3C" w14:paraId="69F34D71" w14:textId="77777777" w:rsidTr="00513E3C">
        <w:tc>
          <w:tcPr>
            <w:tcW w:w="4945" w:type="dxa"/>
          </w:tcPr>
          <w:p w14:paraId="3EAE10CF" w14:textId="53F1179E" w:rsidR="00513E3C" w:rsidRPr="00513E3C" w:rsidRDefault="00513E3C" w:rsidP="00C57B2B">
            <w:pPr>
              <w:rPr>
                <w:b/>
              </w:rPr>
            </w:pPr>
            <w:r w:rsidRPr="00513E3C">
              <w:rPr>
                <w:b/>
              </w:rPr>
              <w:t>Milestone3:</w:t>
            </w:r>
            <w:r w:rsidRPr="00513E3C">
              <w:rPr>
                <w:b/>
              </w:rPr>
              <w:t xml:space="preserve"> Proposal</w:t>
            </w:r>
          </w:p>
        </w:tc>
        <w:tc>
          <w:tcPr>
            <w:tcW w:w="2160" w:type="dxa"/>
          </w:tcPr>
          <w:p w14:paraId="36C7AC7E" w14:textId="3F0EEB48" w:rsidR="00513E3C" w:rsidRPr="00513E3C" w:rsidRDefault="00513E3C" w:rsidP="00C57B2B">
            <w:pPr>
              <w:rPr>
                <w:b/>
              </w:rPr>
            </w:pPr>
            <w:r w:rsidRPr="00513E3C">
              <w:rPr>
                <w:b/>
              </w:rPr>
              <w:t>11/25</w:t>
            </w:r>
          </w:p>
        </w:tc>
      </w:tr>
      <w:tr w:rsidR="00513E3C" w14:paraId="3926E986" w14:textId="77777777" w:rsidTr="00513E3C">
        <w:tc>
          <w:tcPr>
            <w:tcW w:w="4945" w:type="dxa"/>
          </w:tcPr>
          <w:p w14:paraId="2EA1FE40" w14:textId="4199C209" w:rsidR="00513E3C" w:rsidRDefault="00513E3C" w:rsidP="00C57B2B">
            <w:r>
              <w:t>Develop Data APIs</w:t>
            </w:r>
          </w:p>
        </w:tc>
        <w:tc>
          <w:tcPr>
            <w:tcW w:w="2160" w:type="dxa"/>
          </w:tcPr>
          <w:p w14:paraId="17A3B3F2" w14:textId="242767B4" w:rsidR="00513E3C" w:rsidRDefault="00513E3C" w:rsidP="00C57B2B">
            <w:r>
              <w:t>11/2</w:t>
            </w:r>
          </w:p>
        </w:tc>
      </w:tr>
      <w:tr w:rsidR="00513E3C" w14:paraId="24EFDA54" w14:textId="77777777" w:rsidTr="00513E3C">
        <w:tc>
          <w:tcPr>
            <w:tcW w:w="4945" w:type="dxa"/>
          </w:tcPr>
          <w:p w14:paraId="1939670B" w14:textId="07D5B012" w:rsidR="00513E3C" w:rsidRDefault="00513E3C" w:rsidP="00C57B2B">
            <w:r>
              <w:t>Finalize Dataset</w:t>
            </w:r>
            <w:r>
              <w:t>/Use Case</w:t>
            </w:r>
          </w:p>
        </w:tc>
        <w:tc>
          <w:tcPr>
            <w:tcW w:w="2160" w:type="dxa"/>
          </w:tcPr>
          <w:p w14:paraId="4A32DC26" w14:textId="2F127774" w:rsidR="00513E3C" w:rsidRDefault="00513E3C" w:rsidP="00C57B2B">
            <w:r>
              <w:t>11/2</w:t>
            </w:r>
          </w:p>
        </w:tc>
      </w:tr>
      <w:tr w:rsidR="00513E3C" w14:paraId="16E4B906" w14:textId="77777777" w:rsidTr="00513E3C">
        <w:tc>
          <w:tcPr>
            <w:tcW w:w="4945" w:type="dxa"/>
          </w:tcPr>
          <w:p w14:paraId="20979A0A" w14:textId="07E60059" w:rsidR="00513E3C" w:rsidRDefault="00513E3C" w:rsidP="00C57B2B">
            <w:r>
              <w:t>Finalize Base-Line Model</w:t>
            </w:r>
          </w:p>
        </w:tc>
        <w:tc>
          <w:tcPr>
            <w:tcW w:w="2160" w:type="dxa"/>
          </w:tcPr>
          <w:p w14:paraId="72FD3D15" w14:textId="6EF22467" w:rsidR="00513E3C" w:rsidRDefault="00513E3C" w:rsidP="00C57B2B">
            <w:r>
              <w:t>11/9</w:t>
            </w:r>
          </w:p>
        </w:tc>
      </w:tr>
      <w:tr w:rsidR="00513E3C" w14:paraId="16BC985A" w14:textId="77777777" w:rsidTr="00513E3C">
        <w:tc>
          <w:tcPr>
            <w:tcW w:w="4945" w:type="dxa"/>
          </w:tcPr>
          <w:p w14:paraId="5F9AD5D9" w14:textId="5235BDF6" w:rsidR="00513E3C" w:rsidRDefault="00513E3C" w:rsidP="00C57B2B">
            <w:r>
              <w:t>Model Proposals – 1 per member</w:t>
            </w:r>
          </w:p>
        </w:tc>
        <w:tc>
          <w:tcPr>
            <w:tcW w:w="2160" w:type="dxa"/>
          </w:tcPr>
          <w:p w14:paraId="520AC849" w14:textId="6A4781D2" w:rsidR="00513E3C" w:rsidRDefault="00513E3C" w:rsidP="00C57B2B">
            <w:r>
              <w:t>11/16</w:t>
            </w:r>
          </w:p>
        </w:tc>
      </w:tr>
      <w:tr w:rsidR="00513E3C" w14:paraId="7C6968A5" w14:textId="77777777" w:rsidTr="00513E3C">
        <w:tc>
          <w:tcPr>
            <w:tcW w:w="4945" w:type="dxa"/>
          </w:tcPr>
          <w:p w14:paraId="1298EEE7" w14:textId="3654BAC7" w:rsidR="00513E3C" w:rsidRDefault="00513E3C" w:rsidP="00C57B2B"/>
        </w:tc>
        <w:tc>
          <w:tcPr>
            <w:tcW w:w="2160" w:type="dxa"/>
          </w:tcPr>
          <w:p w14:paraId="1011D209" w14:textId="77777777" w:rsidR="00513E3C" w:rsidRDefault="00513E3C" w:rsidP="00C57B2B"/>
        </w:tc>
      </w:tr>
      <w:tr w:rsidR="00513E3C" w14:paraId="651CDAB1" w14:textId="77777777" w:rsidTr="00513E3C">
        <w:tc>
          <w:tcPr>
            <w:tcW w:w="4945" w:type="dxa"/>
          </w:tcPr>
          <w:p w14:paraId="72E0855D" w14:textId="1E7F8FF5" w:rsidR="00513E3C" w:rsidRPr="00513E3C" w:rsidRDefault="00513E3C" w:rsidP="00C57B2B">
            <w:pPr>
              <w:rPr>
                <w:b/>
              </w:rPr>
            </w:pPr>
            <w:r w:rsidRPr="00513E3C">
              <w:rPr>
                <w:b/>
              </w:rPr>
              <w:t>Milestone3: EDA &amp; Revised Statement</w:t>
            </w:r>
          </w:p>
        </w:tc>
        <w:tc>
          <w:tcPr>
            <w:tcW w:w="2160" w:type="dxa"/>
          </w:tcPr>
          <w:p w14:paraId="2A6931B4" w14:textId="17AE3594" w:rsidR="00513E3C" w:rsidRPr="00513E3C" w:rsidRDefault="00513E3C" w:rsidP="00C57B2B">
            <w:pPr>
              <w:rPr>
                <w:b/>
              </w:rPr>
            </w:pPr>
            <w:r w:rsidRPr="00513E3C">
              <w:rPr>
                <w:b/>
              </w:rPr>
              <w:t>11/20</w:t>
            </w:r>
          </w:p>
        </w:tc>
      </w:tr>
      <w:tr w:rsidR="00513E3C" w14:paraId="68361459" w14:textId="77777777" w:rsidTr="00513E3C">
        <w:tc>
          <w:tcPr>
            <w:tcW w:w="4945" w:type="dxa"/>
          </w:tcPr>
          <w:p w14:paraId="1EFEA912" w14:textId="4149D9F8" w:rsidR="00513E3C" w:rsidRDefault="00513E3C" w:rsidP="00C57B2B">
            <w:r>
              <w:t>Build models – test and train #1</w:t>
            </w:r>
          </w:p>
        </w:tc>
        <w:tc>
          <w:tcPr>
            <w:tcW w:w="2160" w:type="dxa"/>
          </w:tcPr>
          <w:p w14:paraId="2AA8D92E" w14:textId="14133CEA" w:rsidR="00513E3C" w:rsidRDefault="00513E3C" w:rsidP="00C57B2B">
            <w:r>
              <w:t>11/23</w:t>
            </w:r>
          </w:p>
        </w:tc>
      </w:tr>
      <w:tr w:rsidR="00513E3C" w14:paraId="55069718" w14:textId="77777777" w:rsidTr="00513E3C">
        <w:tc>
          <w:tcPr>
            <w:tcW w:w="4945" w:type="dxa"/>
          </w:tcPr>
          <w:p w14:paraId="446A6335" w14:textId="27EAB673" w:rsidR="00513E3C" w:rsidRDefault="00513E3C" w:rsidP="00C57B2B">
            <w:r>
              <w:t>Build models – test and train #1</w:t>
            </w:r>
          </w:p>
        </w:tc>
        <w:tc>
          <w:tcPr>
            <w:tcW w:w="2160" w:type="dxa"/>
          </w:tcPr>
          <w:p w14:paraId="406CC3E4" w14:textId="5C8F2CA9" w:rsidR="00513E3C" w:rsidRDefault="00513E3C" w:rsidP="00C57B2B">
            <w:r>
              <w:t>11/30</w:t>
            </w:r>
          </w:p>
        </w:tc>
      </w:tr>
      <w:tr w:rsidR="00513E3C" w14:paraId="5ABB5D2C" w14:textId="77777777" w:rsidTr="00513E3C">
        <w:tc>
          <w:tcPr>
            <w:tcW w:w="4945" w:type="dxa"/>
          </w:tcPr>
          <w:p w14:paraId="5492602B" w14:textId="050D27BE" w:rsidR="00513E3C" w:rsidRDefault="00513E3C" w:rsidP="00C57B2B">
            <w:r>
              <w:t>Models Complete</w:t>
            </w:r>
          </w:p>
        </w:tc>
        <w:tc>
          <w:tcPr>
            <w:tcW w:w="2160" w:type="dxa"/>
          </w:tcPr>
          <w:p w14:paraId="0E80216C" w14:textId="22B1BBEA" w:rsidR="00513E3C" w:rsidRDefault="00513E3C" w:rsidP="00C57B2B">
            <w:r>
              <w:t>12/7</w:t>
            </w:r>
          </w:p>
        </w:tc>
      </w:tr>
      <w:tr w:rsidR="00513E3C" w14:paraId="540695A9" w14:textId="77777777" w:rsidTr="00513E3C">
        <w:tc>
          <w:tcPr>
            <w:tcW w:w="4945" w:type="dxa"/>
          </w:tcPr>
          <w:p w14:paraId="69189212" w14:textId="022EC654" w:rsidR="00513E3C" w:rsidRPr="00513E3C" w:rsidRDefault="00513E3C" w:rsidP="00C57B2B">
            <w:pPr>
              <w:rPr>
                <w:b/>
              </w:rPr>
            </w:pPr>
            <w:r w:rsidRPr="00513E3C">
              <w:rPr>
                <w:b/>
              </w:rPr>
              <w:t>Milestone4: Completion</w:t>
            </w:r>
          </w:p>
        </w:tc>
        <w:tc>
          <w:tcPr>
            <w:tcW w:w="2160" w:type="dxa"/>
          </w:tcPr>
          <w:p w14:paraId="6EA8A463" w14:textId="5FB28F07" w:rsidR="00513E3C" w:rsidRPr="00513E3C" w:rsidRDefault="00513E3C" w:rsidP="00C57B2B">
            <w:pPr>
              <w:rPr>
                <w:b/>
              </w:rPr>
            </w:pPr>
            <w:r w:rsidRPr="00513E3C">
              <w:rPr>
                <w:b/>
              </w:rPr>
              <w:t>12/11</w:t>
            </w:r>
          </w:p>
        </w:tc>
      </w:tr>
    </w:tbl>
    <w:p w14:paraId="46707173" w14:textId="0BAC872C" w:rsidR="00C57B2B" w:rsidRDefault="00C57B2B" w:rsidP="00C57B2B"/>
    <w:sectPr w:rsidR="00C57B2B" w:rsidSect="0027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0AEB"/>
    <w:multiLevelType w:val="hybridMultilevel"/>
    <w:tmpl w:val="1DB03874"/>
    <w:lvl w:ilvl="0" w:tplc="9FE0C13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667BC"/>
    <w:multiLevelType w:val="hybridMultilevel"/>
    <w:tmpl w:val="563E1E8A"/>
    <w:lvl w:ilvl="0" w:tplc="9FE0C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0B0720"/>
    <w:multiLevelType w:val="hybridMultilevel"/>
    <w:tmpl w:val="F462E664"/>
    <w:lvl w:ilvl="0" w:tplc="9FE0C13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5D"/>
    <w:rsid w:val="00010B0D"/>
    <w:rsid w:val="000703CC"/>
    <w:rsid w:val="000848B5"/>
    <w:rsid w:val="00087814"/>
    <w:rsid w:val="000C463E"/>
    <w:rsid w:val="00106EF0"/>
    <w:rsid w:val="00276C51"/>
    <w:rsid w:val="00352608"/>
    <w:rsid w:val="00381EF5"/>
    <w:rsid w:val="003E15BB"/>
    <w:rsid w:val="00513E3C"/>
    <w:rsid w:val="00524E85"/>
    <w:rsid w:val="00593759"/>
    <w:rsid w:val="005C0D03"/>
    <w:rsid w:val="005C5B11"/>
    <w:rsid w:val="0064121E"/>
    <w:rsid w:val="007952DE"/>
    <w:rsid w:val="008431AD"/>
    <w:rsid w:val="008C06BD"/>
    <w:rsid w:val="008D0B50"/>
    <w:rsid w:val="008D3B5D"/>
    <w:rsid w:val="00AC770F"/>
    <w:rsid w:val="00C57B2B"/>
    <w:rsid w:val="00C63AB1"/>
    <w:rsid w:val="00C9498D"/>
    <w:rsid w:val="00D8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DD8BF"/>
  <w15:chartTrackingRefBased/>
  <w15:docId w15:val="{B597DB86-C811-6645-A3A7-8D65BACE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64121E"/>
    <w:rPr>
      <w:rFonts w:ascii="Consolas" w:eastAsia="Times New Roman" w:hAnsi="Consolas" w:cs="Consolas"/>
      <w:color w:val="0070C0"/>
      <w:szCs w:val="20"/>
    </w:rPr>
  </w:style>
  <w:style w:type="paragraph" w:styleId="ListParagraph">
    <w:name w:val="List Paragraph"/>
    <w:basedOn w:val="Normal"/>
    <w:uiPriority w:val="34"/>
    <w:qFormat/>
    <w:rsid w:val="008D3B5D"/>
    <w:pPr>
      <w:ind w:left="720"/>
      <w:contextualSpacing/>
    </w:pPr>
  </w:style>
  <w:style w:type="table" w:styleId="TableGrid">
    <w:name w:val="Table Grid"/>
    <w:basedOn w:val="TableNormal"/>
    <w:uiPriority w:val="39"/>
    <w:rsid w:val="008C0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608"/>
    <w:rPr>
      <w:color w:val="0563C1" w:themeColor="hyperlink"/>
      <w:u w:val="single"/>
    </w:rPr>
  </w:style>
  <w:style w:type="character" w:styleId="UnresolvedMention">
    <w:name w:val="Unresolved Mention"/>
    <w:basedOn w:val="DefaultParagraphFont"/>
    <w:uiPriority w:val="99"/>
    <w:semiHidden/>
    <w:unhideWhenUsed/>
    <w:rsid w:val="00352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0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mcdomx McDonald</dc:creator>
  <cp:keywords/>
  <dc:description/>
  <cp:lastModifiedBy>mcdomx McDonald</cp:lastModifiedBy>
  <cp:revision>7</cp:revision>
  <dcterms:created xsi:type="dcterms:W3CDTF">2019-10-14T13:06:00Z</dcterms:created>
  <dcterms:modified xsi:type="dcterms:W3CDTF">2019-10-23T21:11:00Z</dcterms:modified>
</cp:coreProperties>
</file>