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EDE39" w14:textId="7F49AAD3" w:rsidR="00544B86" w:rsidRDefault="005876F9" w:rsidP="00963594">
      <w:pPr>
        <w:pStyle w:val="Title"/>
        <w:spacing w:after="0"/>
      </w:pPr>
      <w:r>
        <w:t xml:space="preserve">JWA </w:t>
      </w:r>
      <w:proofErr w:type="spellStart"/>
      <w:r>
        <w:t>Fackrell</w:t>
      </w:r>
      <w:proofErr w:type="spellEnd"/>
      <w:r>
        <w:t xml:space="preserve"> - </w:t>
      </w:r>
      <w:proofErr w:type="spellStart"/>
      <w:r w:rsidR="003333F2">
        <w:t>Bi</w:t>
      </w:r>
      <w:r w:rsidR="00EA1C6D">
        <w:t>spectral</w:t>
      </w:r>
      <w:proofErr w:type="spellEnd"/>
      <w:r w:rsidR="00EA1C6D">
        <w:t xml:space="preserve"> Analysis</w:t>
      </w:r>
      <w:r>
        <w:t xml:space="preserve"> of Speech Signals</w:t>
      </w:r>
    </w:p>
    <w:p w14:paraId="21CC92A1" w14:textId="181863D5" w:rsidR="005876F9" w:rsidRDefault="005D2DFF" w:rsidP="007642AB">
      <w:pPr>
        <w:pStyle w:val="Heading1"/>
        <w:rPr>
          <w:lang w:val="en-US"/>
        </w:rPr>
      </w:pPr>
      <w:r>
        <w:rPr>
          <w:lang w:val="en-US"/>
        </w:rPr>
        <w:t xml:space="preserve">Notes on existing acoustic models </w:t>
      </w:r>
    </w:p>
    <w:p w14:paraId="4608FF0B" w14:textId="716A4C5B" w:rsidR="007642AB" w:rsidRDefault="007642AB" w:rsidP="007642AB">
      <w:pPr>
        <w:rPr>
          <w:lang w:val="en-US"/>
        </w:rPr>
      </w:pPr>
      <w:r>
        <w:rPr>
          <w:lang w:val="en-US"/>
        </w:rPr>
        <w:t>Assumptions made</w:t>
      </w:r>
      <w:r w:rsidR="00AE1D46">
        <w:rPr>
          <w:lang w:val="en-US"/>
        </w:rPr>
        <w:t xml:space="preserve"> for general models</w:t>
      </w:r>
      <w:r>
        <w:rPr>
          <w:lang w:val="en-US"/>
        </w:rPr>
        <w:t xml:space="preserve">: </w:t>
      </w:r>
      <w:r w:rsidR="00012753">
        <w:rPr>
          <w:lang w:val="en-US"/>
        </w:rPr>
        <w:t>VT/source are uncoupled. Non-rigid VT walls, heat, conduction and viscous loss ignored. Acoustic waves propagate as plane waves.</w:t>
      </w:r>
    </w:p>
    <w:p w14:paraId="20C75344" w14:textId="0BC5A195" w:rsidR="00AE1D46" w:rsidRDefault="00AE1D46" w:rsidP="007642AB">
      <w:pPr>
        <w:rPr>
          <w:lang w:val="en-US"/>
        </w:rPr>
      </w:pPr>
      <w:r>
        <w:rPr>
          <w:lang w:val="en-US"/>
        </w:rPr>
        <w:t>Assumptions made for the linear model: Phase is not important. Excitation on the linear filter is Gaussian. The filter is linear.</w:t>
      </w:r>
    </w:p>
    <w:p w14:paraId="6DEF79BF" w14:textId="5E54F371" w:rsidR="005633BC" w:rsidRDefault="005633BC" w:rsidP="005633BC">
      <w:pPr>
        <w:pStyle w:val="Heading1"/>
        <w:rPr>
          <w:lang w:val="en-US"/>
        </w:rPr>
      </w:pPr>
      <w:r>
        <w:rPr>
          <w:lang w:val="en-US"/>
        </w:rPr>
        <w:t>Evidence for nonlinearities in speech</w:t>
      </w:r>
    </w:p>
    <w:p w14:paraId="5E5105FA" w14:textId="0A707A63" w:rsidR="00652159" w:rsidRDefault="00652159" w:rsidP="00652159">
      <w:pPr>
        <w:rPr>
          <w:lang w:val="en-US"/>
        </w:rPr>
      </w:pPr>
      <w:proofErr w:type="spellStart"/>
      <w:r>
        <w:rPr>
          <w:lang w:val="en-US"/>
        </w:rPr>
        <w:t>Teager</w:t>
      </w:r>
      <w:proofErr w:type="spellEnd"/>
      <w:r>
        <w:rPr>
          <w:lang w:val="en-US"/>
        </w:rPr>
        <w:t xml:space="preserve">. </w:t>
      </w:r>
      <w:r w:rsidR="00831552">
        <w:rPr>
          <w:lang w:val="en-US"/>
        </w:rPr>
        <w:t>Relationship between the air flow and pressure in the VT is not constant.</w:t>
      </w:r>
      <w:r w:rsidR="0007723B">
        <w:rPr>
          <w:lang w:val="en-US"/>
        </w:rPr>
        <w:t xml:space="preserve"> Two types of techniques for nonlinear speech processing: (1)</w:t>
      </w:r>
      <w:r w:rsidR="005B5739">
        <w:rPr>
          <w:lang w:val="en-US"/>
        </w:rPr>
        <w:t xml:space="preserve"> use nonlinear dynamics/chaos theory; (2)</w:t>
      </w:r>
      <w:r w:rsidR="00344E22">
        <w:rPr>
          <w:lang w:val="en-US"/>
        </w:rPr>
        <w:t xml:space="preserve"> still</w:t>
      </w:r>
      <w:r w:rsidR="005B5739">
        <w:rPr>
          <w:lang w:val="en-US"/>
        </w:rPr>
        <w:t xml:space="preserve"> treat the speech signals </w:t>
      </w:r>
      <w:r w:rsidR="00344E22">
        <w:rPr>
          <w:lang w:val="en-US"/>
        </w:rPr>
        <w:t xml:space="preserve">as a concatenation of quasi-stationary states, but use nonlinear models </w:t>
      </w:r>
      <w:r w:rsidR="00F5418A">
        <w:rPr>
          <w:lang w:val="en-US"/>
        </w:rPr>
        <w:t>to describe these states.</w:t>
      </w:r>
    </w:p>
    <w:p w14:paraId="630F1C2C" w14:textId="5763B280" w:rsidR="00170753" w:rsidRDefault="00170753" w:rsidP="00170753">
      <w:pPr>
        <w:pStyle w:val="Heading1"/>
        <w:rPr>
          <w:lang w:val="en-US"/>
        </w:rPr>
      </w:pPr>
      <w:r>
        <w:rPr>
          <w:lang w:val="en-US"/>
        </w:rPr>
        <w:t>Higher order statistics</w:t>
      </w:r>
    </w:p>
    <w:p w14:paraId="3EFEE9DC" w14:textId="112E442C" w:rsidR="00170753" w:rsidRDefault="00170753" w:rsidP="00652159">
      <w:pPr>
        <w:rPr>
          <w:lang w:val="en-US"/>
        </w:rPr>
      </w:pPr>
      <w:r>
        <w:rPr>
          <w:lang w:val="en-US"/>
        </w:rPr>
        <w:t>Explorative vs. exploitative techniques.</w:t>
      </w:r>
    </w:p>
    <w:p w14:paraId="336B35F1" w14:textId="02A28C91" w:rsidR="00155D4B" w:rsidRDefault="002E3FC7" w:rsidP="002E3FC7">
      <w:pPr>
        <w:pStyle w:val="Heading1"/>
        <w:rPr>
          <w:lang w:val="en-US"/>
        </w:rPr>
      </w:pPr>
      <w:proofErr w:type="spellStart"/>
      <w:r>
        <w:rPr>
          <w:lang w:val="en-US"/>
        </w:rPr>
        <w:t>Bispectral</w:t>
      </w:r>
      <w:proofErr w:type="spellEnd"/>
      <w:r>
        <w:rPr>
          <w:lang w:val="en-US"/>
        </w:rPr>
        <w:t xml:space="preserve"> Analysis</w:t>
      </w:r>
    </w:p>
    <w:p w14:paraId="04A7E7E1" w14:textId="07E480B8" w:rsidR="002E3FC7" w:rsidRDefault="002E3FC7" w:rsidP="002E3FC7">
      <w:pPr>
        <w:rPr>
          <w:lang w:val="en-US"/>
        </w:rPr>
      </w:pPr>
      <w:r>
        <w:rPr>
          <w:lang w:val="en-US"/>
        </w:rPr>
        <w:t xml:space="preserve">Wide-sense stationary </w:t>
      </w:r>
      <w:r w:rsidR="003948F9">
        <w:rPr>
          <w:lang w:val="en-US"/>
        </w:rPr>
        <w:t>–</w:t>
      </w:r>
      <w:r>
        <w:rPr>
          <w:lang w:val="en-US"/>
        </w:rPr>
        <w:t xml:space="preserve"> </w:t>
      </w:r>
      <w:r w:rsidR="003948F9">
        <w:rPr>
          <w:lang w:val="en-US"/>
        </w:rPr>
        <w:t xml:space="preserve">arbitrary time shift to the signal does not change the </w:t>
      </w:r>
      <w:r w:rsidR="00A31825">
        <w:rPr>
          <w:lang w:val="en-US"/>
        </w:rPr>
        <w:t>joint moments up to order two.</w:t>
      </w:r>
      <w:r w:rsidR="00C57508">
        <w:rPr>
          <w:lang w:val="en-US"/>
        </w:rPr>
        <w:t xml:space="preserve"> In other words, mean and covariance not changed.</w:t>
      </w:r>
    </w:p>
    <w:p w14:paraId="3F33DF3F" w14:textId="574BC420" w:rsidR="000D2E23" w:rsidRDefault="000D2E23" w:rsidP="002E3FC7">
      <w:pPr>
        <w:rPr>
          <w:lang w:val="en-US"/>
        </w:rPr>
      </w:pPr>
      <w:r>
        <w:rPr>
          <w:lang w:val="en-US"/>
        </w:rPr>
        <w:t>Strict-sense stationary – all joint moments are not affected by time shift.</w:t>
      </w:r>
    </w:p>
    <w:p w14:paraId="40DA0F2F" w14:textId="5EA6EC3A" w:rsidR="00AF29C1" w:rsidRDefault="00AF29C1" w:rsidP="007817C7">
      <w:pPr>
        <w:spacing w:after="0"/>
        <w:rPr>
          <w:lang w:val="en-US"/>
        </w:rPr>
      </w:pPr>
      <w:r>
        <w:rPr>
          <w:lang w:val="en-US"/>
        </w:rPr>
        <w:t>Definition of the moments</w:t>
      </w:r>
      <w:r w:rsidR="007817C7">
        <w:rPr>
          <w:lang w:val="en-US"/>
        </w:rPr>
        <w:t>:</w:t>
      </w:r>
    </w:p>
    <w:p w14:paraId="48176FCE" w14:textId="757E8A4D" w:rsidR="007817C7" w:rsidRPr="00A817E6" w:rsidRDefault="00E6198A" w:rsidP="0072383E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</m:oMath>
      <w:r w:rsidR="00A817E6">
        <w:rPr>
          <w:rFonts w:eastAsiaTheme="minorEastAsia"/>
          <w:lang w:val="en-US"/>
        </w:rPr>
        <w:t xml:space="preserve"> is the mean</w:t>
      </w:r>
    </w:p>
    <w:p w14:paraId="35E4B811" w14:textId="07CCEBE2" w:rsidR="00A817E6" w:rsidRPr="008F6918" w:rsidRDefault="00E6198A" w:rsidP="007817C7">
      <w:pPr>
        <w:pStyle w:val="ListParagraph"/>
        <w:numPr>
          <w:ilvl w:val="0"/>
          <w:numId w:val="2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d>
      </m:oMath>
      <w:r w:rsidR="0042602A">
        <w:rPr>
          <w:rFonts w:eastAsiaTheme="minorEastAsia"/>
          <w:lang w:val="en-US"/>
        </w:rPr>
        <w:t xml:space="preserve"> is the </w:t>
      </w:r>
      <w:r w:rsidR="008F6918">
        <w:rPr>
          <w:rFonts w:eastAsiaTheme="minorEastAsia"/>
          <w:lang w:val="en-US"/>
        </w:rPr>
        <w:t>variance</w:t>
      </w:r>
      <w:r w:rsidR="009F2D07">
        <w:rPr>
          <w:rFonts w:eastAsiaTheme="minorEastAsia"/>
          <w:lang w:val="en-US"/>
        </w:rPr>
        <w:t xml:space="preserve"> (spread of pdf)</w:t>
      </w:r>
    </w:p>
    <w:p w14:paraId="16AFC82A" w14:textId="624E8001" w:rsidR="008F6918" w:rsidRPr="009F2D07" w:rsidRDefault="00E6198A" w:rsidP="007817C7">
      <w:pPr>
        <w:pStyle w:val="ListParagraph"/>
        <w:numPr>
          <w:ilvl w:val="0"/>
          <w:numId w:val="2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</m:oMath>
      <w:r w:rsidR="005E5A8C">
        <w:rPr>
          <w:rFonts w:eastAsiaTheme="minorEastAsia"/>
          <w:lang w:val="en-US"/>
        </w:rPr>
        <w:t xml:space="preserve"> is the skewness</w:t>
      </w:r>
      <w:r w:rsidR="009F2D07">
        <w:rPr>
          <w:rFonts w:eastAsiaTheme="minorEastAsia"/>
          <w:lang w:val="en-US"/>
        </w:rPr>
        <w:t xml:space="preserve"> (asymmetry of pdf)</w:t>
      </w:r>
    </w:p>
    <w:p w14:paraId="72879E7F" w14:textId="330905E2" w:rsidR="00603A39" w:rsidRPr="00603A39" w:rsidRDefault="00E6198A" w:rsidP="00603A39">
      <w:pPr>
        <w:pStyle w:val="ListParagraph"/>
        <w:numPr>
          <w:ilvl w:val="0"/>
          <w:numId w:val="2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d>
      </m:oMath>
      <w:r w:rsidR="00D46CD8">
        <w:rPr>
          <w:rFonts w:eastAsiaTheme="minorEastAsia"/>
          <w:lang w:val="en-US"/>
        </w:rPr>
        <w:t xml:space="preserve"> is the kurtosis (</w:t>
      </w:r>
      <w:r w:rsidR="00603A39">
        <w:rPr>
          <w:rFonts w:eastAsiaTheme="minorEastAsia"/>
          <w:lang w:val="en-US"/>
        </w:rPr>
        <w:t>sharpness of peak)</w:t>
      </w:r>
    </w:p>
    <w:p w14:paraId="5D5916E8" w14:textId="42E02373" w:rsidR="00603A39" w:rsidRDefault="00603A39" w:rsidP="00603A3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Moment generating function</w:t>
      </w:r>
      <w:r w:rsidR="00931549">
        <w:rPr>
          <w:lang w:val="en-US"/>
        </w:rPr>
        <w:t xml:space="preserve"> (MGF)</w:t>
      </w:r>
      <w:r w:rsidR="00821A3C">
        <w:rPr>
          <w:lang w:val="en-US"/>
        </w:rPr>
        <w:t xml:space="preserve">   </w:t>
      </w:r>
      <w:r>
        <w:rPr>
          <w:lang w:val="en-US"/>
        </w:rPr>
        <w:t xml:space="preserve"> = Taylor series with moments as the coefficients.</w:t>
      </w:r>
    </w:p>
    <w:p w14:paraId="3F7E984E" w14:textId="587213C6" w:rsidR="006C365A" w:rsidRDefault="006C365A" w:rsidP="0072383E">
      <w:pPr>
        <w:spacing w:after="0"/>
        <w:rPr>
          <w:lang w:val="en-US"/>
        </w:rPr>
      </w:pPr>
      <w:r>
        <w:rPr>
          <w:lang w:val="en-US"/>
        </w:rPr>
        <w:t>Definition of the cumulants</w:t>
      </w:r>
      <w:r w:rsidR="0072383E">
        <w:rPr>
          <w:lang w:val="en-US"/>
        </w:rPr>
        <w:t>:</w:t>
      </w:r>
    </w:p>
    <w:p w14:paraId="6259B27F" w14:textId="5A20C1CC" w:rsidR="0072383E" w:rsidRDefault="00C2346F" w:rsidP="0072383E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>Defined in terms of the Taylor expansion of the cumulant generating function (CGF)</w:t>
      </w:r>
    </w:p>
    <w:p w14:paraId="676EFDF0" w14:textId="6A110AC9" w:rsidR="005D31AE" w:rsidRDefault="005D31AE" w:rsidP="0072383E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>CGF = ln(MGF)</w:t>
      </w:r>
    </w:p>
    <w:p w14:paraId="2FEED278" w14:textId="443272BB" w:rsidR="005D31AE" w:rsidRPr="00A906CE" w:rsidRDefault="00EA752B" w:rsidP="0072383E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For zero mean processes,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2676C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14:paraId="51B1620C" w14:textId="3251777C" w:rsidR="00A906CE" w:rsidRDefault="00F25415" w:rsidP="00F25415">
      <w:pPr>
        <w:spacing w:before="240" w:after="0"/>
        <w:rPr>
          <w:lang w:val="en-US"/>
        </w:rPr>
      </w:pPr>
      <w:r>
        <w:rPr>
          <w:lang w:val="en-US"/>
        </w:rPr>
        <w:t xml:space="preserve">Definition of </w:t>
      </w:r>
      <w:proofErr w:type="spellStart"/>
      <w:r>
        <w:rPr>
          <w:lang w:val="en-US"/>
        </w:rPr>
        <w:t>polyspectra</w:t>
      </w:r>
      <w:proofErr w:type="spellEnd"/>
      <w:r>
        <w:rPr>
          <w:lang w:val="en-US"/>
        </w:rPr>
        <w:t>:</w:t>
      </w:r>
    </w:p>
    <w:p w14:paraId="49B45A40" w14:textId="77777777" w:rsidR="00920034" w:rsidRPr="00920034" w:rsidRDefault="00F25415" w:rsidP="00920034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 xml:space="preserve">Power spectral </w:t>
      </w:r>
      <w:proofErr w:type="gramStart"/>
      <w:r>
        <w:rPr>
          <w:lang w:val="en-US"/>
        </w:rPr>
        <w:t xml:space="preserve">density </w:t>
      </w:r>
      <w:proofErr w:type="gramEnd"/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=E[X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(f)]</m:t>
        </m:r>
      </m:oMath>
      <w:r w:rsidR="00175A8F">
        <w:rPr>
          <w:rFonts w:eastAsiaTheme="minorEastAsia"/>
          <w:lang w:val="en-US"/>
        </w:rPr>
        <w:t>.</w:t>
      </w:r>
    </w:p>
    <w:p w14:paraId="574F924F" w14:textId="2190C3CD" w:rsidR="00920034" w:rsidRPr="00920034" w:rsidRDefault="00175A8F" w:rsidP="00920034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proofErr w:type="spellStart"/>
      <w:proofErr w:type="gramStart"/>
      <w:r w:rsidRPr="00920034">
        <w:rPr>
          <w:rFonts w:eastAsiaTheme="minorEastAsia"/>
          <w:lang w:val="en-US"/>
        </w:rPr>
        <w:t>Bispectrum</w:t>
      </w:r>
      <w:proofErr w:type="spellEnd"/>
      <w:r w:rsidRPr="00920034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</m:oMath>
      <w:r w:rsidRPr="00920034">
        <w:rPr>
          <w:rFonts w:eastAsiaTheme="minorEastAsia"/>
          <w:lang w:val="en-US"/>
        </w:rPr>
        <w:t>.</w:t>
      </w:r>
    </w:p>
    <w:p w14:paraId="73A228A9" w14:textId="36383F15" w:rsidR="00920034" w:rsidRPr="00920034" w:rsidRDefault="00920034" w:rsidP="00920034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sum of PSD</m:t>
        </m:r>
      </m:oMath>
      <w:r w:rsidR="00AB1758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Skewness</w:t>
      </w:r>
      <w:r w:rsidR="006F2695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sum of bispectrum</m:t>
        </m:r>
      </m:oMath>
    </w:p>
    <w:p w14:paraId="02AA1F90" w14:textId="1CCA0429" w:rsidR="001D6A38" w:rsidRPr="001D6A38" w:rsidRDefault="001D6A38" w:rsidP="001D6A3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bispectrum</w:t>
      </w:r>
      <w:proofErr w:type="spellEnd"/>
    </w:p>
    <w:p w14:paraId="222BB9A2" w14:textId="56463077" w:rsidR="0072383E" w:rsidRDefault="00DA3584" w:rsidP="00DA3584">
      <w:pPr>
        <w:jc w:val="center"/>
        <w:rPr>
          <w:lang w:val="en-US"/>
        </w:rPr>
      </w:pPr>
      <w:r w:rsidRPr="00DA3584">
        <w:rPr>
          <w:noProof/>
          <w:lang w:eastAsia="en-NZ"/>
        </w:rPr>
        <w:drawing>
          <wp:inline distT="0" distB="0" distL="0" distR="0" wp14:anchorId="5DBE33D3" wp14:editId="3D7B1FAB">
            <wp:extent cx="4088921" cy="32204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185" cy="32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37A" w14:textId="11B90022" w:rsidR="00DA3584" w:rsidRDefault="00283309" w:rsidP="00DA3584">
      <w:pPr>
        <w:jc w:val="center"/>
        <w:rPr>
          <w:lang w:val="en-US"/>
        </w:rPr>
      </w:pPr>
      <w:r w:rsidRPr="00283309">
        <w:rPr>
          <w:noProof/>
          <w:lang w:eastAsia="en-NZ"/>
        </w:rPr>
        <w:drawing>
          <wp:inline distT="0" distB="0" distL="0" distR="0" wp14:anchorId="0146C769" wp14:editId="35E0132B">
            <wp:extent cx="3692106" cy="28638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997" cy="28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909E" w14:textId="14587E2E" w:rsidR="00D47276" w:rsidRDefault="00283309" w:rsidP="00283309">
      <w:pPr>
        <w:rPr>
          <w:rFonts w:eastAsiaTheme="minorEastAsia"/>
          <w:lang w:val="en-US"/>
        </w:rPr>
      </w:pPr>
      <w:r>
        <w:rPr>
          <w:lang w:val="en-US"/>
        </w:rPr>
        <w:t>Power spectrum has</w:t>
      </w:r>
      <w:r w:rsidR="00E94308">
        <w:rPr>
          <w:lang w:val="en-US"/>
        </w:rPr>
        <w:t xml:space="preserve"> a point of symmetry at the folding </w:t>
      </w:r>
      <w:proofErr w:type="gramStart"/>
      <w:r w:rsidR="00E94308">
        <w:rPr>
          <w:lang w:val="en-US"/>
        </w:rPr>
        <w:t xml:space="preserve">frequency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/2</m:t>
        </m:r>
      </m:oMath>
      <w:r w:rsidR="00E94308">
        <w:rPr>
          <w:rFonts w:eastAsiaTheme="minorEastAsia"/>
          <w:lang w:val="en-US"/>
        </w:rPr>
        <w:t xml:space="preserve">. </w:t>
      </w:r>
      <w:proofErr w:type="spellStart"/>
      <w:r w:rsidR="00E94308">
        <w:rPr>
          <w:rFonts w:eastAsiaTheme="minorEastAsia"/>
          <w:lang w:val="en-US"/>
        </w:rPr>
        <w:t>Bispectrum</w:t>
      </w:r>
      <w:proofErr w:type="spellEnd"/>
      <w:r w:rsidR="00E94308">
        <w:rPr>
          <w:rFonts w:eastAsiaTheme="minorEastAsia"/>
          <w:lang w:val="en-US"/>
        </w:rPr>
        <w:t xml:space="preserve"> has same kind of symmetry.</w:t>
      </w:r>
      <w:r w:rsidR="00A522F9">
        <w:rPr>
          <w:rFonts w:eastAsiaTheme="minorEastAsia"/>
          <w:lang w:val="en-US"/>
        </w:rPr>
        <w:t xml:space="preserve"> Principal domain is the region</w:t>
      </w:r>
      <w:r w:rsidR="008330F7">
        <w:rPr>
          <w:rFonts w:eastAsiaTheme="minorEastAsia"/>
          <w:lang w:val="en-US"/>
        </w:rPr>
        <w:t xml:space="preserve"> </w:t>
      </w:r>
      <w:proofErr w:type="gramStart"/>
      <w:r w:rsidR="008330F7">
        <w:rPr>
          <w:rFonts w:eastAsiaTheme="minorEastAsia"/>
          <w:lang w:val="en-US"/>
        </w:rPr>
        <w:t>the contains</w:t>
      </w:r>
      <w:proofErr w:type="gramEnd"/>
      <w:r w:rsidR="008330F7">
        <w:rPr>
          <w:rFonts w:eastAsiaTheme="minorEastAsia"/>
          <w:lang w:val="en-US"/>
        </w:rPr>
        <w:t xml:space="preserve"> no redundant information, which is a triangular region.</w:t>
      </w:r>
      <w:r w:rsidR="00B42244">
        <w:rPr>
          <w:rFonts w:eastAsiaTheme="minorEastAsia"/>
          <w:lang w:val="en-US"/>
        </w:rPr>
        <w:t xml:space="preserve"> (IT=inner triangle and OT=outer triangle).</w:t>
      </w:r>
    </w:p>
    <w:p w14:paraId="21ED6395" w14:textId="77777777" w:rsidR="00D47276" w:rsidRDefault="00D47276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D55EC56" w14:textId="20B478E3" w:rsidR="00283309" w:rsidRDefault="00D47276" w:rsidP="00D4727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Bispectrum</w:t>
      </w:r>
      <w:proofErr w:type="spellEnd"/>
      <w:r>
        <w:rPr>
          <w:lang w:val="en-US"/>
        </w:rPr>
        <w:t xml:space="preserve"> estimation</w:t>
      </w:r>
    </w:p>
    <w:p w14:paraId="09C2BDFA" w14:textId="05339293" w:rsidR="006205C5" w:rsidRDefault="003B3DB1" w:rsidP="00D47276">
      <w:pPr>
        <w:rPr>
          <w:lang w:val="en-US"/>
        </w:rPr>
      </w:pPr>
      <w:r>
        <w:rPr>
          <w:lang w:val="en-US"/>
        </w:rPr>
        <w:t xml:space="preserve">M1 = stochastic signal. M2 = </w:t>
      </w:r>
      <w:r w:rsidR="00543A20">
        <w:rPr>
          <w:lang w:val="en-US"/>
        </w:rPr>
        <w:t>mixture of deterministic</w:t>
      </w:r>
      <w:r w:rsidR="00315F5E">
        <w:rPr>
          <w:lang w:val="en-US"/>
        </w:rPr>
        <w:t xml:space="preserve"> (sinusoidal)</w:t>
      </w:r>
      <w:r w:rsidR="00543A20">
        <w:rPr>
          <w:lang w:val="en-US"/>
        </w:rPr>
        <w:t xml:space="preserve"> and stochastic signals.</w:t>
      </w:r>
      <w:r w:rsidR="006205C5">
        <w:rPr>
          <w:lang w:val="en-US"/>
        </w:rPr>
        <w:t xml:space="preserve"> </w:t>
      </w:r>
      <w:r w:rsidR="007D7C03">
        <w:rPr>
          <w:lang w:val="en-US"/>
        </w:rPr>
        <w:t>Direct vs. indirect methods (</w:t>
      </w:r>
      <w:r w:rsidR="00D84C71">
        <w:rPr>
          <w:lang w:val="en-US"/>
        </w:rPr>
        <w:t xml:space="preserve">periodogram averaging vs. cumulant estimation). </w:t>
      </w:r>
      <w:r w:rsidR="00CF76A4">
        <w:rPr>
          <w:lang w:val="en-US"/>
        </w:rPr>
        <w:t>Here direct method is used.</w:t>
      </w:r>
    </w:p>
    <w:p w14:paraId="74C1A40E" w14:textId="734ABB3C" w:rsidR="00CF76A4" w:rsidRDefault="00CF76A4" w:rsidP="00CF76A4">
      <w:pPr>
        <w:jc w:val="center"/>
        <w:rPr>
          <w:lang w:val="en-US"/>
        </w:rPr>
      </w:pPr>
      <w:r w:rsidRPr="00CF76A4">
        <w:rPr>
          <w:noProof/>
          <w:lang w:eastAsia="en-NZ"/>
        </w:rPr>
        <w:drawing>
          <wp:inline distT="0" distB="0" distL="0" distR="0" wp14:anchorId="14FDF53F" wp14:editId="64223620">
            <wp:extent cx="974785" cy="231760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466" cy="23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B56" w14:textId="21708775" w:rsidR="00CF76A4" w:rsidRDefault="0039205B" w:rsidP="0039205B">
      <w:pPr>
        <w:spacing w:after="0"/>
        <w:rPr>
          <w:lang w:val="en-US"/>
        </w:rPr>
      </w:pPr>
      <w:r>
        <w:rPr>
          <w:lang w:val="en-US"/>
        </w:rPr>
        <w:t>Signals conforming to M1:</w:t>
      </w:r>
    </w:p>
    <w:p w14:paraId="5F7C8E2D" w14:textId="5820D527" w:rsidR="009405C7" w:rsidRPr="009405C7" w:rsidRDefault="0039205B" w:rsidP="009405C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Smoothed </w:t>
      </w:r>
      <w:proofErr w:type="spellStart"/>
      <w:r>
        <w:rPr>
          <w:lang w:val="en-US"/>
        </w:rPr>
        <w:t>bispectrum</w:t>
      </w:r>
      <w:proofErr w:type="spellEnd"/>
      <w:r>
        <w:rPr>
          <w:lang w:val="en-US"/>
        </w:rPr>
        <w:t xml:space="preserve"> estimator is asymptotically</w:t>
      </w:r>
      <w:r w:rsidR="00D44110">
        <w:rPr>
          <w:lang w:val="en-US"/>
        </w:rPr>
        <w:t xml:space="preserve"> complex normal (real and imaginary part are both normally distributed) </w:t>
      </w:r>
      <w:r w:rsidR="0012558E">
        <w:rPr>
          <w:lang w:val="en-US"/>
        </w:rPr>
        <w:t xml:space="preserve">and asymptotically independent (estimate at </w:t>
      </w:r>
      <m:oMath>
        <m:r>
          <w:rPr>
            <w:rFonts w:ascii="Cambria Math" w:hAnsi="Cambria Math"/>
            <w:lang w:val="en-US"/>
          </w:rPr>
          <m:t>(k,l)</m:t>
        </m:r>
      </m:oMath>
      <w:r w:rsidR="009405C7">
        <w:rPr>
          <w:rFonts w:eastAsiaTheme="minorEastAsia"/>
          <w:lang w:val="en-US"/>
        </w:rPr>
        <w:t xml:space="preserve"> independent </w:t>
      </w:r>
      <w:proofErr w:type="gramStart"/>
      <w:r w:rsidR="009405C7">
        <w:rPr>
          <w:rFonts w:eastAsiaTheme="minorEastAsia"/>
          <w:lang w:val="en-US"/>
        </w:rPr>
        <w:t xml:space="preserve">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(k±1,l±1)</m:t>
        </m:r>
      </m:oMath>
      <w:r w:rsidR="009405C7">
        <w:rPr>
          <w:rFonts w:eastAsiaTheme="minorEastAsia"/>
          <w:lang w:val="en-US"/>
        </w:rPr>
        <w:t>).</w:t>
      </w:r>
    </w:p>
    <w:p w14:paraId="4A9CC211" w14:textId="67B2BBE7" w:rsidR="009405C7" w:rsidRDefault="004B6147" w:rsidP="009405C7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Bispectral</w:t>
      </w:r>
      <w:proofErr w:type="spellEnd"/>
      <w:r>
        <w:rPr>
          <w:lang w:val="en-US"/>
        </w:rPr>
        <w:t xml:space="preserve"> estimates are asymptotically unbiased (as data length increases, estimate tends towards true </w:t>
      </w:r>
      <w:proofErr w:type="spellStart"/>
      <w:r>
        <w:rPr>
          <w:lang w:val="en-US"/>
        </w:rPr>
        <w:t>bisepctrum</w:t>
      </w:r>
      <w:proofErr w:type="spellEnd"/>
      <w:r>
        <w:rPr>
          <w:lang w:val="en-US"/>
        </w:rPr>
        <w:t>)</w:t>
      </w:r>
    </w:p>
    <w:p w14:paraId="71388FCD" w14:textId="17FBAD78" w:rsidR="004B6147" w:rsidRPr="00B44390" w:rsidRDefault="00DE3B8E" w:rsidP="009405C7">
      <w:pPr>
        <w:pStyle w:val="ListParagraph"/>
        <w:numPr>
          <w:ilvl w:val="0"/>
          <w:numId w:val="2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k.l</m:t>
                </m:r>
              </m:e>
            </m:d>
          </m:e>
        </m:d>
        <m:r>
          <w:rPr>
            <w:rFonts w:ascii="Cambria Math" w:hAnsi="Cambria Math"/>
            <w:lang w:val="en-US"/>
          </w:rPr>
          <m:t>∝P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P(k+l)</m:t>
        </m:r>
      </m:oMath>
      <w:r w:rsidR="007529BA">
        <w:rPr>
          <w:rFonts w:eastAsiaTheme="minorEastAsia"/>
          <w:lang w:val="en-US"/>
        </w:rPr>
        <w:t xml:space="preserve">. Suppose signal has more energy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529BA">
        <w:rPr>
          <w:rFonts w:eastAsiaTheme="minorEastAsia"/>
          <w:lang w:val="en-US"/>
        </w:rPr>
        <w:t xml:space="preserve"> than </w:t>
      </w:r>
      <w:proofErr w:type="gramStart"/>
      <w:r w:rsidR="007529BA">
        <w:rPr>
          <w:rFonts w:eastAsiaTheme="minorEastAsia"/>
          <w:lang w:val="en-US"/>
        </w:rPr>
        <w:t xml:space="preserve">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529BA">
        <w:rPr>
          <w:rFonts w:eastAsiaTheme="minorEastAsia"/>
          <w:lang w:val="en-US"/>
        </w:rPr>
        <w:t xml:space="preserve">, then the </w:t>
      </w:r>
      <w:proofErr w:type="spellStart"/>
      <w:r w:rsidR="00D07E33">
        <w:rPr>
          <w:rFonts w:eastAsiaTheme="minorEastAsia"/>
          <w:lang w:val="en-US"/>
        </w:rPr>
        <w:t>bispectral</w:t>
      </w:r>
      <w:proofErr w:type="spellEnd"/>
      <w:r w:rsidR="00D07E33">
        <w:rPr>
          <w:rFonts w:eastAsiaTheme="minorEastAsia"/>
          <w:lang w:val="en-US"/>
        </w:rPr>
        <w:t xml:space="preserve"> estimate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w:rPr>
            <w:rFonts w:ascii="Cambria Math" w:hAnsi="Cambria Math"/>
            <w:lang w:val="en-US"/>
          </w:rPr>
          <m:t>(k,l)</m:t>
        </m:r>
      </m:oMath>
      <w:r w:rsidR="00D07E33">
        <w:rPr>
          <w:rFonts w:eastAsiaTheme="minorEastAsia"/>
          <w:lang w:val="en-US"/>
        </w:rPr>
        <w:t xml:space="preserve"> will have higher variance at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5114BB">
        <w:rPr>
          <w:rFonts w:eastAsiaTheme="minorEastAsia"/>
          <w:lang w:val="en-US"/>
        </w:rPr>
        <w:t xml:space="preserve"> simply due to the </w:t>
      </w:r>
      <w:r w:rsidR="00B44390">
        <w:rPr>
          <w:rFonts w:eastAsiaTheme="minorEastAsia"/>
          <w:lang w:val="en-US"/>
        </w:rPr>
        <w:t>energy difference.</w:t>
      </w:r>
    </w:p>
    <w:p w14:paraId="396BED3F" w14:textId="4B63BBE0" w:rsidR="00B44390" w:rsidRDefault="00081F83" w:rsidP="009405C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Since variance is energy dependent, </w:t>
      </w:r>
      <w:proofErr w:type="spellStart"/>
      <w:r>
        <w:rPr>
          <w:lang w:val="en-US"/>
        </w:rPr>
        <w:t>bispectral</w:t>
      </w:r>
      <w:proofErr w:type="spellEnd"/>
      <w:r>
        <w:rPr>
          <w:lang w:val="en-US"/>
        </w:rPr>
        <w:t xml:space="preserve"> estimate measures 2</w:t>
      </w:r>
      <w:r w:rsidRPr="00081F83">
        <w:rPr>
          <w:vertAlign w:val="superscript"/>
          <w:lang w:val="en-US"/>
        </w:rPr>
        <w:t>nd</w:t>
      </w:r>
      <w:r>
        <w:rPr>
          <w:lang w:val="en-US"/>
        </w:rPr>
        <w:t xml:space="preserve"> order and 3</w:t>
      </w:r>
      <w:r w:rsidRPr="00081F83">
        <w:rPr>
          <w:vertAlign w:val="superscript"/>
          <w:lang w:val="en-US"/>
        </w:rPr>
        <w:t>rd</w:t>
      </w:r>
      <w:r>
        <w:rPr>
          <w:lang w:val="en-US"/>
        </w:rPr>
        <w:t xml:space="preserve"> order </w:t>
      </w:r>
      <w:r w:rsidR="00774C6E">
        <w:rPr>
          <w:lang w:val="en-US"/>
        </w:rPr>
        <w:t>properties. Need to try remove the second order sensitivity</w:t>
      </w:r>
      <w:r w:rsidR="004304A0">
        <w:rPr>
          <w:lang w:val="en-US"/>
        </w:rPr>
        <w:t xml:space="preserve">. One way is to pre-whiten the signal prior to </w:t>
      </w:r>
      <w:proofErr w:type="spellStart"/>
      <w:r w:rsidR="004304A0">
        <w:rPr>
          <w:lang w:val="en-US"/>
        </w:rPr>
        <w:t>bispectral</w:t>
      </w:r>
      <w:proofErr w:type="spellEnd"/>
      <w:r w:rsidR="004304A0">
        <w:rPr>
          <w:lang w:val="en-US"/>
        </w:rPr>
        <w:t xml:space="preserve"> analysis. More common way is to propose a new measure</w:t>
      </w:r>
      <w:r w:rsidR="00BE151E">
        <w:rPr>
          <w:lang w:val="en-US"/>
        </w:rPr>
        <w:t>, called the skewness function</w:t>
      </w:r>
    </w:p>
    <w:p w14:paraId="6242B758" w14:textId="6A177584" w:rsidR="00075475" w:rsidRPr="00075475" w:rsidRDefault="00E6198A" w:rsidP="00BE151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33C5BC66" w14:textId="3DD31803" w:rsidR="00075475" w:rsidRPr="00075475" w:rsidRDefault="000E5132" w:rsidP="00075475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Skewness function estimate </w:t>
      </w:r>
      <w:r w:rsidR="00446940">
        <w:rPr>
          <w:rFonts w:eastAsiaTheme="minorEastAsia"/>
          <w:lang w:val="en-US"/>
        </w:rPr>
        <w:t>would have flat variance if denominator was known exactly.</w:t>
      </w:r>
    </w:p>
    <w:p w14:paraId="2B922AE5" w14:textId="04D9CDB6" w:rsidR="000C6662" w:rsidRDefault="000C6662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2B570A5" w14:textId="4590B286" w:rsidR="00A31825" w:rsidRDefault="000C6662" w:rsidP="000C6662">
      <w:pPr>
        <w:spacing w:after="0"/>
        <w:rPr>
          <w:lang w:val="en-US"/>
        </w:rPr>
      </w:pPr>
      <w:r>
        <w:rPr>
          <w:lang w:val="en-US"/>
        </w:rPr>
        <w:lastRenderedPageBreak/>
        <w:t>Signals conforming to M2:</w:t>
      </w:r>
    </w:p>
    <w:p w14:paraId="1A4E4E08" w14:textId="5A62A498" w:rsidR="000C6662" w:rsidRDefault="00FE1838" w:rsidP="000C66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Do not conform to the statistical properties described above.</w:t>
      </w:r>
    </w:p>
    <w:p w14:paraId="673F5430" w14:textId="461449C2" w:rsidR="00FE1838" w:rsidRDefault="005D0D18" w:rsidP="000C66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Mean and variance of </w:t>
      </w:r>
      <w:proofErr w:type="spellStart"/>
      <w:r>
        <w:rPr>
          <w:lang w:val="en-US"/>
        </w:rPr>
        <w:t>bispectral</w:t>
      </w:r>
      <w:proofErr w:type="spellEnd"/>
      <w:r>
        <w:rPr>
          <w:lang w:val="en-US"/>
        </w:rPr>
        <w:t xml:space="preserve"> estimates depends on the relationships between frequencies of the component sinusoids.</w:t>
      </w:r>
    </w:p>
    <w:p w14:paraId="28C0C704" w14:textId="7EF53960" w:rsidR="005D0D18" w:rsidRDefault="00E90DAA" w:rsidP="000C66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Noise free case is simplest.</w:t>
      </w:r>
    </w:p>
    <w:p w14:paraId="41F52FCF" w14:textId="13324404" w:rsidR="00E90DAA" w:rsidRDefault="000B0538" w:rsidP="00E90DAA">
      <w:pPr>
        <w:rPr>
          <w:lang w:val="en-US"/>
        </w:rPr>
      </w:pPr>
      <w:r>
        <w:rPr>
          <w:lang w:val="en-US"/>
        </w:rPr>
        <w:t>Alternative normalization is</w:t>
      </w:r>
    </w:p>
    <w:p w14:paraId="16DF6EE4" w14:textId="417E178B" w:rsidR="006C56AD" w:rsidRPr="003F26EC" w:rsidRDefault="00E6198A" w:rsidP="00E90DA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]</m:t>
              </m:r>
            </m:den>
          </m:f>
        </m:oMath>
      </m:oMathPara>
    </w:p>
    <w:p w14:paraId="3FD50D4E" w14:textId="1F8069FB" w:rsidR="003F26EC" w:rsidRDefault="003F26EC" w:rsidP="00E90DA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which</w:t>
      </w:r>
      <w:proofErr w:type="gramEnd"/>
      <w:r>
        <w:rPr>
          <w:rFonts w:eastAsiaTheme="minorEastAsia"/>
          <w:lang w:val="en-US"/>
        </w:rPr>
        <w:t xml:space="preserve"> can be estimated as</w:t>
      </w:r>
    </w:p>
    <w:p w14:paraId="28C1EB22" w14:textId="043652A9" w:rsidR="003F26EC" w:rsidRPr="003F26EC" w:rsidRDefault="00E6198A" w:rsidP="003F26E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34CDA447" w14:textId="3B5E6960" w:rsidR="003F26EC" w:rsidRDefault="00852F8D" w:rsidP="003F26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normalised </w:t>
      </w:r>
      <w:proofErr w:type="spellStart"/>
      <w:r>
        <w:rPr>
          <w:rFonts w:eastAsiaTheme="minorEastAsia"/>
          <w:lang w:val="en-US"/>
        </w:rPr>
        <w:t>bispectrum</w:t>
      </w:r>
      <w:proofErr w:type="spellEnd"/>
      <w:r>
        <w:rPr>
          <w:rFonts w:eastAsiaTheme="minorEastAsia"/>
          <w:lang w:val="en-US"/>
        </w:rPr>
        <w:t xml:space="preserve">, or squared </w:t>
      </w:r>
      <w:proofErr w:type="spellStart"/>
      <w:r>
        <w:rPr>
          <w:rFonts w:eastAsiaTheme="minorEastAsia"/>
          <w:lang w:val="en-US"/>
        </w:rPr>
        <w:t>bicoherence</w:t>
      </w:r>
      <w:proofErr w:type="spellEnd"/>
      <w:r>
        <w:rPr>
          <w:rFonts w:eastAsiaTheme="minorEastAsia"/>
          <w:lang w:val="en-US"/>
        </w:rPr>
        <w:t xml:space="preserve">, which has the same approximately-flat variance that the skewness function has. </w:t>
      </w:r>
      <w:r w:rsidR="00671E9E">
        <w:rPr>
          <w:rFonts w:eastAsiaTheme="minorEastAsia"/>
          <w:lang w:val="en-US"/>
        </w:rPr>
        <w:t>Unlike the skewness function, it is bounded between zero and one.</w:t>
      </w:r>
    </w:p>
    <w:p w14:paraId="3D213D85" w14:textId="7CD686F1" w:rsidR="00F0039A" w:rsidRDefault="00F0039A" w:rsidP="003F26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Other normalizations are the </w:t>
      </w:r>
      <w:proofErr w:type="spellStart"/>
      <w:r w:rsidR="004E4A1E">
        <w:rPr>
          <w:rFonts w:eastAsiaTheme="minorEastAsia"/>
          <w:lang w:val="en-US"/>
        </w:rPr>
        <w:t>Kravtechenko-Berejnoi</w:t>
      </w:r>
      <w:proofErr w:type="spellEnd"/>
      <w:r w:rsidR="004E4A1E">
        <w:rPr>
          <w:rFonts w:eastAsiaTheme="minorEastAsia"/>
          <w:lang w:val="en-US"/>
        </w:rPr>
        <w:t xml:space="preserve"> estimate,</w:t>
      </w:r>
    </w:p>
    <w:p w14:paraId="24FD24D3" w14:textId="44D5F061" w:rsidR="004E4A1E" w:rsidRPr="006E6883" w:rsidRDefault="00E6198A" w:rsidP="003F26E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FA95B70" w14:textId="099FD58D" w:rsidR="006E6883" w:rsidRDefault="006E6883" w:rsidP="003F26E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which</w:t>
      </w:r>
      <w:proofErr w:type="gramEnd"/>
      <w:r>
        <w:rPr>
          <w:rFonts w:eastAsiaTheme="minorEastAsia"/>
          <w:lang w:val="en-US"/>
        </w:rPr>
        <w:t xml:space="preserve"> has the advantage of the arguments of the denominator are symmetric under perturbations. </w:t>
      </w:r>
      <w:r w:rsidR="00FC5F81">
        <w:rPr>
          <w:rFonts w:eastAsiaTheme="minorEastAsia"/>
          <w:lang w:val="en-US"/>
        </w:rPr>
        <w:t>Not used extensively. Another one is amplitude-only (AO) and phase-only (PO) measures,</w:t>
      </w:r>
    </w:p>
    <w:p w14:paraId="7358C056" w14:textId="7026EBD1" w:rsidR="00FC5F81" w:rsidRPr="008D7473" w:rsidRDefault="00E6198A" w:rsidP="003F26E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D904B6C" w14:textId="254AFB3A" w:rsidR="008D7473" w:rsidRDefault="008D7473" w:rsidP="008D747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Properties of </w:t>
      </w:r>
      <w:proofErr w:type="spellStart"/>
      <w:r>
        <w:rPr>
          <w:rFonts w:eastAsiaTheme="minorEastAsia"/>
          <w:lang w:val="en-US"/>
        </w:rPr>
        <w:t>bispectrum</w:t>
      </w:r>
      <w:proofErr w:type="spellEnd"/>
    </w:p>
    <w:p w14:paraId="0513CB23" w14:textId="4281B43E" w:rsidR="008D7473" w:rsidRDefault="008D7473" w:rsidP="008D7473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Bispectrum</w:t>
      </w:r>
      <w:proofErr w:type="spellEnd"/>
      <w:r>
        <w:rPr>
          <w:lang w:val="en-US"/>
        </w:rPr>
        <w:t xml:space="preserve"> of a Gaussian signal is identically zero</w:t>
      </w:r>
    </w:p>
    <w:p w14:paraId="77336BDD" w14:textId="47D2F539" w:rsidR="008007ED" w:rsidRDefault="008007ED" w:rsidP="008007ED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Bispectrum</w:t>
      </w:r>
      <w:proofErr w:type="spellEnd"/>
      <w:r>
        <w:rPr>
          <w:lang w:val="en-US"/>
        </w:rPr>
        <w:t xml:space="preserve"> of a linearly filtered Gaussian signal is identically zero</w:t>
      </w:r>
    </w:p>
    <w:p w14:paraId="7EDC849D" w14:textId="47082AB8" w:rsidR="008D7473" w:rsidRDefault="009F29BE" w:rsidP="008D7473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Bispectrum</w:t>
      </w:r>
      <w:proofErr w:type="spellEnd"/>
      <w:r>
        <w:rPr>
          <w:lang w:val="en-US"/>
        </w:rPr>
        <w:t xml:space="preserve"> of a non-Gaussian signal is blind to additive Gaussian noise</w:t>
      </w:r>
    </w:p>
    <w:p w14:paraId="1E45DED9" w14:textId="1816FE70" w:rsidR="009F29BE" w:rsidRDefault="00D159E0" w:rsidP="008D74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Bicoherence of signal conforming to M1 or M2 is generally not blind to additive Gaussian noise</w:t>
      </w:r>
    </w:p>
    <w:p w14:paraId="3E708CA4" w14:textId="3C848707" w:rsidR="00D159E0" w:rsidRDefault="00D66330" w:rsidP="008D74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If signal is filtered by a linear filter, then</w:t>
      </w:r>
      <w:r w:rsidR="00DE639D">
        <w:rPr>
          <w:lang w:val="en-US"/>
        </w:rPr>
        <w:t xml:space="preserve"> the magnitude of the normalised </w:t>
      </w:r>
      <w:proofErr w:type="spellStart"/>
      <w:r w:rsidR="00DE639D">
        <w:rPr>
          <w:lang w:val="en-US"/>
        </w:rPr>
        <w:t>bispectrum</w:t>
      </w:r>
      <w:proofErr w:type="spellEnd"/>
      <w:r w:rsidR="00DE639D">
        <w:rPr>
          <w:lang w:val="en-US"/>
        </w:rPr>
        <w:t xml:space="preserve"> is unchanged, provided that there are no zeros on the unit circle</w:t>
      </w:r>
    </w:p>
    <w:p w14:paraId="12F11AB1" w14:textId="3C3DC6B7" w:rsidR="00DE639D" w:rsidRDefault="00D509B0" w:rsidP="008D74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Skewness function of linearly filtered non-Gaussian </w:t>
      </w:r>
      <w:proofErr w:type="spellStart"/>
      <w:r>
        <w:rPr>
          <w:lang w:val="en-US"/>
        </w:rPr>
        <w:t>iid</w:t>
      </w:r>
      <w:proofErr w:type="spellEnd"/>
      <w:r>
        <w:rPr>
          <w:lang w:val="en-US"/>
        </w:rPr>
        <w:t xml:space="preserve"> signals is flat</w:t>
      </w:r>
    </w:p>
    <w:p w14:paraId="41F628AB" w14:textId="5BA7E99B" w:rsidR="005F5ACA" w:rsidRDefault="005F5ACA" w:rsidP="008D74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signal is filtered by </w:t>
      </w:r>
      <w:r w:rsidR="00D5644F">
        <w:rPr>
          <w:lang w:val="en-US"/>
        </w:rPr>
        <w:t xml:space="preserve">a linear-phase filter, the </w:t>
      </w:r>
      <w:proofErr w:type="spellStart"/>
      <w:r w:rsidR="00D5644F">
        <w:rPr>
          <w:lang w:val="en-US"/>
        </w:rPr>
        <w:t>biphase</w:t>
      </w:r>
      <w:proofErr w:type="spellEnd"/>
      <w:r w:rsidR="00D5644F">
        <w:rPr>
          <w:lang w:val="en-US"/>
        </w:rPr>
        <w:t xml:space="preserve"> information is unchanged</w:t>
      </w:r>
    </w:p>
    <w:p w14:paraId="1B8FC3F9" w14:textId="769D58BD" w:rsidR="00D5644F" w:rsidRDefault="00D5644F" w:rsidP="008D74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Skewness function of a non-Gaussian M1 signal which has been passed through a nonlinear filter may not be flat.</w:t>
      </w:r>
    </w:p>
    <w:p w14:paraId="11CC46FE" w14:textId="04053694" w:rsidR="00064C4A" w:rsidRPr="00064C4A" w:rsidRDefault="00113FA3" w:rsidP="000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Bicoherence of a harmonic M2 signal peaks if the signal </w:t>
      </w:r>
      <w:proofErr w:type="gramStart"/>
      <w:r>
        <w:rPr>
          <w:lang w:val="en-US"/>
        </w:rPr>
        <w:t xml:space="preserve">phases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39065E">
        <w:rPr>
          <w:rFonts w:eastAsiaTheme="minorEastAsia"/>
          <w:lang w:val="en-US"/>
        </w:rPr>
        <w:t xml:space="preserve"> at frequencies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9065E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39065E">
        <w:rPr>
          <w:rFonts w:eastAsiaTheme="minorEastAsia"/>
          <w:lang w:val="en-U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613905">
        <w:rPr>
          <w:rFonts w:eastAsiaTheme="minorEastAsia"/>
          <w:lang w:val="en-US"/>
        </w:rPr>
        <w:t xml:space="preserve"> respectively have the relation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613905">
        <w:rPr>
          <w:rFonts w:eastAsiaTheme="minorEastAsia"/>
          <w:lang w:val="en-US"/>
        </w:rPr>
        <w:t>. (Quadratic phase coupling)</w:t>
      </w:r>
    </w:p>
    <w:p w14:paraId="20928186" w14:textId="53753B89" w:rsidR="00064C4A" w:rsidRDefault="00064C4A" w:rsidP="00064C4A">
      <w:pPr>
        <w:pStyle w:val="ListParagraph"/>
        <w:jc w:val="left"/>
        <w:rPr>
          <w:lang w:val="en-US"/>
        </w:rPr>
      </w:pPr>
      <w:r w:rsidRPr="00064C4A">
        <w:rPr>
          <w:noProof/>
          <w:lang w:eastAsia="en-NZ"/>
        </w:rPr>
        <w:drawing>
          <wp:inline distT="0" distB="0" distL="0" distR="0" wp14:anchorId="5379DFE5" wp14:editId="74B25220">
            <wp:extent cx="4468483" cy="392687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620" cy="39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3E0" w14:textId="29E497C6" w:rsidR="00064C4A" w:rsidRDefault="00C5574A" w:rsidP="00C5574A">
      <w:pPr>
        <w:pStyle w:val="Heading1"/>
        <w:rPr>
          <w:lang w:val="en-US"/>
        </w:rPr>
      </w:pPr>
      <w:r>
        <w:rPr>
          <w:lang w:val="en-US"/>
        </w:rPr>
        <w:t>Estimation Issues</w:t>
      </w:r>
    </w:p>
    <w:p w14:paraId="3E12BB75" w14:textId="13614E46" w:rsidR="003F26EC" w:rsidRDefault="0048591C" w:rsidP="0048591C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Issues regarding choice of window</w:t>
      </w:r>
      <w:r w:rsidR="00A448E9">
        <w:rPr>
          <w:rFonts w:eastAsiaTheme="minorEastAsia"/>
          <w:lang w:val="en-US"/>
        </w:rPr>
        <w:t xml:space="preserve">, comparison of theoretical and empirical </w:t>
      </w:r>
      <w:r w:rsidR="00725CFB">
        <w:rPr>
          <w:rFonts w:eastAsiaTheme="minorEastAsia"/>
          <w:lang w:val="en-US"/>
        </w:rPr>
        <w:t>results</w:t>
      </w:r>
    </w:p>
    <w:p w14:paraId="24E8F63F" w14:textId="6190854B" w:rsidR="00725CFB" w:rsidRDefault="00725CFB" w:rsidP="0048591C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Data length issues. </w:t>
      </w:r>
      <w:proofErr w:type="spellStart"/>
      <w:r w:rsidR="00A216E5">
        <w:rPr>
          <w:rFonts w:eastAsiaTheme="minorEastAsia"/>
          <w:lang w:val="en-US"/>
        </w:rPr>
        <w:t>Bispectra</w:t>
      </w:r>
      <w:proofErr w:type="spellEnd"/>
      <w:r w:rsidR="00A216E5">
        <w:rPr>
          <w:rFonts w:eastAsiaTheme="minorEastAsia"/>
          <w:lang w:val="en-US"/>
        </w:rPr>
        <w:t xml:space="preserve"> have higher variances compared to PSD, so lengths that may be sufficient for PSD estimation might not be for </w:t>
      </w:r>
      <w:proofErr w:type="spellStart"/>
      <w:r w:rsidR="00A216E5">
        <w:rPr>
          <w:rFonts w:eastAsiaTheme="minorEastAsia"/>
          <w:lang w:val="en-US"/>
        </w:rPr>
        <w:t>bispectrum</w:t>
      </w:r>
      <w:proofErr w:type="spellEnd"/>
      <w:r w:rsidR="00A216E5">
        <w:rPr>
          <w:rFonts w:eastAsiaTheme="minorEastAsia"/>
          <w:lang w:val="en-US"/>
        </w:rPr>
        <w:t xml:space="preserve"> estimation</w:t>
      </w:r>
    </w:p>
    <w:p w14:paraId="130E2A2D" w14:textId="55E4E27B" w:rsidR="00A216E5" w:rsidRDefault="00C535D9" w:rsidP="0048591C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Hinich et al. </w:t>
      </w:r>
      <w:r w:rsidR="00253209">
        <w:rPr>
          <w:rFonts w:eastAsiaTheme="minorEastAsia"/>
          <w:lang w:val="en-US"/>
        </w:rPr>
        <w:t>no. of segments should be at least as large as the DFT si</w:t>
      </w:r>
      <w:r w:rsidR="00FA1001">
        <w:rPr>
          <w:rFonts w:eastAsiaTheme="minorEastAsia"/>
          <w:lang w:val="en-US"/>
        </w:rPr>
        <w:t>ze (</w:t>
      </w:r>
      <m:oMath>
        <m:r>
          <w:rPr>
            <w:rFonts w:ascii="Cambria Math" w:eastAsiaTheme="minorEastAsia" w:hAnsi="Cambria Math"/>
            <w:lang w:val="en-US"/>
          </w:rPr>
          <m:t>K≥N</m:t>
        </m:r>
      </m:oMath>
      <w:r w:rsidR="00FA1001">
        <w:rPr>
          <w:rFonts w:eastAsiaTheme="minorEastAsia"/>
          <w:lang w:val="en-US"/>
        </w:rPr>
        <w:t>)</w:t>
      </w:r>
      <w:r w:rsidR="00BC6452">
        <w:rPr>
          <w:rFonts w:eastAsiaTheme="minorEastAsia"/>
          <w:lang w:val="en-US"/>
        </w:rPr>
        <w:t xml:space="preserve">. For </w:t>
      </w:r>
      <w:proofErr w:type="spellStart"/>
      <w:r w:rsidR="00BC6452">
        <w:rPr>
          <w:rFonts w:eastAsiaTheme="minorEastAsia"/>
          <w:lang w:val="en-US"/>
        </w:rPr>
        <w:t>trispectrum</w:t>
      </w:r>
      <w:proofErr w:type="spellEnd"/>
      <w:r w:rsidR="00BC6452">
        <w:rPr>
          <w:rFonts w:eastAsiaTheme="minorEastAsia"/>
          <w:lang w:val="en-US"/>
        </w:rPr>
        <w:t xml:space="preserve"> </w:t>
      </w:r>
      <w:proofErr w:type="gramStart"/>
      <w:r w:rsidR="00BC6452">
        <w:rPr>
          <w:rFonts w:eastAsiaTheme="minorEastAsia"/>
          <w:lang w:val="en-US"/>
        </w:rPr>
        <w:t xml:space="preserve">estimation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K≥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C6452">
        <w:rPr>
          <w:rFonts w:eastAsiaTheme="minorEastAsia"/>
          <w:lang w:val="en-US"/>
        </w:rPr>
        <w:t>.</w:t>
      </w:r>
    </w:p>
    <w:p w14:paraId="24169C58" w14:textId="76C13480" w:rsidR="00BC6452" w:rsidRDefault="00312ABC" w:rsidP="0048591C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Required l</w:t>
      </w:r>
      <w:r w:rsidR="004E4D05">
        <w:rPr>
          <w:rFonts w:eastAsiaTheme="minorEastAsia"/>
          <w:lang w:val="en-US"/>
        </w:rPr>
        <w:t>ength of data depends on how noisy the data is</w:t>
      </w:r>
    </w:p>
    <w:p w14:paraId="79EF7980" w14:textId="4368C623" w:rsidR="004E4D05" w:rsidRDefault="005F0725" w:rsidP="0048591C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Theorem: </w:t>
      </w:r>
      <w:r w:rsidR="00666ADB">
        <w:rPr>
          <w:rFonts w:eastAsiaTheme="minorEastAsia"/>
          <w:lang w:val="en-US"/>
        </w:rPr>
        <w:t>If effec</w:t>
      </w:r>
      <w:r w:rsidR="00B45018">
        <w:rPr>
          <w:rFonts w:eastAsiaTheme="minorEastAsia"/>
          <w:lang w:val="en-US"/>
        </w:rPr>
        <w:t xml:space="preserve">ts of leakage are ignored, then the peak bicoherence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(k,l)</m:t>
        </m:r>
      </m:oMath>
      <w:r w:rsidR="00B45018">
        <w:rPr>
          <w:rFonts w:eastAsiaTheme="minorEastAsia"/>
          <w:lang w:val="en-US"/>
        </w:rPr>
        <w:t xml:space="preserve"> </w:t>
      </w:r>
      <w:r w:rsidR="00522F38">
        <w:rPr>
          <w:rFonts w:eastAsiaTheme="minorEastAsia"/>
          <w:lang w:val="en-US"/>
        </w:rPr>
        <w:t xml:space="preserve">corresponding to frequencies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37235F">
        <w:rPr>
          <w:rFonts w:eastAsiaTheme="minorEastAsia"/>
          <w:lang w:val="en-US"/>
        </w:rPr>
        <w:t>, of an M2 signal</w:t>
      </w:r>
      <w:r w:rsidR="004C43F4">
        <w:rPr>
          <w:rFonts w:eastAsiaTheme="minorEastAsia"/>
          <w:lang w:val="en-US"/>
        </w:rPr>
        <w:t xml:space="preserve"> consisting of three equal-amplitude coupled harmonics in variable levels of additive white Gaussian noise is</w:t>
      </w:r>
    </w:p>
    <w:p w14:paraId="244E54D9" w14:textId="3EE90B61" w:rsidR="004C43F4" w:rsidRPr="00884F3E" w:rsidRDefault="00E6198A" w:rsidP="004C43F4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k,l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-SNR/10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-2SNR/10</m:t>
                  </m:r>
                </m:sup>
              </m:sSup>
            </m:den>
          </m:f>
        </m:oMath>
      </m:oMathPara>
    </w:p>
    <w:p w14:paraId="3EE34295" w14:textId="134091D3" w:rsidR="00884F3E" w:rsidRDefault="00934774" w:rsidP="00884F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Peak bicoherence depends on the DFT size and SNR</w:t>
      </w:r>
      <w:r w:rsidR="00ED5F61">
        <w:rPr>
          <w:rFonts w:eastAsiaTheme="minorEastAsia"/>
          <w:lang w:val="en-US"/>
        </w:rPr>
        <w:t>.</w:t>
      </w:r>
    </w:p>
    <w:p w14:paraId="34EFDB24" w14:textId="70B6C60C" w:rsidR="003D3267" w:rsidRDefault="003D3267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ED8AFA0" w14:textId="1DF69F2F" w:rsidR="003D3267" w:rsidRDefault="003D3267" w:rsidP="00884F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Bias and variance:</w:t>
      </w:r>
    </w:p>
    <w:p w14:paraId="1A934F61" w14:textId="61675E16" w:rsidR="003D3267" w:rsidRPr="0067506A" w:rsidRDefault="003D3267" w:rsidP="00884F3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Bias≈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k,l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      Variance</m:t>
          </m:r>
          <m:r>
            <w:rPr>
              <w:rFonts w:ascii="Cambria Math" w:eastAsiaTheme="minorEastAsia" w:hAnsi="Cambria Math"/>
              <w:lang w:val="en-US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k,l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k,l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794B3CFA" w14:textId="0DC91867" w:rsidR="0067506A" w:rsidRPr="00884F3E" w:rsidRDefault="00856779" w:rsidP="00884F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Replacing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(k,l)</m:t>
        </m:r>
      </m:oMath>
      <w:r w:rsidR="004B69F3">
        <w:rPr>
          <w:rFonts w:eastAsiaTheme="minorEastAsia"/>
          <w:lang w:val="en-US"/>
        </w:rPr>
        <w:t xml:space="preserve"> with the above equation gives formulas for the bias and variance </w:t>
      </w:r>
      <w:r w:rsidR="004329F8">
        <w:rPr>
          <w:rFonts w:eastAsiaTheme="minorEastAsia"/>
          <w:lang w:val="en-US"/>
        </w:rPr>
        <w:t xml:space="preserve">of the estimate in terms of the SNR, DFT size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4329F8">
        <w:rPr>
          <w:rFonts w:eastAsiaTheme="minorEastAsia"/>
          <w:lang w:val="en-US"/>
        </w:rPr>
        <w:t xml:space="preserve"> and number of data </w:t>
      </w:r>
      <w:proofErr w:type="gramStart"/>
      <w:r w:rsidR="004329F8">
        <w:rPr>
          <w:rFonts w:eastAsiaTheme="minorEastAsia"/>
          <w:lang w:val="en-US"/>
        </w:rPr>
        <w:t xml:space="preserve">segments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4329F8">
        <w:rPr>
          <w:rFonts w:eastAsiaTheme="minorEastAsia"/>
          <w:lang w:val="en-US"/>
        </w:rPr>
        <w:t>.</w:t>
      </w:r>
      <w:bookmarkStart w:id="0" w:name="_GoBack"/>
      <w:bookmarkEnd w:id="0"/>
    </w:p>
    <w:sectPr w:rsidR="0067506A" w:rsidRPr="00884F3E" w:rsidSect="00E912D6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6D0AF" w14:textId="77777777" w:rsidR="00E6198A" w:rsidRDefault="00E6198A" w:rsidP="00CB58C3">
      <w:pPr>
        <w:spacing w:after="0" w:line="240" w:lineRule="auto"/>
      </w:pPr>
      <w:r>
        <w:separator/>
      </w:r>
    </w:p>
  </w:endnote>
  <w:endnote w:type="continuationSeparator" w:id="0">
    <w:p w14:paraId="7EF336EE" w14:textId="77777777" w:rsidR="00E6198A" w:rsidRDefault="00E6198A" w:rsidP="00CB58C3">
      <w:pPr>
        <w:spacing w:after="0" w:line="240" w:lineRule="auto"/>
      </w:pPr>
      <w:r>
        <w:continuationSeparator/>
      </w:r>
    </w:p>
  </w:endnote>
  <w:endnote w:type="continuationNotice" w:id="1">
    <w:p w14:paraId="3887CEAA" w14:textId="77777777" w:rsidR="00E6198A" w:rsidRDefault="00E619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A47BEB" w:rsidRDefault="00A47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E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43EBC50" w14:textId="77777777" w:rsidR="00A47BEB" w:rsidRDefault="00A47B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A47BEB" w:rsidRDefault="00E6198A">
        <w:pPr>
          <w:pStyle w:val="Footer"/>
          <w:jc w:val="center"/>
        </w:pPr>
      </w:p>
    </w:sdtContent>
  </w:sdt>
  <w:p w14:paraId="243EBC52" w14:textId="77777777" w:rsidR="00A47BEB" w:rsidRDefault="00A47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8BD6D" w14:textId="77777777" w:rsidR="00E6198A" w:rsidRDefault="00E6198A" w:rsidP="00CB58C3">
      <w:pPr>
        <w:spacing w:after="0" w:line="240" w:lineRule="auto"/>
      </w:pPr>
      <w:r>
        <w:separator/>
      </w:r>
    </w:p>
  </w:footnote>
  <w:footnote w:type="continuationSeparator" w:id="0">
    <w:p w14:paraId="6048EAD1" w14:textId="77777777" w:rsidR="00E6198A" w:rsidRDefault="00E6198A" w:rsidP="00CB58C3">
      <w:pPr>
        <w:spacing w:after="0" w:line="240" w:lineRule="auto"/>
      </w:pPr>
      <w:r>
        <w:continuationSeparator/>
      </w:r>
    </w:p>
  </w:footnote>
  <w:footnote w:type="continuationNotice" w:id="1">
    <w:p w14:paraId="0F45AB19" w14:textId="77777777" w:rsidR="00E6198A" w:rsidRDefault="00E619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17C65"/>
    <w:multiLevelType w:val="hybridMultilevel"/>
    <w:tmpl w:val="11A8C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27765B"/>
    <w:multiLevelType w:val="hybridMultilevel"/>
    <w:tmpl w:val="8EB2A7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44DC0"/>
    <w:multiLevelType w:val="hybridMultilevel"/>
    <w:tmpl w:val="FFBEC3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11068"/>
    <w:multiLevelType w:val="hybridMultilevel"/>
    <w:tmpl w:val="3370BB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8A23BD"/>
    <w:multiLevelType w:val="hybridMultilevel"/>
    <w:tmpl w:val="6AD25E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8FA5F91"/>
    <w:multiLevelType w:val="hybridMultilevel"/>
    <w:tmpl w:val="1616A2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69755E"/>
    <w:multiLevelType w:val="hybridMultilevel"/>
    <w:tmpl w:val="E3B2C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8"/>
  </w:num>
  <w:num w:numId="3">
    <w:abstractNumId w:val="24"/>
  </w:num>
  <w:num w:numId="4">
    <w:abstractNumId w:val="3"/>
  </w:num>
  <w:num w:numId="5">
    <w:abstractNumId w:val="25"/>
  </w:num>
  <w:num w:numId="6">
    <w:abstractNumId w:val="12"/>
  </w:num>
  <w:num w:numId="7">
    <w:abstractNumId w:val="13"/>
  </w:num>
  <w:num w:numId="8">
    <w:abstractNumId w:val="22"/>
  </w:num>
  <w:num w:numId="9">
    <w:abstractNumId w:val="6"/>
  </w:num>
  <w:num w:numId="10">
    <w:abstractNumId w:val="27"/>
  </w:num>
  <w:num w:numId="11">
    <w:abstractNumId w:val="16"/>
  </w:num>
  <w:num w:numId="12">
    <w:abstractNumId w:val="2"/>
  </w:num>
  <w:num w:numId="13">
    <w:abstractNumId w:val="9"/>
  </w:num>
  <w:num w:numId="14">
    <w:abstractNumId w:val="15"/>
  </w:num>
  <w:num w:numId="15">
    <w:abstractNumId w:val="1"/>
  </w:num>
  <w:num w:numId="16">
    <w:abstractNumId w:val="14"/>
  </w:num>
  <w:num w:numId="17">
    <w:abstractNumId w:val="29"/>
  </w:num>
  <w:num w:numId="18">
    <w:abstractNumId w:val="8"/>
  </w:num>
  <w:num w:numId="19">
    <w:abstractNumId w:val="0"/>
  </w:num>
  <w:num w:numId="20">
    <w:abstractNumId w:val="11"/>
  </w:num>
  <w:num w:numId="21">
    <w:abstractNumId w:val="19"/>
  </w:num>
  <w:num w:numId="22">
    <w:abstractNumId w:val="17"/>
  </w:num>
  <w:num w:numId="23">
    <w:abstractNumId w:val="7"/>
  </w:num>
  <w:num w:numId="24">
    <w:abstractNumId w:val="28"/>
  </w:num>
  <w:num w:numId="25">
    <w:abstractNumId w:val="20"/>
  </w:num>
  <w:num w:numId="26">
    <w:abstractNumId w:val="23"/>
  </w:num>
  <w:num w:numId="27">
    <w:abstractNumId w:val="21"/>
  </w:num>
  <w:num w:numId="28">
    <w:abstractNumId w:val="5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CE"/>
    <w:rsid w:val="000036B4"/>
    <w:rsid w:val="00007C52"/>
    <w:rsid w:val="00012753"/>
    <w:rsid w:val="00012957"/>
    <w:rsid w:val="00013C16"/>
    <w:rsid w:val="0001401F"/>
    <w:rsid w:val="00016C88"/>
    <w:rsid w:val="00021184"/>
    <w:rsid w:val="000309EE"/>
    <w:rsid w:val="00031FA2"/>
    <w:rsid w:val="00034CDA"/>
    <w:rsid w:val="00035CA1"/>
    <w:rsid w:val="000364E9"/>
    <w:rsid w:val="000369DB"/>
    <w:rsid w:val="0004003D"/>
    <w:rsid w:val="00041455"/>
    <w:rsid w:val="00041625"/>
    <w:rsid w:val="0004247B"/>
    <w:rsid w:val="00046569"/>
    <w:rsid w:val="00050DE8"/>
    <w:rsid w:val="00050ED7"/>
    <w:rsid w:val="00055E80"/>
    <w:rsid w:val="00060F6D"/>
    <w:rsid w:val="0006268B"/>
    <w:rsid w:val="00064C4A"/>
    <w:rsid w:val="00065EB5"/>
    <w:rsid w:val="00071178"/>
    <w:rsid w:val="00071BDC"/>
    <w:rsid w:val="000749EA"/>
    <w:rsid w:val="00075475"/>
    <w:rsid w:val="00076354"/>
    <w:rsid w:val="0007723B"/>
    <w:rsid w:val="000807F0"/>
    <w:rsid w:val="00081F83"/>
    <w:rsid w:val="00083A35"/>
    <w:rsid w:val="00093161"/>
    <w:rsid w:val="00094ACC"/>
    <w:rsid w:val="000A1A5D"/>
    <w:rsid w:val="000A514F"/>
    <w:rsid w:val="000A5CC5"/>
    <w:rsid w:val="000A7889"/>
    <w:rsid w:val="000B0538"/>
    <w:rsid w:val="000B3EC5"/>
    <w:rsid w:val="000B68C1"/>
    <w:rsid w:val="000C4921"/>
    <w:rsid w:val="000C6662"/>
    <w:rsid w:val="000C7C79"/>
    <w:rsid w:val="000D0A45"/>
    <w:rsid w:val="000D2E23"/>
    <w:rsid w:val="000D7CDF"/>
    <w:rsid w:val="000E26CC"/>
    <w:rsid w:val="000E5132"/>
    <w:rsid w:val="000F6C31"/>
    <w:rsid w:val="00102D44"/>
    <w:rsid w:val="00103065"/>
    <w:rsid w:val="001035A0"/>
    <w:rsid w:val="00112326"/>
    <w:rsid w:val="00112EC2"/>
    <w:rsid w:val="00113FA3"/>
    <w:rsid w:val="001165A3"/>
    <w:rsid w:val="0012408D"/>
    <w:rsid w:val="0012558E"/>
    <w:rsid w:val="00125980"/>
    <w:rsid w:val="0012757E"/>
    <w:rsid w:val="001310CE"/>
    <w:rsid w:val="00132850"/>
    <w:rsid w:val="001332A2"/>
    <w:rsid w:val="00136A5F"/>
    <w:rsid w:val="001468E8"/>
    <w:rsid w:val="0015520D"/>
    <w:rsid w:val="00155D4B"/>
    <w:rsid w:val="0016209B"/>
    <w:rsid w:val="00162FE3"/>
    <w:rsid w:val="00163E61"/>
    <w:rsid w:val="00165859"/>
    <w:rsid w:val="00170753"/>
    <w:rsid w:val="0017080C"/>
    <w:rsid w:val="00172C84"/>
    <w:rsid w:val="0017521B"/>
    <w:rsid w:val="00175A39"/>
    <w:rsid w:val="00175A8F"/>
    <w:rsid w:val="00177C2B"/>
    <w:rsid w:val="001842AA"/>
    <w:rsid w:val="00185641"/>
    <w:rsid w:val="00185D6F"/>
    <w:rsid w:val="00191C6B"/>
    <w:rsid w:val="00192A6C"/>
    <w:rsid w:val="0019553C"/>
    <w:rsid w:val="0019647F"/>
    <w:rsid w:val="001A059C"/>
    <w:rsid w:val="001A2776"/>
    <w:rsid w:val="001A5D69"/>
    <w:rsid w:val="001A7AB6"/>
    <w:rsid w:val="001B0672"/>
    <w:rsid w:val="001B06D3"/>
    <w:rsid w:val="001B15F9"/>
    <w:rsid w:val="001B4D4C"/>
    <w:rsid w:val="001B737E"/>
    <w:rsid w:val="001C66C6"/>
    <w:rsid w:val="001C6E91"/>
    <w:rsid w:val="001D2410"/>
    <w:rsid w:val="001D2458"/>
    <w:rsid w:val="001D6A38"/>
    <w:rsid w:val="001E27BC"/>
    <w:rsid w:val="001E3540"/>
    <w:rsid w:val="001E6688"/>
    <w:rsid w:val="001F3F78"/>
    <w:rsid w:val="001F578D"/>
    <w:rsid w:val="00203C0C"/>
    <w:rsid w:val="002129CE"/>
    <w:rsid w:val="002175BC"/>
    <w:rsid w:val="00225033"/>
    <w:rsid w:val="002267C4"/>
    <w:rsid w:val="0022751B"/>
    <w:rsid w:val="00227A9F"/>
    <w:rsid w:val="00234013"/>
    <w:rsid w:val="00237DF3"/>
    <w:rsid w:val="002414FC"/>
    <w:rsid w:val="00241B39"/>
    <w:rsid w:val="00243B97"/>
    <w:rsid w:val="00243C29"/>
    <w:rsid w:val="00251488"/>
    <w:rsid w:val="00253209"/>
    <w:rsid w:val="00253732"/>
    <w:rsid w:val="002539D3"/>
    <w:rsid w:val="00257BF0"/>
    <w:rsid w:val="0026077C"/>
    <w:rsid w:val="002647CD"/>
    <w:rsid w:val="002676C9"/>
    <w:rsid w:val="002723D1"/>
    <w:rsid w:val="0027539A"/>
    <w:rsid w:val="0028145A"/>
    <w:rsid w:val="00283309"/>
    <w:rsid w:val="00287D5D"/>
    <w:rsid w:val="00290DE0"/>
    <w:rsid w:val="00290E5A"/>
    <w:rsid w:val="00290FA9"/>
    <w:rsid w:val="002912D8"/>
    <w:rsid w:val="002A3195"/>
    <w:rsid w:val="002A4088"/>
    <w:rsid w:val="002A775E"/>
    <w:rsid w:val="002B0378"/>
    <w:rsid w:val="002B3386"/>
    <w:rsid w:val="002C0A77"/>
    <w:rsid w:val="002C61EE"/>
    <w:rsid w:val="002D0F4C"/>
    <w:rsid w:val="002D191C"/>
    <w:rsid w:val="002D2ED1"/>
    <w:rsid w:val="002E3F64"/>
    <w:rsid w:val="002E3FC7"/>
    <w:rsid w:val="002E67BD"/>
    <w:rsid w:val="002E689F"/>
    <w:rsid w:val="002E73DD"/>
    <w:rsid w:val="002F3A23"/>
    <w:rsid w:val="002F6167"/>
    <w:rsid w:val="002F6520"/>
    <w:rsid w:val="003032DD"/>
    <w:rsid w:val="003044E0"/>
    <w:rsid w:val="00305A79"/>
    <w:rsid w:val="00310A30"/>
    <w:rsid w:val="00312ABC"/>
    <w:rsid w:val="00313151"/>
    <w:rsid w:val="00313CDD"/>
    <w:rsid w:val="003148B1"/>
    <w:rsid w:val="00315F5E"/>
    <w:rsid w:val="0032137D"/>
    <w:rsid w:val="00322DA9"/>
    <w:rsid w:val="00322EF4"/>
    <w:rsid w:val="00324B9D"/>
    <w:rsid w:val="00326E55"/>
    <w:rsid w:val="003333F2"/>
    <w:rsid w:val="00344B29"/>
    <w:rsid w:val="00344E22"/>
    <w:rsid w:val="00352142"/>
    <w:rsid w:val="003549B3"/>
    <w:rsid w:val="003560EC"/>
    <w:rsid w:val="003602B1"/>
    <w:rsid w:val="003617CC"/>
    <w:rsid w:val="00362A4C"/>
    <w:rsid w:val="0036635A"/>
    <w:rsid w:val="0037235F"/>
    <w:rsid w:val="003758EB"/>
    <w:rsid w:val="00380658"/>
    <w:rsid w:val="0039065E"/>
    <w:rsid w:val="0039205B"/>
    <w:rsid w:val="003948F9"/>
    <w:rsid w:val="00397295"/>
    <w:rsid w:val="00397F78"/>
    <w:rsid w:val="003A2567"/>
    <w:rsid w:val="003A3368"/>
    <w:rsid w:val="003A38FE"/>
    <w:rsid w:val="003A46EF"/>
    <w:rsid w:val="003A490A"/>
    <w:rsid w:val="003A5CC5"/>
    <w:rsid w:val="003B112B"/>
    <w:rsid w:val="003B23BD"/>
    <w:rsid w:val="003B3DB1"/>
    <w:rsid w:val="003C3999"/>
    <w:rsid w:val="003C4BE7"/>
    <w:rsid w:val="003C5264"/>
    <w:rsid w:val="003D3267"/>
    <w:rsid w:val="003D39DA"/>
    <w:rsid w:val="003D3D91"/>
    <w:rsid w:val="003D7A4E"/>
    <w:rsid w:val="003E07DC"/>
    <w:rsid w:val="003F26EC"/>
    <w:rsid w:val="003F5734"/>
    <w:rsid w:val="003F628F"/>
    <w:rsid w:val="00402A48"/>
    <w:rsid w:val="00404788"/>
    <w:rsid w:val="0040478A"/>
    <w:rsid w:val="004056A7"/>
    <w:rsid w:val="00413957"/>
    <w:rsid w:val="0041488D"/>
    <w:rsid w:val="00414D12"/>
    <w:rsid w:val="004234B4"/>
    <w:rsid w:val="0042602A"/>
    <w:rsid w:val="0042627F"/>
    <w:rsid w:val="00426386"/>
    <w:rsid w:val="004304A0"/>
    <w:rsid w:val="004329F8"/>
    <w:rsid w:val="0043486B"/>
    <w:rsid w:val="00435854"/>
    <w:rsid w:val="00436115"/>
    <w:rsid w:val="00446940"/>
    <w:rsid w:val="0045003D"/>
    <w:rsid w:val="00454F35"/>
    <w:rsid w:val="004555C6"/>
    <w:rsid w:val="0045678B"/>
    <w:rsid w:val="00462EAA"/>
    <w:rsid w:val="004643B9"/>
    <w:rsid w:val="004743A3"/>
    <w:rsid w:val="00477300"/>
    <w:rsid w:val="004808B1"/>
    <w:rsid w:val="004822AB"/>
    <w:rsid w:val="0048591C"/>
    <w:rsid w:val="00485FEF"/>
    <w:rsid w:val="00486E5E"/>
    <w:rsid w:val="00487E31"/>
    <w:rsid w:val="00491C73"/>
    <w:rsid w:val="004920BA"/>
    <w:rsid w:val="00497E71"/>
    <w:rsid w:val="004A0047"/>
    <w:rsid w:val="004A155F"/>
    <w:rsid w:val="004A7696"/>
    <w:rsid w:val="004B12F9"/>
    <w:rsid w:val="004B2116"/>
    <w:rsid w:val="004B6108"/>
    <w:rsid w:val="004B6147"/>
    <w:rsid w:val="004B69F3"/>
    <w:rsid w:val="004C3F3D"/>
    <w:rsid w:val="004C43F4"/>
    <w:rsid w:val="004D4787"/>
    <w:rsid w:val="004D5FAA"/>
    <w:rsid w:val="004E34FC"/>
    <w:rsid w:val="004E4A1E"/>
    <w:rsid w:val="004E4D05"/>
    <w:rsid w:val="004E577B"/>
    <w:rsid w:val="004F0C3F"/>
    <w:rsid w:val="004F2285"/>
    <w:rsid w:val="004F324C"/>
    <w:rsid w:val="00500118"/>
    <w:rsid w:val="00501509"/>
    <w:rsid w:val="0050289C"/>
    <w:rsid w:val="005114BB"/>
    <w:rsid w:val="00520A91"/>
    <w:rsid w:val="00521075"/>
    <w:rsid w:val="00522F38"/>
    <w:rsid w:val="005256F0"/>
    <w:rsid w:val="0052787F"/>
    <w:rsid w:val="00536708"/>
    <w:rsid w:val="00543A20"/>
    <w:rsid w:val="00544B86"/>
    <w:rsid w:val="00545694"/>
    <w:rsid w:val="00546268"/>
    <w:rsid w:val="005463B6"/>
    <w:rsid w:val="00547D99"/>
    <w:rsid w:val="0055075F"/>
    <w:rsid w:val="00553BA3"/>
    <w:rsid w:val="00557E6E"/>
    <w:rsid w:val="0056175D"/>
    <w:rsid w:val="005633BC"/>
    <w:rsid w:val="005640F4"/>
    <w:rsid w:val="00566E32"/>
    <w:rsid w:val="0057096D"/>
    <w:rsid w:val="00570C44"/>
    <w:rsid w:val="005759BE"/>
    <w:rsid w:val="00583D24"/>
    <w:rsid w:val="005859AC"/>
    <w:rsid w:val="005876F9"/>
    <w:rsid w:val="00596EE0"/>
    <w:rsid w:val="005A3267"/>
    <w:rsid w:val="005A765B"/>
    <w:rsid w:val="005B158C"/>
    <w:rsid w:val="005B4CFC"/>
    <w:rsid w:val="005B5739"/>
    <w:rsid w:val="005C0C1A"/>
    <w:rsid w:val="005C36D3"/>
    <w:rsid w:val="005C4B4D"/>
    <w:rsid w:val="005C582E"/>
    <w:rsid w:val="005C7A5A"/>
    <w:rsid w:val="005D0D18"/>
    <w:rsid w:val="005D1FF0"/>
    <w:rsid w:val="005D2DFF"/>
    <w:rsid w:val="005D31AE"/>
    <w:rsid w:val="005D6C71"/>
    <w:rsid w:val="005E5A8C"/>
    <w:rsid w:val="005F0725"/>
    <w:rsid w:val="005F1EF0"/>
    <w:rsid w:val="005F533C"/>
    <w:rsid w:val="005F5ACA"/>
    <w:rsid w:val="005F60EF"/>
    <w:rsid w:val="006007AF"/>
    <w:rsid w:val="00601B3B"/>
    <w:rsid w:val="00603A39"/>
    <w:rsid w:val="00604AB6"/>
    <w:rsid w:val="00606A62"/>
    <w:rsid w:val="00607790"/>
    <w:rsid w:val="006107EC"/>
    <w:rsid w:val="00613905"/>
    <w:rsid w:val="006164E0"/>
    <w:rsid w:val="006205C5"/>
    <w:rsid w:val="00621BEB"/>
    <w:rsid w:val="006224FF"/>
    <w:rsid w:val="0062497D"/>
    <w:rsid w:val="00626478"/>
    <w:rsid w:val="00630C23"/>
    <w:rsid w:val="00635131"/>
    <w:rsid w:val="00646139"/>
    <w:rsid w:val="00650B87"/>
    <w:rsid w:val="00651BE1"/>
    <w:rsid w:val="00652159"/>
    <w:rsid w:val="00652E9D"/>
    <w:rsid w:val="00656B82"/>
    <w:rsid w:val="00661F16"/>
    <w:rsid w:val="006634CE"/>
    <w:rsid w:val="00663EDA"/>
    <w:rsid w:val="00665277"/>
    <w:rsid w:val="00666085"/>
    <w:rsid w:val="00666ADB"/>
    <w:rsid w:val="00670287"/>
    <w:rsid w:val="006716A1"/>
    <w:rsid w:val="00671E9E"/>
    <w:rsid w:val="0067326A"/>
    <w:rsid w:val="006739B7"/>
    <w:rsid w:val="006742B9"/>
    <w:rsid w:val="00674D93"/>
    <w:rsid w:val="0067506A"/>
    <w:rsid w:val="0067676A"/>
    <w:rsid w:val="00676D6B"/>
    <w:rsid w:val="0068317F"/>
    <w:rsid w:val="00690EE7"/>
    <w:rsid w:val="00697D5E"/>
    <w:rsid w:val="006A0A67"/>
    <w:rsid w:val="006A41DA"/>
    <w:rsid w:val="006B21BA"/>
    <w:rsid w:val="006B49D8"/>
    <w:rsid w:val="006B7B27"/>
    <w:rsid w:val="006B7BB6"/>
    <w:rsid w:val="006C344F"/>
    <w:rsid w:val="006C365A"/>
    <w:rsid w:val="006C56AD"/>
    <w:rsid w:val="006D0B87"/>
    <w:rsid w:val="006D0D71"/>
    <w:rsid w:val="006D52F5"/>
    <w:rsid w:val="006D76A9"/>
    <w:rsid w:val="006E0803"/>
    <w:rsid w:val="006E2024"/>
    <w:rsid w:val="006E4905"/>
    <w:rsid w:val="006E6883"/>
    <w:rsid w:val="006E722C"/>
    <w:rsid w:val="006F2695"/>
    <w:rsid w:val="006F4599"/>
    <w:rsid w:val="006F7BC9"/>
    <w:rsid w:val="007018AD"/>
    <w:rsid w:val="007036DA"/>
    <w:rsid w:val="00711A30"/>
    <w:rsid w:val="00712069"/>
    <w:rsid w:val="0071592D"/>
    <w:rsid w:val="00717209"/>
    <w:rsid w:val="00717713"/>
    <w:rsid w:val="00720131"/>
    <w:rsid w:val="00721CA1"/>
    <w:rsid w:val="00721F61"/>
    <w:rsid w:val="0072383E"/>
    <w:rsid w:val="00724C00"/>
    <w:rsid w:val="00725CFB"/>
    <w:rsid w:val="00730DD1"/>
    <w:rsid w:val="007327EF"/>
    <w:rsid w:val="00732E92"/>
    <w:rsid w:val="007445FB"/>
    <w:rsid w:val="00746EC2"/>
    <w:rsid w:val="007529BA"/>
    <w:rsid w:val="00754CDE"/>
    <w:rsid w:val="00755323"/>
    <w:rsid w:val="0075783E"/>
    <w:rsid w:val="007615C5"/>
    <w:rsid w:val="007642AB"/>
    <w:rsid w:val="00766F08"/>
    <w:rsid w:val="007724FC"/>
    <w:rsid w:val="0077350E"/>
    <w:rsid w:val="00774B79"/>
    <w:rsid w:val="00774C6E"/>
    <w:rsid w:val="00775853"/>
    <w:rsid w:val="007817C7"/>
    <w:rsid w:val="00782BA1"/>
    <w:rsid w:val="00782FC3"/>
    <w:rsid w:val="0078788D"/>
    <w:rsid w:val="007900E6"/>
    <w:rsid w:val="007927CA"/>
    <w:rsid w:val="0079370B"/>
    <w:rsid w:val="00794625"/>
    <w:rsid w:val="00796EDF"/>
    <w:rsid w:val="007A6F41"/>
    <w:rsid w:val="007B130C"/>
    <w:rsid w:val="007B296C"/>
    <w:rsid w:val="007B662E"/>
    <w:rsid w:val="007C3DF3"/>
    <w:rsid w:val="007D0F0C"/>
    <w:rsid w:val="007D2D81"/>
    <w:rsid w:val="007D77BE"/>
    <w:rsid w:val="007D7C03"/>
    <w:rsid w:val="007E636E"/>
    <w:rsid w:val="007F729F"/>
    <w:rsid w:val="008007ED"/>
    <w:rsid w:val="00806D6F"/>
    <w:rsid w:val="00811ED1"/>
    <w:rsid w:val="00813D6A"/>
    <w:rsid w:val="00821A3C"/>
    <w:rsid w:val="00830A39"/>
    <w:rsid w:val="00830E7E"/>
    <w:rsid w:val="00831552"/>
    <w:rsid w:val="00832E10"/>
    <w:rsid w:val="008330F7"/>
    <w:rsid w:val="00841B83"/>
    <w:rsid w:val="00843AB3"/>
    <w:rsid w:val="00843E84"/>
    <w:rsid w:val="00844831"/>
    <w:rsid w:val="00846A9D"/>
    <w:rsid w:val="00847FC4"/>
    <w:rsid w:val="00852F8D"/>
    <w:rsid w:val="008541DE"/>
    <w:rsid w:val="00856779"/>
    <w:rsid w:val="00856969"/>
    <w:rsid w:val="00856D3A"/>
    <w:rsid w:val="00863A1A"/>
    <w:rsid w:val="00864BC8"/>
    <w:rsid w:val="00865AE2"/>
    <w:rsid w:val="0087301F"/>
    <w:rsid w:val="00877AEA"/>
    <w:rsid w:val="00884F3E"/>
    <w:rsid w:val="00886A7C"/>
    <w:rsid w:val="00890C8B"/>
    <w:rsid w:val="008930EE"/>
    <w:rsid w:val="008953CD"/>
    <w:rsid w:val="008A0C7E"/>
    <w:rsid w:val="008B103C"/>
    <w:rsid w:val="008B2A34"/>
    <w:rsid w:val="008B3208"/>
    <w:rsid w:val="008C29BA"/>
    <w:rsid w:val="008C5EE0"/>
    <w:rsid w:val="008C6089"/>
    <w:rsid w:val="008C60D6"/>
    <w:rsid w:val="008C71BF"/>
    <w:rsid w:val="008D3758"/>
    <w:rsid w:val="008D7473"/>
    <w:rsid w:val="008E4304"/>
    <w:rsid w:val="008E47CB"/>
    <w:rsid w:val="008E5FD1"/>
    <w:rsid w:val="008E65EA"/>
    <w:rsid w:val="008E73E0"/>
    <w:rsid w:val="008F1C28"/>
    <w:rsid w:val="008F410C"/>
    <w:rsid w:val="008F4570"/>
    <w:rsid w:val="008F6918"/>
    <w:rsid w:val="0090012E"/>
    <w:rsid w:val="00901B35"/>
    <w:rsid w:val="0090225F"/>
    <w:rsid w:val="00904B04"/>
    <w:rsid w:val="00905897"/>
    <w:rsid w:val="00906893"/>
    <w:rsid w:val="00907CD3"/>
    <w:rsid w:val="00910C65"/>
    <w:rsid w:val="009134AF"/>
    <w:rsid w:val="00914F93"/>
    <w:rsid w:val="00916AE7"/>
    <w:rsid w:val="00920034"/>
    <w:rsid w:val="00921C3D"/>
    <w:rsid w:val="00921C78"/>
    <w:rsid w:val="009224FC"/>
    <w:rsid w:val="009230B2"/>
    <w:rsid w:val="009303F5"/>
    <w:rsid w:val="00931549"/>
    <w:rsid w:val="00934774"/>
    <w:rsid w:val="009371EE"/>
    <w:rsid w:val="009405C7"/>
    <w:rsid w:val="00941501"/>
    <w:rsid w:val="00945866"/>
    <w:rsid w:val="00945DAE"/>
    <w:rsid w:val="0094640D"/>
    <w:rsid w:val="009478CB"/>
    <w:rsid w:val="00956BDF"/>
    <w:rsid w:val="0095721A"/>
    <w:rsid w:val="00957291"/>
    <w:rsid w:val="00963594"/>
    <w:rsid w:val="0096671A"/>
    <w:rsid w:val="00970B7D"/>
    <w:rsid w:val="00973FE2"/>
    <w:rsid w:val="00977D63"/>
    <w:rsid w:val="00990902"/>
    <w:rsid w:val="0099205E"/>
    <w:rsid w:val="00995BD2"/>
    <w:rsid w:val="00996E40"/>
    <w:rsid w:val="009A41F2"/>
    <w:rsid w:val="009A523B"/>
    <w:rsid w:val="009B0231"/>
    <w:rsid w:val="009B0459"/>
    <w:rsid w:val="009B1A96"/>
    <w:rsid w:val="009C3C3C"/>
    <w:rsid w:val="009C5A27"/>
    <w:rsid w:val="009C6CF8"/>
    <w:rsid w:val="009C6EF7"/>
    <w:rsid w:val="009D0684"/>
    <w:rsid w:val="009D21E5"/>
    <w:rsid w:val="009D47FE"/>
    <w:rsid w:val="009D5E20"/>
    <w:rsid w:val="009F0050"/>
    <w:rsid w:val="009F0778"/>
    <w:rsid w:val="009F29BE"/>
    <w:rsid w:val="009F2D07"/>
    <w:rsid w:val="009F63A8"/>
    <w:rsid w:val="00A043CD"/>
    <w:rsid w:val="00A0507F"/>
    <w:rsid w:val="00A053ED"/>
    <w:rsid w:val="00A07114"/>
    <w:rsid w:val="00A07981"/>
    <w:rsid w:val="00A20742"/>
    <w:rsid w:val="00A216E5"/>
    <w:rsid w:val="00A249EB"/>
    <w:rsid w:val="00A26F65"/>
    <w:rsid w:val="00A31825"/>
    <w:rsid w:val="00A34071"/>
    <w:rsid w:val="00A34FF2"/>
    <w:rsid w:val="00A359F6"/>
    <w:rsid w:val="00A36F2A"/>
    <w:rsid w:val="00A37959"/>
    <w:rsid w:val="00A4256C"/>
    <w:rsid w:val="00A448E9"/>
    <w:rsid w:val="00A45F82"/>
    <w:rsid w:val="00A47BEB"/>
    <w:rsid w:val="00A521FD"/>
    <w:rsid w:val="00A522F9"/>
    <w:rsid w:val="00A562F3"/>
    <w:rsid w:val="00A61D49"/>
    <w:rsid w:val="00A66CB3"/>
    <w:rsid w:val="00A670A0"/>
    <w:rsid w:val="00A73584"/>
    <w:rsid w:val="00A7793A"/>
    <w:rsid w:val="00A80150"/>
    <w:rsid w:val="00A804AD"/>
    <w:rsid w:val="00A817E6"/>
    <w:rsid w:val="00A82C10"/>
    <w:rsid w:val="00A860CB"/>
    <w:rsid w:val="00A87888"/>
    <w:rsid w:val="00A906CE"/>
    <w:rsid w:val="00A90ABF"/>
    <w:rsid w:val="00A91D81"/>
    <w:rsid w:val="00A93A6C"/>
    <w:rsid w:val="00AA0DCF"/>
    <w:rsid w:val="00AB06D7"/>
    <w:rsid w:val="00AB0859"/>
    <w:rsid w:val="00AB1758"/>
    <w:rsid w:val="00AB2D1C"/>
    <w:rsid w:val="00AB6A65"/>
    <w:rsid w:val="00AB72CB"/>
    <w:rsid w:val="00AC6AC2"/>
    <w:rsid w:val="00AD020D"/>
    <w:rsid w:val="00AD2A02"/>
    <w:rsid w:val="00AD3FAD"/>
    <w:rsid w:val="00AD441D"/>
    <w:rsid w:val="00AD792D"/>
    <w:rsid w:val="00AE1D46"/>
    <w:rsid w:val="00AE2844"/>
    <w:rsid w:val="00AE450E"/>
    <w:rsid w:val="00AE51D6"/>
    <w:rsid w:val="00AE6008"/>
    <w:rsid w:val="00AE7FD1"/>
    <w:rsid w:val="00AF29C1"/>
    <w:rsid w:val="00AF2EE6"/>
    <w:rsid w:val="00AF6849"/>
    <w:rsid w:val="00B01F7E"/>
    <w:rsid w:val="00B04C59"/>
    <w:rsid w:val="00B05EC2"/>
    <w:rsid w:val="00B06E69"/>
    <w:rsid w:val="00B134AD"/>
    <w:rsid w:val="00B14779"/>
    <w:rsid w:val="00B214E3"/>
    <w:rsid w:val="00B21EB6"/>
    <w:rsid w:val="00B34427"/>
    <w:rsid w:val="00B3495A"/>
    <w:rsid w:val="00B352D7"/>
    <w:rsid w:val="00B37C4A"/>
    <w:rsid w:val="00B42244"/>
    <w:rsid w:val="00B44390"/>
    <w:rsid w:val="00B45018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606D"/>
    <w:rsid w:val="00B8099D"/>
    <w:rsid w:val="00B856A1"/>
    <w:rsid w:val="00B864DD"/>
    <w:rsid w:val="00B904E4"/>
    <w:rsid w:val="00B92113"/>
    <w:rsid w:val="00B93E89"/>
    <w:rsid w:val="00B9598D"/>
    <w:rsid w:val="00B9600D"/>
    <w:rsid w:val="00BB281E"/>
    <w:rsid w:val="00BB4713"/>
    <w:rsid w:val="00BC1021"/>
    <w:rsid w:val="00BC6452"/>
    <w:rsid w:val="00BD1AF3"/>
    <w:rsid w:val="00BD42E8"/>
    <w:rsid w:val="00BD77F1"/>
    <w:rsid w:val="00BE151E"/>
    <w:rsid w:val="00BE63A6"/>
    <w:rsid w:val="00BF19ED"/>
    <w:rsid w:val="00BF2CEB"/>
    <w:rsid w:val="00BF67A9"/>
    <w:rsid w:val="00C042C1"/>
    <w:rsid w:val="00C113A3"/>
    <w:rsid w:val="00C119DD"/>
    <w:rsid w:val="00C14BF3"/>
    <w:rsid w:val="00C17A96"/>
    <w:rsid w:val="00C20E1D"/>
    <w:rsid w:val="00C2346F"/>
    <w:rsid w:val="00C310E5"/>
    <w:rsid w:val="00C32032"/>
    <w:rsid w:val="00C345B8"/>
    <w:rsid w:val="00C3609E"/>
    <w:rsid w:val="00C4156B"/>
    <w:rsid w:val="00C43D5D"/>
    <w:rsid w:val="00C4547E"/>
    <w:rsid w:val="00C50B3D"/>
    <w:rsid w:val="00C535D9"/>
    <w:rsid w:val="00C53681"/>
    <w:rsid w:val="00C5574A"/>
    <w:rsid w:val="00C57508"/>
    <w:rsid w:val="00C64CE5"/>
    <w:rsid w:val="00C64CFC"/>
    <w:rsid w:val="00C66AC2"/>
    <w:rsid w:val="00C71CED"/>
    <w:rsid w:val="00C74B5E"/>
    <w:rsid w:val="00C75BC0"/>
    <w:rsid w:val="00C75F6C"/>
    <w:rsid w:val="00C76D2E"/>
    <w:rsid w:val="00C822C3"/>
    <w:rsid w:val="00C82985"/>
    <w:rsid w:val="00C833E6"/>
    <w:rsid w:val="00C856EE"/>
    <w:rsid w:val="00C85954"/>
    <w:rsid w:val="00C90CC5"/>
    <w:rsid w:val="00C94EAC"/>
    <w:rsid w:val="00C95CB7"/>
    <w:rsid w:val="00CA096C"/>
    <w:rsid w:val="00CA530D"/>
    <w:rsid w:val="00CA7C5F"/>
    <w:rsid w:val="00CB58C3"/>
    <w:rsid w:val="00CC26F4"/>
    <w:rsid w:val="00CC2B99"/>
    <w:rsid w:val="00CC610A"/>
    <w:rsid w:val="00CC6BEE"/>
    <w:rsid w:val="00CC70E7"/>
    <w:rsid w:val="00CD1F43"/>
    <w:rsid w:val="00CD284C"/>
    <w:rsid w:val="00CD4FFA"/>
    <w:rsid w:val="00CD6568"/>
    <w:rsid w:val="00CE0FD4"/>
    <w:rsid w:val="00CE1025"/>
    <w:rsid w:val="00CE19D9"/>
    <w:rsid w:val="00CF578B"/>
    <w:rsid w:val="00CF5875"/>
    <w:rsid w:val="00CF6635"/>
    <w:rsid w:val="00CF76A4"/>
    <w:rsid w:val="00D02231"/>
    <w:rsid w:val="00D07E33"/>
    <w:rsid w:val="00D13D00"/>
    <w:rsid w:val="00D1576D"/>
    <w:rsid w:val="00D15783"/>
    <w:rsid w:val="00D159E0"/>
    <w:rsid w:val="00D1742A"/>
    <w:rsid w:val="00D17C96"/>
    <w:rsid w:val="00D238E4"/>
    <w:rsid w:val="00D30983"/>
    <w:rsid w:val="00D3194E"/>
    <w:rsid w:val="00D3584C"/>
    <w:rsid w:val="00D40A21"/>
    <w:rsid w:val="00D44110"/>
    <w:rsid w:val="00D46CD8"/>
    <w:rsid w:val="00D470F6"/>
    <w:rsid w:val="00D47276"/>
    <w:rsid w:val="00D50853"/>
    <w:rsid w:val="00D509B0"/>
    <w:rsid w:val="00D5644F"/>
    <w:rsid w:val="00D625F0"/>
    <w:rsid w:val="00D64358"/>
    <w:rsid w:val="00D64CC0"/>
    <w:rsid w:val="00D66330"/>
    <w:rsid w:val="00D7548B"/>
    <w:rsid w:val="00D77B9D"/>
    <w:rsid w:val="00D84C71"/>
    <w:rsid w:val="00D85637"/>
    <w:rsid w:val="00D8585A"/>
    <w:rsid w:val="00D90584"/>
    <w:rsid w:val="00D911E1"/>
    <w:rsid w:val="00DA034D"/>
    <w:rsid w:val="00DA2653"/>
    <w:rsid w:val="00DA2CDD"/>
    <w:rsid w:val="00DA3584"/>
    <w:rsid w:val="00DA3D3B"/>
    <w:rsid w:val="00DA4E7A"/>
    <w:rsid w:val="00DA5D53"/>
    <w:rsid w:val="00DA6F19"/>
    <w:rsid w:val="00DB1D1F"/>
    <w:rsid w:val="00DB3041"/>
    <w:rsid w:val="00DC00DD"/>
    <w:rsid w:val="00DC0EC8"/>
    <w:rsid w:val="00DC5CB9"/>
    <w:rsid w:val="00DC62DB"/>
    <w:rsid w:val="00DD0170"/>
    <w:rsid w:val="00DD17FE"/>
    <w:rsid w:val="00DD50B3"/>
    <w:rsid w:val="00DE269B"/>
    <w:rsid w:val="00DE3B8E"/>
    <w:rsid w:val="00DE3FCD"/>
    <w:rsid w:val="00DE639D"/>
    <w:rsid w:val="00DF14C7"/>
    <w:rsid w:val="00DF30FF"/>
    <w:rsid w:val="00E0041A"/>
    <w:rsid w:val="00E00734"/>
    <w:rsid w:val="00E12549"/>
    <w:rsid w:val="00E15F61"/>
    <w:rsid w:val="00E24714"/>
    <w:rsid w:val="00E248D0"/>
    <w:rsid w:val="00E269A0"/>
    <w:rsid w:val="00E324A7"/>
    <w:rsid w:val="00E360F2"/>
    <w:rsid w:val="00E41C22"/>
    <w:rsid w:val="00E4319C"/>
    <w:rsid w:val="00E4347F"/>
    <w:rsid w:val="00E4409C"/>
    <w:rsid w:val="00E44794"/>
    <w:rsid w:val="00E47F20"/>
    <w:rsid w:val="00E511AE"/>
    <w:rsid w:val="00E5354A"/>
    <w:rsid w:val="00E54B74"/>
    <w:rsid w:val="00E555C2"/>
    <w:rsid w:val="00E6001D"/>
    <w:rsid w:val="00E60C49"/>
    <w:rsid w:val="00E6198A"/>
    <w:rsid w:val="00E6513B"/>
    <w:rsid w:val="00E651C1"/>
    <w:rsid w:val="00E706ED"/>
    <w:rsid w:val="00E7213B"/>
    <w:rsid w:val="00E755E5"/>
    <w:rsid w:val="00E75C6A"/>
    <w:rsid w:val="00E80A7A"/>
    <w:rsid w:val="00E83871"/>
    <w:rsid w:val="00E846F3"/>
    <w:rsid w:val="00E870F7"/>
    <w:rsid w:val="00E90DAA"/>
    <w:rsid w:val="00E912D6"/>
    <w:rsid w:val="00E91FB5"/>
    <w:rsid w:val="00E94308"/>
    <w:rsid w:val="00E97538"/>
    <w:rsid w:val="00E97D70"/>
    <w:rsid w:val="00EA00E2"/>
    <w:rsid w:val="00EA1C6D"/>
    <w:rsid w:val="00EA752B"/>
    <w:rsid w:val="00EB1848"/>
    <w:rsid w:val="00EB1E2A"/>
    <w:rsid w:val="00EB2A61"/>
    <w:rsid w:val="00EB32DE"/>
    <w:rsid w:val="00EB7E23"/>
    <w:rsid w:val="00EB7E61"/>
    <w:rsid w:val="00EC6CDE"/>
    <w:rsid w:val="00EC7947"/>
    <w:rsid w:val="00ED10D3"/>
    <w:rsid w:val="00ED118C"/>
    <w:rsid w:val="00ED18D9"/>
    <w:rsid w:val="00ED36B2"/>
    <w:rsid w:val="00ED4C1A"/>
    <w:rsid w:val="00ED5F61"/>
    <w:rsid w:val="00EE1141"/>
    <w:rsid w:val="00EE2C29"/>
    <w:rsid w:val="00EE5384"/>
    <w:rsid w:val="00EE7345"/>
    <w:rsid w:val="00EF1601"/>
    <w:rsid w:val="00EF3287"/>
    <w:rsid w:val="00F0039A"/>
    <w:rsid w:val="00F044FA"/>
    <w:rsid w:val="00F065B4"/>
    <w:rsid w:val="00F223D2"/>
    <w:rsid w:val="00F24894"/>
    <w:rsid w:val="00F25415"/>
    <w:rsid w:val="00F356BB"/>
    <w:rsid w:val="00F40999"/>
    <w:rsid w:val="00F4318E"/>
    <w:rsid w:val="00F45A6B"/>
    <w:rsid w:val="00F5418A"/>
    <w:rsid w:val="00F54AAB"/>
    <w:rsid w:val="00F63F58"/>
    <w:rsid w:val="00F667C5"/>
    <w:rsid w:val="00F67A76"/>
    <w:rsid w:val="00F836A6"/>
    <w:rsid w:val="00F8596A"/>
    <w:rsid w:val="00F865D1"/>
    <w:rsid w:val="00F87344"/>
    <w:rsid w:val="00F91B9C"/>
    <w:rsid w:val="00F9209D"/>
    <w:rsid w:val="00F95F16"/>
    <w:rsid w:val="00F97328"/>
    <w:rsid w:val="00FA1001"/>
    <w:rsid w:val="00FA13CD"/>
    <w:rsid w:val="00FA1DC3"/>
    <w:rsid w:val="00FA2797"/>
    <w:rsid w:val="00FA5364"/>
    <w:rsid w:val="00FA5A20"/>
    <w:rsid w:val="00FB41B6"/>
    <w:rsid w:val="00FC3F24"/>
    <w:rsid w:val="00FC5F81"/>
    <w:rsid w:val="00FC634E"/>
    <w:rsid w:val="00FE1838"/>
    <w:rsid w:val="00FF2ED9"/>
    <w:rsid w:val="00FF3C08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B4C13079-07B3-4D2D-BC02-B00D6A3E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71EE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11E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2A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2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7F9B2-B3C4-419D-97AF-AE991C34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504</cp:revision>
  <cp:lastPrinted>2023-10-13T18:50:00Z</cp:lastPrinted>
  <dcterms:created xsi:type="dcterms:W3CDTF">2023-11-17T21:44:00Z</dcterms:created>
  <dcterms:modified xsi:type="dcterms:W3CDTF">2024-06-27T08:58:00Z</dcterms:modified>
</cp:coreProperties>
</file>