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CF32EF" w14:textId="5189F84D" w:rsidR="0019030D" w:rsidRPr="00E6104C" w:rsidRDefault="0019030D" w:rsidP="0019030D">
      <w:pPr>
        <w:rPr>
          <w:rFonts w:eastAsiaTheme="minorHAnsi"/>
        </w:rPr>
      </w:pPr>
      <w:r w:rsidRPr="00E6104C">
        <w:rPr>
          <w:rFonts w:eastAsiaTheme="minorHAnsi"/>
        </w:rPr>
        <w:t>1</w:t>
      </w:r>
      <w:r w:rsidR="005C6E17" w:rsidRPr="00E6104C">
        <w:rPr>
          <w:rFonts w:eastAsiaTheme="minorHAnsi"/>
        </w:rPr>
        <w:t xml:space="preserve"> </w:t>
      </w:r>
      <w:r w:rsidRPr="00E6104C">
        <w:rPr>
          <w:rFonts w:eastAsiaTheme="minorHAnsi"/>
        </w:rPr>
        <w:t>引言</w:t>
      </w:r>
    </w:p>
    <w:p w14:paraId="11E1F496" w14:textId="7BD47CC4" w:rsidR="0019030D" w:rsidRPr="00E6104C" w:rsidRDefault="0019030D" w:rsidP="0019030D">
      <w:pPr>
        <w:rPr>
          <w:rFonts w:eastAsiaTheme="minorHAnsi"/>
        </w:rPr>
      </w:pPr>
      <w:r w:rsidRPr="00E6104C">
        <w:rPr>
          <w:rFonts w:eastAsiaTheme="minorHAnsi" w:hint="eastAsia"/>
        </w:rPr>
        <w:t>建立突发性医疗救援小组新形势下武警部队建设势在必行的一个发展方向</w:t>
      </w:r>
      <w:r w:rsidRPr="00E6104C">
        <w:rPr>
          <w:rFonts w:eastAsiaTheme="minorHAnsi"/>
        </w:rPr>
        <w:t>。然而针对当前形势和面对的多样化频繁化突发性事件，针对不同性质、规模突发性事件所带来的不同医疗问题，如何合理地使用我们新建立的医疗救援小组是当前一个迫在眉睫的问题。本节就主要针对常态、零散性突发性事件、大规模突发性事件合理安排运用救援小组进行了分析，并针对可能发生的大规模突发性事件进行了合理假设，在如何提高医疗小组救援效率的问题中采用多种排队讨论的方法对方案进行研究。</w:t>
      </w:r>
    </w:p>
    <w:p w14:paraId="2470D86A" w14:textId="35077166" w:rsidR="0019030D" w:rsidRPr="00E6104C" w:rsidRDefault="0019030D" w:rsidP="0019030D">
      <w:pPr>
        <w:rPr>
          <w:rFonts w:eastAsiaTheme="minorHAnsi"/>
        </w:rPr>
      </w:pPr>
      <w:r w:rsidRPr="00E6104C">
        <w:rPr>
          <w:rFonts w:eastAsiaTheme="minorHAnsi"/>
        </w:rPr>
        <w:t>2</w:t>
      </w:r>
      <w:r w:rsidR="005C6E17" w:rsidRPr="00E6104C">
        <w:rPr>
          <w:rFonts w:eastAsiaTheme="minorHAnsi"/>
        </w:rPr>
        <w:t xml:space="preserve"> </w:t>
      </w:r>
      <w:r w:rsidRPr="00E6104C">
        <w:rPr>
          <w:rFonts w:eastAsiaTheme="minorHAnsi"/>
        </w:rPr>
        <w:t>问题的引入</w:t>
      </w:r>
    </w:p>
    <w:p w14:paraId="182B1DA5" w14:textId="11D5C8ED" w:rsidR="0019030D" w:rsidRPr="00E6104C" w:rsidRDefault="0019030D" w:rsidP="0019030D">
      <w:pPr>
        <w:rPr>
          <w:rFonts w:eastAsiaTheme="minorHAnsi"/>
        </w:rPr>
      </w:pPr>
      <w:r w:rsidRPr="00E6104C">
        <w:rPr>
          <w:rFonts w:eastAsiaTheme="minorHAnsi" w:hint="eastAsia"/>
        </w:rPr>
        <w:t>根据藏区大规模突发性事件的情况</w:t>
      </w:r>
      <w:r w:rsidRPr="00E6104C">
        <w:rPr>
          <w:rFonts w:eastAsiaTheme="minorHAnsi"/>
        </w:rPr>
        <w:t>，假设两类伤员的到达分别服从于参数为λ1，λ2（λ2≥λ1＞0）的Poisson流，将重伤伤员和轻伤伤员分别叫做A类B类伤员。为了提高医疗小组的医疗效率，在医疗救援的中心的战备预案中也将</w:t>
      </w:r>
      <w:proofErr w:type="gramStart"/>
      <w:r w:rsidRPr="00E6104C">
        <w:rPr>
          <w:rFonts w:eastAsiaTheme="minorHAnsi"/>
        </w:rPr>
        <w:t>医疗小</w:t>
      </w:r>
      <w:proofErr w:type="gramEnd"/>
      <w:r w:rsidRPr="00E6104C">
        <w:rPr>
          <w:rFonts w:eastAsiaTheme="minorHAnsi"/>
        </w:rPr>
        <w:t>组分为了A、B两类医疗救援小组以便能够快速地投入救援工作。</w:t>
      </w:r>
    </w:p>
    <w:p w14:paraId="491D1330" w14:textId="4272FF56" w:rsidR="0019030D" w:rsidRPr="00E6104C" w:rsidRDefault="0019030D" w:rsidP="0019030D">
      <w:pPr>
        <w:rPr>
          <w:rFonts w:eastAsiaTheme="minorHAnsi"/>
        </w:rPr>
      </w:pPr>
      <w:r w:rsidRPr="00E6104C">
        <w:rPr>
          <w:rFonts w:eastAsiaTheme="minorHAnsi" w:hint="eastAsia"/>
        </w:rPr>
        <w:t>本次大规模突发性事件发生后，藏区应急救援</w:t>
      </w:r>
      <w:proofErr w:type="gramStart"/>
      <w:r w:rsidRPr="00E6104C">
        <w:rPr>
          <w:rFonts w:eastAsiaTheme="minorHAnsi" w:hint="eastAsia"/>
        </w:rPr>
        <w:t>疗</w:t>
      </w:r>
      <w:proofErr w:type="gramEnd"/>
      <w:r w:rsidRPr="00E6104C">
        <w:rPr>
          <w:rFonts w:eastAsiaTheme="minorHAnsi" w:hint="eastAsia"/>
        </w:rPr>
        <w:t>救援的中心的战备预案中也将</w:t>
      </w:r>
      <w:proofErr w:type="gramStart"/>
      <w:r w:rsidRPr="00E6104C">
        <w:rPr>
          <w:rFonts w:eastAsiaTheme="minorHAnsi" w:hint="eastAsia"/>
        </w:rPr>
        <w:t>医疗</w:t>
      </w:r>
      <w:proofErr w:type="gramEnd"/>
      <w:r w:rsidRPr="00E6104C">
        <w:rPr>
          <w:rFonts w:eastAsiaTheme="minorHAnsi" w:hint="eastAsia"/>
        </w:rPr>
        <w:t>小组分为了</w:t>
      </w:r>
      <w:r w:rsidRPr="00E6104C">
        <w:rPr>
          <w:rFonts w:eastAsiaTheme="minorHAnsi"/>
        </w:rPr>
        <w:t>A、B两类医疗救援小组以便能够快速地投入救援工作。本次大规模突发性事件发生后，藏区应急救援小组迅速收拢人员，将全部兵力、全部精力投入在处置突发性事件的救援工作中。医疗救援中心最短时间组建16支救援小组投入救援，分别为A类10组，B类6组。现在我们知道的情况是A</w:t>
      </w:r>
      <w:proofErr w:type="gramStart"/>
      <w:r w:rsidRPr="00E6104C">
        <w:rPr>
          <w:rFonts w:eastAsiaTheme="minorHAnsi"/>
        </w:rPr>
        <w:t>类救救援</w:t>
      </w:r>
      <w:proofErr w:type="gramEnd"/>
      <w:r w:rsidRPr="00E6104C">
        <w:rPr>
          <w:rFonts w:eastAsiaTheme="minorHAnsi"/>
        </w:rPr>
        <w:t>小组治疗A类、B类伤员分别要30min、25min；B类救援小组治疗A类、B类伤员分别要35min、40min。</w:t>
      </w:r>
    </w:p>
    <w:p w14:paraId="7B7606E1" w14:textId="4FE5B493" w:rsidR="0019030D" w:rsidRPr="00E6104C" w:rsidRDefault="0019030D" w:rsidP="0019030D">
      <w:pPr>
        <w:rPr>
          <w:rFonts w:eastAsiaTheme="minorHAnsi"/>
        </w:rPr>
      </w:pPr>
      <w:r w:rsidRPr="00E6104C">
        <w:rPr>
          <w:rFonts w:eastAsiaTheme="minorHAnsi" w:hint="eastAsia"/>
        </w:rPr>
        <w:t>现在要解决的问题是将电脑模拟泊松流（附件工作表</w:t>
      </w:r>
      <w:r w:rsidRPr="00E6104C">
        <w:rPr>
          <w:rFonts w:eastAsiaTheme="minorHAnsi"/>
        </w:rPr>
        <w:t>1和2）给出了该次突发性事件中A类和B类伤员陆续到达某救援中心的时间。在保证每个伤员等待时间尽量不超过30min的条件下，给出最合理的A和B两类救援单元的救援策略，并对救援结果给出评价分析。</w:t>
      </w:r>
    </w:p>
    <w:p w14:paraId="79F2DBE6" w14:textId="79961E35" w:rsidR="0019030D" w:rsidRPr="00E6104C" w:rsidRDefault="0019030D" w:rsidP="0019030D">
      <w:pPr>
        <w:rPr>
          <w:rFonts w:eastAsiaTheme="minorHAnsi"/>
        </w:rPr>
      </w:pPr>
      <w:r w:rsidRPr="00E6104C">
        <w:rPr>
          <w:rFonts w:eastAsiaTheme="minorHAnsi"/>
        </w:rPr>
        <w:t>3</w:t>
      </w:r>
      <w:r w:rsidR="005C6E17" w:rsidRPr="00E6104C">
        <w:rPr>
          <w:rFonts w:eastAsiaTheme="minorHAnsi"/>
        </w:rPr>
        <w:t xml:space="preserve"> </w:t>
      </w:r>
      <w:r w:rsidRPr="00E6104C">
        <w:rPr>
          <w:rFonts w:eastAsiaTheme="minorHAnsi"/>
        </w:rPr>
        <w:t>两种方案的分析</w:t>
      </w:r>
    </w:p>
    <w:p w14:paraId="74EAF1A0" w14:textId="58279EE8" w:rsidR="0019030D" w:rsidRPr="00E6104C" w:rsidRDefault="0019030D" w:rsidP="0019030D">
      <w:pPr>
        <w:rPr>
          <w:rFonts w:eastAsiaTheme="minorHAnsi"/>
        </w:rPr>
      </w:pPr>
      <w:r w:rsidRPr="00E6104C">
        <w:rPr>
          <w:rFonts w:eastAsiaTheme="minorHAnsi" w:hint="eastAsia"/>
        </w:rPr>
        <w:t>首先，我们将所有的伤员数目进行分析，得知</w:t>
      </w:r>
      <w:r w:rsidRPr="00E6104C">
        <w:rPr>
          <w:rFonts w:eastAsiaTheme="minorHAnsi"/>
        </w:rPr>
        <w:t>B伤员的数目为177个，A伤员的数目为235个，而A类救援单元的数量是B类救援单元数量的1.5倍。我们采用分类医疗的方法（即A对A，B对B），两组按照各自的先来先救的原则。分类医疗流程图如图1所示。</w:t>
      </w:r>
    </w:p>
    <w:p w14:paraId="744476B1" w14:textId="2DFE4924" w:rsidR="0019030D" w:rsidRPr="00E6104C" w:rsidRDefault="005C6E17" w:rsidP="005C6E17">
      <w:pPr>
        <w:jc w:val="center"/>
        <w:rPr>
          <w:rFonts w:eastAsiaTheme="minorHAnsi"/>
        </w:rPr>
      </w:pPr>
      <w:r w:rsidRPr="00E6104C">
        <w:rPr>
          <w:rFonts w:eastAsiaTheme="minorHAnsi"/>
          <w:noProof/>
        </w:rPr>
        <w:drawing>
          <wp:inline distT="0" distB="0" distL="0" distR="0" wp14:anchorId="0F48BE13" wp14:editId="74B0AA21">
            <wp:extent cx="3649133" cy="1925175"/>
            <wp:effectExtent l="0" t="0" r="889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67014" cy="1934608"/>
                    </a:xfrm>
                    <a:prstGeom prst="rect">
                      <a:avLst/>
                    </a:prstGeom>
                  </pic:spPr>
                </pic:pic>
              </a:graphicData>
            </a:graphic>
          </wp:inline>
        </w:drawing>
      </w:r>
    </w:p>
    <w:p w14:paraId="018A4FFA" w14:textId="0307FE6E" w:rsidR="0019030D" w:rsidRPr="00E6104C" w:rsidRDefault="0019030D" w:rsidP="005C6E17">
      <w:pPr>
        <w:jc w:val="center"/>
        <w:rPr>
          <w:rFonts w:eastAsiaTheme="minorHAnsi"/>
        </w:rPr>
      </w:pPr>
      <w:r w:rsidRPr="00E6104C">
        <w:rPr>
          <w:rFonts w:eastAsiaTheme="minorHAnsi" w:hint="eastAsia"/>
        </w:rPr>
        <w:t>图</w:t>
      </w:r>
      <w:r w:rsidRPr="00E6104C">
        <w:rPr>
          <w:rFonts w:eastAsiaTheme="minorHAnsi"/>
        </w:rPr>
        <w:t>1零散性突发性事件形势医疗救援小组工作分布</w:t>
      </w:r>
    </w:p>
    <w:p w14:paraId="322ADE0C" w14:textId="77777777" w:rsidR="0019030D" w:rsidRPr="00E6104C" w:rsidRDefault="0019030D" w:rsidP="0019030D">
      <w:pPr>
        <w:rPr>
          <w:rFonts w:eastAsiaTheme="minorHAnsi"/>
        </w:rPr>
      </w:pPr>
    </w:p>
    <w:p w14:paraId="233DAAEF" w14:textId="77777777" w:rsidR="005C6E17" w:rsidRPr="00E6104C" w:rsidRDefault="0019030D" w:rsidP="0019030D">
      <w:pPr>
        <w:rPr>
          <w:rFonts w:eastAsiaTheme="minorHAnsi"/>
        </w:rPr>
      </w:pPr>
      <w:r w:rsidRPr="00E6104C">
        <w:rPr>
          <w:rFonts w:eastAsiaTheme="minorHAnsi" w:hint="eastAsia"/>
        </w:rPr>
        <w:t>同样将表</w:t>
      </w:r>
      <w:r w:rsidRPr="00E6104C">
        <w:rPr>
          <w:rFonts w:eastAsiaTheme="minorHAnsi"/>
        </w:rPr>
        <w:t>1数据代入此流程图计算单位时间（每110min为一个单位）A、</w:t>
      </w:r>
      <w:r w:rsidR="005C6E17" w:rsidRPr="00E6104C">
        <w:rPr>
          <w:rFonts w:eastAsiaTheme="minorHAnsi"/>
        </w:rPr>
        <w:t>B</w:t>
      </w:r>
      <w:r w:rsidRPr="00E6104C">
        <w:rPr>
          <w:rFonts w:eastAsiaTheme="minorHAnsi"/>
        </w:rPr>
        <w:t>两类伤员的等待时间。</w:t>
      </w:r>
    </w:p>
    <w:p w14:paraId="059EC52A" w14:textId="5DB7BE29" w:rsidR="005C6E17" w:rsidRPr="00E6104C" w:rsidRDefault="005C6E17" w:rsidP="0019030D">
      <w:pPr>
        <w:rPr>
          <w:rFonts w:eastAsiaTheme="minorHAnsi"/>
        </w:rPr>
      </w:pPr>
    </w:p>
    <w:p w14:paraId="455197F4" w14:textId="64DE38A6" w:rsidR="0019030D" w:rsidRPr="00E6104C" w:rsidRDefault="0019030D" w:rsidP="0019030D">
      <w:pPr>
        <w:rPr>
          <w:rFonts w:eastAsiaTheme="minorHAnsi"/>
        </w:rPr>
      </w:pPr>
      <w:r w:rsidRPr="00E6104C">
        <w:rPr>
          <w:rFonts w:eastAsiaTheme="minorHAnsi" w:hint="eastAsia"/>
        </w:rPr>
        <w:t>由表</w:t>
      </w:r>
      <w:r w:rsidRPr="00E6104C">
        <w:rPr>
          <w:rFonts w:eastAsiaTheme="minorHAnsi"/>
        </w:rPr>
        <w:t>1可以看出该种策略虽然保住A类伤员的及时救援，但B类伤员的等待时间是线性增长趋势。若仅仅将伤员与救援单元的类型简单匹配（即A对A，B对B），会出现A类救援单元经常出现空时，而B类救援单元始终处于工作状态且无法完成救援任务。对于A类救援小组，工作强度虽小但工作效率很低；对于B类救援小组，会出处于高强度的治疗中。</w:t>
      </w:r>
    </w:p>
    <w:p w14:paraId="663F4C42" w14:textId="77777777" w:rsidR="0019030D" w:rsidRPr="00E6104C" w:rsidRDefault="0019030D" w:rsidP="0019030D">
      <w:pPr>
        <w:rPr>
          <w:rFonts w:eastAsiaTheme="minorHAnsi"/>
        </w:rPr>
      </w:pPr>
    </w:p>
    <w:p w14:paraId="255D759E" w14:textId="73D62444" w:rsidR="0019030D" w:rsidRPr="00E6104C" w:rsidRDefault="0019030D" w:rsidP="0019030D">
      <w:pPr>
        <w:rPr>
          <w:rFonts w:eastAsiaTheme="minorHAnsi"/>
        </w:rPr>
      </w:pPr>
      <w:r w:rsidRPr="00E6104C">
        <w:rPr>
          <w:rFonts w:eastAsiaTheme="minorHAnsi" w:hint="eastAsia"/>
        </w:rPr>
        <w:t>此种情况是我们不想看见的，所以基于不发生伤员死亡和提高救援效率的原则制定以下方案</w:t>
      </w:r>
      <w:r w:rsidRPr="00E6104C">
        <w:rPr>
          <w:rFonts w:eastAsiaTheme="minorHAnsi"/>
        </w:rPr>
        <w:t>:两类伤员分别为A类和B类，其中A类伤员具有高优先权，B类伤员具有低优先权。医疗救援单元分为A类和B类，当两类救援单元均处于可接收伤员的状态瞬间，只要系统上有排队等待的伤员，则立即对伤员进行A对应A，B对应B的治疗；当两类救援单元只有一个处于可接收伤员的状态瞬间，按照同类伤员先到先治疗的原则，</w:t>
      </w:r>
      <w:proofErr w:type="gramStart"/>
      <w:r w:rsidRPr="00E6104C">
        <w:rPr>
          <w:rFonts w:eastAsiaTheme="minorHAnsi"/>
        </w:rPr>
        <w:t>不</w:t>
      </w:r>
      <w:proofErr w:type="gramEnd"/>
      <w:r w:rsidRPr="00E6104C">
        <w:rPr>
          <w:rFonts w:eastAsiaTheme="minorHAnsi"/>
        </w:rPr>
        <w:t>同类伤员优先权高的先治疗；当两类治疗对应均处于不可接收状态，等待队伍应按照优先权高的先排队。</w:t>
      </w:r>
    </w:p>
    <w:p w14:paraId="0D75E89F" w14:textId="57710FA4" w:rsidR="0019030D" w:rsidRPr="00E6104C" w:rsidRDefault="0019030D" w:rsidP="0019030D">
      <w:pPr>
        <w:rPr>
          <w:rFonts w:eastAsiaTheme="minorHAnsi"/>
        </w:rPr>
      </w:pPr>
      <w:r w:rsidRPr="00E6104C">
        <w:rPr>
          <w:rFonts w:eastAsiaTheme="minorHAnsi"/>
        </w:rPr>
        <w:t>A类伤员优先治疗流程图如图2所示。</w:t>
      </w:r>
    </w:p>
    <w:p w14:paraId="2771F0E7" w14:textId="14FB9368" w:rsidR="005C6E17" w:rsidRPr="00E6104C" w:rsidRDefault="005C6E17" w:rsidP="005C6E17">
      <w:pPr>
        <w:jc w:val="center"/>
        <w:rPr>
          <w:rFonts w:eastAsiaTheme="minorHAnsi"/>
        </w:rPr>
      </w:pPr>
      <w:r w:rsidRPr="00E6104C">
        <w:rPr>
          <w:rFonts w:eastAsiaTheme="minorHAnsi"/>
          <w:noProof/>
        </w:rPr>
        <w:drawing>
          <wp:inline distT="0" distB="0" distL="0" distR="0" wp14:anchorId="1252B548" wp14:editId="60503D57">
            <wp:extent cx="4373400" cy="2348346"/>
            <wp:effectExtent l="0" t="0" r="825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87733" cy="2356042"/>
                    </a:xfrm>
                    <a:prstGeom prst="rect">
                      <a:avLst/>
                    </a:prstGeom>
                  </pic:spPr>
                </pic:pic>
              </a:graphicData>
            </a:graphic>
          </wp:inline>
        </w:drawing>
      </w:r>
    </w:p>
    <w:p w14:paraId="7F69D467" w14:textId="3ADB7D6A" w:rsidR="0019030D" w:rsidRPr="00E6104C" w:rsidRDefault="0019030D" w:rsidP="005C6E17">
      <w:pPr>
        <w:jc w:val="center"/>
        <w:rPr>
          <w:rFonts w:eastAsiaTheme="minorHAnsi"/>
        </w:rPr>
      </w:pPr>
      <w:r w:rsidRPr="00E6104C">
        <w:rPr>
          <w:rFonts w:eastAsiaTheme="minorHAnsi" w:hint="eastAsia"/>
        </w:rPr>
        <w:t>图</w:t>
      </w:r>
      <w:r w:rsidRPr="00E6104C">
        <w:rPr>
          <w:rFonts w:eastAsiaTheme="minorHAnsi"/>
        </w:rPr>
        <w:t>2优先治疗图</w:t>
      </w:r>
    </w:p>
    <w:p w14:paraId="1A067FE9" w14:textId="77777777" w:rsidR="0019030D" w:rsidRPr="00E6104C" w:rsidRDefault="0019030D" w:rsidP="0019030D">
      <w:pPr>
        <w:rPr>
          <w:rFonts w:eastAsiaTheme="minorHAnsi"/>
        </w:rPr>
      </w:pPr>
    </w:p>
    <w:p w14:paraId="2DD880DA" w14:textId="2054F1A9" w:rsidR="0019030D" w:rsidRPr="00E6104C" w:rsidRDefault="0019030D" w:rsidP="0019030D">
      <w:pPr>
        <w:rPr>
          <w:rFonts w:eastAsiaTheme="minorHAnsi"/>
        </w:rPr>
      </w:pPr>
      <w:r w:rsidRPr="00E6104C">
        <w:rPr>
          <w:rFonts w:eastAsiaTheme="minorHAnsi" w:hint="eastAsia"/>
        </w:rPr>
        <w:t>现将表</w:t>
      </w:r>
      <w:r w:rsidRPr="00E6104C">
        <w:rPr>
          <w:rFonts w:eastAsiaTheme="minorHAnsi"/>
        </w:rPr>
        <w:t>1中数据代入计算出在排队高峰段为8:50~9:40；11:00~11:50；13:10~14:40；15:20~1</w:t>
      </w:r>
      <w:r w:rsidR="005C6E17" w:rsidRPr="00E6104C">
        <w:rPr>
          <w:rFonts w:eastAsiaTheme="minorHAnsi" w:hint="eastAsia"/>
        </w:rPr>
        <w:t>6</w:t>
      </w:r>
      <w:r w:rsidRPr="00E6104C">
        <w:rPr>
          <w:rFonts w:eastAsiaTheme="minorHAnsi"/>
        </w:rPr>
        <w:t>:10；17:30~18:20；19:40~20:30这几个时间段A、B</w:t>
      </w:r>
      <w:r w:rsidRPr="00E6104C">
        <w:rPr>
          <w:rFonts w:eastAsiaTheme="minorHAnsi" w:hint="eastAsia"/>
        </w:rPr>
        <w:t>类伤员的平均等待时间如表</w:t>
      </w:r>
      <w:r w:rsidRPr="00E6104C">
        <w:rPr>
          <w:rFonts w:eastAsiaTheme="minorHAnsi"/>
        </w:rPr>
        <w:t>2所示。</w:t>
      </w:r>
    </w:p>
    <w:p w14:paraId="3B337BFE" w14:textId="77777777" w:rsidR="005C6E17" w:rsidRPr="00E6104C" w:rsidRDefault="005C6E17" w:rsidP="0019030D">
      <w:pPr>
        <w:rPr>
          <w:rFonts w:eastAsiaTheme="minorHAnsi"/>
        </w:rPr>
      </w:pPr>
    </w:p>
    <w:p w14:paraId="0F73773B" w14:textId="057E2FFC" w:rsidR="0019030D" w:rsidRPr="00E6104C" w:rsidRDefault="0019030D" w:rsidP="0019030D">
      <w:pPr>
        <w:rPr>
          <w:rFonts w:eastAsiaTheme="minorHAnsi"/>
        </w:rPr>
      </w:pPr>
      <w:r w:rsidRPr="00E6104C">
        <w:rPr>
          <w:rFonts w:eastAsiaTheme="minorHAnsi" w:hint="eastAsia"/>
        </w:rPr>
        <w:t>如表</w:t>
      </w:r>
      <w:r w:rsidR="005C6E17" w:rsidRPr="00E6104C">
        <w:rPr>
          <w:rFonts w:eastAsiaTheme="minorHAnsi" w:hint="eastAsia"/>
        </w:rPr>
        <w:t>2</w:t>
      </w:r>
      <w:r w:rsidRPr="00E6104C">
        <w:rPr>
          <w:rFonts w:eastAsiaTheme="minorHAnsi"/>
        </w:rPr>
        <w:t>所示，进一步计算可以得出整个一天治疗A、B伤员的平均等待时间分别是1min，7min。该种策略采用只要有医疗单元空闲立即送入伤员，所以对于A、B两类医疗单元的平均工作强度为λ／u＝1.075。</w:t>
      </w:r>
    </w:p>
    <w:p w14:paraId="51C541FE" w14:textId="7A80EAC5" w:rsidR="0019030D" w:rsidRPr="00E6104C" w:rsidRDefault="0019030D" w:rsidP="0019030D">
      <w:pPr>
        <w:rPr>
          <w:rFonts w:eastAsiaTheme="minorHAnsi"/>
        </w:rPr>
      </w:pPr>
      <w:r w:rsidRPr="00E6104C">
        <w:rPr>
          <w:rFonts w:eastAsiaTheme="minorHAnsi"/>
        </w:rPr>
        <w:t>4基于排队论的数字分析</w:t>
      </w:r>
    </w:p>
    <w:p w14:paraId="1FC3BE5C" w14:textId="77777777" w:rsidR="00835B6F" w:rsidRDefault="0019030D" w:rsidP="0019030D">
      <w:pPr>
        <w:rPr>
          <w:rFonts w:eastAsiaTheme="minorHAnsi"/>
        </w:rPr>
      </w:pPr>
      <w:r w:rsidRPr="00E6104C">
        <w:rPr>
          <w:rFonts w:eastAsiaTheme="minorHAnsi"/>
        </w:rPr>
        <w:t>M／M／1模型要求到达规律服从泊松过程，伤员到达参数为的负指数分布:平均每小时达到的人数＝</w:t>
      </w:r>
      <m:oMath>
        <m:f>
          <m:fPr>
            <m:ctrlPr>
              <w:rPr>
                <w:rFonts w:ascii="Cambria Math" w:eastAsiaTheme="minorHAnsi" w:hAnsi="Cambria Math"/>
              </w:rPr>
            </m:ctrlPr>
          </m:fPr>
          <m:num>
            <m:r>
              <m:rPr>
                <m:sty m:val="p"/>
              </m:rPr>
              <w:rPr>
                <w:rFonts w:ascii="Cambria Math" w:eastAsiaTheme="minorHAnsi" w:hAnsi="Cambria Math"/>
              </w:rPr>
              <m:t>总的伤员人数</m:t>
            </m:r>
          </m:num>
          <m:den>
            <m:r>
              <m:rPr>
                <m:sty m:val="p"/>
              </m:rPr>
              <w:rPr>
                <w:rFonts w:ascii="Cambria Math" w:eastAsiaTheme="minorHAnsi" w:hAnsi="Cambria Math" w:hint="eastAsia"/>
              </w:rPr>
              <m:t>总时间</m:t>
            </m:r>
          </m:den>
        </m:f>
      </m:oMath>
      <w:r w:rsidRPr="00E6104C">
        <w:rPr>
          <w:rFonts w:eastAsiaTheme="minorHAnsi" w:hint="eastAsia"/>
        </w:rPr>
        <w:t>＝</w:t>
      </w:r>
      <w:r w:rsidRPr="00E6104C">
        <w:rPr>
          <w:rFonts w:eastAsiaTheme="minorHAnsi"/>
        </w:rPr>
        <w:t>25.75人／小时，</w:t>
      </w:r>
    </w:p>
    <w:p w14:paraId="182C9A3B" w14:textId="77777777" w:rsidR="00835B6F" w:rsidRDefault="0019030D" w:rsidP="0019030D">
      <w:pPr>
        <w:rPr>
          <w:rFonts w:eastAsiaTheme="minorHAnsi"/>
        </w:rPr>
      </w:pPr>
      <w:r w:rsidRPr="00E6104C">
        <w:rPr>
          <w:rFonts w:eastAsiaTheme="minorHAnsi"/>
        </w:rPr>
        <w:t>A</w:t>
      </w:r>
      <w:proofErr w:type="gramStart"/>
      <w:r w:rsidRPr="00E6104C">
        <w:rPr>
          <w:rFonts w:eastAsiaTheme="minorHAnsi"/>
        </w:rPr>
        <w:t>类平均</w:t>
      </w:r>
      <w:proofErr w:type="gramEnd"/>
      <w:r w:rsidRPr="00E6104C">
        <w:rPr>
          <w:rFonts w:eastAsiaTheme="minorHAnsi"/>
        </w:rPr>
        <w:t>每小时到达的人数</w:t>
      </w:r>
      <w:r w:rsidR="008273FA" w:rsidRPr="00E6104C">
        <w:rPr>
          <w:rFonts w:eastAsiaTheme="minorHAnsi" w:hint="eastAsia"/>
        </w:rPr>
        <w:t>=</w:t>
      </w:r>
      <m:oMath>
        <m:f>
          <m:fPr>
            <m:ctrlPr>
              <w:rPr>
                <w:rFonts w:ascii="Cambria Math" w:eastAsiaTheme="minorHAnsi" w:hAnsi="Cambria Math"/>
              </w:rPr>
            </m:ctrlPr>
          </m:fPr>
          <m:num>
            <m:r>
              <m:rPr>
                <m:sty m:val="p"/>
              </m:rPr>
              <w:rPr>
                <w:rFonts w:ascii="Cambria Math" w:eastAsiaTheme="minorHAnsi" w:hAnsi="Cambria Math"/>
              </w:rPr>
              <m:t>A</m:t>
            </m:r>
            <m:r>
              <m:rPr>
                <m:sty m:val="p"/>
              </m:rPr>
              <w:rPr>
                <w:rFonts w:ascii="Cambria Math" w:eastAsiaTheme="minorHAnsi" w:hAnsi="Cambria Math" w:hint="eastAsia"/>
              </w:rPr>
              <m:t>类</m:t>
            </m:r>
            <m:r>
              <m:rPr>
                <m:sty m:val="p"/>
              </m:rPr>
              <w:rPr>
                <w:rFonts w:ascii="Cambria Math" w:eastAsiaTheme="minorHAnsi" w:hAnsi="Cambria Math"/>
              </w:rPr>
              <m:t>伤员人数</m:t>
            </m:r>
          </m:num>
          <m:den>
            <m:r>
              <m:rPr>
                <m:sty m:val="p"/>
              </m:rPr>
              <w:rPr>
                <w:rFonts w:ascii="Cambria Math" w:eastAsiaTheme="minorHAnsi" w:hAnsi="Cambria Math" w:hint="eastAsia"/>
              </w:rPr>
              <m:t>总时间</m:t>
            </m:r>
          </m:den>
        </m:f>
      </m:oMath>
      <w:r w:rsidRPr="00E6104C">
        <w:rPr>
          <w:rFonts w:eastAsiaTheme="minorHAnsi" w:hint="eastAsia"/>
        </w:rPr>
        <w:t>＝</w:t>
      </w:r>
      <w:r w:rsidRPr="00E6104C">
        <w:rPr>
          <w:rFonts w:eastAsiaTheme="minorHAnsi"/>
        </w:rPr>
        <w:t>11.0</w:t>
      </w:r>
      <w:r w:rsidR="008273FA" w:rsidRPr="00E6104C">
        <w:rPr>
          <w:rFonts w:eastAsiaTheme="minorHAnsi"/>
        </w:rPr>
        <w:t>6</w:t>
      </w:r>
      <w:r w:rsidRPr="00E6104C">
        <w:rPr>
          <w:rFonts w:eastAsiaTheme="minorHAnsi"/>
        </w:rPr>
        <w:t>25人／小时，</w:t>
      </w:r>
    </w:p>
    <w:p w14:paraId="14F31B8A" w14:textId="3C4D67E2" w:rsidR="0019030D" w:rsidRPr="00E6104C" w:rsidRDefault="0019030D" w:rsidP="0019030D">
      <w:pPr>
        <w:rPr>
          <w:rFonts w:eastAsiaTheme="minorHAnsi"/>
        </w:rPr>
      </w:pPr>
      <w:r w:rsidRPr="00E6104C">
        <w:rPr>
          <w:rFonts w:eastAsiaTheme="minorHAnsi"/>
        </w:rPr>
        <w:t>B</w:t>
      </w:r>
      <w:proofErr w:type="gramStart"/>
      <w:r w:rsidRPr="00E6104C">
        <w:rPr>
          <w:rFonts w:eastAsiaTheme="minorHAnsi"/>
        </w:rPr>
        <w:t>类平均</w:t>
      </w:r>
      <w:proofErr w:type="gramEnd"/>
      <w:r w:rsidRPr="00E6104C">
        <w:rPr>
          <w:rFonts w:eastAsiaTheme="minorHAnsi" w:hint="eastAsia"/>
        </w:rPr>
        <w:t>每小时到达的人数＝</w:t>
      </w:r>
      <m:oMath>
        <m:f>
          <m:fPr>
            <m:ctrlPr>
              <w:rPr>
                <w:rFonts w:ascii="Cambria Math" w:eastAsiaTheme="minorHAnsi" w:hAnsi="Cambria Math"/>
              </w:rPr>
            </m:ctrlPr>
          </m:fPr>
          <m:num>
            <m:r>
              <m:rPr>
                <m:sty m:val="p"/>
              </m:rPr>
              <w:rPr>
                <w:rFonts w:ascii="Cambria Math" w:eastAsiaTheme="minorHAnsi" w:hAnsi="Cambria Math"/>
              </w:rPr>
              <m:t>B</m:t>
            </m:r>
            <m:r>
              <m:rPr>
                <m:sty m:val="p"/>
              </m:rPr>
              <w:rPr>
                <w:rFonts w:ascii="Cambria Math" w:eastAsiaTheme="minorHAnsi" w:hAnsi="Cambria Math" w:hint="eastAsia"/>
              </w:rPr>
              <m:t>类</m:t>
            </m:r>
            <m:r>
              <m:rPr>
                <m:sty m:val="p"/>
              </m:rPr>
              <w:rPr>
                <w:rFonts w:ascii="Cambria Math" w:eastAsiaTheme="minorHAnsi" w:hAnsi="Cambria Math"/>
              </w:rPr>
              <m:t>伤员人数</m:t>
            </m:r>
          </m:num>
          <m:den>
            <m:r>
              <m:rPr>
                <m:sty m:val="p"/>
              </m:rPr>
              <w:rPr>
                <w:rFonts w:ascii="Cambria Math" w:eastAsiaTheme="minorHAnsi" w:hAnsi="Cambria Math" w:hint="eastAsia"/>
              </w:rPr>
              <m:t>总时间</m:t>
            </m:r>
          </m:den>
        </m:f>
      </m:oMath>
    </w:p>
    <w:p w14:paraId="7DB5FFA0" w14:textId="6706AAC8" w:rsidR="0019030D" w:rsidRPr="00835B6F" w:rsidRDefault="00835B6F" w:rsidP="0019030D">
      <w:pPr>
        <w:rPr>
          <w:rFonts w:ascii="Cambria Math" w:eastAsiaTheme="minorHAnsi" w:hAnsi="Cambria Math"/>
          <w:oMath/>
        </w:rPr>
      </w:pPr>
      <m:oMath>
        <m:r>
          <w:rPr>
            <w:rFonts w:ascii="Cambria Math" w:eastAsiaTheme="minorHAnsi" w:hAnsi="Cambria Math"/>
          </w:rPr>
          <m:t>λ</m:t>
        </m:r>
      </m:oMath>
      <w:r>
        <w:rPr>
          <w:rFonts w:hint="eastAsia"/>
        </w:rPr>
        <w:t>为平均到达率，为</w:t>
      </w:r>
      <m:oMath>
        <m:f>
          <m:fPr>
            <m:ctrlPr>
              <w:rPr>
                <w:rFonts w:ascii="Cambria Math" w:hAnsi="Cambria Math"/>
              </w:rPr>
            </m:ctrlPr>
          </m:fPr>
          <m:num>
            <m:r>
              <m:rPr>
                <m:sty m:val="p"/>
              </m:rPr>
              <w:rPr>
                <w:rFonts w:ascii="Cambria Math" w:hAnsi="Cambria Math" w:hint="eastAsia"/>
              </w:rPr>
              <m:t>平均每小时到达人数</m:t>
            </m:r>
            <m:ctrlPr>
              <w:rPr>
                <w:rFonts w:ascii="Cambria Math" w:hAnsi="Cambria Math" w:hint="eastAsia"/>
              </w:rPr>
            </m:ctrlPr>
          </m:num>
          <m:den>
            <m:r>
              <m:rPr>
                <m:sty m:val="p"/>
              </m:rPr>
              <w:rPr>
                <w:rFonts w:ascii="Cambria Math" w:eastAsiaTheme="minorHAnsi" w:hAnsi="Cambria Math" w:hint="eastAsia"/>
              </w:rPr>
              <m:t>总人数</m:t>
            </m:r>
          </m:den>
        </m:f>
        <m:r>
          <m:rPr>
            <m:sty m:val="p"/>
          </m:rPr>
          <w:rPr>
            <w:rFonts w:ascii="Cambria Math" w:eastAsiaTheme="minorHAnsi" w:hAnsi="Cambria Math"/>
          </w:rPr>
          <m:t xml:space="preserve">×100% </m:t>
        </m:r>
      </m:oMath>
    </w:p>
    <w:p w14:paraId="3527F157" w14:textId="1DAA312A" w:rsidR="0019030D" w:rsidRDefault="003D7762" w:rsidP="0019030D">
      <w:pPr>
        <w:rPr>
          <w:rFonts w:eastAsiaTheme="minorHAnsi"/>
        </w:rPr>
      </w:pPr>
      <m:oMath>
        <m:f>
          <m:fPr>
            <m:ctrlPr>
              <w:rPr>
                <w:rFonts w:ascii="Cambria Math" w:eastAsiaTheme="minorHAnsi" w:hAnsi="Cambria Math"/>
                <w:i/>
              </w:rPr>
            </m:ctrlPr>
          </m:fPr>
          <m:num>
            <m:r>
              <w:rPr>
                <w:rFonts w:ascii="Cambria Math" w:eastAsiaTheme="minorHAnsi" w:hAnsi="Cambria Math"/>
              </w:rPr>
              <m:t>λ</m:t>
            </m:r>
          </m:num>
          <m:den>
            <m:r>
              <w:rPr>
                <w:rFonts w:ascii="Cambria Math" w:eastAsiaTheme="minorHAnsi" w:hAnsi="Cambria Math"/>
              </w:rPr>
              <m:t>μ</m:t>
            </m:r>
          </m:den>
        </m:f>
      </m:oMath>
      <w:r w:rsidR="0019030D" w:rsidRPr="00E6104C">
        <w:rPr>
          <w:rFonts w:eastAsiaTheme="minorHAnsi"/>
        </w:rPr>
        <w:t>有着</w:t>
      </w:r>
      <w:r w:rsidR="0019030D" w:rsidRPr="00E6104C">
        <w:rPr>
          <w:rFonts w:eastAsiaTheme="minorHAnsi" w:hint="eastAsia"/>
        </w:rPr>
        <w:t>重要意义，它是相同时间区间内伤员到达的期望值有着重要意义，它是相同时间区间内伤员到达的期望值与能被救援的期望值之比，这个比是</w:t>
      </w:r>
      <w:proofErr w:type="gramStart"/>
      <w:r w:rsidR="0019030D" w:rsidRPr="00E6104C">
        <w:rPr>
          <w:rFonts w:eastAsiaTheme="minorHAnsi" w:hint="eastAsia"/>
        </w:rPr>
        <w:t>刻划</w:t>
      </w:r>
      <w:proofErr w:type="gramEnd"/>
      <w:r w:rsidR="0019030D" w:rsidRPr="00E6104C">
        <w:rPr>
          <w:rFonts w:eastAsiaTheme="minorHAnsi" w:hint="eastAsia"/>
        </w:rPr>
        <w:t>救援效率和救援单元利用程度的重要标志。假设伤员平均到达率为</w:t>
      </w:r>
      <m:oMath>
        <m:r>
          <w:rPr>
            <w:rFonts w:ascii="Cambria Math" w:eastAsiaTheme="minorHAnsi" w:hAnsi="Cambria Math"/>
          </w:rPr>
          <m:t>λ</m:t>
        </m:r>
      </m:oMath>
      <w:r w:rsidR="0019030D" w:rsidRPr="00E6104C">
        <w:rPr>
          <w:rFonts w:eastAsiaTheme="minorHAnsi"/>
        </w:rPr>
        <w:t>，单个救援单元平均救援率（表示单位</w:t>
      </w:r>
      <w:r w:rsidR="0019030D" w:rsidRPr="00E6104C">
        <w:rPr>
          <w:rFonts w:eastAsiaTheme="minorHAnsi" w:hint="eastAsia"/>
        </w:rPr>
        <w:t>时间内被救援完的伤员数）为</w:t>
      </w:r>
      <m:oMath>
        <m:r>
          <w:rPr>
            <w:rFonts w:ascii="Cambria Math" w:eastAsiaTheme="minorHAnsi" w:hAnsi="Cambria Math"/>
          </w:rPr>
          <m:t>μ</m:t>
        </m:r>
      </m:oMath>
      <w:r w:rsidR="0019030D" w:rsidRPr="00E6104C">
        <w:rPr>
          <w:rFonts w:eastAsiaTheme="minorHAnsi"/>
        </w:rPr>
        <w:t>，整个机构的平均</w:t>
      </w:r>
      <w:r w:rsidR="0019030D" w:rsidRPr="00E6104C">
        <w:rPr>
          <w:rFonts w:eastAsiaTheme="minorHAnsi" w:hint="eastAsia"/>
        </w:rPr>
        <w:t>服务率</w:t>
      </w:r>
      <m:oMath>
        <m:r>
          <w:rPr>
            <w:rFonts w:ascii="Cambria Math" w:eastAsiaTheme="minorHAnsi" w:hAnsi="Cambria Math"/>
          </w:rPr>
          <m:t>Cμ</m:t>
        </m:r>
      </m:oMath>
      <w:r w:rsidR="0019030D" w:rsidRPr="00E6104C">
        <w:rPr>
          <w:rFonts w:eastAsiaTheme="minorHAnsi"/>
        </w:rPr>
        <w:t>，救援强度等于平均到达率与平均救援</w:t>
      </w:r>
      <w:r w:rsidR="0019030D" w:rsidRPr="00E6104C">
        <w:rPr>
          <w:rFonts w:eastAsiaTheme="minorHAnsi" w:hint="eastAsia"/>
        </w:rPr>
        <w:t>率之</w:t>
      </w:r>
      <w:r w:rsidR="0019030D" w:rsidRPr="00E6104C">
        <w:rPr>
          <w:rFonts w:eastAsiaTheme="minorHAnsi" w:hint="eastAsia"/>
        </w:rPr>
        <w:lastRenderedPageBreak/>
        <w:t>比</w:t>
      </w:r>
      <w:r w:rsidR="0019030D" w:rsidRPr="00E6104C">
        <w:rPr>
          <w:rFonts w:eastAsiaTheme="minorHAnsi"/>
        </w:rPr>
        <w:t>:</w:t>
      </w:r>
      <m:oMath>
        <m:r>
          <w:rPr>
            <w:rFonts w:ascii="Cambria Math" w:eastAsiaTheme="minorHAnsi" w:hAnsi="Cambria Math"/>
          </w:rPr>
          <m:t>ρ=</m:t>
        </m:r>
        <m:f>
          <m:fPr>
            <m:ctrlPr>
              <w:rPr>
                <w:rFonts w:ascii="Cambria Math" w:eastAsiaTheme="minorHAnsi" w:hAnsi="Cambria Math"/>
                <w:i/>
              </w:rPr>
            </m:ctrlPr>
          </m:fPr>
          <m:num>
            <m:r>
              <w:rPr>
                <w:rFonts w:ascii="Cambria Math" w:eastAsiaTheme="minorHAnsi" w:hAnsi="Cambria Math"/>
              </w:rPr>
              <m:t>λ</m:t>
            </m:r>
          </m:num>
          <m:den>
            <m:r>
              <w:rPr>
                <w:rFonts w:ascii="Cambria Math" w:eastAsiaTheme="minorHAnsi" w:hAnsi="Cambria Math"/>
              </w:rPr>
              <m:t>Cμ</m:t>
            </m:r>
          </m:den>
        </m:f>
      </m:oMath>
      <w:r w:rsidR="0019030D" w:rsidRPr="00E6104C">
        <w:rPr>
          <w:rFonts w:eastAsiaTheme="minorHAnsi" w:hint="eastAsia"/>
        </w:rPr>
        <w:t>，只有当</w:t>
      </w:r>
      <m:oMath>
        <m:r>
          <w:rPr>
            <w:rFonts w:ascii="Cambria Math" w:eastAsiaTheme="minorHAnsi" w:hAnsi="Cambria Math"/>
          </w:rPr>
          <m:t>ρ&lt;1</m:t>
        </m:r>
      </m:oMath>
      <w:r w:rsidR="0019030D" w:rsidRPr="00E6104C">
        <w:rPr>
          <w:rFonts w:eastAsiaTheme="minorHAnsi"/>
        </w:rPr>
        <w:t>时，才不会排成无限的</w:t>
      </w:r>
      <w:r w:rsidR="0019030D" w:rsidRPr="00E6104C">
        <w:rPr>
          <w:rFonts w:eastAsiaTheme="minorHAnsi" w:hint="eastAsia"/>
        </w:rPr>
        <w:t>队列，</w:t>
      </w:r>
      <m:oMath>
        <m:sSub>
          <m:sSubPr>
            <m:ctrlPr>
              <w:rPr>
                <w:rFonts w:ascii="Cambria Math" w:eastAsiaTheme="minorHAnsi" w:hAnsi="Cambria Math"/>
                <w:i/>
              </w:rPr>
            </m:ctrlPr>
          </m:sSubPr>
          <m:e>
            <m:r>
              <w:rPr>
                <w:rFonts w:ascii="Cambria Math" w:eastAsiaTheme="minorHAnsi" w:hAnsi="Cambria Math"/>
              </w:rPr>
              <m:t>P</m:t>
            </m:r>
          </m:e>
          <m:sub>
            <m:r>
              <w:rPr>
                <w:rFonts w:ascii="Cambria Math" w:eastAsiaTheme="minorHAnsi" w:hAnsi="Cambria Math"/>
              </w:rPr>
              <m:t>n</m:t>
            </m:r>
          </m:sub>
        </m:sSub>
      </m:oMath>
      <w:r w:rsidR="0019030D" w:rsidRPr="00E6104C">
        <w:rPr>
          <w:rFonts w:eastAsiaTheme="minorHAnsi"/>
        </w:rPr>
        <w:t>为C</w:t>
      </w:r>
      <w:proofErr w:type="gramStart"/>
      <w:r w:rsidR="0019030D" w:rsidRPr="00E6104C">
        <w:rPr>
          <w:rFonts w:eastAsiaTheme="minorHAnsi"/>
        </w:rPr>
        <w:t>个</w:t>
      </w:r>
      <w:proofErr w:type="gramEnd"/>
      <w:r w:rsidR="0019030D" w:rsidRPr="00E6104C">
        <w:rPr>
          <w:rFonts w:eastAsiaTheme="minorHAnsi"/>
        </w:rPr>
        <w:t>服务台在任意时刻有n个伤员的</w:t>
      </w:r>
      <w:r w:rsidR="0019030D" w:rsidRPr="00E6104C">
        <w:rPr>
          <w:rFonts w:eastAsiaTheme="minorHAnsi" w:hint="eastAsia"/>
        </w:rPr>
        <w:t>概率，当平均到达率为</w:t>
      </w:r>
      <m:oMath>
        <m:r>
          <w:rPr>
            <w:rFonts w:ascii="Cambria Math" w:eastAsiaTheme="minorHAnsi" w:hAnsi="Cambria Math"/>
          </w:rPr>
          <m:t>λ</m:t>
        </m:r>
      </m:oMath>
      <w:r w:rsidR="0019030D" w:rsidRPr="00E6104C">
        <w:rPr>
          <w:rFonts w:eastAsiaTheme="minorHAnsi"/>
        </w:rPr>
        <w:t>，平均救援率为</w:t>
      </w:r>
      <m:oMath>
        <m:r>
          <w:rPr>
            <w:rFonts w:ascii="Cambria Math" w:eastAsiaTheme="minorHAnsi" w:hAnsi="Cambria Math"/>
          </w:rPr>
          <m:t>Cμ</m:t>
        </m:r>
      </m:oMath>
      <w:r w:rsidR="0019030D" w:rsidRPr="00E6104C">
        <w:rPr>
          <w:rFonts w:eastAsiaTheme="minorHAnsi"/>
        </w:rPr>
        <w:t>到达稳</w:t>
      </w:r>
      <w:r w:rsidR="0019030D" w:rsidRPr="00E6104C">
        <w:rPr>
          <w:rFonts w:eastAsiaTheme="minorHAnsi" w:hint="eastAsia"/>
        </w:rPr>
        <w:t>态系统时，可得</w:t>
      </w:r>
    </w:p>
    <w:p w14:paraId="252CD5DA" w14:textId="4050CAF7" w:rsidR="005F0D64" w:rsidRPr="00EA4250" w:rsidRDefault="003D7762" w:rsidP="0019030D">
      <m:oMathPara>
        <m:oMath>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eastAsiaTheme="minorHAnsi" w:hAnsi="Cambria Math"/>
            </w:rPr>
            <m:t>=</m:t>
          </m:r>
          <m:sSup>
            <m:sSupPr>
              <m:ctrlPr>
                <w:rPr>
                  <w:rFonts w:ascii="Cambria Math" w:eastAsiaTheme="minorHAnsi" w:hAnsi="Cambria Math"/>
                  <w:i/>
                </w:rPr>
              </m:ctrlPr>
            </m:sSupPr>
            <m:e>
              <m:d>
                <m:dPr>
                  <m:begChr m:val="["/>
                  <m:endChr m:val="]"/>
                  <m:ctrlPr>
                    <w:rPr>
                      <w:rFonts w:ascii="Cambria Math" w:eastAsiaTheme="minorHAnsi" w:hAnsi="Cambria Math"/>
                      <w:i/>
                    </w:rPr>
                  </m:ctrlPr>
                </m:dPr>
                <m:e>
                  <m:nary>
                    <m:naryPr>
                      <m:chr m:val="∑"/>
                      <m:ctrlPr>
                        <w:rPr>
                          <w:rFonts w:ascii="Cambria Math" w:eastAsiaTheme="minorHAnsi" w:hAnsi="Cambria Math"/>
                          <w:i/>
                        </w:rPr>
                      </m:ctrlPr>
                    </m:naryPr>
                    <m:sub>
                      <m:r>
                        <w:rPr>
                          <w:rFonts w:ascii="Cambria Math" w:eastAsiaTheme="minorHAnsi" w:hAnsi="Cambria Math"/>
                        </w:rPr>
                        <m:t>k=0</m:t>
                      </m:r>
                    </m:sub>
                    <m:sup>
                      <m:r>
                        <w:rPr>
                          <w:rFonts w:ascii="Cambria Math" w:eastAsiaTheme="minorHAnsi" w:hAnsi="Cambria Math"/>
                        </w:rPr>
                        <m:t>c-1</m:t>
                      </m:r>
                    </m:sup>
                    <m:e>
                      <m:f>
                        <m:fPr>
                          <m:ctrlPr>
                            <w:rPr>
                              <w:rFonts w:ascii="Cambria Math" w:eastAsiaTheme="minorHAnsi" w:hAnsi="Cambria Math"/>
                              <w:i/>
                            </w:rPr>
                          </m:ctrlPr>
                        </m:fPr>
                        <m:num>
                          <m:r>
                            <w:rPr>
                              <w:rFonts w:ascii="Cambria Math" w:eastAsiaTheme="minorHAnsi" w:hAnsi="Cambria Math"/>
                            </w:rPr>
                            <m:t>1</m:t>
                          </m:r>
                        </m:num>
                        <m:den>
                          <m:r>
                            <w:rPr>
                              <w:rFonts w:ascii="Cambria Math" w:eastAsiaTheme="minorHAnsi" w:hAnsi="Cambria Math"/>
                            </w:rPr>
                            <m:t>k!</m:t>
                          </m:r>
                        </m:den>
                      </m:f>
                    </m:e>
                  </m:nary>
                  <m:sSup>
                    <m:sSupPr>
                      <m:ctrlPr>
                        <w:rPr>
                          <w:rFonts w:ascii="Cambria Math" w:eastAsiaTheme="minorHAnsi" w:hAnsi="Cambria Math"/>
                          <w:i/>
                        </w:rPr>
                      </m:ctrlPr>
                    </m:sSupPr>
                    <m:e>
                      <m:d>
                        <m:dPr>
                          <m:ctrlPr>
                            <w:rPr>
                              <w:rFonts w:ascii="Cambria Math" w:eastAsiaTheme="minorHAnsi" w:hAnsi="Cambria Math"/>
                              <w:i/>
                            </w:rPr>
                          </m:ctrlPr>
                        </m:dPr>
                        <m:e>
                          <m:r>
                            <w:rPr>
                              <w:rFonts w:ascii="Cambria Math" w:eastAsiaTheme="minorHAnsi" w:hAnsi="Cambria Math"/>
                            </w:rPr>
                            <m:t xml:space="preserve"> </m:t>
                          </m:r>
                          <m:f>
                            <m:fPr>
                              <m:ctrlPr>
                                <w:rPr>
                                  <w:rFonts w:ascii="Cambria Math" w:eastAsiaTheme="minorHAnsi" w:hAnsi="Cambria Math"/>
                                  <w:i/>
                                </w:rPr>
                              </m:ctrlPr>
                            </m:fPr>
                            <m:num>
                              <m:r>
                                <w:rPr>
                                  <w:rFonts w:ascii="Cambria Math" w:eastAsiaTheme="minorHAnsi" w:hAnsi="Cambria Math"/>
                                </w:rPr>
                                <m:t>λ</m:t>
                              </m:r>
                            </m:num>
                            <m:den>
                              <m:r>
                                <w:rPr>
                                  <w:rFonts w:ascii="Cambria Math" w:eastAsiaTheme="minorHAnsi" w:hAnsi="Cambria Math"/>
                                </w:rPr>
                                <m:t>μ</m:t>
                              </m:r>
                            </m:den>
                          </m:f>
                        </m:e>
                      </m:d>
                    </m:e>
                    <m:sup>
                      <m:r>
                        <w:rPr>
                          <w:rFonts w:ascii="Cambria Math" w:eastAsiaTheme="minorHAnsi" w:hAnsi="Cambria Math"/>
                        </w:rPr>
                        <m:t>k</m:t>
                      </m:r>
                    </m:sup>
                  </m:sSup>
                  <m:r>
                    <w:rPr>
                      <w:rFonts w:ascii="Cambria Math" w:eastAsiaTheme="minorHAnsi" w:hAnsi="Cambria Math"/>
                    </w:rPr>
                    <m:t>+</m:t>
                  </m:r>
                  <m:f>
                    <m:fPr>
                      <m:ctrlPr>
                        <w:rPr>
                          <w:rFonts w:ascii="Cambria Math" w:eastAsiaTheme="minorHAnsi" w:hAnsi="Cambria Math"/>
                          <w:i/>
                        </w:rPr>
                      </m:ctrlPr>
                    </m:fPr>
                    <m:num>
                      <m:r>
                        <w:rPr>
                          <w:rFonts w:ascii="Cambria Math" w:eastAsiaTheme="minorHAnsi" w:hAnsi="Cambria Math"/>
                        </w:rPr>
                        <m:t>1</m:t>
                      </m:r>
                    </m:num>
                    <m:den>
                      <m:r>
                        <w:rPr>
                          <w:rFonts w:ascii="Cambria Math" w:eastAsiaTheme="minorHAnsi" w:hAnsi="Cambria Math"/>
                        </w:rPr>
                        <m:t>C!</m:t>
                      </m:r>
                    </m:den>
                  </m:f>
                  <m:r>
                    <w:rPr>
                      <w:rFonts w:ascii="Cambria Math" w:eastAsiaTheme="minorHAnsi" w:hAnsi="Cambria Math"/>
                    </w:rPr>
                    <m:t>∙</m:t>
                  </m:r>
                  <m:f>
                    <m:fPr>
                      <m:ctrlPr>
                        <w:rPr>
                          <w:rFonts w:ascii="Cambria Math" w:eastAsiaTheme="minorHAnsi" w:hAnsi="Cambria Math"/>
                          <w:i/>
                        </w:rPr>
                      </m:ctrlPr>
                    </m:fPr>
                    <m:num>
                      <m:r>
                        <w:rPr>
                          <w:rFonts w:ascii="Cambria Math" w:eastAsiaTheme="minorHAnsi" w:hAnsi="Cambria Math"/>
                        </w:rPr>
                        <m:t>1</m:t>
                      </m:r>
                    </m:num>
                    <m:den>
                      <m:r>
                        <w:rPr>
                          <w:rFonts w:ascii="Cambria Math" w:eastAsiaTheme="minorHAnsi" w:hAnsi="Cambria Math"/>
                        </w:rPr>
                        <m:t>1-ρ</m:t>
                      </m:r>
                    </m:den>
                  </m:f>
                  <m:r>
                    <w:rPr>
                      <w:rFonts w:ascii="Cambria Math" w:eastAsiaTheme="minorHAnsi" w:hAnsi="Cambria Math"/>
                    </w:rPr>
                    <m:t>∙</m:t>
                  </m:r>
                  <m:sSup>
                    <m:sSupPr>
                      <m:ctrlPr>
                        <w:rPr>
                          <w:rFonts w:ascii="Cambria Math" w:eastAsiaTheme="minorHAnsi" w:hAnsi="Cambria Math"/>
                          <w:i/>
                        </w:rPr>
                      </m:ctrlPr>
                    </m:sSupPr>
                    <m:e>
                      <m:d>
                        <m:dPr>
                          <m:ctrlPr>
                            <w:rPr>
                              <w:rFonts w:ascii="Cambria Math" w:eastAsiaTheme="minorHAnsi" w:hAnsi="Cambria Math"/>
                              <w:i/>
                            </w:rPr>
                          </m:ctrlPr>
                        </m:dPr>
                        <m:e>
                          <m:f>
                            <m:fPr>
                              <m:ctrlPr>
                                <w:rPr>
                                  <w:rFonts w:ascii="Cambria Math" w:eastAsiaTheme="minorHAnsi" w:hAnsi="Cambria Math"/>
                                  <w:i/>
                                </w:rPr>
                              </m:ctrlPr>
                            </m:fPr>
                            <m:num>
                              <m:r>
                                <w:rPr>
                                  <w:rFonts w:ascii="Cambria Math" w:eastAsiaTheme="minorHAnsi" w:hAnsi="Cambria Math"/>
                                </w:rPr>
                                <m:t>λ</m:t>
                              </m:r>
                            </m:num>
                            <m:den>
                              <m:r>
                                <w:rPr>
                                  <w:rFonts w:ascii="Cambria Math" w:eastAsiaTheme="minorHAnsi" w:hAnsi="Cambria Math"/>
                                </w:rPr>
                                <m:t>μ</m:t>
                              </m:r>
                            </m:den>
                          </m:f>
                        </m:e>
                      </m:d>
                    </m:e>
                    <m:sup>
                      <m:r>
                        <w:rPr>
                          <w:rFonts w:ascii="Cambria Math" w:eastAsiaTheme="minorHAnsi" w:hAnsi="Cambria Math"/>
                        </w:rPr>
                        <m:t>C</m:t>
                      </m:r>
                    </m:sup>
                  </m:sSup>
                </m:e>
              </m:d>
            </m:e>
            <m:sup>
              <m:r>
                <w:rPr>
                  <w:rFonts w:ascii="Cambria Math" w:eastAsiaTheme="minorHAnsi" w:hAnsi="Cambria Math"/>
                </w:rPr>
                <m:t>-1</m:t>
              </m:r>
            </m:sup>
          </m:sSup>
          <m:r>
            <w:rPr>
              <w:rFonts w:ascii="Cambria Math" w:eastAsiaTheme="minorHAnsi" w:hAnsi="Cambria Math"/>
            </w:rPr>
            <m:t xml:space="preserve">       (1)</m:t>
          </m:r>
        </m:oMath>
      </m:oMathPara>
    </w:p>
    <w:p w14:paraId="5A025D80" w14:textId="08948F0D" w:rsidR="00C95245" w:rsidRPr="0029300C" w:rsidRDefault="00C95245" w:rsidP="0019030D">
      <m:oMathPara>
        <m:oMath>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eastAsiaTheme="minorHAnsi" w:hAnsi="Cambria Math"/>
            </w:rPr>
            <m:t>=</m:t>
          </m:r>
          <m:d>
            <m:dPr>
              <m:begChr m:val="{"/>
              <m:endChr m:val=""/>
              <m:ctrlPr>
                <w:rPr>
                  <w:rFonts w:ascii="Cambria Math" w:eastAsiaTheme="minorHAnsi" w:hAnsi="Cambria Math"/>
                  <w:i/>
                </w:rPr>
              </m:ctrlPr>
            </m:dPr>
            <m:e>
              <m:eqArr>
                <m:eqArrPr>
                  <m:ctrlPr>
                    <w:rPr>
                      <w:rFonts w:ascii="Cambria Math" w:eastAsiaTheme="minorHAnsi" w:hAnsi="Cambria Math"/>
                      <w:i/>
                    </w:rPr>
                  </m:ctrlPr>
                </m:eqArrPr>
                <m:e>
                  <m:m>
                    <m:mPr>
                      <m:mcs>
                        <m:mc>
                          <m:mcPr>
                            <m:count m:val="2"/>
                            <m:mcJc m:val="center"/>
                          </m:mcPr>
                        </m:mc>
                      </m:mcs>
                      <m:ctrlPr>
                        <w:rPr>
                          <w:rFonts w:ascii="Cambria Math" w:eastAsiaTheme="minorHAnsi" w:hAnsi="Cambria Math"/>
                          <w:i/>
                        </w:rPr>
                      </m:ctrlPr>
                    </m:mPr>
                    <m:mr>
                      <m:e>
                        <m:f>
                          <m:fPr>
                            <m:ctrlPr>
                              <w:rPr>
                                <w:rFonts w:ascii="Cambria Math" w:eastAsiaTheme="minorHAnsi" w:hAnsi="Cambria Math"/>
                                <w:i/>
                              </w:rPr>
                            </m:ctrlPr>
                          </m:fPr>
                          <m:num>
                            <m:r>
                              <w:rPr>
                                <w:rFonts w:ascii="Cambria Math" w:eastAsiaTheme="minorHAnsi" w:hAnsi="Cambria Math"/>
                              </w:rPr>
                              <m:t>1</m:t>
                            </m:r>
                          </m:num>
                          <m:den>
                            <m:r>
                              <w:rPr>
                                <w:rFonts w:ascii="Cambria Math" w:eastAsiaTheme="minorHAnsi" w:hAnsi="Cambria Math"/>
                              </w:rPr>
                              <m:t>n!</m:t>
                            </m:r>
                          </m:den>
                        </m:f>
                        <m:r>
                          <w:rPr>
                            <w:rFonts w:ascii="Cambria Math" w:eastAsiaTheme="minorHAnsi" w:hAnsi="Cambria Math"/>
                          </w:rPr>
                          <m:t>∙</m:t>
                        </m:r>
                        <m:sSup>
                          <m:sSupPr>
                            <m:ctrlPr>
                              <w:rPr>
                                <w:rFonts w:ascii="Cambria Math" w:eastAsiaTheme="minorHAnsi" w:hAnsi="Cambria Math"/>
                                <w:i/>
                              </w:rPr>
                            </m:ctrlPr>
                          </m:sSupPr>
                          <m:e>
                            <m:d>
                              <m:dPr>
                                <m:ctrlPr>
                                  <w:rPr>
                                    <w:rFonts w:ascii="Cambria Math" w:eastAsiaTheme="minorHAnsi" w:hAnsi="Cambria Math"/>
                                    <w:i/>
                                  </w:rPr>
                                </m:ctrlPr>
                              </m:dPr>
                              <m:e>
                                <m:f>
                                  <m:fPr>
                                    <m:ctrlPr>
                                      <w:rPr>
                                        <w:rFonts w:ascii="Cambria Math" w:eastAsiaTheme="minorHAnsi" w:hAnsi="Cambria Math"/>
                                        <w:i/>
                                      </w:rPr>
                                    </m:ctrlPr>
                                  </m:fPr>
                                  <m:num>
                                    <m:r>
                                      <w:rPr>
                                        <w:rFonts w:ascii="Cambria Math" w:eastAsiaTheme="minorHAnsi" w:hAnsi="Cambria Math"/>
                                      </w:rPr>
                                      <m:t>λ</m:t>
                                    </m:r>
                                  </m:num>
                                  <m:den>
                                    <m:r>
                                      <w:rPr>
                                        <w:rFonts w:ascii="Cambria Math" w:eastAsiaTheme="minorHAnsi" w:hAnsi="Cambria Math"/>
                                      </w:rPr>
                                      <m:t>μ</m:t>
                                    </m:r>
                                  </m:den>
                                </m:f>
                              </m:e>
                            </m:d>
                          </m:e>
                          <m:sup>
                            <m:r>
                              <w:rPr>
                                <w:rFonts w:ascii="Cambria Math" w:eastAsiaTheme="minorHAnsi" w:hAnsi="Cambria Math"/>
                              </w:rPr>
                              <m:t>n</m:t>
                            </m:r>
                          </m:sup>
                        </m:sSup>
                        <m:r>
                          <w:rPr>
                            <w:rFonts w:ascii="Cambria Math" w:eastAsiaTheme="minorHAnsi" w:hAnsi="Cambria Math"/>
                          </w:rPr>
                          <m:t>∙</m:t>
                        </m:r>
                        <m:sSub>
                          <m:sSubPr>
                            <m:ctrlPr>
                              <w:rPr>
                                <w:rFonts w:ascii="Cambria Math" w:eastAsiaTheme="minorHAnsi" w:hAnsi="Cambria Math"/>
                                <w:i/>
                              </w:rPr>
                            </m:ctrlPr>
                          </m:sSubPr>
                          <m:e>
                            <m:r>
                              <w:rPr>
                                <w:rFonts w:ascii="Cambria Math" w:eastAsiaTheme="minorHAnsi" w:hAnsi="Cambria Math"/>
                              </w:rPr>
                              <m:t>P</m:t>
                            </m:r>
                          </m:e>
                          <m:sub>
                            <m:r>
                              <w:rPr>
                                <w:rFonts w:ascii="Cambria Math" w:eastAsiaTheme="minorHAnsi" w:hAnsi="Cambria Math"/>
                              </w:rPr>
                              <m:t>0</m:t>
                            </m:r>
                          </m:sub>
                        </m:sSub>
                      </m:e>
                      <m:e>
                        <m:r>
                          <w:rPr>
                            <w:rFonts w:ascii="Cambria Math" w:eastAsiaTheme="minorHAnsi" w:hAnsi="Cambria Math"/>
                          </w:rPr>
                          <m:t>0&lt;n≤C</m:t>
                        </m:r>
                      </m:e>
                    </m:mr>
                  </m:m>
                </m:e>
                <m:e>
                  <m:m>
                    <m:mPr>
                      <m:mcs>
                        <m:mc>
                          <m:mcPr>
                            <m:count m:val="2"/>
                            <m:mcJc m:val="center"/>
                          </m:mcPr>
                        </m:mc>
                      </m:mcs>
                      <m:ctrlPr>
                        <w:rPr>
                          <w:rFonts w:ascii="Cambria Math" w:eastAsiaTheme="minorHAnsi" w:hAnsi="Cambria Math"/>
                          <w:i/>
                        </w:rPr>
                      </m:ctrlPr>
                    </m:mPr>
                    <m:mr>
                      <m:e>
                        <m:f>
                          <m:fPr>
                            <m:ctrlPr>
                              <w:rPr>
                                <w:rFonts w:ascii="Cambria Math" w:eastAsiaTheme="minorHAnsi" w:hAnsi="Cambria Math"/>
                                <w:i/>
                              </w:rPr>
                            </m:ctrlPr>
                          </m:fPr>
                          <m:num>
                            <m:r>
                              <w:rPr>
                                <w:rFonts w:ascii="Cambria Math" w:eastAsiaTheme="minorHAnsi" w:hAnsi="Cambria Math"/>
                              </w:rPr>
                              <m:t>1</m:t>
                            </m:r>
                          </m:num>
                          <m:den>
                            <m:r>
                              <w:rPr>
                                <w:rFonts w:ascii="Cambria Math" w:eastAsiaTheme="minorHAnsi" w:hAnsi="Cambria Math"/>
                              </w:rPr>
                              <m:t>C</m:t>
                            </m:r>
                            <m:sSup>
                              <m:sSupPr>
                                <m:ctrlPr>
                                  <w:rPr>
                                    <w:rFonts w:ascii="Cambria Math" w:eastAsiaTheme="minorHAnsi" w:hAnsi="Cambria Math"/>
                                    <w:i/>
                                  </w:rPr>
                                </m:ctrlPr>
                              </m:sSupPr>
                              <m:e>
                                <m:r>
                                  <w:rPr>
                                    <w:rFonts w:ascii="Cambria Math" w:eastAsiaTheme="minorHAnsi" w:hAnsi="Cambria Math"/>
                                  </w:rPr>
                                  <m:t>!C</m:t>
                                </m:r>
                              </m:e>
                              <m:sup>
                                <m:r>
                                  <w:rPr>
                                    <w:rFonts w:ascii="Cambria Math" w:eastAsiaTheme="minorHAnsi" w:hAnsi="Cambria Math"/>
                                  </w:rPr>
                                  <m:t>n-1</m:t>
                                </m:r>
                              </m:sup>
                            </m:sSup>
                          </m:den>
                        </m:f>
                        <m:r>
                          <w:rPr>
                            <w:rFonts w:ascii="Cambria Math" w:eastAsiaTheme="minorHAnsi" w:hAnsi="Cambria Math"/>
                          </w:rPr>
                          <m:t>∙</m:t>
                        </m:r>
                        <m:sSup>
                          <m:sSupPr>
                            <m:ctrlPr>
                              <w:rPr>
                                <w:rFonts w:ascii="Cambria Math" w:eastAsiaTheme="minorHAnsi" w:hAnsi="Cambria Math"/>
                                <w:i/>
                              </w:rPr>
                            </m:ctrlPr>
                          </m:sSupPr>
                          <m:e>
                            <m:d>
                              <m:dPr>
                                <m:ctrlPr>
                                  <w:rPr>
                                    <w:rFonts w:ascii="Cambria Math" w:eastAsiaTheme="minorHAnsi" w:hAnsi="Cambria Math"/>
                                    <w:i/>
                                  </w:rPr>
                                </m:ctrlPr>
                              </m:dPr>
                              <m:e>
                                <m:f>
                                  <m:fPr>
                                    <m:ctrlPr>
                                      <w:rPr>
                                        <w:rFonts w:ascii="Cambria Math" w:eastAsiaTheme="minorHAnsi" w:hAnsi="Cambria Math"/>
                                        <w:i/>
                                      </w:rPr>
                                    </m:ctrlPr>
                                  </m:fPr>
                                  <m:num>
                                    <m:r>
                                      <w:rPr>
                                        <w:rFonts w:ascii="Cambria Math" w:eastAsiaTheme="minorHAnsi" w:hAnsi="Cambria Math"/>
                                      </w:rPr>
                                      <m:t>λ</m:t>
                                    </m:r>
                                  </m:num>
                                  <m:den>
                                    <m:r>
                                      <w:rPr>
                                        <w:rFonts w:ascii="Cambria Math" w:eastAsiaTheme="minorHAnsi" w:hAnsi="Cambria Math"/>
                                      </w:rPr>
                                      <m:t>μ</m:t>
                                    </m:r>
                                  </m:den>
                                </m:f>
                              </m:e>
                            </m:d>
                          </m:e>
                          <m:sup>
                            <m:r>
                              <w:rPr>
                                <w:rFonts w:ascii="Cambria Math" w:eastAsiaTheme="minorHAnsi" w:hAnsi="Cambria Math"/>
                              </w:rPr>
                              <m:t>n</m:t>
                            </m:r>
                          </m:sup>
                        </m:sSup>
                        <m:r>
                          <w:rPr>
                            <w:rFonts w:ascii="Cambria Math" w:eastAsiaTheme="minorHAnsi" w:hAnsi="Cambria Math"/>
                          </w:rPr>
                          <m:t>∙</m:t>
                        </m:r>
                        <m:sSub>
                          <m:sSubPr>
                            <m:ctrlPr>
                              <w:rPr>
                                <w:rFonts w:ascii="Cambria Math" w:eastAsiaTheme="minorHAnsi" w:hAnsi="Cambria Math"/>
                                <w:i/>
                              </w:rPr>
                            </m:ctrlPr>
                          </m:sSubPr>
                          <m:e>
                            <m:r>
                              <w:rPr>
                                <w:rFonts w:ascii="Cambria Math" w:eastAsiaTheme="minorHAnsi" w:hAnsi="Cambria Math"/>
                              </w:rPr>
                              <m:t>P</m:t>
                            </m:r>
                          </m:e>
                          <m:sub>
                            <m:r>
                              <w:rPr>
                                <w:rFonts w:ascii="Cambria Math" w:eastAsiaTheme="minorHAnsi" w:hAnsi="Cambria Math"/>
                              </w:rPr>
                              <m:t>0</m:t>
                            </m:r>
                          </m:sub>
                        </m:sSub>
                      </m:e>
                      <m:e>
                        <m:r>
                          <w:rPr>
                            <w:rFonts w:ascii="Cambria Math" w:eastAsiaTheme="minorHAnsi" w:hAnsi="Cambria Math"/>
                          </w:rPr>
                          <m:t>n&gt;C</m:t>
                        </m:r>
                      </m:e>
                    </m:mr>
                  </m:m>
                </m:e>
              </m:eqArr>
            </m:e>
          </m:d>
          <m:r>
            <w:rPr>
              <w:rFonts w:ascii="Cambria Math" w:eastAsiaTheme="minorHAnsi" w:hAnsi="Cambria Math"/>
            </w:rPr>
            <m:t xml:space="preserve">          </m:t>
          </m:r>
          <m:d>
            <m:dPr>
              <m:ctrlPr>
                <w:rPr>
                  <w:rFonts w:ascii="Cambria Math" w:eastAsiaTheme="minorHAnsi" w:hAnsi="Cambria Math"/>
                  <w:i/>
                </w:rPr>
              </m:ctrlPr>
            </m:dPr>
            <m:e>
              <m:r>
                <w:rPr>
                  <w:rFonts w:ascii="Cambria Math" w:eastAsiaTheme="minorHAnsi" w:hAnsi="Cambria Math"/>
                </w:rPr>
                <m:t>2</m:t>
              </m:r>
            </m:e>
          </m:d>
        </m:oMath>
      </m:oMathPara>
    </w:p>
    <w:p w14:paraId="4640ABA1" w14:textId="4D0D632C" w:rsidR="0029300C" w:rsidRDefault="0029300C" w:rsidP="00E77949">
      <w:r w:rsidRPr="0029300C">
        <w:rPr>
          <w:rFonts w:hint="eastAsia"/>
        </w:rPr>
        <w:t>当系统在平衡状态时，平均队列长为</w:t>
      </w:r>
      <w:r>
        <w:rPr>
          <w:rFonts w:hint="eastAsia"/>
        </w:rPr>
        <w:t>：</w:t>
      </w:r>
      <m:oMath>
        <m:sSub>
          <m:sSubPr>
            <m:ctrlPr>
              <w:rPr>
                <w:rFonts w:ascii="Cambria Math" w:hAnsi="Cambria Math"/>
                <w:i/>
              </w:rPr>
            </m:ctrlPr>
          </m:sSubPr>
          <m:e>
            <m:r>
              <w:rPr>
                <w:rFonts w:ascii="Cambria Math" w:hAnsi="Cambria Math"/>
              </w:rPr>
              <m:t>L</m:t>
            </m:r>
          </m:e>
          <m:sub>
            <m:r>
              <w:rPr>
                <w:rFonts w:ascii="Cambria Math" w:hAnsi="Cambria Math"/>
              </w:rPr>
              <m:t>q</m:t>
            </m:r>
          </m:sub>
        </m:sSub>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Cρ</m:t>
                    </m:r>
                  </m:e>
                </m:d>
              </m:e>
              <m:sup>
                <m:r>
                  <w:rPr>
                    <w:rFonts w:ascii="Cambria Math" w:hAnsi="Cambria Math"/>
                  </w:rPr>
                  <m:t>C</m:t>
                </m:r>
              </m:sup>
            </m:sSup>
            <m:r>
              <w:rPr>
                <w:rFonts w:ascii="Cambria Math" w:hAnsi="Cambria Math"/>
              </w:rPr>
              <m:t>ρ</m:t>
            </m:r>
          </m:num>
          <m:den>
            <m:r>
              <w:rPr>
                <w:rFonts w:ascii="Cambria Math" w:hAnsi="Cambria Math"/>
              </w:rPr>
              <m:t>C!</m:t>
            </m:r>
            <m:sSup>
              <m:sSupPr>
                <m:ctrlPr>
                  <w:rPr>
                    <w:rFonts w:ascii="Cambria Math" w:hAnsi="Cambria Math"/>
                    <w:i/>
                  </w:rPr>
                </m:ctrlPr>
              </m:sSupPr>
              <m:e>
                <m:d>
                  <m:dPr>
                    <m:ctrlPr>
                      <w:rPr>
                        <w:rFonts w:ascii="Cambria Math" w:hAnsi="Cambria Math"/>
                        <w:i/>
                      </w:rPr>
                    </m:ctrlPr>
                  </m:dPr>
                  <m:e>
                    <m:r>
                      <w:rPr>
                        <w:rFonts w:ascii="Cambria Math" w:hAnsi="Cambria Math"/>
                      </w:rPr>
                      <m:t>1-ρ</m:t>
                    </m:r>
                  </m:e>
                </m:d>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0</m:t>
            </m:r>
          </m:sub>
        </m:sSub>
      </m:oMath>
      <w:r>
        <w:rPr>
          <w:rFonts w:hint="eastAsia"/>
        </w:rPr>
        <w:t>，平均长为</w:t>
      </w:r>
      <m:oMath>
        <m:r>
          <w:rPr>
            <w:rFonts w:ascii="Cambria Math" w:hAnsi="Cambria Math"/>
          </w:rPr>
          <m:t>L</m:t>
        </m:r>
        <m:r>
          <w:rPr>
            <w:rFonts w:ascii="Cambria Math" w:hAnsi="Cambria Math" w:hint="eastAsia"/>
          </w:rPr>
          <m:t>=</m:t>
        </m:r>
        <m:sSub>
          <m:sSubPr>
            <m:ctrlPr>
              <w:rPr>
                <w:rFonts w:ascii="Cambria Math" w:hAnsi="Cambria Math"/>
                <w:i/>
              </w:rPr>
            </m:ctrlPr>
          </m:sSubPr>
          <m:e>
            <m:r>
              <w:rPr>
                <w:rFonts w:ascii="Cambria Math" w:hAnsi="Cambria Math"/>
              </w:rPr>
              <m:t>L</m:t>
            </m:r>
          </m:e>
          <m:sub>
            <m:r>
              <w:rPr>
                <w:rFonts w:ascii="Cambria Math" w:hAnsi="Cambria Math"/>
              </w:rPr>
              <m:t>q</m:t>
            </m:r>
          </m:sub>
        </m:sSub>
        <m:r>
          <w:rPr>
            <w:rFonts w:ascii="Cambria Math" w:hAnsi="Cambria Math"/>
          </w:rPr>
          <m:t>+Cρ=</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Cρ</m:t>
                    </m:r>
                  </m:e>
                </m:d>
              </m:e>
              <m:sup>
                <m:r>
                  <w:rPr>
                    <w:rFonts w:ascii="Cambria Math" w:hAnsi="Cambria Math"/>
                  </w:rPr>
                  <m:t>C</m:t>
                </m:r>
              </m:sup>
            </m:sSup>
            <m:r>
              <w:rPr>
                <w:rFonts w:ascii="Cambria Math" w:hAnsi="Cambria Math"/>
              </w:rPr>
              <m:t>ρ</m:t>
            </m:r>
          </m:num>
          <m:den>
            <m:r>
              <w:rPr>
                <w:rFonts w:ascii="Cambria Math" w:hAnsi="Cambria Math"/>
              </w:rPr>
              <m:t>C!</m:t>
            </m:r>
            <m:sSup>
              <m:sSupPr>
                <m:ctrlPr>
                  <w:rPr>
                    <w:rFonts w:ascii="Cambria Math" w:hAnsi="Cambria Math"/>
                    <w:i/>
                  </w:rPr>
                </m:ctrlPr>
              </m:sSupPr>
              <m:e>
                <m:d>
                  <m:dPr>
                    <m:ctrlPr>
                      <w:rPr>
                        <w:rFonts w:ascii="Cambria Math" w:hAnsi="Cambria Math"/>
                        <w:i/>
                      </w:rPr>
                    </m:ctrlPr>
                  </m:dPr>
                  <m:e>
                    <m:r>
                      <w:rPr>
                        <w:rFonts w:ascii="Cambria Math" w:hAnsi="Cambria Math"/>
                      </w:rPr>
                      <m:t>1-ρ</m:t>
                    </m:r>
                  </m:e>
                </m:d>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λ</m:t>
            </m:r>
          </m:num>
          <m:den>
            <m:r>
              <w:rPr>
                <w:rFonts w:ascii="Cambria Math" w:hAnsi="Cambria Math"/>
              </w:rPr>
              <m:t>μ</m:t>
            </m:r>
          </m:den>
        </m:f>
      </m:oMath>
      <w:r w:rsidR="00E77949" w:rsidRPr="00E77949">
        <w:rPr>
          <w:rFonts w:hint="eastAsia"/>
        </w:rPr>
        <w:t>，伤员在系统中的平均等待时间：</w:t>
      </w:r>
      <m:oMath>
        <m:sSub>
          <m:sSubPr>
            <m:ctrlPr>
              <w:rPr>
                <w:rFonts w:ascii="Cambria Math" w:hAnsi="Cambria Math"/>
                <w:i/>
              </w:rPr>
            </m:ctrlPr>
          </m:sSubPr>
          <m:e>
            <m:r>
              <w:rPr>
                <w:rFonts w:ascii="Cambria Math" w:hAnsi="Cambria Math"/>
              </w:rPr>
              <m:t>W</m:t>
            </m:r>
          </m:e>
          <m:sub>
            <m:r>
              <w:rPr>
                <w:rFonts w:ascii="Cambria Math" w:hAnsi="Cambria Math"/>
              </w:rPr>
              <m:t>q</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q</m:t>
                </m:r>
              </m:sub>
            </m:sSub>
          </m:num>
          <m:den>
            <m:r>
              <w:rPr>
                <w:rFonts w:ascii="Cambria Math" w:hAnsi="Cambria Math"/>
              </w:rPr>
              <m:t>λ</m:t>
            </m:r>
          </m:den>
        </m:f>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Cρ</m:t>
                    </m:r>
                  </m:e>
                </m:d>
              </m:e>
              <m:sup>
                <m:r>
                  <w:rPr>
                    <w:rFonts w:ascii="Cambria Math" w:hAnsi="Cambria Math"/>
                  </w:rPr>
                  <m:t>C</m:t>
                </m:r>
              </m:sup>
            </m:sSup>
            <m:r>
              <w:rPr>
                <w:rFonts w:ascii="Cambria Math" w:hAnsi="Cambria Math"/>
              </w:rPr>
              <m:t>ρ</m:t>
            </m:r>
          </m:num>
          <m:den>
            <m:r>
              <w:rPr>
                <w:rFonts w:ascii="Cambria Math" w:hAnsi="Cambria Math"/>
              </w:rPr>
              <m:t>C!</m:t>
            </m:r>
            <m:sSup>
              <m:sSupPr>
                <m:ctrlPr>
                  <w:rPr>
                    <w:rFonts w:ascii="Cambria Math" w:hAnsi="Cambria Math"/>
                    <w:i/>
                  </w:rPr>
                </m:ctrlPr>
              </m:sSupPr>
              <m:e>
                <m:d>
                  <m:dPr>
                    <m:ctrlPr>
                      <w:rPr>
                        <w:rFonts w:ascii="Cambria Math" w:hAnsi="Cambria Math"/>
                        <w:i/>
                      </w:rPr>
                    </m:ctrlPr>
                  </m:dPr>
                  <m:e>
                    <m:r>
                      <w:rPr>
                        <w:rFonts w:ascii="Cambria Math" w:hAnsi="Cambria Math"/>
                      </w:rPr>
                      <m:t>1-ρ</m:t>
                    </m:r>
                  </m:e>
                </m:d>
              </m:e>
              <m:sup>
                <m:r>
                  <w:rPr>
                    <w:rFonts w:ascii="Cambria Math" w:hAnsi="Cambria Math"/>
                  </w:rPr>
                  <m:t>2</m:t>
                </m:r>
              </m:sup>
            </m:sSup>
            <m:r>
              <w:rPr>
                <w:rFonts w:ascii="Cambria Math" w:hAnsi="Cambria Math"/>
              </w:rPr>
              <m:t>λ</m:t>
            </m:r>
          </m:den>
        </m:f>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0</m:t>
            </m:r>
          </m:sub>
        </m:sSub>
      </m:oMath>
      <w:r w:rsidR="00E77949">
        <w:rPr>
          <w:rFonts w:hint="eastAsia"/>
        </w:rPr>
        <w:t>，</w:t>
      </w:r>
      <w:r w:rsidR="00E77949">
        <w:rPr>
          <w:rFonts w:hint="eastAsia"/>
        </w:rPr>
        <w:t>该指标值越小，表示伤员分配模型越优。伤员在队伍中的平均逗留时间：</w:t>
      </w:r>
      <m:oMath>
        <m:r>
          <w:rPr>
            <w:rFonts w:ascii="Cambria Math" w:hAnsi="Cambria Math"/>
          </w:rPr>
          <m:t>W=</m:t>
        </m:r>
        <m:f>
          <m:fPr>
            <m:ctrlPr>
              <w:rPr>
                <w:rFonts w:ascii="Cambria Math" w:hAnsi="Cambria Math"/>
                <w:i/>
              </w:rPr>
            </m:ctrlPr>
          </m:fPr>
          <m:num>
            <m:r>
              <w:rPr>
                <w:rFonts w:ascii="Cambria Math" w:hAnsi="Cambria Math"/>
              </w:rPr>
              <m:t>L</m:t>
            </m:r>
          </m:num>
          <m:den>
            <m:r>
              <w:rPr>
                <w:rFonts w:ascii="Cambria Math" w:hAnsi="Cambria Math"/>
              </w:rPr>
              <m:t>λ</m:t>
            </m:r>
          </m:den>
        </m:f>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Cρ</m:t>
                    </m:r>
                  </m:e>
                </m:d>
              </m:e>
              <m:sup>
                <m:r>
                  <w:rPr>
                    <w:rFonts w:ascii="Cambria Math" w:hAnsi="Cambria Math"/>
                  </w:rPr>
                  <m:t>C</m:t>
                </m:r>
              </m:sup>
            </m:sSup>
            <m:r>
              <w:rPr>
                <w:rFonts w:ascii="Cambria Math" w:hAnsi="Cambria Math"/>
              </w:rPr>
              <m:t>ρ</m:t>
            </m:r>
          </m:num>
          <m:den>
            <m:r>
              <w:rPr>
                <w:rFonts w:ascii="Cambria Math" w:hAnsi="Cambria Math"/>
              </w:rPr>
              <m:t>C!</m:t>
            </m:r>
            <m:sSup>
              <m:sSupPr>
                <m:ctrlPr>
                  <w:rPr>
                    <w:rFonts w:ascii="Cambria Math" w:hAnsi="Cambria Math"/>
                    <w:i/>
                  </w:rPr>
                </m:ctrlPr>
              </m:sSupPr>
              <m:e>
                <m:d>
                  <m:dPr>
                    <m:ctrlPr>
                      <w:rPr>
                        <w:rFonts w:ascii="Cambria Math" w:hAnsi="Cambria Math"/>
                        <w:i/>
                      </w:rPr>
                    </m:ctrlPr>
                  </m:dPr>
                  <m:e>
                    <m:r>
                      <w:rPr>
                        <w:rFonts w:ascii="Cambria Math" w:hAnsi="Cambria Math"/>
                      </w:rPr>
                      <m:t>1-ρ</m:t>
                    </m:r>
                  </m:e>
                </m:d>
              </m:e>
              <m:sup>
                <m:r>
                  <w:rPr>
                    <w:rFonts w:ascii="Cambria Math" w:hAnsi="Cambria Math"/>
                  </w:rPr>
                  <m:t>2</m:t>
                </m:r>
              </m:sup>
            </m:sSup>
            <m:r>
              <w:rPr>
                <w:rFonts w:ascii="Cambria Math" w:hAnsi="Cambria Math"/>
              </w:rPr>
              <m:t>λ</m:t>
            </m:r>
          </m:den>
        </m:f>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μ</m:t>
            </m:r>
          </m:den>
        </m:f>
      </m:oMath>
      <w:r w:rsidR="00E77949">
        <w:rPr>
          <w:rFonts w:hint="eastAsia"/>
        </w:rPr>
        <w:t>，</w:t>
      </w:r>
      <w:r w:rsidR="00E77949">
        <w:rPr>
          <w:rFonts w:hint="eastAsia"/>
        </w:rPr>
        <w:t>该指标值越小，表示伤员安排模型越好。单元医疗</w:t>
      </w:r>
      <w:proofErr w:type="gramStart"/>
      <w:r w:rsidR="00E77949">
        <w:rPr>
          <w:rFonts w:hint="eastAsia"/>
        </w:rPr>
        <w:t>救援组</w:t>
      </w:r>
      <w:proofErr w:type="gramEnd"/>
      <w:r w:rsidR="00E77949">
        <w:rPr>
          <w:rFonts w:hint="eastAsia"/>
        </w:rPr>
        <w:t>工作强度和利用程度：闲期的平均长度</w:t>
      </w:r>
      <m:oMath>
        <m:r>
          <w:rPr>
            <w:rFonts w:ascii="Cambria Math" w:hAnsi="Cambria Math"/>
          </w:rPr>
          <m:t>I:I=</m:t>
        </m:r>
        <m:f>
          <m:fPr>
            <m:ctrlPr>
              <w:rPr>
                <w:rFonts w:ascii="Cambria Math" w:hAnsi="Cambria Math"/>
                <w:i/>
              </w:rPr>
            </m:ctrlPr>
          </m:fPr>
          <m:num>
            <m:r>
              <w:rPr>
                <w:rFonts w:ascii="Cambria Math" w:hAnsi="Cambria Math"/>
              </w:rPr>
              <m:t>1</m:t>
            </m:r>
          </m:num>
          <m:den>
            <m:r>
              <w:rPr>
                <w:rFonts w:ascii="Cambria Math" w:hAnsi="Cambria Math"/>
              </w:rPr>
              <m:t>λ</m:t>
            </m:r>
          </m:den>
        </m:f>
      </m:oMath>
      <w:r w:rsidR="008D2C7C">
        <w:rPr>
          <w:rFonts w:hint="eastAsia"/>
        </w:rPr>
        <w:t>。</w:t>
      </w:r>
    </w:p>
    <w:p w14:paraId="5D8F90F6" w14:textId="01B7D90B" w:rsidR="008D2C7C" w:rsidRPr="008D2C7C" w:rsidRDefault="008D2C7C" w:rsidP="008D2C7C">
      <w:pPr>
        <w:rPr>
          <w:rFonts w:hint="eastAsia"/>
        </w:rPr>
      </w:pPr>
      <w:r>
        <w:rPr>
          <w:rFonts w:hint="eastAsia"/>
        </w:rPr>
        <w:t>忙期的平均长度</w:t>
      </w:r>
      <m:oMath>
        <m:r>
          <w:rPr>
            <w:rFonts w:ascii="Cambria Math" w:hAnsi="Cambria Math"/>
          </w:rPr>
          <m:t>B:B=</m:t>
        </m:r>
        <m:r>
          <w:rPr>
            <w:rFonts w:ascii="Cambria Math" w:hAnsi="Cambria Math"/>
          </w:rPr>
          <m:t>LI=</m:t>
        </m:r>
        <m:f>
          <m:fPr>
            <m:ctrlPr>
              <w:rPr>
                <w:rFonts w:ascii="Cambria Math" w:hAnsi="Cambria Math"/>
                <w:i/>
              </w:rPr>
            </m:ctrlPr>
          </m:fPr>
          <m:num>
            <m:r>
              <w:rPr>
                <w:rFonts w:ascii="Cambria Math" w:hAnsi="Cambria Math"/>
              </w:rPr>
              <m:t>1</m:t>
            </m:r>
          </m:num>
          <m:den>
            <m:r>
              <w:rPr>
                <w:rFonts w:ascii="Cambria Math" w:hAnsi="Cambria Math"/>
              </w:rPr>
              <m:t>μ-λ</m:t>
            </m:r>
          </m:den>
        </m:f>
      </m:oMath>
      <w:r w:rsidR="007434B2">
        <w:rPr>
          <w:rFonts w:hint="eastAsia"/>
        </w:rPr>
        <w:t>。</w:t>
      </w:r>
      <w:bookmarkStart w:id="0" w:name="_GoBack"/>
      <w:bookmarkEnd w:id="0"/>
    </w:p>
    <w:p w14:paraId="2B74A8C2" w14:textId="23183AED" w:rsidR="0019030D" w:rsidRPr="00D2281B" w:rsidRDefault="0019030D" w:rsidP="0019030D">
      <w:r w:rsidRPr="00E6104C">
        <w:rPr>
          <w:rFonts w:eastAsiaTheme="minorHAnsi"/>
        </w:rPr>
        <w:t>5医疗救援小组运用方案的综合评价</w:t>
      </w:r>
    </w:p>
    <w:p w14:paraId="357AF18B" w14:textId="777F9CFA" w:rsidR="0019030D" w:rsidRPr="00E6104C" w:rsidRDefault="0019030D" w:rsidP="0019030D">
      <w:pPr>
        <w:rPr>
          <w:rFonts w:eastAsiaTheme="minorHAnsi"/>
        </w:rPr>
      </w:pPr>
      <w:r w:rsidRPr="00E6104C">
        <w:rPr>
          <w:rFonts w:eastAsiaTheme="minorHAnsi" w:hint="eastAsia"/>
        </w:rPr>
        <w:t>下面是针对大规模突发性事件中两种不同的模拟策略，并带入题设中两类伤员到达的时间，进行流程图的推演。得到所要的评价值，通过对比分析，得出优化策略为</w:t>
      </w:r>
      <w:r w:rsidRPr="00E6104C">
        <w:rPr>
          <w:rFonts w:eastAsiaTheme="minorHAnsi"/>
        </w:rPr>
        <w:t>A优先策略。该策略对于A、B两类伤员在紧急与非紧急的不同情况给出了，对A紧急给予了优先治疗权，充分考虑到了A类“重伤紧急组”伤员的黄金一小时，而对于B轻伤非紧急的平均等待时间也在良好的可控制范围内，不会出现一边排长队，一边治疗单元休息的情况。对于工作强度来讲，A、B两组治疗单元都做到了同时最优化。与之相比，另外一种策略——</w:t>
      </w:r>
      <w:proofErr w:type="gramStart"/>
      <w:r w:rsidRPr="00E6104C">
        <w:rPr>
          <w:rFonts w:eastAsiaTheme="minorHAnsi"/>
        </w:rPr>
        <w:t>—</w:t>
      </w:r>
      <w:proofErr w:type="gramEnd"/>
      <w:r w:rsidRPr="00E6104C">
        <w:rPr>
          <w:rFonts w:eastAsiaTheme="minorHAnsi"/>
        </w:rPr>
        <w:t>分组策略，虽然也充分保证</w:t>
      </w:r>
      <w:r w:rsidRPr="00E6104C">
        <w:rPr>
          <w:rFonts w:eastAsiaTheme="minorHAnsi" w:hint="eastAsia"/>
        </w:rPr>
        <w:t>了</w:t>
      </w:r>
      <w:r w:rsidRPr="00E6104C">
        <w:rPr>
          <w:rFonts w:eastAsiaTheme="minorHAnsi"/>
        </w:rPr>
        <w:t>A紧急组的及时治疗，但B组等待时间成线性增长，带来了B</w:t>
      </w:r>
      <w:proofErr w:type="gramStart"/>
      <w:r w:rsidRPr="00E6104C">
        <w:rPr>
          <w:rFonts w:eastAsiaTheme="minorHAnsi"/>
        </w:rPr>
        <w:t>组医</w:t>
      </w:r>
      <w:proofErr w:type="gramEnd"/>
      <w:r w:rsidRPr="00E6104C">
        <w:rPr>
          <w:rFonts w:eastAsiaTheme="minorHAnsi"/>
        </w:rPr>
        <w:t>疗排长队，A</w:t>
      </w:r>
      <w:proofErr w:type="gramStart"/>
      <w:r w:rsidRPr="00E6104C">
        <w:rPr>
          <w:rFonts w:eastAsiaTheme="minorHAnsi"/>
        </w:rPr>
        <w:t>组医</w:t>
      </w:r>
      <w:proofErr w:type="gramEnd"/>
      <w:r w:rsidRPr="00E6104C">
        <w:rPr>
          <w:rFonts w:eastAsiaTheme="minorHAnsi"/>
        </w:rPr>
        <w:t>疗则是无人的资源浪费。在工作强度方面也极为不合理，B组工作强度与工作量明显高于A组。</w:t>
      </w:r>
    </w:p>
    <w:p w14:paraId="48913DE2" w14:textId="2D102F1E" w:rsidR="0019030D" w:rsidRPr="00E6104C" w:rsidRDefault="0019030D" w:rsidP="0019030D">
      <w:pPr>
        <w:rPr>
          <w:rFonts w:eastAsiaTheme="minorHAnsi"/>
        </w:rPr>
      </w:pPr>
      <w:r w:rsidRPr="00E6104C">
        <w:rPr>
          <w:rFonts w:eastAsiaTheme="minorHAnsi" w:hint="eastAsia"/>
        </w:rPr>
        <w:t>表</w:t>
      </w:r>
      <w:r w:rsidRPr="00E6104C">
        <w:rPr>
          <w:rFonts w:eastAsiaTheme="minorHAnsi"/>
        </w:rPr>
        <w:t>3为10:00~18:00的治疗救援情况:1）10:00~13:59:A、B两类伤员人数明显增加，但是B类伤员人数大于A类，所以在缓解B类救治单元工作强度的同时，必须考虑在完成A类救治单元前提下再考虑进行B救治单位的救治，但此举会导致B类伤员的堆积。2）13:00~17:59:在此段两类伤员的个数明显下降，可以把B适当的安排在A类救治单元，来缓解B类</w:t>
      </w:r>
      <w:proofErr w:type="gramStart"/>
      <w:r w:rsidRPr="00E6104C">
        <w:rPr>
          <w:rFonts w:eastAsiaTheme="minorHAnsi"/>
        </w:rPr>
        <w:t>救治组</w:t>
      </w:r>
      <w:proofErr w:type="gramEnd"/>
      <w:r w:rsidRPr="00E6104C">
        <w:rPr>
          <w:rFonts w:eastAsiaTheme="minorHAnsi"/>
        </w:rPr>
        <w:t>的工作压力，以免出现堆积，造成死亡。</w:t>
      </w:r>
    </w:p>
    <w:p w14:paraId="06FFDF85" w14:textId="77777777" w:rsidR="0019030D" w:rsidRPr="00E6104C" w:rsidRDefault="0019030D" w:rsidP="0019030D">
      <w:pPr>
        <w:rPr>
          <w:rFonts w:eastAsiaTheme="minorHAnsi"/>
        </w:rPr>
      </w:pPr>
    </w:p>
    <w:p w14:paraId="212EB1AF" w14:textId="7821A4FD" w:rsidR="0019030D" w:rsidRPr="00E6104C" w:rsidRDefault="008273FA" w:rsidP="0019030D">
      <w:pPr>
        <w:rPr>
          <w:rFonts w:eastAsiaTheme="minorHAnsi"/>
        </w:rPr>
      </w:pPr>
      <w:r w:rsidRPr="00E6104C">
        <w:rPr>
          <w:rFonts w:eastAsiaTheme="minorHAnsi" w:hint="eastAsia"/>
        </w:rPr>
        <w:t>6</w:t>
      </w:r>
      <w:r w:rsidR="0019030D" w:rsidRPr="00E6104C">
        <w:rPr>
          <w:rFonts w:eastAsiaTheme="minorHAnsi"/>
        </w:rPr>
        <w:t>结语</w:t>
      </w:r>
    </w:p>
    <w:p w14:paraId="4109B55D" w14:textId="334F6070" w:rsidR="00FB05E3" w:rsidRPr="00E6104C" w:rsidRDefault="0019030D" w:rsidP="0019030D">
      <w:pPr>
        <w:rPr>
          <w:rFonts w:eastAsiaTheme="minorHAnsi"/>
        </w:rPr>
      </w:pPr>
      <w:r w:rsidRPr="00E6104C">
        <w:rPr>
          <w:rFonts w:eastAsiaTheme="minorHAnsi" w:hint="eastAsia"/>
        </w:rPr>
        <w:t>本文采用了专家评析法，比较符合解决可能发生问题的逻辑思维。通过专家的经验、实际的情况能够比较准确合理地得到结果。本文的医疗救援小组在大量伤员的医疗救援问题策略是</w:t>
      </w:r>
      <w:r w:rsidRPr="00E6104C">
        <w:rPr>
          <w:rFonts w:eastAsiaTheme="minorHAnsi"/>
        </w:rPr>
        <w:t>:考虑情况全面，问题分析系统合理，采用方法理论充分，可加以发展，运用到抗震救灾、抗洪抢险等更大规模需要武警医疗救援部队的决策中。</w:t>
      </w:r>
      <w:r w:rsidR="00FB05E3" w:rsidRPr="00E6104C">
        <w:rPr>
          <w:rFonts w:eastAsiaTheme="minorHAnsi"/>
        </w:rPr>
        <w:t>。</w:t>
      </w:r>
    </w:p>
    <w:p w14:paraId="1E6C722B" w14:textId="77777777" w:rsidR="0019030D" w:rsidRPr="00E6104C" w:rsidRDefault="0019030D" w:rsidP="00FB05E3">
      <w:pPr>
        <w:rPr>
          <w:rFonts w:eastAsiaTheme="minorHAnsi"/>
        </w:rPr>
      </w:pPr>
    </w:p>
    <w:sectPr w:rsidR="0019030D" w:rsidRPr="00E6104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BABB54" w14:textId="77777777" w:rsidR="003D7762" w:rsidRDefault="003D7762" w:rsidP="00FB05E3">
      <w:r>
        <w:separator/>
      </w:r>
    </w:p>
  </w:endnote>
  <w:endnote w:type="continuationSeparator" w:id="0">
    <w:p w14:paraId="32D75E75" w14:textId="77777777" w:rsidR="003D7762" w:rsidRDefault="003D7762" w:rsidP="00FB05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1DB3BC" w14:textId="77777777" w:rsidR="003D7762" w:rsidRDefault="003D7762" w:rsidP="00FB05E3">
      <w:r>
        <w:separator/>
      </w:r>
    </w:p>
  </w:footnote>
  <w:footnote w:type="continuationSeparator" w:id="0">
    <w:p w14:paraId="60E5D9F0" w14:textId="77777777" w:rsidR="003D7762" w:rsidRDefault="003D7762" w:rsidP="00FB05E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4E3E"/>
    <w:rsid w:val="0010764B"/>
    <w:rsid w:val="0019030D"/>
    <w:rsid w:val="0029300C"/>
    <w:rsid w:val="003D7762"/>
    <w:rsid w:val="003E023A"/>
    <w:rsid w:val="00495741"/>
    <w:rsid w:val="004C1F70"/>
    <w:rsid w:val="00517552"/>
    <w:rsid w:val="005C6E17"/>
    <w:rsid w:val="005F0D64"/>
    <w:rsid w:val="007434B2"/>
    <w:rsid w:val="00773B62"/>
    <w:rsid w:val="008273FA"/>
    <w:rsid w:val="00835B6F"/>
    <w:rsid w:val="008D2C7C"/>
    <w:rsid w:val="00925D8E"/>
    <w:rsid w:val="00A84E3E"/>
    <w:rsid w:val="00C95245"/>
    <w:rsid w:val="00D2281B"/>
    <w:rsid w:val="00D86A03"/>
    <w:rsid w:val="00E6104C"/>
    <w:rsid w:val="00E77949"/>
    <w:rsid w:val="00EA4250"/>
    <w:rsid w:val="00FB05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BD09CF"/>
  <w15:chartTrackingRefBased/>
  <w15:docId w15:val="{07B18508-420B-45DB-AD1C-1738E2CB3C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B05E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B05E3"/>
    <w:rPr>
      <w:sz w:val="18"/>
      <w:szCs w:val="18"/>
    </w:rPr>
  </w:style>
  <w:style w:type="paragraph" w:styleId="a5">
    <w:name w:val="footer"/>
    <w:basedOn w:val="a"/>
    <w:link w:val="a6"/>
    <w:uiPriority w:val="99"/>
    <w:unhideWhenUsed/>
    <w:rsid w:val="00FB05E3"/>
    <w:pPr>
      <w:tabs>
        <w:tab w:val="center" w:pos="4153"/>
        <w:tab w:val="right" w:pos="8306"/>
      </w:tabs>
      <w:snapToGrid w:val="0"/>
      <w:jc w:val="left"/>
    </w:pPr>
    <w:rPr>
      <w:sz w:val="18"/>
      <w:szCs w:val="18"/>
    </w:rPr>
  </w:style>
  <w:style w:type="character" w:customStyle="1" w:styleId="a6">
    <w:name w:val="页脚 字符"/>
    <w:basedOn w:val="a0"/>
    <w:link w:val="a5"/>
    <w:uiPriority w:val="99"/>
    <w:rsid w:val="00FB05E3"/>
    <w:rPr>
      <w:sz w:val="18"/>
      <w:szCs w:val="18"/>
    </w:rPr>
  </w:style>
  <w:style w:type="table" w:styleId="a7">
    <w:name w:val="Table Grid"/>
    <w:basedOn w:val="a1"/>
    <w:uiPriority w:val="39"/>
    <w:rsid w:val="005C6E1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
    <w:name w:val="Grid Table 1 Light"/>
    <w:basedOn w:val="a1"/>
    <w:uiPriority w:val="46"/>
    <w:rsid w:val="005C6E17"/>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4">
    <w:name w:val="List Table 4"/>
    <w:basedOn w:val="a1"/>
    <w:uiPriority w:val="49"/>
    <w:rsid w:val="005C6E17"/>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
    <w:name w:val="List Table 2"/>
    <w:basedOn w:val="a1"/>
    <w:uiPriority w:val="47"/>
    <w:rsid w:val="005C6E17"/>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
    <w:name w:val="List Table 6 Colorful"/>
    <w:basedOn w:val="a1"/>
    <w:uiPriority w:val="51"/>
    <w:rsid w:val="005C6E17"/>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1-5">
    <w:name w:val="List Table 1 Light Accent 5"/>
    <w:basedOn w:val="a1"/>
    <w:uiPriority w:val="46"/>
    <w:rsid w:val="005C6E17"/>
    <w:tblPr>
      <w:tblStyleRowBandSize w:val="1"/>
      <w:tblStyleColBandSize w:val="1"/>
    </w:tblPr>
    <w:tblStylePr w:type="firstRow">
      <w:rPr>
        <w:b/>
        <w:bCs/>
      </w:rPr>
      <w:tblPr/>
      <w:tcPr>
        <w:tcBorders>
          <w:bottom w:val="single" w:sz="4" w:space="0" w:color="9CC2E5" w:themeColor="accent5" w:themeTint="99"/>
        </w:tcBorders>
      </w:tcPr>
    </w:tblStylePr>
    <w:tblStylePr w:type="lastRow">
      <w:rPr>
        <w:b/>
        <w:bCs/>
      </w:rPr>
      <w:tblPr/>
      <w:tcPr>
        <w:tcBorders>
          <w:top w:val="sing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1-6">
    <w:name w:val="List Table 1 Light Accent 6"/>
    <w:basedOn w:val="a1"/>
    <w:uiPriority w:val="46"/>
    <w:rsid w:val="005C6E17"/>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styleId="a8">
    <w:name w:val="Placeholder Text"/>
    <w:basedOn w:val="a0"/>
    <w:uiPriority w:val="99"/>
    <w:semiHidden/>
    <w:rsid w:val="008273F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3</Pages>
  <Words>489</Words>
  <Characters>2791</Characters>
  <Application>Microsoft Office Word</Application>
  <DocSecurity>0</DocSecurity>
  <Lines>23</Lines>
  <Paragraphs>6</Paragraphs>
  <ScaleCrop>false</ScaleCrop>
  <Company/>
  <LinksUpToDate>false</LinksUpToDate>
  <CharactersWithSpaces>3274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许 晓明</dc:creator>
  <cp:keywords/>
  <dc:description/>
  <cp:lastModifiedBy>许 晓明</cp:lastModifiedBy>
  <cp:revision>12</cp:revision>
  <dcterms:created xsi:type="dcterms:W3CDTF">2018-08-16T09:29:00Z</dcterms:created>
  <dcterms:modified xsi:type="dcterms:W3CDTF">2018-08-17T02:23:00Z</dcterms:modified>
</cp:coreProperties>
</file>