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eastAsia"/>
          <w:sz w:val="72"/>
          <w:szCs w:val="52"/>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sz w:val="52"/>
          <w:szCs w:val="44"/>
          <w:lang w:val="en-US" w:eastAsia="zh-CN"/>
        </w:rPr>
      </w:pPr>
      <w:r>
        <w:rPr>
          <w:rFonts w:hint="eastAsia"/>
          <w:sz w:val="72"/>
          <w:szCs w:val="52"/>
          <w:lang w:val="en-US" w:eastAsia="zh-CN"/>
        </w:rPr>
        <w:t>电工电子综合实验</w:t>
      </w: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sz w:val="52"/>
          <w:szCs w:val="44"/>
          <w:lang w:val="en-US" w:eastAsia="zh-CN"/>
        </w:rPr>
      </w:pPr>
      <w:r>
        <w:rPr>
          <w:rFonts w:hint="eastAsia"/>
          <w:sz w:val="52"/>
          <w:szCs w:val="44"/>
          <w:lang w:val="en-US" w:eastAsia="zh-CN"/>
        </w:rPr>
        <w:t>“混沌电路”仿真报告</w:t>
      </w: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lang w:val="en-US" w:eastAsia="zh-CN"/>
        </w:rPr>
      </w:pPr>
      <w:r>
        <w:rPr>
          <w:rFonts w:hint="eastAsia"/>
          <w:lang w:val="en-US" w:eastAsia="zh-CN"/>
        </w:rPr>
        <w:t>姓名：张佳逊</w:t>
      </w: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lang w:val="en-US" w:eastAsia="zh-CN"/>
        </w:rPr>
      </w:pPr>
      <w:r>
        <w:rPr>
          <w:rFonts w:hint="eastAsia"/>
          <w:lang w:val="en-US" w:eastAsia="zh-CN"/>
        </w:rPr>
        <w:t>班级：9151040G02</w:t>
      </w:r>
    </w:p>
    <w:p>
      <w:pPr>
        <w:pStyle w:val="3"/>
        <w:keepNext/>
        <w:keepLines/>
        <w:pageBreakBefore w:val="0"/>
        <w:widowControl w:val="0"/>
        <w:kinsoku/>
        <w:wordWrap/>
        <w:overflowPunct/>
        <w:topLinePunct w:val="0"/>
        <w:autoSpaceDE/>
        <w:autoSpaceDN/>
        <w:bidi w:val="0"/>
        <w:adjustRightInd/>
        <w:snapToGrid/>
        <w:spacing w:before="260" w:beforeLines="0" w:after="260" w:afterLines="0" w:line="240" w:lineRule="auto"/>
        <w:ind w:left="0" w:leftChars="0" w:right="0" w:rightChars="0" w:firstLine="0" w:firstLineChars="0"/>
        <w:jc w:val="center"/>
        <w:textAlignment w:val="auto"/>
        <w:outlineLvl w:val="1"/>
        <w:rPr>
          <w:rFonts w:hint="eastAsia"/>
          <w:lang w:val="en-US" w:eastAsia="zh-CN"/>
        </w:rPr>
      </w:pPr>
      <w:r>
        <w:rPr>
          <w:rFonts w:hint="eastAsia"/>
          <w:lang w:val="en-US" w:eastAsia="zh-CN"/>
        </w:rPr>
        <w:t>学号：915110190328</w:t>
      </w:r>
    </w:p>
    <w:p>
      <w:pPr>
        <w:rPr>
          <w:rFonts w:hint="eastAsia"/>
          <w:lang w:val="en-US" w:eastAsia="zh-CN"/>
        </w:rPr>
      </w:pPr>
      <w:r>
        <w:rPr>
          <w:rFonts w:hint="eastAsia"/>
          <w:lang w:val="en-US" w:eastAsia="zh-CN"/>
        </w:rPr>
        <w:br w:type="page"/>
      </w:r>
    </w:p>
    <w:p>
      <w:pPr>
        <w:pStyle w:val="3"/>
        <w:keepNext/>
        <w:keepLines/>
        <w:pageBreakBefore w:val="0"/>
        <w:widowControl w:val="0"/>
        <w:kinsoku/>
        <w:wordWrap/>
        <w:overflowPunct/>
        <w:topLinePunct w:val="0"/>
        <w:autoSpaceDE/>
        <w:autoSpaceDN/>
        <w:bidi w:val="0"/>
        <w:adjustRightInd/>
        <w:snapToGrid/>
        <w:spacing w:before="260" w:beforeLines="0" w:after="260" w:afterLines="0" w:line="264" w:lineRule="auto"/>
        <w:ind w:left="0" w:leftChars="0" w:right="0" w:rightChars="0" w:firstLine="0" w:firstLineChars="0"/>
        <w:jc w:val="center"/>
        <w:textAlignment w:val="auto"/>
        <w:outlineLvl w:val="1"/>
        <w:rPr>
          <w:rFonts w:hint="eastAsia"/>
          <w:lang w:val="en-US" w:eastAsia="zh-CN"/>
        </w:rPr>
      </w:pPr>
      <w:r>
        <w:rPr>
          <w:rFonts w:hint="eastAsia"/>
          <w:lang w:val="en-US" w:eastAsia="zh-CN"/>
        </w:rPr>
        <w:t>摘要</w:t>
      </w:r>
    </w:p>
    <w:p>
      <w:pPr>
        <w:ind w:left="0" w:leftChars="0" w:firstLine="420" w:firstLineChars="200"/>
        <w:rPr>
          <w:rFonts w:hint="eastAsia"/>
          <w:lang w:val="en-US" w:eastAsia="zh-CN"/>
        </w:rPr>
      </w:pPr>
      <w:r>
        <w:rPr>
          <w:rFonts w:hint="eastAsia"/>
          <w:lang w:val="en-US" w:eastAsia="zh-CN"/>
        </w:rPr>
        <w:t>本报告主要介绍了“混沌电路”原理初步探究的结果以及对“混沌现象”的观察。以经典的“蔡氏混沌电路”为例，首先研究其重要元件——“非线性负电阻”的工作原理和特性，对其伏安特性进行定量估算，并且利用</w:t>
      </w:r>
      <w:bookmarkStart w:id="0" w:name="OLE_LINK17"/>
      <w:r>
        <w:rPr>
          <w:rFonts w:hint="eastAsia"/>
          <w:lang w:val="en-US" w:eastAsia="zh-CN"/>
        </w:rPr>
        <w:t>Multisim仿真</w:t>
      </w:r>
      <w:bookmarkEnd w:id="0"/>
      <w:r>
        <w:rPr>
          <w:rFonts w:hint="eastAsia"/>
          <w:lang w:val="en-US" w:eastAsia="zh-CN"/>
        </w:rPr>
        <w:t>，精确地绘制其伏安特性曲线；然后分析“混沌电路”的基本原理，再次利用Multisim进行仿真，测量混沌发生时，电路的系统状态，借助Matlab的数据处理和绘图功能，绘制出混沌过程中系统状态的变化曲线，从而直观准确地观察出电路的混沌现象。</w:t>
      </w:r>
    </w:p>
    <w:p>
      <w:pPr>
        <w:ind w:left="0" w:leftChars="0" w:firstLine="420" w:firstLineChars="200"/>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64" w:lineRule="auto"/>
        <w:ind w:left="0" w:leftChars="0" w:right="0" w:rightChars="0" w:firstLine="0" w:firstLineChars="0"/>
        <w:jc w:val="center"/>
        <w:textAlignment w:val="auto"/>
        <w:outlineLvl w:val="1"/>
        <w:rPr>
          <w:rFonts w:hint="eastAsia"/>
          <w:lang w:val="en-US" w:eastAsia="zh-CN"/>
        </w:rPr>
      </w:pPr>
      <w:r>
        <w:rPr>
          <w:rFonts w:hint="eastAsia"/>
          <w:lang w:val="en-US" w:eastAsia="zh-CN"/>
        </w:rPr>
        <w:t>正文</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eastAsia"/>
          <w:b/>
          <w:bCs/>
          <w:sz w:val="24"/>
          <w:szCs w:val="32"/>
          <w:lang w:val="en-US" w:eastAsia="zh-CN"/>
        </w:rPr>
      </w:pPr>
      <w:r>
        <w:rPr>
          <w:rFonts w:hint="eastAsia"/>
          <w:b/>
          <w:bCs/>
          <w:sz w:val="24"/>
          <w:szCs w:val="32"/>
          <w:lang w:val="en-US" w:eastAsia="zh-CN"/>
        </w:rPr>
        <w:t>1混沌电路简介</w:t>
      </w:r>
    </w:p>
    <w:p>
      <w:pPr>
        <w:ind w:left="0" w:leftChars="0" w:firstLine="420" w:firstLineChars="200"/>
        <w:rPr>
          <w:rFonts w:hint="eastAsia"/>
          <w:lang w:val="en-US" w:eastAsia="zh-CN"/>
        </w:rPr>
      </w:pPr>
      <w:bookmarkStart w:id="1" w:name="OLE_LINK18"/>
      <w:r>
        <w:rPr>
          <w:rFonts w:hint="eastAsia"/>
          <w:lang w:val="en-US" w:eastAsia="zh-CN"/>
        </w:rPr>
        <w:t>混沌（Chaos）是指一个确定性系统中出现的类似随机的过程。经典物理学认为所有自然过程都可以用微分方程和初始条件完全确定，但是后来研究人员发现，某些微分方程解的数值表现出无规律性，即产生混沌现象（例如1963年气象学家E.N.Lorenz提出的经典方程）。</w:t>
      </w:r>
    </w:p>
    <w:p>
      <w:pPr>
        <w:ind w:left="0" w:leftChars="0" w:firstLine="420" w:firstLineChars="200"/>
        <w:rPr>
          <w:rFonts w:hint="eastAsia"/>
          <w:lang w:val="en-US" w:eastAsia="zh-CN"/>
        </w:rPr>
      </w:pPr>
      <w:r>
        <w:rPr>
          <w:rFonts w:hint="eastAsia"/>
          <w:lang w:val="en-US" w:eastAsia="zh-CN"/>
        </w:rPr>
        <w:t>理论和实践都证明，混沌现象出现在非线性电路中是极为普遍的，通过改变电路中的敏感参数可以观察到电压和电流呈现出不同形式的混沌现象。1983年蔡少棠教授发明了一种自治型的混沌电路——“蔡氏电路”，无需外部输入，就能够自发地产生各种混沌现象。蔡氏电路在非线性系统及混沌的研究中，占有极为重要的地位。</w:t>
      </w:r>
    </w:p>
    <w:p>
      <w:pPr>
        <w:ind w:left="0" w:leftChars="0" w:firstLine="420" w:firstLineChars="200"/>
        <w:rPr>
          <w:rFonts w:hint="eastAsia"/>
          <w:lang w:val="en-US" w:eastAsia="zh-CN"/>
        </w:rPr>
      </w:pPr>
      <w:r>
        <w:rPr>
          <w:rFonts w:hint="eastAsia"/>
          <w:lang w:val="en-US" w:eastAsia="zh-CN"/>
        </w:rPr>
        <w:t>蔡氏电路中的关键元件是非线性负电阻，又被称为</w:t>
      </w:r>
      <w:bookmarkStart w:id="2" w:name="OLE_LINK1"/>
      <w:r>
        <w:rPr>
          <w:rFonts w:hint="eastAsia"/>
          <w:lang w:val="en-US" w:eastAsia="zh-CN"/>
        </w:rPr>
        <w:t>蔡氏二极管</w:t>
      </w:r>
      <w:bookmarkEnd w:id="2"/>
      <w:r>
        <w:rPr>
          <w:rFonts w:hint="eastAsia"/>
          <w:lang w:val="en-US" w:eastAsia="zh-CN"/>
        </w:rPr>
        <w:t>。该元件的电阻值为负值（即该元件两段的电压和流过该元件的电流成反向变化），并且其伏安特性曲线为分段函数。</w:t>
      </w:r>
    </w:p>
    <w:bookmarkEnd w:id="1"/>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eastAsia"/>
          <w:b/>
          <w:bCs/>
          <w:sz w:val="24"/>
          <w:szCs w:val="32"/>
          <w:lang w:val="en-US" w:eastAsia="zh-CN"/>
        </w:rPr>
      </w:pPr>
      <w:r>
        <w:rPr>
          <w:rFonts w:hint="eastAsia"/>
          <w:b/>
          <w:bCs/>
          <w:sz w:val="24"/>
          <w:szCs w:val="32"/>
          <w:lang w:val="en-US" w:eastAsia="zh-CN"/>
        </w:rPr>
        <w:t>2非线性负电阻的定量分析</w:t>
      </w:r>
    </w:p>
    <w:p>
      <w:pPr>
        <w:ind w:left="0" w:leftChars="0" w:firstLine="420" w:firstLineChars="200"/>
        <w:rPr>
          <w:rFonts w:hint="eastAsia"/>
          <w:lang w:val="en-US" w:eastAsia="zh-CN"/>
        </w:rPr>
      </w:pPr>
      <w:r>
        <w:rPr>
          <w:rFonts w:hint="eastAsia"/>
          <w:lang w:val="en-US" w:eastAsia="zh-CN"/>
        </w:rPr>
        <w:t>下图为一种典型的蔡氏二极管电路，它是由两个放大器分别组成相似的电路，最后并联形成的。所以可以首先分析单个放大器组成的电路。</w:t>
      </w:r>
    </w:p>
    <w:p>
      <w:pPr>
        <w:ind w:left="0" w:leftChars="0" w:firstLine="420" w:firstLineChars="200"/>
        <w:rPr>
          <w:rFonts w:hint="eastAsia"/>
          <w:lang w:val="en-US" w:eastAsia="zh-CN"/>
        </w:rPr>
      </w:pPr>
    </w:p>
    <w:p>
      <w:pPr>
        <w:jc w:val="center"/>
      </w:pPr>
      <w:r>
        <w:drawing>
          <wp:inline distT="0" distB="0" distL="114300" distR="114300">
            <wp:extent cx="5271770" cy="2701925"/>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701925"/>
                    </a:xfrm>
                    <a:prstGeom prst="rect">
                      <a:avLst/>
                    </a:prstGeom>
                    <a:noFill/>
                    <a:ln w="9525">
                      <a:noFill/>
                    </a:ln>
                  </pic:spPr>
                </pic:pic>
              </a:graphicData>
            </a:graphic>
          </wp:inline>
        </w:drawing>
      </w:r>
    </w:p>
    <w:p>
      <w:pPr>
        <w:jc w:val="center"/>
        <w:rPr>
          <w:rFonts w:hint="eastAsia"/>
          <w:sz w:val="20"/>
          <w:szCs w:val="22"/>
          <w:lang w:val="en-US" w:eastAsia="zh-CN"/>
        </w:rPr>
      </w:pPr>
      <w:r>
        <w:rPr>
          <w:rFonts w:hint="eastAsia"/>
          <w:sz w:val="20"/>
          <w:szCs w:val="22"/>
          <w:lang w:val="en-US" w:eastAsia="zh-CN"/>
        </w:rPr>
        <w:t>图1 典型蔡氏二极管原理图</w:t>
      </w:r>
    </w:p>
    <w:p>
      <w:pPr>
        <w:jc w:val="center"/>
        <w:rPr>
          <w:rFonts w:hint="eastAsia"/>
          <w:sz w:val="20"/>
          <w:szCs w:val="22"/>
          <w:lang w:val="en-US" w:eastAsia="zh-CN"/>
        </w:rPr>
      </w:pPr>
      <w:bookmarkStart w:id="3" w:name="OLE_LINK20"/>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216" w:firstLineChars="103"/>
        <w:jc w:val="both"/>
        <w:textAlignment w:val="auto"/>
        <w:outlineLvl w:val="9"/>
        <w:rPr>
          <w:rFonts w:hint="eastAsia"/>
          <w:b/>
          <w:bCs/>
          <w:lang w:val="en-US" w:eastAsia="zh-CN"/>
        </w:rPr>
      </w:pPr>
      <w:r>
        <w:rPr>
          <w:rFonts w:hint="eastAsia"/>
          <w:b/>
          <w:bCs/>
          <w:lang w:val="en-US" w:eastAsia="zh-CN"/>
        </w:rPr>
        <w:t>2.1 单放大器电路分析</w:t>
      </w:r>
    </w:p>
    <w:bookmarkEnd w:id="3"/>
    <w:p>
      <w:pPr>
        <w:ind w:left="0" w:leftChars="0" w:firstLine="420" w:firstLineChars="200"/>
        <w:rPr>
          <w:rFonts w:hint="eastAsia"/>
          <w:lang w:val="en-US" w:eastAsia="zh-CN"/>
        </w:rPr>
      </w:pPr>
      <w:r>
        <w:rPr>
          <w:rFonts w:hint="eastAsia"/>
          <w:lang w:val="en-US" w:eastAsia="zh-CN"/>
        </w:rPr>
        <w:t>以放大器A</w:t>
      </w:r>
      <w:r>
        <w:rPr>
          <w:rFonts w:hint="eastAsia"/>
          <w:vertAlign w:val="subscript"/>
          <w:lang w:val="en-US" w:eastAsia="zh-CN"/>
        </w:rPr>
        <w:t>1</w:t>
      </w:r>
      <w:r>
        <w:rPr>
          <w:rFonts w:hint="eastAsia"/>
          <w:lang w:val="en-US" w:eastAsia="zh-CN"/>
        </w:rPr>
        <w:t>为例，假设各部分电流电压如下。</w:t>
      </w:r>
    </w:p>
    <w:p>
      <w:pPr>
        <w:jc w:val="center"/>
      </w:pPr>
      <w:r>
        <w:drawing>
          <wp:inline distT="0" distB="0" distL="114300" distR="114300">
            <wp:extent cx="4371340" cy="47809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371340" cy="4780915"/>
                    </a:xfrm>
                    <a:prstGeom prst="rect">
                      <a:avLst/>
                    </a:prstGeom>
                    <a:noFill/>
                    <a:ln w="9525">
                      <a:noFill/>
                    </a:ln>
                  </pic:spPr>
                </pic:pic>
              </a:graphicData>
            </a:graphic>
          </wp:inline>
        </w:drawing>
      </w:r>
    </w:p>
    <w:p>
      <w:pPr>
        <w:jc w:val="center"/>
        <w:rPr>
          <w:rFonts w:hint="eastAsia"/>
          <w:sz w:val="20"/>
          <w:szCs w:val="22"/>
          <w:lang w:val="en-US" w:eastAsia="zh-CN"/>
        </w:rPr>
      </w:pPr>
      <w:r>
        <w:rPr>
          <w:rFonts w:hint="eastAsia"/>
          <w:sz w:val="20"/>
          <w:szCs w:val="22"/>
          <w:lang w:val="en-US" w:eastAsia="zh-CN"/>
        </w:rPr>
        <w:t>图2： 放大器电流电压分析图</w:t>
      </w:r>
    </w:p>
    <w:p>
      <w:pPr>
        <w:jc w:val="center"/>
        <w:rPr>
          <w:rFonts w:hint="eastAsia"/>
          <w:sz w:val="20"/>
          <w:szCs w:val="22"/>
          <w:lang w:val="en-US" w:eastAsia="zh-CN"/>
        </w:rPr>
      </w:pPr>
    </w:p>
    <w:p>
      <w:pPr>
        <w:ind w:left="0" w:leftChars="0" w:firstLine="420" w:firstLineChars="200"/>
        <w:jc w:val="left"/>
        <w:rPr>
          <w:rFonts w:hint="eastAsia"/>
          <w:lang w:val="en-US" w:eastAsia="zh-CN"/>
        </w:rPr>
      </w:pPr>
      <w:r>
        <w:rPr>
          <w:rFonts w:hint="eastAsia"/>
          <w:lang w:eastAsia="zh-CN"/>
        </w:rPr>
        <w:t>若输入的电压</w:t>
      </w:r>
      <w:bookmarkStart w:id="4" w:name="OLE_LINK2"/>
      <w:r>
        <w:rPr>
          <w:rFonts w:hint="eastAsia"/>
          <w:position w:val="-14"/>
          <w:lang w:eastAsia="zh-CN"/>
        </w:rPr>
        <w:object>
          <v:shape id="_x0000_i1025" o:spt="75" type="#_x0000_t75" style="height:20pt;width:13.9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bookmarkEnd w:id="4"/>
      <w:r>
        <w:rPr>
          <w:rFonts w:hint="eastAsia"/>
          <w:lang w:val="en-US" w:eastAsia="zh-CN"/>
        </w:rPr>
        <w:t>较小，则电路中存在负反馈。根据“虚断”的特性可知电阻R</w:t>
      </w:r>
      <w:r>
        <w:rPr>
          <w:rFonts w:hint="eastAsia"/>
          <w:vertAlign w:val="subscript"/>
          <w:lang w:val="en-US" w:eastAsia="zh-CN"/>
        </w:rPr>
        <w:t>2</w:t>
      </w:r>
      <w:r>
        <w:rPr>
          <w:rFonts w:hint="eastAsia"/>
          <w:lang w:val="en-US" w:eastAsia="zh-CN"/>
        </w:rPr>
        <w:t>和R</w:t>
      </w:r>
      <w:r>
        <w:rPr>
          <w:rFonts w:hint="eastAsia"/>
          <w:vertAlign w:val="subscript"/>
          <w:lang w:val="en-US" w:eastAsia="zh-CN"/>
        </w:rPr>
        <w:t>3</w:t>
      </w:r>
      <w:r>
        <w:rPr>
          <w:rFonts w:hint="eastAsia"/>
          <w:lang w:val="en-US" w:eastAsia="zh-CN"/>
        </w:rPr>
        <w:t>上的电流为i</w:t>
      </w:r>
      <w:r>
        <w:rPr>
          <w:rFonts w:hint="eastAsia"/>
          <w:vertAlign w:val="subscript"/>
          <w:lang w:val="en-US" w:eastAsia="zh-CN"/>
        </w:rPr>
        <w:t>1</w:t>
      </w:r>
      <w:r>
        <w:rPr>
          <w:rFonts w:hint="eastAsia"/>
          <w:lang w:val="en-US" w:eastAsia="zh-CN"/>
        </w:rPr>
        <w:t>-i，由</w:t>
      </w:r>
      <w:bookmarkStart w:id="5" w:name="OLE_LINK3"/>
      <w:r>
        <w:rPr>
          <w:rFonts w:hint="eastAsia"/>
          <w:lang w:val="en-US" w:eastAsia="zh-CN"/>
        </w:rPr>
        <w:t>“虚短”</w:t>
      </w:r>
      <w:bookmarkEnd w:id="5"/>
      <w:r>
        <w:rPr>
          <w:rFonts w:hint="eastAsia"/>
          <w:lang w:val="en-US" w:eastAsia="zh-CN"/>
        </w:rPr>
        <w:t>的特性可知，u-u</w:t>
      </w:r>
      <w:r>
        <w:rPr>
          <w:rFonts w:hint="eastAsia"/>
          <w:vertAlign w:val="subscript"/>
          <w:lang w:val="en-US" w:eastAsia="zh-CN"/>
        </w:rPr>
        <w:t>1</w:t>
      </w:r>
      <w:r>
        <w:rPr>
          <w:rFonts w:hint="eastAsia"/>
          <w:lang w:val="en-US" w:eastAsia="zh-CN"/>
        </w:rPr>
        <w:t>=0，即：</w:t>
      </w:r>
    </w:p>
    <w:p>
      <w:pPr>
        <w:jc w:val="right"/>
        <w:rPr>
          <w:rFonts w:hint="eastAsia"/>
          <w:lang w:val="en-US" w:eastAsia="zh-CN"/>
        </w:rPr>
      </w:pPr>
      <w:r>
        <w:rPr>
          <w:rFonts w:hint="eastAsia"/>
          <w:position w:val="-6"/>
          <w:lang w:val="en-US" w:eastAsia="zh-CN"/>
        </w:rPr>
        <w:object>
          <v:shape id="_x0000_i1026" o:spt="75" type="#_x0000_t75" style="height:15pt;width:89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position w:val="-6"/>
          <w:lang w:val="en-US" w:eastAsia="zh-CN"/>
        </w:rPr>
        <w:t xml:space="preserve">                         （1）</w:t>
      </w:r>
    </w:p>
    <w:p>
      <w:pPr>
        <w:jc w:val="right"/>
        <w:rPr>
          <w:rFonts w:hint="eastAsia"/>
          <w:lang w:val="en-US" w:eastAsia="zh-CN"/>
        </w:rPr>
      </w:pPr>
      <w:r>
        <w:rPr>
          <w:rFonts w:hint="eastAsia"/>
          <w:position w:val="-24"/>
          <w:lang w:val="en-US" w:eastAsia="zh-CN"/>
        </w:rPr>
        <w:object>
          <v:shape id="_x0000_i1027" o:spt="75" type="#_x0000_t75" style="height:31pt;width:52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position w:val="-24"/>
          <w:lang w:val="en-US" w:eastAsia="zh-CN"/>
        </w:rPr>
        <w:t xml:space="preserve">                             </w:t>
      </w:r>
      <w:r>
        <w:rPr>
          <w:rFonts w:hint="eastAsia"/>
          <w:lang w:val="en-US" w:eastAsia="zh-CN"/>
        </w:rPr>
        <w:t>（2）</w:t>
      </w:r>
    </w:p>
    <w:p>
      <w:pPr>
        <w:ind w:left="0" w:leftChars="0" w:firstLine="420" w:firstLineChars="200"/>
        <w:jc w:val="left"/>
        <w:rPr>
          <w:rFonts w:hint="eastAsia"/>
          <w:lang w:val="en-US" w:eastAsia="zh-CN"/>
        </w:rPr>
      </w:pPr>
      <w:r>
        <w:rPr>
          <w:rFonts w:hint="eastAsia"/>
          <w:lang w:val="en-US" w:eastAsia="zh-CN"/>
        </w:rPr>
        <w:t>所以：</w:t>
      </w:r>
    </w:p>
    <w:p>
      <w:pPr>
        <w:jc w:val="right"/>
        <w:rPr>
          <w:rFonts w:hint="eastAsia"/>
          <w:lang w:val="en-US" w:eastAsia="zh-CN"/>
        </w:rPr>
      </w:pPr>
      <w:r>
        <w:rPr>
          <w:rFonts w:hint="eastAsia"/>
          <w:position w:val="-24"/>
          <w:lang w:val="en-US" w:eastAsia="zh-CN"/>
        </w:rPr>
        <w:object>
          <v:shape id="_x0000_i1028" o:spt="75" type="#_x0000_t75" style="height:31pt;width:138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position w:val="-24"/>
          <w:lang w:val="en-US" w:eastAsia="zh-CN"/>
        </w:rPr>
        <w:t xml:space="preserve">                    </w:t>
      </w:r>
      <w:r>
        <w:rPr>
          <w:rFonts w:hint="eastAsia"/>
          <w:lang w:val="en-US" w:eastAsia="zh-CN"/>
        </w:rPr>
        <w:t>（3）</w:t>
      </w:r>
    </w:p>
    <w:p>
      <w:pPr>
        <w:ind w:left="0" w:leftChars="0" w:firstLine="420" w:firstLineChars="200"/>
        <w:rPr>
          <w:rFonts w:hint="eastAsia"/>
          <w:lang w:val="en-US" w:eastAsia="zh-CN"/>
        </w:rPr>
      </w:pPr>
      <w:bookmarkStart w:id="6" w:name="OLE_LINK4"/>
      <w:r>
        <w:rPr>
          <w:rFonts w:hint="eastAsia"/>
          <w:lang w:val="en-US" w:eastAsia="zh-CN"/>
        </w:rPr>
        <w:t>该状态下的等效电阻</w:t>
      </w:r>
      <w:bookmarkEnd w:id="6"/>
      <w:r>
        <w:rPr>
          <w:rFonts w:hint="eastAsia"/>
          <w:position w:val="-24"/>
          <w:lang w:val="en-US" w:eastAsia="zh-CN"/>
        </w:rPr>
        <w:object>
          <v:shape id="_x0000_i1029" o:spt="75" type="#_x0000_t75" style="height:31pt;width:81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lang w:val="en-US" w:eastAsia="zh-CN"/>
        </w:rPr>
        <w:t>，</w:t>
      </w:r>
      <w:bookmarkStart w:id="7" w:name="OLE_LINK11"/>
      <w:r>
        <w:rPr>
          <w:rFonts w:hint="eastAsia"/>
          <w:lang w:val="en-US" w:eastAsia="zh-CN"/>
        </w:rPr>
        <w:t>此时A</w:t>
      </w:r>
      <w:r>
        <w:rPr>
          <w:rFonts w:hint="eastAsia"/>
          <w:vertAlign w:val="subscript"/>
          <w:lang w:val="en-US" w:eastAsia="zh-CN"/>
        </w:rPr>
        <w:t>1</w:t>
      </w:r>
      <w:r>
        <w:rPr>
          <w:rFonts w:hint="eastAsia"/>
          <w:lang w:val="en-US" w:eastAsia="zh-CN"/>
        </w:rPr>
        <w:t>组成电路工作在负电阻状态</w:t>
      </w:r>
      <w:bookmarkEnd w:id="7"/>
      <w:r>
        <w:rPr>
          <w:rFonts w:hint="eastAsia"/>
          <w:lang w:val="en-US" w:eastAsia="zh-CN"/>
        </w:rPr>
        <w:t>。</w:t>
      </w:r>
    </w:p>
    <w:p>
      <w:pPr>
        <w:ind w:left="0" w:leftChars="0" w:firstLine="420" w:firstLineChars="200"/>
        <w:rPr>
          <w:rFonts w:hint="eastAsia"/>
          <w:lang w:val="en-US" w:eastAsia="zh-CN"/>
        </w:rPr>
      </w:pPr>
      <w:r>
        <w:rPr>
          <w:rFonts w:hint="eastAsia"/>
          <w:lang w:eastAsia="zh-CN"/>
        </w:rPr>
        <w:t>若输入的电压</w:t>
      </w:r>
      <w:bookmarkStart w:id="8" w:name="OLE_LINK5"/>
      <w:r>
        <w:rPr>
          <w:rFonts w:hint="eastAsia"/>
          <w:position w:val="-14"/>
          <w:lang w:eastAsia="zh-CN"/>
        </w:rPr>
        <w:object>
          <v:shape id="_x0000_i1030" o:spt="75" type="#_x0000_t75" style="height:20pt;width:13.95pt;" o:ole="t" filled="f" o:preferrelative="t" stroked="f" coordsize="21600,21600">
            <v:path/>
            <v:fill on="f" focussize="0,0"/>
            <v:stroke on="f"/>
            <v:imagedata r:id="rId7" o:title=""/>
            <o:lock v:ext="edit" aspectratio="t"/>
            <w10:wrap type="none"/>
            <w10:anchorlock/>
          </v:shape>
          <o:OLEObject Type="Embed" ProgID="Equation.KSEE3" ShapeID="_x0000_i1030" DrawAspect="Content" ObjectID="_1468075730" r:id="rId16">
            <o:LockedField>false</o:LockedField>
          </o:OLEObject>
        </w:object>
      </w:r>
      <w:bookmarkEnd w:id="8"/>
      <w:r>
        <w:rPr>
          <w:rFonts w:hint="eastAsia"/>
          <w:lang w:val="en-US" w:eastAsia="zh-CN"/>
        </w:rPr>
        <w:t>较大，假设放大器存在饱和输出电压</w:t>
      </w:r>
      <w:r>
        <w:rPr>
          <w:rFonts w:hint="eastAsia"/>
          <w:position w:val="-6"/>
          <w:lang w:val="en-US" w:eastAsia="zh-CN"/>
        </w:rPr>
        <w:object>
          <v:shape id="_x0000_i1031" o:spt="75" type="#_x0000_t75" style="height:13.95pt;width:27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lang w:val="en-US" w:eastAsia="zh-CN"/>
        </w:rPr>
        <w:t>，此时“虚断”特性不存在，电压表达式为：</w:t>
      </w:r>
    </w:p>
    <w:p>
      <w:pPr>
        <w:jc w:val="right"/>
        <w:rPr>
          <w:rFonts w:hint="eastAsia"/>
          <w:lang w:val="en-US" w:eastAsia="zh-CN"/>
        </w:rPr>
      </w:pPr>
      <w:r>
        <w:rPr>
          <w:rFonts w:hint="eastAsia"/>
          <w:position w:val="-6"/>
          <w:lang w:val="en-US" w:eastAsia="zh-CN"/>
        </w:rPr>
        <w:object>
          <v:shape id="_x0000_i1032" o:spt="75" type="#_x0000_t75" style="height:13.95pt;width:64pt;" o:ole="t" filled="f" o:preferrelative="t" stroked="f" coordsize="21600,21600">
            <v:path/>
            <v:fill on="f" focussize="0,0"/>
            <v:stroke on="f"/>
            <v:imagedata r:id="rId20" o:title=""/>
            <o:lock v:ext="edit" aspectratio="t"/>
            <w10:wrap type="none"/>
            <w10:anchorlock/>
          </v:shape>
          <o:OLEObject Type="Embed" ProgID="Equation.KSEE3" ShapeID="_x0000_i1032" DrawAspect="Content" ObjectID="_1468075732" r:id="rId19">
            <o:LockedField>false</o:LockedField>
          </o:OLEObject>
        </w:object>
      </w:r>
      <w:r>
        <w:rPr>
          <w:rFonts w:hint="eastAsia"/>
          <w:position w:val="-6"/>
          <w:lang w:val="en-US" w:eastAsia="zh-CN"/>
        </w:rPr>
        <w:t xml:space="preserve">                          </w:t>
      </w:r>
      <w:r>
        <w:rPr>
          <w:rFonts w:hint="eastAsia"/>
          <w:lang w:val="en-US" w:eastAsia="zh-CN"/>
        </w:rPr>
        <w:t>（4）</w:t>
      </w:r>
    </w:p>
    <w:p>
      <w:pPr>
        <w:ind w:left="0" w:leftChars="0" w:firstLine="420" w:firstLineChars="200"/>
        <w:rPr>
          <w:rFonts w:hint="eastAsia"/>
          <w:lang w:val="en-US" w:eastAsia="zh-CN"/>
        </w:rPr>
      </w:pPr>
      <w:r>
        <w:rPr>
          <w:rFonts w:hint="eastAsia"/>
          <w:lang w:val="en-US" w:eastAsia="zh-CN"/>
        </w:rPr>
        <w:t>该状态下的等效电阻</w:t>
      </w:r>
      <w:r>
        <w:rPr>
          <w:rFonts w:hint="eastAsia"/>
          <w:position w:val="-6"/>
          <w:lang w:val="en-US" w:eastAsia="zh-CN"/>
        </w:rPr>
        <w:object>
          <v:shape id="_x0000_i1033" o:spt="75" type="#_x0000_t75" style="height:13.95pt;width:60pt;" o:ole="t" filled="f" o:preferrelative="t" stroked="f" coordsize="21600,21600">
            <v:path/>
            <v:fill on="f" focussize="0,0"/>
            <v:stroke on="f"/>
            <v:imagedata r:id="rId22" o:title=""/>
            <o:lock v:ext="edit" aspectratio="t"/>
            <w10:wrap type="none"/>
            <w10:anchorlock/>
          </v:shape>
          <o:OLEObject Type="Embed" ProgID="Equation.KSEE3" ShapeID="_x0000_i1033" DrawAspect="Content" ObjectID="_1468075733" r:id="rId21">
            <o:LockedField>false</o:LockedField>
          </o:OLEObject>
        </w:object>
      </w:r>
      <w:r>
        <w:rPr>
          <w:rFonts w:hint="eastAsia"/>
          <w:lang w:val="en-US" w:eastAsia="zh-CN"/>
        </w:rPr>
        <w:t>，此时A1组成电路工作在正电阻状态。</w:t>
      </w:r>
    </w:p>
    <w:p>
      <w:pPr>
        <w:ind w:left="0" w:leftChars="0" w:firstLine="420" w:firstLineChars="200"/>
        <w:rPr>
          <w:rFonts w:hint="eastAsia"/>
          <w:lang w:val="en-US" w:eastAsia="zh-CN"/>
        </w:rPr>
      </w:pPr>
      <w:r>
        <w:rPr>
          <w:rFonts w:hint="eastAsia"/>
          <w:lang w:val="en-US" w:eastAsia="zh-CN"/>
        </w:rPr>
        <w:t>上述两种状态之间存在临界点</w:t>
      </w:r>
      <w:r>
        <w:rPr>
          <w:rFonts w:hint="eastAsia"/>
          <w:position w:val="-6"/>
          <w:lang w:val="en-US" w:eastAsia="zh-CN"/>
        </w:rPr>
        <w:object>
          <v:shape id="_x0000_i1034" o:spt="75" type="#_x0000_t75" style="height:13.95pt;width:21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34" r:id="rId23">
            <o:LockedField>false</o:LockedField>
          </o:OLEObject>
        </w:object>
      </w:r>
      <w:r>
        <w:rPr>
          <w:rFonts w:hint="eastAsia"/>
          <w:lang w:val="en-US" w:eastAsia="zh-CN"/>
        </w:rPr>
        <w:t>，可以通过连列（3）（4）两式求得。当</w:t>
      </w:r>
      <w:bookmarkStart w:id="9" w:name="OLE_LINK6"/>
      <w:r>
        <w:rPr>
          <w:rFonts w:hint="eastAsia"/>
          <w:position w:val="-14"/>
          <w:lang w:eastAsia="zh-CN"/>
        </w:rPr>
        <w:object>
          <v:shape id="_x0000_i1035" o:spt="75" type="#_x0000_t75" style="height:20pt;width:42.95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bookmarkEnd w:id="9"/>
      <w:r>
        <w:rPr>
          <w:rFonts w:hint="eastAsia"/>
          <w:lang w:val="en-US" w:eastAsia="zh-CN"/>
        </w:rPr>
        <w:t>时等效电阻为</w:t>
      </w:r>
      <w:r>
        <w:rPr>
          <w:rFonts w:hint="eastAsia"/>
          <w:position w:val="-4"/>
          <w:lang w:val="en-US" w:eastAsia="zh-CN"/>
        </w:rPr>
        <w:object>
          <v:shape id="_x0000_i1036" o:spt="75" type="#_x0000_t75" style="height:13pt;width:18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lang w:val="en-US" w:eastAsia="zh-CN"/>
        </w:rPr>
        <w:t>，当</w:t>
      </w:r>
      <w:r>
        <w:rPr>
          <w:rFonts w:hint="eastAsia"/>
          <w:position w:val="-14"/>
          <w:lang w:eastAsia="zh-CN"/>
        </w:rPr>
        <w:object>
          <v:shape id="_x0000_i1037" o:spt="75" type="#_x0000_t75" style="height:20pt;width:42.95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lang w:val="en-US" w:eastAsia="zh-CN"/>
        </w:rPr>
        <w:t>时等效电阻为</w:t>
      </w:r>
      <w:r>
        <w:rPr>
          <w:rFonts w:hint="eastAsia"/>
          <w:position w:val="-4"/>
          <w:lang w:val="en-US" w:eastAsia="zh-CN"/>
        </w:rPr>
        <w:object>
          <v:shape id="_x0000_i1038" o:spt="75" type="#_x0000_t75" style="height:13pt;width:19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8" r:id="rId31">
            <o:LockedField>false</o:LockedField>
          </o:OLEObject>
        </w:object>
      </w:r>
      <w:r>
        <w:rPr>
          <w:rFonts w:hint="eastAsia"/>
          <w:lang w:val="en-US" w:eastAsia="zh-CN"/>
        </w:rPr>
        <w:t>。</w:t>
      </w:r>
    </w:p>
    <w:p>
      <w:pPr>
        <w:ind w:left="0" w:leftChars="0" w:firstLine="420" w:firstLineChars="200"/>
        <w:rPr>
          <w:rFonts w:hint="eastAsia"/>
          <w:position w:val="-6"/>
          <w:lang w:val="en-US" w:eastAsia="zh-CN"/>
        </w:rPr>
      </w:pPr>
      <w:r>
        <w:rPr>
          <w:rFonts w:hint="eastAsia"/>
          <w:lang w:val="en-US" w:eastAsia="zh-CN"/>
        </w:rPr>
        <w:t>同理，对于A</w:t>
      </w:r>
      <w:r>
        <w:rPr>
          <w:rFonts w:hint="eastAsia"/>
          <w:vertAlign w:val="subscript"/>
          <w:lang w:val="en-US" w:eastAsia="zh-CN"/>
        </w:rPr>
        <w:t>2</w:t>
      </w:r>
      <w:r>
        <w:rPr>
          <w:rFonts w:hint="eastAsia"/>
          <w:lang w:val="en-US" w:eastAsia="zh-CN"/>
        </w:rPr>
        <w:t>组成的电路，也存在两种状态，临界值为</w:t>
      </w:r>
      <w:bookmarkStart w:id="10" w:name="OLE_LINK9"/>
      <w:r>
        <w:rPr>
          <w:rFonts w:hint="eastAsia"/>
          <w:position w:val="-6"/>
          <w:lang w:val="en-US" w:eastAsia="zh-CN"/>
        </w:rPr>
        <w:object>
          <v:shape id="_x0000_i1039" o:spt="75" type="#_x0000_t75" style="height:13.95pt;width:22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39" r:id="rId33">
            <o:LockedField>false</o:LockedField>
          </o:OLEObject>
        </w:object>
      </w:r>
      <w:bookmarkEnd w:id="10"/>
      <w:r>
        <w:rPr>
          <w:rFonts w:hint="eastAsia"/>
          <w:position w:val="-6"/>
          <w:lang w:val="en-US" w:eastAsia="zh-CN"/>
        </w:rPr>
        <w:t>，当</w:t>
      </w:r>
      <w:r>
        <w:rPr>
          <w:rFonts w:hint="eastAsia"/>
          <w:position w:val="-14"/>
          <w:lang w:eastAsia="zh-CN"/>
        </w:rPr>
        <w:object>
          <v:shape id="_x0000_i1040" o:spt="75" type="#_x0000_t75" style="height:20pt;width:42.95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0" r:id="rId35">
            <o:LockedField>false</o:LockedField>
          </o:OLEObject>
        </w:object>
      </w:r>
      <w:r>
        <w:rPr>
          <w:rFonts w:hint="eastAsia"/>
          <w:position w:val="-6"/>
          <w:lang w:val="en-US" w:eastAsia="zh-CN"/>
        </w:rPr>
        <w:t>时等效电阻</w:t>
      </w:r>
      <w:r>
        <w:rPr>
          <w:rFonts w:hint="eastAsia"/>
          <w:position w:val="-24"/>
          <w:lang w:val="en-US" w:eastAsia="zh-CN"/>
        </w:rPr>
        <w:object>
          <v:shape id="_x0000_i1041" o:spt="75" type="#_x0000_t75" style="height:31pt;width:82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41" r:id="rId37">
            <o:LockedField>false</o:LockedField>
          </o:OLEObject>
        </w:object>
      </w:r>
      <w:r>
        <w:rPr>
          <w:rFonts w:hint="eastAsia"/>
          <w:position w:val="-6"/>
          <w:lang w:val="en-US" w:eastAsia="zh-CN"/>
        </w:rPr>
        <w:t>；当</w:t>
      </w:r>
      <w:r>
        <w:rPr>
          <w:rFonts w:hint="eastAsia"/>
          <w:position w:val="-14"/>
          <w:lang w:eastAsia="zh-CN"/>
        </w:rPr>
        <w:object>
          <v:shape id="_x0000_i1042" o:spt="75" type="#_x0000_t75" style="height:20pt;width:44pt;" o:ole="t" filled="f" o:preferrelative="t" stroked="f" coordsize="21600,21600">
            <v:path/>
            <v:fill on="f" focussize="0,0"/>
            <v:stroke on="f"/>
            <v:imagedata r:id="rId40" o:title=""/>
            <o:lock v:ext="edit" aspectratio="t"/>
            <w10:wrap type="none"/>
            <w10:anchorlock/>
          </v:shape>
          <o:OLEObject Type="Embed" ProgID="Equation.KSEE3" ShapeID="_x0000_i1042" DrawAspect="Content" ObjectID="_1468075742" r:id="rId39">
            <o:LockedField>false</o:LockedField>
          </o:OLEObject>
        </w:object>
      </w:r>
      <w:r>
        <w:rPr>
          <w:rFonts w:hint="eastAsia"/>
          <w:position w:val="-6"/>
          <w:lang w:val="en-US" w:eastAsia="zh-CN"/>
        </w:rPr>
        <w:t>时等效电阻</w:t>
      </w:r>
      <w:r>
        <w:rPr>
          <w:rFonts w:hint="eastAsia"/>
          <w:position w:val="-6"/>
          <w:lang w:val="en-US" w:eastAsia="zh-CN"/>
        </w:rPr>
        <w:object>
          <v:shape id="_x0000_i1043" o:spt="75" type="#_x0000_t75" style="height:13.95pt;width:60.95pt;" o:ole="t" filled="f" o:preferrelative="t" stroked="f" coordsize="21600,21600">
            <v:path/>
            <v:fill on="f" focussize="0,0"/>
            <v:stroke on="f"/>
            <v:imagedata r:id="rId42" o:title=""/>
            <o:lock v:ext="edit" aspectratio="t"/>
            <w10:wrap type="none"/>
            <w10:anchorlock/>
          </v:shape>
          <o:OLEObject Type="Embed" ProgID="Equation.KSEE3" ShapeID="_x0000_i1043" DrawAspect="Content" ObjectID="_1468075743" r:id="rId41">
            <o:LockedField>false</o:LockedField>
          </o:OLEObject>
        </w:object>
      </w:r>
      <w:r>
        <w:rPr>
          <w:rFonts w:hint="eastAsia"/>
          <w:position w:val="-6"/>
          <w:lang w:val="en-US" w:eastAsia="zh-CN"/>
        </w:rPr>
        <w:t>。</w:t>
      </w:r>
    </w:p>
    <w:p>
      <w:pPr>
        <w:ind w:left="0" w:leftChars="0" w:firstLine="420" w:firstLineChars="200"/>
        <w:rPr>
          <w:rFonts w:hint="eastAsia"/>
          <w:position w:val="-6"/>
          <w:lang w:val="en-US" w:eastAsia="zh-CN"/>
        </w:rPr>
      </w:pPr>
      <w:r>
        <w:rPr>
          <w:rFonts w:hint="eastAsia"/>
          <w:position w:val="-6"/>
          <w:lang w:val="en-US" w:eastAsia="zh-CN"/>
        </w:rPr>
        <w:t>综上所述，</w:t>
      </w:r>
      <w:bookmarkStart w:id="11" w:name="OLE_LINK8"/>
      <w:r>
        <w:rPr>
          <w:rFonts w:hint="eastAsia"/>
          <w:position w:val="-6"/>
          <w:lang w:val="en-US" w:eastAsia="zh-CN"/>
        </w:rPr>
        <w:t>蔡氏二极管</w:t>
      </w:r>
      <w:bookmarkEnd w:id="11"/>
      <w:r>
        <w:rPr>
          <w:rFonts w:hint="eastAsia"/>
          <w:position w:val="-6"/>
          <w:lang w:val="en-US" w:eastAsia="zh-CN"/>
        </w:rPr>
        <w:t>中</w:t>
      </w:r>
      <w:bookmarkStart w:id="12" w:name="OLE_LINK7"/>
      <w:r>
        <w:rPr>
          <w:rFonts w:hint="eastAsia"/>
          <w:position w:val="-6"/>
          <w:lang w:val="en-US" w:eastAsia="zh-CN"/>
        </w:rPr>
        <w:t>单个放大器组成的电路</w:t>
      </w:r>
      <w:bookmarkEnd w:id="12"/>
      <w:r>
        <w:rPr>
          <w:rFonts w:hint="eastAsia"/>
          <w:position w:val="-6"/>
          <w:lang w:val="en-US" w:eastAsia="zh-CN"/>
        </w:rPr>
        <w:t>均存在两种工作状态，其中一种可以等效为负电阻，另一种等效为正电阻；单个放大器组成的电路输入电流和电压成非线性关系，其伏安特性曲线均为分段函数，分段点电压为</w:t>
      </w:r>
      <w:r>
        <w:rPr>
          <w:rFonts w:hint="eastAsia"/>
          <w:position w:val="-6"/>
          <w:lang w:val="en-US" w:eastAsia="zh-CN"/>
        </w:rPr>
        <w:object>
          <v:shape id="_x0000_i1044" o:spt="75" type="#_x0000_t75" style="height:13.95pt;width:27pt;" o:ole="t" filled="f" o:preferrelative="t" stroked="f" coordsize="21600,21600">
            <v:path/>
            <v:fill on="f" focussize="0,0"/>
            <v:stroke on="f"/>
            <v:imagedata r:id="rId44" o:title=""/>
            <o:lock v:ext="edit" aspectratio="t"/>
            <w10:wrap type="none"/>
            <w10:anchorlock/>
          </v:shape>
          <o:OLEObject Type="Embed" ProgID="Equation.KSEE3" ShapeID="_x0000_i1044" DrawAspect="Content" ObjectID="_1468075744" r:id="rId43">
            <o:LockedField>false</o:LockedField>
          </o:OLEObject>
        </w:object>
      </w:r>
      <w:r>
        <w:rPr>
          <w:rFonts w:hint="eastAsia"/>
          <w:position w:val="-6"/>
          <w:lang w:val="en-US" w:eastAsia="zh-CN"/>
        </w:rPr>
        <w:t>。</w:t>
      </w:r>
    </w:p>
    <w:p>
      <w:pPr>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ind w:left="0" w:leftChars="0" w:right="0" w:rightChars="0" w:firstLine="218" w:firstLineChars="104"/>
        <w:jc w:val="both"/>
        <w:textAlignment w:val="auto"/>
        <w:outlineLvl w:val="9"/>
        <w:rPr>
          <w:rFonts w:hint="eastAsia"/>
          <w:b/>
          <w:bCs/>
          <w:position w:val="-6"/>
          <w:lang w:val="en-US" w:eastAsia="zh-CN"/>
        </w:rPr>
      </w:pPr>
      <w:r>
        <w:rPr>
          <w:rFonts w:hint="eastAsia"/>
          <w:b/>
          <w:bCs/>
          <w:position w:val="-6"/>
          <w:lang w:val="en-US" w:eastAsia="zh-CN"/>
        </w:rPr>
        <w:t>2.2 双放大器电路分析</w:t>
      </w:r>
    </w:p>
    <w:p>
      <w:pPr>
        <w:ind w:left="0" w:leftChars="0" w:firstLine="420" w:firstLineChars="200"/>
        <w:rPr>
          <w:rFonts w:hint="eastAsia"/>
          <w:position w:val="-6"/>
          <w:lang w:val="en-US" w:eastAsia="zh-CN"/>
        </w:rPr>
      </w:pPr>
      <w:r>
        <w:rPr>
          <w:rFonts w:hint="eastAsia"/>
          <w:position w:val="-6"/>
          <w:lang w:val="en-US" w:eastAsia="zh-CN"/>
        </w:rPr>
        <w:t>考虑蔡氏二极管整体，假设</w:t>
      </w:r>
      <w:r>
        <w:rPr>
          <w:rFonts w:hint="eastAsia"/>
          <w:position w:val="-6"/>
          <w:lang w:val="en-US" w:eastAsia="zh-CN"/>
        </w:rPr>
        <w:object>
          <v:shape id="_x0000_i1045" o:spt="75" type="#_x0000_t75" style="height:13.95pt;width:51pt;" o:ole="t" filled="f" o:preferrelative="t" stroked="f" coordsize="21600,21600">
            <v:path/>
            <v:fill on="f" focussize="0,0"/>
            <v:stroke on="f"/>
            <v:imagedata r:id="rId46" o:title=""/>
            <o:lock v:ext="edit" aspectratio="t"/>
            <w10:wrap type="none"/>
            <w10:anchorlock/>
          </v:shape>
          <o:OLEObject Type="Embed" ProgID="Equation.KSEE3" ShapeID="_x0000_i1045" DrawAspect="Content" ObjectID="_1468075745" r:id="rId45">
            <o:LockedField>false</o:LockedField>
          </o:OLEObject>
        </w:object>
      </w:r>
      <w:r>
        <w:rPr>
          <w:rFonts w:hint="eastAsia"/>
          <w:position w:val="-6"/>
          <w:lang w:val="en-US" w:eastAsia="zh-CN"/>
        </w:rPr>
        <w:t>，则整体的等效电阻为：</w:t>
      </w:r>
    </w:p>
    <w:p>
      <w:pPr>
        <w:jc w:val="right"/>
        <w:rPr>
          <w:rFonts w:hint="eastAsia"/>
          <w:position w:val="-6"/>
          <w:lang w:val="en-US" w:eastAsia="zh-CN"/>
        </w:rPr>
      </w:pPr>
      <w:r>
        <w:rPr>
          <w:rFonts w:hint="eastAsia"/>
          <w:position w:val="-52"/>
          <w:lang w:val="en-US" w:eastAsia="zh-CN"/>
        </w:rPr>
        <w:object>
          <v:shape id="_x0000_i1046" o:spt="75" type="#_x0000_t75" style="height:58pt;width:263pt;" o:ole="t" filled="f" o:preferrelative="t" stroked="f" coordsize="21600,21600">
            <v:path/>
            <v:fill on="f" focussize="0,0"/>
            <v:stroke on="f"/>
            <v:imagedata r:id="rId48" o:title=""/>
            <o:lock v:ext="edit" aspectratio="t"/>
            <w10:wrap type="none"/>
            <w10:anchorlock/>
          </v:shape>
          <o:OLEObject Type="Embed" ProgID="Equation.KSEE3" ShapeID="_x0000_i1046" DrawAspect="Content" ObjectID="_1468075746" r:id="rId47">
            <o:LockedField>false</o:LockedField>
          </o:OLEObject>
        </w:object>
      </w:r>
      <w:r>
        <w:rPr>
          <w:rFonts w:hint="eastAsia"/>
          <w:position w:val="-52"/>
          <w:lang w:val="en-US" w:eastAsia="zh-CN"/>
        </w:rPr>
        <w:t xml:space="preserve">          </w:t>
      </w:r>
      <w:r>
        <w:rPr>
          <w:rFonts w:hint="eastAsia"/>
          <w:position w:val="-6"/>
          <w:lang w:val="en-US" w:eastAsia="zh-CN"/>
        </w:rPr>
        <w:t>（5）</w:t>
      </w:r>
    </w:p>
    <w:p>
      <w:pPr>
        <w:ind w:left="0" w:leftChars="0" w:firstLine="420" w:firstLineChars="200"/>
        <w:rPr>
          <w:rFonts w:hint="eastAsia"/>
          <w:position w:val="-6"/>
          <w:lang w:val="en-US" w:eastAsia="zh-CN"/>
        </w:rPr>
      </w:pPr>
      <w:bookmarkStart w:id="13" w:name="OLE_LINK19"/>
      <w:r>
        <w:rPr>
          <w:rFonts w:hint="eastAsia"/>
          <w:position w:val="-6"/>
          <w:lang w:val="en-US" w:eastAsia="zh-CN"/>
        </w:rPr>
        <w:t>在实际使用过程中蔡氏二极管的电压一般不会高于</w:t>
      </w:r>
      <w:r>
        <w:rPr>
          <w:rFonts w:hint="eastAsia"/>
          <w:position w:val="-6"/>
          <w:lang w:val="en-US" w:eastAsia="zh-CN"/>
        </w:rPr>
        <w:object>
          <v:shape id="_x0000_i1047" o:spt="75" type="#_x0000_t75" style="height:13.95pt;width:22pt;" o:ole="t" filled="f" o:preferrelative="t" stroked="f" coordsize="21600,21600">
            <v:path/>
            <v:fill on="f" focussize="0,0"/>
            <v:stroke on="f"/>
            <v:imagedata r:id="rId34" o:title=""/>
            <o:lock v:ext="edit" aspectratio="t"/>
            <w10:wrap type="none"/>
            <w10:anchorlock/>
          </v:shape>
          <o:OLEObject Type="Embed" ProgID="Equation.KSEE3" ShapeID="_x0000_i1047" DrawAspect="Content" ObjectID="_1468075747" r:id="rId49">
            <o:LockedField>false</o:LockedField>
          </o:OLEObject>
        </w:object>
      </w:r>
      <w:r>
        <w:rPr>
          <w:rFonts w:hint="eastAsia"/>
          <w:position w:val="-6"/>
          <w:lang w:val="en-US" w:eastAsia="zh-CN"/>
        </w:rPr>
        <w:t>，所以为负电阻状态，并且由于临界点</w:t>
      </w:r>
      <w:r>
        <w:rPr>
          <w:rFonts w:hint="eastAsia"/>
          <w:position w:val="-6"/>
          <w:lang w:val="en-US" w:eastAsia="zh-CN"/>
        </w:rPr>
        <w:object>
          <v:shape id="_x0000_i1048" o:spt="75" type="#_x0000_t75" style="height:13.95pt;width:21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8" r:id="rId50">
            <o:LockedField>false</o:LockedField>
          </o:OLEObject>
        </w:object>
      </w:r>
      <w:r>
        <w:rPr>
          <w:rFonts w:hint="eastAsia"/>
          <w:position w:val="-6"/>
          <w:lang w:val="en-US" w:eastAsia="zh-CN"/>
        </w:rPr>
        <w:t>的存在，输入电流电压呈现非线性关系。这两个特征和满足上文所述的非线性负电阻的要求。</w:t>
      </w:r>
      <w:bookmarkEnd w:id="13"/>
    </w:p>
    <w:p>
      <w:pPr>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ind w:left="0" w:leftChars="0" w:right="0" w:rightChars="0" w:firstLine="0" w:firstLineChars="0"/>
        <w:jc w:val="both"/>
        <w:textAlignment w:val="auto"/>
        <w:outlineLvl w:val="9"/>
        <w:rPr>
          <w:rFonts w:hint="eastAsia"/>
          <w:sz w:val="20"/>
          <w:szCs w:val="22"/>
          <w:lang w:val="en-US" w:eastAsia="zh-CN"/>
        </w:rPr>
      </w:pPr>
      <w:r>
        <w:rPr>
          <w:rFonts w:hint="eastAsia"/>
          <w:b/>
          <w:bCs/>
          <w:sz w:val="24"/>
          <w:szCs w:val="32"/>
          <w:lang w:val="en-US" w:eastAsia="zh-CN"/>
        </w:rPr>
        <w:t>3 非线性负电阻的伏安特性曲线</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216" w:firstLineChars="103"/>
        <w:jc w:val="both"/>
        <w:textAlignment w:val="auto"/>
        <w:outlineLvl w:val="9"/>
        <w:rPr>
          <w:rFonts w:hint="eastAsia"/>
          <w:lang w:val="en-US" w:eastAsia="zh-CN"/>
        </w:rPr>
      </w:pPr>
      <w:r>
        <w:rPr>
          <w:rFonts w:hint="eastAsia"/>
          <w:b/>
          <w:bCs/>
          <w:lang w:val="en-US" w:eastAsia="zh-CN"/>
        </w:rPr>
        <w:t>3.1 单放大器电路分析</w:t>
      </w:r>
    </w:p>
    <w:p>
      <w:pPr>
        <w:ind w:left="0" w:leftChars="0" w:firstLine="420" w:firstLineChars="200"/>
        <w:rPr>
          <w:rFonts w:hint="eastAsia"/>
          <w:lang w:val="en-US" w:eastAsia="zh-CN"/>
        </w:rPr>
      </w:pPr>
      <w:r>
        <w:rPr>
          <w:rFonts w:hint="eastAsia"/>
          <w:lang w:val="en-US" w:eastAsia="zh-CN"/>
        </w:rPr>
        <w:t>利用Multisim对蔡氏二极管仿真，绘制其伏安特性曲线。首先对单个放大器组成的电路进行仿真，电路如下：</w:t>
      </w:r>
    </w:p>
    <w:p>
      <w:pPr>
        <w:ind w:left="0" w:leftChars="0" w:firstLine="420" w:firstLineChars="200"/>
        <w:rPr>
          <w:rFonts w:hint="eastAsia"/>
          <w:lang w:val="en-US" w:eastAsia="zh-CN"/>
        </w:rPr>
      </w:pPr>
    </w:p>
    <w:p>
      <w:pPr>
        <w:jc w:val="center"/>
      </w:pPr>
      <w:r>
        <w:drawing>
          <wp:inline distT="0" distB="0" distL="114300" distR="114300">
            <wp:extent cx="5269865" cy="4136390"/>
            <wp:effectExtent l="0" t="0" r="6985" b="1651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52"/>
                    <a:stretch>
                      <a:fillRect/>
                    </a:stretch>
                  </pic:blipFill>
                  <pic:spPr>
                    <a:xfrm>
                      <a:off x="0" y="0"/>
                      <a:ext cx="5269865" cy="4136390"/>
                    </a:xfrm>
                    <a:prstGeom prst="rect">
                      <a:avLst/>
                    </a:prstGeom>
                    <a:noFill/>
                    <a:ln w="9525">
                      <a:noFill/>
                    </a:ln>
                  </pic:spPr>
                </pic:pic>
              </a:graphicData>
            </a:graphic>
          </wp:inline>
        </w:drawing>
      </w:r>
    </w:p>
    <w:p>
      <w:pPr>
        <w:jc w:val="center"/>
        <w:rPr>
          <w:rFonts w:hint="eastAsia"/>
          <w:sz w:val="18"/>
          <w:szCs w:val="21"/>
          <w:lang w:val="en-US" w:eastAsia="zh-CN"/>
        </w:rPr>
      </w:pPr>
      <w:r>
        <w:rPr>
          <w:rFonts w:hint="eastAsia"/>
          <w:sz w:val="18"/>
          <w:szCs w:val="21"/>
          <w:lang w:val="en-US" w:eastAsia="zh-CN"/>
        </w:rPr>
        <w:t>图3 蔡氏二极管单放大器仿真电路图</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将A1放大器组成的电路串联一个10Ω的电阻，然后连接到信号发生器上，信号发生器发出-3.75V~+3.75V范围内的三角波，示波器A端测量10Ω电阻的电压（与</w:t>
      </w:r>
      <w:bookmarkStart w:id="14" w:name="OLE_LINK10"/>
      <w:r>
        <w:rPr>
          <w:rFonts w:hint="eastAsia"/>
          <w:lang w:val="en-US" w:eastAsia="zh-CN"/>
        </w:rPr>
        <w:t>A</w:t>
      </w:r>
      <w:r>
        <w:rPr>
          <w:rFonts w:hint="eastAsia"/>
          <w:vertAlign w:val="subscript"/>
          <w:lang w:val="en-US" w:eastAsia="zh-CN"/>
        </w:rPr>
        <w:t>1</w:t>
      </w:r>
      <w:r>
        <w:rPr>
          <w:rFonts w:hint="eastAsia"/>
          <w:lang w:val="en-US" w:eastAsia="zh-CN"/>
        </w:rPr>
        <w:t>放大器组成电路</w:t>
      </w:r>
      <w:bookmarkEnd w:id="14"/>
      <w:r>
        <w:rPr>
          <w:rFonts w:hint="eastAsia"/>
          <w:lang w:val="en-US" w:eastAsia="zh-CN"/>
        </w:rPr>
        <w:t>的输入电流成正比），B端测量三角波信号，将A、B端合成李萨如图形，可以表现出A</w:t>
      </w:r>
      <w:r>
        <w:rPr>
          <w:rFonts w:hint="eastAsia"/>
          <w:vertAlign w:val="subscript"/>
          <w:lang w:val="en-US" w:eastAsia="zh-CN"/>
        </w:rPr>
        <w:t>1</w:t>
      </w:r>
      <w:r>
        <w:rPr>
          <w:rFonts w:hint="eastAsia"/>
          <w:lang w:val="en-US" w:eastAsia="zh-CN"/>
        </w:rPr>
        <w:t>放大器组成电路的伏安关系。示波器图形如下：</w:t>
      </w:r>
    </w:p>
    <w:p>
      <w:pPr>
        <w:ind w:left="0" w:leftChars="0" w:firstLine="420" w:firstLineChars="200"/>
        <w:rPr>
          <w:rFonts w:hint="eastAsia"/>
          <w:lang w:val="en-US" w:eastAsia="zh-CN"/>
        </w:rPr>
      </w:pPr>
    </w:p>
    <w:p>
      <w:r>
        <w:drawing>
          <wp:inline distT="0" distB="0" distL="114300" distR="114300">
            <wp:extent cx="5273040" cy="3708400"/>
            <wp:effectExtent l="0" t="0" r="3810" b="6350"/>
            <wp:docPr id="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2"/>
                    <pic:cNvPicPr>
                      <a:picLocks noChangeAspect="1"/>
                    </pic:cNvPicPr>
                  </pic:nvPicPr>
                  <pic:blipFill>
                    <a:blip r:embed="rId53"/>
                    <a:stretch>
                      <a:fillRect/>
                    </a:stretch>
                  </pic:blipFill>
                  <pic:spPr>
                    <a:xfrm>
                      <a:off x="0" y="0"/>
                      <a:ext cx="5273040" cy="3708400"/>
                    </a:xfrm>
                    <a:prstGeom prst="rect">
                      <a:avLst/>
                    </a:prstGeom>
                    <a:noFill/>
                    <a:ln w="9525">
                      <a:noFill/>
                    </a:ln>
                  </pic:spPr>
                </pic:pic>
              </a:graphicData>
            </a:graphic>
          </wp:inline>
        </w:drawing>
      </w:r>
    </w:p>
    <w:p>
      <w:pPr>
        <w:jc w:val="center"/>
        <w:rPr>
          <w:rFonts w:hint="eastAsia" w:eastAsiaTheme="minorEastAsia"/>
          <w:sz w:val="18"/>
          <w:szCs w:val="21"/>
          <w:lang w:val="en-US" w:eastAsia="zh-CN"/>
        </w:rPr>
      </w:pPr>
      <w:r>
        <w:rPr>
          <w:rFonts w:hint="eastAsia"/>
          <w:sz w:val="18"/>
          <w:szCs w:val="21"/>
          <w:lang w:val="en-US" w:eastAsia="zh-CN"/>
        </w:rPr>
        <w:t>图4 蔡氏二极管单放大器伏安特性曲线</w:t>
      </w:r>
    </w:p>
    <w:p>
      <w:pPr>
        <w:rPr>
          <w:rFonts w:hint="eastAsia"/>
          <w:lang w:val="en-US" w:eastAsia="zh-CN"/>
        </w:rPr>
      </w:pPr>
    </w:p>
    <w:p>
      <w:pPr>
        <w:ind w:left="0" w:leftChars="0" w:firstLine="420" w:firstLineChars="200"/>
        <w:rPr>
          <w:rFonts w:hint="eastAsia"/>
          <w:lang w:val="en-US" w:eastAsia="zh-CN"/>
        </w:rPr>
      </w:pPr>
      <w:r>
        <w:rPr>
          <w:rFonts w:hint="eastAsia"/>
          <w:lang w:val="en-US" w:eastAsia="zh-CN"/>
        </w:rPr>
        <w:t>图中横坐标U</w:t>
      </w:r>
      <w:r>
        <w:rPr>
          <w:rFonts w:hint="eastAsia"/>
          <w:vertAlign w:val="subscript"/>
          <w:lang w:val="en-US" w:eastAsia="zh-CN"/>
        </w:rPr>
        <w:t>B</w:t>
      </w:r>
      <w:r>
        <w:rPr>
          <w:rFonts w:hint="eastAsia"/>
          <w:lang w:val="en-US" w:eastAsia="zh-CN"/>
        </w:rPr>
        <w:t>为被测电路的输入电压，纵坐标U</w:t>
      </w:r>
      <w:r>
        <w:rPr>
          <w:rFonts w:hint="eastAsia"/>
          <w:vertAlign w:val="subscript"/>
          <w:lang w:val="en-US" w:eastAsia="zh-CN"/>
        </w:rPr>
        <w:t>A</w:t>
      </w:r>
      <w:r>
        <w:rPr>
          <w:rFonts w:hint="eastAsia"/>
          <w:lang w:val="en-US" w:eastAsia="zh-CN"/>
        </w:rPr>
        <w:t>为10Ω的电压，与被测电路的输入电流成正比</w:t>
      </w:r>
      <w:r>
        <w:rPr>
          <w:rFonts w:hint="eastAsia"/>
          <w:position w:val="-24"/>
          <w:lang w:val="en-US" w:eastAsia="zh-CN"/>
        </w:rPr>
        <w:object>
          <v:shape id="_x0000_i1049" o:spt="75" type="#_x0000_t75" style="height:31pt;width:39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eastAsia"/>
          <w:lang w:val="en-US" w:eastAsia="zh-CN"/>
        </w:rPr>
        <w:t>，因此，上图可以看成是A</w:t>
      </w:r>
      <w:r>
        <w:rPr>
          <w:rFonts w:hint="eastAsia"/>
          <w:vertAlign w:val="subscript"/>
          <w:lang w:val="en-US" w:eastAsia="zh-CN"/>
        </w:rPr>
        <w:t>1</w:t>
      </w:r>
      <w:r>
        <w:rPr>
          <w:rFonts w:hint="eastAsia"/>
          <w:lang w:val="en-US" w:eastAsia="zh-CN"/>
        </w:rPr>
        <w:t>组成电路的伏安特性曲线。其分段特性和输入电压较小时的负电阻特性都符合上文的分析。取负电阻状态的两个点计算得到该情况下的等效电阻为-3290Ω，按照式（3）得到的结果为-3300Ω，两者基本吻合。</w:t>
      </w:r>
    </w:p>
    <w:p>
      <w:pPr>
        <w:ind w:left="0" w:leftChars="0" w:firstLine="420" w:firstLineChars="200"/>
        <w:rPr>
          <w:rFonts w:hint="eastAsia"/>
          <w:lang w:val="en-US" w:eastAsia="zh-CN"/>
        </w:rPr>
      </w:pPr>
      <w:r>
        <w:rPr>
          <w:rFonts w:hint="eastAsia"/>
          <w:lang w:val="en-US" w:eastAsia="zh-CN"/>
        </w:rPr>
        <w:t>测量正电阻状态的等效电阻为：22.016kΩ，根据式（4）计算得到的电阻为22k欧姆，两者基本吻合。</w:t>
      </w:r>
    </w:p>
    <w:p>
      <w:pPr>
        <w:jc w:val="center"/>
        <w:rPr>
          <w:rFonts w:hint="eastAsia"/>
          <w:sz w:val="20"/>
          <w:szCs w:val="22"/>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216" w:firstLineChars="103"/>
        <w:jc w:val="both"/>
        <w:textAlignment w:val="auto"/>
        <w:outlineLvl w:val="9"/>
        <w:rPr>
          <w:rFonts w:hint="eastAsia"/>
          <w:lang w:val="en-US" w:eastAsia="zh-CN"/>
        </w:rPr>
      </w:pPr>
      <w:r>
        <w:rPr>
          <w:rFonts w:hint="eastAsia"/>
          <w:b/>
          <w:bCs/>
          <w:lang w:val="en-US" w:eastAsia="zh-CN"/>
        </w:rPr>
        <w:t>3.2 双放大器电路分析</w:t>
      </w:r>
    </w:p>
    <w:p>
      <w:pPr>
        <w:ind w:left="0" w:leftChars="0" w:firstLine="420" w:firstLineChars="200"/>
        <w:rPr>
          <w:rFonts w:hint="eastAsia"/>
          <w:lang w:val="en-US" w:eastAsia="zh-CN"/>
        </w:rPr>
      </w:pPr>
      <w:r>
        <w:rPr>
          <w:rFonts w:hint="eastAsia"/>
          <w:lang w:val="en-US" w:eastAsia="zh-CN"/>
        </w:rPr>
        <w:t>同理，A</w:t>
      </w:r>
      <w:r>
        <w:rPr>
          <w:rFonts w:hint="eastAsia"/>
          <w:vertAlign w:val="subscript"/>
          <w:lang w:val="en-US" w:eastAsia="zh-CN"/>
        </w:rPr>
        <w:t>2</w:t>
      </w:r>
      <w:r>
        <w:rPr>
          <w:rFonts w:hint="eastAsia"/>
          <w:lang w:val="en-US" w:eastAsia="zh-CN"/>
        </w:rPr>
        <w:t>组成的电路也可以按此方法测量其等效电阻，其结果均与理论计算的结果相符。</w:t>
      </w:r>
    </w:p>
    <w:p>
      <w:pPr>
        <w:ind w:left="0" w:leftChars="0" w:firstLine="420" w:firstLineChars="200"/>
        <w:rPr>
          <w:rFonts w:hint="eastAsia"/>
          <w:lang w:val="en-US" w:eastAsia="zh-CN"/>
        </w:rPr>
      </w:pPr>
      <w:r>
        <w:rPr>
          <w:rFonts w:hint="eastAsia"/>
          <w:lang w:val="en-US" w:eastAsia="zh-CN"/>
        </w:rPr>
        <w:t>为得到蔡氏二极管整体的伏安特性曲线，现将其串联一个电流表，并且连接到直流电压源，调节直流电压，测量其电流（电压源变化范围-7V到7V，每隔1V测量一组数据），得到一下结果：</w:t>
      </w:r>
    </w:p>
    <w:p>
      <w:pPr>
        <w:ind w:left="0" w:leftChars="0" w:firstLine="420" w:firstLineChars="200"/>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200"/>
        <w:jc w:val="center"/>
        <w:textAlignment w:val="auto"/>
        <w:outlineLvl w:val="9"/>
        <w:rPr>
          <w:rFonts w:hint="eastAsia"/>
          <w:sz w:val="18"/>
          <w:szCs w:val="21"/>
          <w:lang w:val="en-US" w:eastAsia="zh-CN"/>
        </w:rPr>
      </w:pPr>
      <w:r>
        <w:rPr>
          <w:rFonts w:hint="eastAsia"/>
          <w:sz w:val="18"/>
          <w:szCs w:val="21"/>
          <w:lang w:val="en-US" w:eastAsia="zh-CN"/>
        </w:rPr>
        <w:t>表1：蔡氏二极管伏安特性测量数据</w:t>
      </w:r>
    </w:p>
    <w:tbl>
      <w:tblPr>
        <w:tblStyle w:val="7"/>
        <w:tblW w:w="17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8"/>
        <w:gridCol w:w="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88" w:type="dxa"/>
          </w:tcPr>
          <w:p>
            <w:pPr>
              <w:rPr>
                <w:rFonts w:hint="eastAsia"/>
                <w:vertAlign w:val="baseline"/>
                <w:lang w:val="en-US" w:eastAsia="zh-CN"/>
              </w:rPr>
            </w:pPr>
            <w:r>
              <w:rPr>
                <w:rFonts w:hint="eastAsia"/>
                <w:vertAlign w:val="baseline"/>
                <w:lang w:val="en-US" w:eastAsia="zh-CN"/>
              </w:rPr>
              <w:t>i (mA)</w:t>
            </w:r>
          </w:p>
        </w:tc>
        <w:tc>
          <w:tcPr>
            <w:tcW w:w="852" w:type="dxa"/>
          </w:tcPr>
          <w:p>
            <w:pPr>
              <w:rPr>
                <w:rFonts w:hint="eastAsia"/>
                <w:vertAlign w:val="baseline"/>
                <w:lang w:val="en-US" w:eastAsia="zh-CN"/>
              </w:rPr>
            </w:pPr>
            <w:r>
              <w:rPr>
                <w:rFonts w:hint="eastAsia"/>
                <w:vertAlign w:val="baseline"/>
                <w:lang w:val="en-US" w:eastAsia="zh-CN"/>
              </w:rPr>
              <w:t>u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5" w:hRule="atLeast"/>
          <w:jc w:val="center"/>
        </w:trPr>
        <w:tc>
          <w:tcPr>
            <w:tcW w:w="888" w:type="dxa"/>
            <w:textDirection w:val="lrTb"/>
            <w:vAlign w:val="top"/>
          </w:tcPr>
          <w:p>
            <w:pPr>
              <w:rPr>
                <w:rFonts w:hint="eastAsia"/>
                <w:vertAlign w:val="baseline"/>
                <w:lang w:val="en-US" w:eastAsia="zh-CN"/>
              </w:rPr>
            </w:pPr>
            <w:r>
              <w:rPr>
                <w:rFonts w:hint="eastAsia"/>
                <w:vertAlign w:val="baseline"/>
                <w:lang w:val="en-US" w:eastAsia="zh-CN"/>
              </w:rPr>
              <w:t>2.0656    2.8028    2.3840    1.9775    1.5710    1.1522    0.7421   -0.0046   -0.7597   -1.1688   -1.5753   -1.9941</w:t>
            </w:r>
          </w:p>
          <w:p>
            <w:pPr>
              <w:rPr>
                <w:rFonts w:hint="eastAsia"/>
                <w:vertAlign w:val="baseline"/>
                <w:lang w:val="en-US" w:eastAsia="zh-CN"/>
              </w:rPr>
            </w:pPr>
            <w:r>
              <w:rPr>
                <w:rFonts w:hint="eastAsia"/>
                <w:vertAlign w:val="baseline"/>
                <w:lang w:val="en-US" w:eastAsia="zh-CN"/>
              </w:rPr>
              <w:t>-2.4006   -2.8071   -1.8745</w:t>
            </w:r>
          </w:p>
        </w:tc>
        <w:tc>
          <w:tcPr>
            <w:tcW w:w="852" w:type="dxa"/>
            <w:textDirection w:val="lrTb"/>
            <w:vAlign w:val="top"/>
          </w:tcPr>
          <w:p>
            <w:pPr>
              <w:rPr>
                <w:rFonts w:hint="eastAsia"/>
                <w:vertAlign w:val="baseline"/>
                <w:lang w:val="en-US" w:eastAsia="zh-CN"/>
              </w:rPr>
            </w:pPr>
            <w:r>
              <w:rPr>
                <w:rFonts w:hint="eastAsia"/>
                <w:vertAlign w:val="baseline"/>
                <w:lang w:val="en-US" w:eastAsia="zh-CN"/>
              </w:rPr>
              <w:t>-7    -6    -5    -4    -3    -2    -1     0     1     2     3     4     5     6     7</w:t>
            </w:r>
          </w:p>
        </w:tc>
      </w:tr>
    </w:tbl>
    <w:p>
      <w:pPr>
        <w:rPr>
          <w:rFonts w:hint="eastAsia"/>
          <w:lang w:val="en-US" w:eastAsia="zh-CN"/>
        </w:rPr>
      </w:pPr>
    </w:p>
    <w:p>
      <w:pPr>
        <w:ind w:left="0" w:leftChars="0" w:firstLine="420" w:firstLineChars="200"/>
        <w:rPr>
          <w:rFonts w:hint="eastAsia"/>
          <w:lang w:val="en-US" w:eastAsia="zh-CN"/>
        </w:rPr>
      </w:pPr>
      <w:r>
        <w:rPr>
          <w:rFonts w:hint="eastAsia"/>
          <w:lang w:val="en-US" w:eastAsia="zh-CN"/>
        </w:rPr>
        <w:t>利用Matlab对以上数据拟合得到大致的伏安特性曲线：</w:t>
      </w:r>
    </w:p>
    <w:p>
      <w:pPr>
        <w:ind w:left="0" w:leftChars="0" w:firstLine="420" w:firstLineChars="200"/>
        <w:rPr>
          <w:rFonts w:hint="eastAsia"/>
          <w:lang w:val="en-US" w:eastAsia="zh-CN"/>
        </w:rPr>
      </w:pPr>
    </w:p>
    <w:p>
      <w:pPr>
        <w:rPr>
          <w:rFonts w:hint="eastAsia"/>
          <w:lang w:val="en-US" w:eastAsia="zh-CN"/>
        </w:rPr>
      </w:pPr>
      <w:r>
        <w:rPr>
          <w:rFonts w:hint="eastAsia"/>
          <w:lang w:val="en-US" w:eastAsia="zh-CN"/>
        </w:rPr>
        <w:drawing>
          <wp:inline distT="0" distB="0" distL="114300" distR="114300">
            <wp:extent cx="5266055" cy="2491740"/>
            <wp:effectExtent l="0" t="0" r="10795" b="3810"/>
            <wp:docPr id="6" name="图片 6" descr="U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LR1"/>
                    <pic:cNvPicPr>
                      <a:picLocks noChangeAspect="1"/>
                    </pic:cNvPicPr>
                  </pic:nvPicPr>
                  <pic:blipFill>
                    <a:blip r:embed="rId56"/>
                    <a:stretch>
                      <a:fillRect/>
                    </a:stretch>
                  </pic:blipFill>
                  <pic:spPr>
                    <a:xfrm>
                      <a:off x="0" y="0"/>
                      <a:ext cx="5266055" cy="2491740"/>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图5 蔡氏二极管双放大器伏安特性曲线拟合图</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再次利用上文测量放大器组成电路的方法测量蔡氏二极管的伏安特性，连接电路如下：</w:t>
      </w:r>
    </w:p>
    <w:p>
      <w:r>
        <w:drawing>
          <wp:inline distT="0" distB="0" distL="114300" distR="114300">
            <wp:extent cx="5267960" cy="3237865"/>
            <wp:effectExtent l="0" t="0" r="8890" b="635"/>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57"/>
                    <a:stretch>
                      <a:fillRect/>
                    </a:stretch>
                  </pic:blipFill>
                  <pic:spPr>
                    <a:xfrm>
                      <a:off x="0" y="0"/>
                      <a:ext cx="5267960" cy="3237865"/>
                    </a:xfrm>
                    <a:prstGeom prst="rect">
                      <a:avLst/>
                    </a:prstGeom>
                    <a:noFill/>
                    <a:ln w="9525">
                      <a:noFill/>
                    </a:ln>
                  </pic:spPr>
                </pic:pic>
              </a:graphicData>
            </a:graphic>
          </wp:inline>
        </w:drawing>
      </w:r>
    </w:p>
    <w:p>
      <w:pPr>
        <w:jc w:val="center"/>
        <w:rPr>
          <w:rFonts w:hint="eastAsia"/>
          <w:sz w:val="18"/>
          <w:szCs w:val="21"/>
          <w:lang w:val="en-US" w:eastAsia="zh-CN"/>
        </w:rPr>
      </w:pPr>
      <w:r>
        <w:rPr>
          <w:rFonts w:hint="eastAsia"/>
          <w:sz w:val="18"/>
          <w:szCs w:val="21"/>
          <w:lang w:val="en-US" w:eastAsia="zh-CN"/>
        </w:rPr>
        <w:t>图6 蔡氏二极管双放大器仿真电路</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仿真得到的的伏安特性曲线为：</w:t>
      </w:r>
    </w:p>
    <w:p>
      <w:pPr>
        <w:ind w:left="0" w:leftChars="0" w:firstLine="420" w:firstLineChars="200"/>
        <w:rPr>
          <w:rFonts w:hint="eastAsia"/>
          <w:lang w:val="en-US" w:eastAsia="zh-CN"/>
        </w:rPr>
      </w:pPr>
    </w:p>
    <w:p>
      <w:r>
        <w:drawing>
          <wp:inline distT="0" distB="0" distL="114300" distR="114300">
            <wp:extent cx="5271135" cy="3559175"/>
            <wp:effectExtent l="0" t="0" r="5715" b="3175"/>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58"/>
                    <a:stretch>
                      <a:fillRect/>
                    </a:stretch>
                  </pic:blipFill>
                  <pic:spPr>
                    <a:xfrm>
                      <a:off x="0" y="0"/>
                      <a:ext cx="5271135" cy="3559175"/>
                    </a:xfrm>
                    <a:prstGeom prst="rect">
                      <a:avLst/>
                    </a:prstGeom>
                    <a:noFill/>
                    <a:ln w="9525">
                      <a:noFill/>
                    </a:ln>
                  </pic:spPr>
                </pic:pic>
              </a:graphicData>
            </a:graphic>
          </wp:inline>
        </w:drawing>
      </w:r>
    </w:p>
    <w:p>
      <w:pPr>
        <w:jc w:val="center"/>
        <w:rPr>
          <w:rFonts w:hint="eastAsia"/>
          <w:sz w:val="18"/>
          <w:szCs w:val="21"/>
          <w:lang w:val="en-US" w:eastAsia="zh-CN"/>
        </w:rPr>
      </w:pPr>
      <w:r>
        <w:rPr>
          <w:rFonts w:hint="eastAsia"/>
          <w:sz w:val="18"/>
          <w:szCs w:val="21"/>
          <w:lang w:val="en-US" w:eastAsia="zh-CN"/>
        </w:rPr>
        <w:t>图7 蔡氏二极管仿真伏安特性曲线</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再次说明：上图示波器显示的曲线并不是绝对意义上的伏安特性曲线，其横坐标U</w:t>
      </w:r>
      <w:r>
        <w:rPr>
          <w:rFonts w:hint="eastAsia"/>
          <w:vertAlign w:val="subscript"/>
          <w:lang w:val="en-US" w:eastAsia="zh-CN"/>
        </w:rPr>
        <w:t>B</w:t>
      </w:r>
      <w:r>
        <w:rPr>
          <w:rFonts w:hint="eastAsia"/>
          <w:lang w:val="en-US" w:eastAsia="zh-CN"/>
        </w:rPr>
        <w:t>为蔡氏二极管的电压，而纵坐标U</w:t>
      </w:r>
      <w:r>
        <w:rPr>
          <w:rFonts w:hint="eastAsia"/>
          <w:vertAlign w:val="subscript"/>
          <w:lang w:val="en-US" w:eastAsia="zh-CN"/>
        </w:rPr>
        <w:t>A</w:t>
      </w:r>
      <w:r>
        <w:rPr>
          <w:rFonts w:hint="eastAsia"/>
          <w:lang w:val="en-US" w:eastAsia="zh-CN"/>
        </w:rPr>
        <w:t>为10Ω电阻上的电压，但U</w:t>
      </w:r>
      <w:r>
        <w:rPr>
          <w:rFonts w:hint="eastAsia"/>
          <w:vertAlign w:val="subscript"/>
          <w:lang w:val="en-US" w:eastAsia="zh-CN"/>
        </w:rPr>
        <w:t>A</w:t>
      </w:r>
      <w:r>
        <w:rPr>
          <w:rFonts w:hint="eastAsia"/>
          <w:lang w:val="en-US" w:eastAsia="zh-CN"/>
        </w:rPr>
        <w:t>和</w:t>
      </w:r>
      <w:bookmarkStart w:id="15" w:name="OLE_LINK12"/>
      <w:r>
        <w:rPr>
          <w:rFonts w:hint="eastAsia"/>
          <w:lang w:val="en-US" w:eastAsia="zh-CN"/>
        </w:rPr>
        <w:t>蔡氏二极管</w:t>
      </w:r>
      <w:bookmarkEnd w:id="15"/>
      <w:r>
        <w:rPr>
          <w:rFonts w:hint="eastAsia"/>
          <w:lang w:val="en-US" w:eastAsia="zh-CN"/>
        </w:rPr>
        <w:t>的电流i成正比，所以上图也可以表示蔡氏二极管的伏安特性。</w:t>
      </w:r>
    </w:p>
    <w:p>
      <w:pPr>
        <w:ind w:left="0" w:leftChars="0" w:firstLine="420" w:firstLineChars="200"/>
        <w:rPr>
          <w:rFonts w:hint="eastAsia"/>
          <w:lang w:val="en-US" w:eastAsia="zh-CN"/>
        </w:rPr>
      </w:pPr>
      <w:r>
        <w:rPr>
          <w:rFonts w:hint="eastAsia"/>
          <w:lang w:val="en-US" w:eastAsia="zh-CN"/>
        </w:rPr>
        <w:t>从上图可以看出蔡氏二极管的伏安特性曲线为5段的分段函数，在距离原点较近的3段中，电路呈现出负电阻特性。测量各状态的等效电阻和利用公式计算得到的等效电阻比较如下：</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360" w:firstLineChars="200"/>
        <w:jc w:val="center"/>
        <w:textAlignment w:val="auto"/>
        <w:outlineLvl w:val="9"/>
        <w:rPr>
          <w:rFonts w:hint="eastAsia"/>
          <w:sz w:val="18"/>
          <w:szCs w:val="21"/>
          <w:lang w:val="en-US" w:eastAsia="zh-CN"/>
        </w:rPr>
      </w:pPr>
      <w:r>
        <w:rPr>
          <w:rFonts w:hint="eastAsia"/>
          <w:sz w:val="18"/>
          <w:szCs w:val="21"/>
          <w:lang w:val="en-US" w:eastAsia="zh-CN"/>
        </w:rPr>
        <w:t>表2 仿真电阻结果与估算结果对比表</w:t>
      </w:r>
    </w:p>
    <w:tbl>
      <w:tblPr>
        <w:tblStyle w:val="7"/>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2"/>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p>
        </w:tc>
        <w:tc>
          <w:tcPr>
            <w:tcW w:w="2842" w:type="dxa"/>
          </w:tcPr>
          <w:p>
            <w:pPr>
              <w:rPr>
                <w:rFonts w:hint="eastAsia"/>
                <w:vertAlign w:val="baseline"/>
                <w:lang w:val="en-US" w:eastAsia="zh-CN"/>
              </w:rPr>
            </w:pPr>
            <w:r>
              <w:rPr>
                <w:rFonts w:hint="eastAsia"/>
                <w:vertAlign w:val="baseline"/>
                <w:lang w:val="en-US" w:eastAsia="zh-CN"/>
              </w:rPr>
              <w:t>测量结果（kΩ）</w:t>
            </w:r>
          </w:p>
        </w:tc>
        <w:tc>
          <w:tcPr>
            <w:tcW w:w="2840" w:type="dxa"/>
          </w:tcPr>
          <w:p>
            <w:pPr>
              <w:rPr>
                <w:rFonts w:hint="eastAsia"/>
                <w:vertAlign w:val="baseline"/>
                <w:lang w:val="en-US" w:eastAsia="zh-CN"/>
              </w:rPr>
            </w:pPr>
            <w:r>
              <w:rPr>
                <w:rFonts w:hint="eastAsia"/>
                <w:vertAlign w:val="baseline"/>
                <w:lang w:val="en-US" w:eastAsia="zh-CN"/>
              </w:rPr>
              <w:t>计算结果（kΩ）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双负电阻状态</w:t>
            </w:r>
          </w:p>
        </w:tc>
        <w:tc>
          <w:tcPr>
            <w:tcW w:w="2842" w:type="dxa"/>
          </w:tcPr>
          <w:p>
            <w:pPr>
              <w:rPr>
                <w:rFonts w:hint="eastAsia"/>
                <w:vertAlign w:val="baseline"/>
                <w:lang w:val="en-US" w:eastAsia="zh-CN"/>
              </w:rPr>
            </w:pPr>
            <w:r>
              <w:rPr>
                <w:rFonts w:hint="eastAsia"/>
                <w:vertAlign w:val="baseline"/>
                <w:lang w:val="en-US" w:eastAsia="zh-CN"/>
              </w:rPr>
              <w:t>-1.310</w:t>
            </w:r>
          </w:p>
        </w:tc>
        <w:tc>
          <w:tcPr>
            <w:tcW w:w="2840" w:type="dxa"/>
          </w:tcPr>
          <w:p>
            <w:pPr>
              <w:rPr>
                <w:rFonts w:hint="eastAsia"/>
                <w:vertAlign w:val="baseline"/>
                <w:lang w:val="en-US" w:eastAsia="zh-CN"/>
              </w:rPr>
            </w:pPr>
            <w:r>
              <w:rPr>
                <w:rFonts w:hint="eastAsia"/>
                <w:vertAlign w:val="baseline"/>
                <w:lang w:val="en-US" w:eastAsia="zh-CN"/>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单负电阻状态</w:t>
            </w:r>
          </w:p>
        </w:tc>
        <w:tc>
          <w:tcPr>
            <w:tcW w:w="2842" w:type="dxa"/>
          </w:tcPr>
          <w:p>
            <w:pPr>
              <w:rPr>
                <w:rFonts w:hint="eastAsia"/>
                <w:vertAlign w:val="baseline"/>
                <w:lang w:val="en-US" w:eastAsia="zh-CN"/>
              </w:rPr>
            </w:pPr>
            <w:r>
              <w:rPr>
                <w:rFonts w:hint="eastAsia"/>
                <w:vertAlign w:val="baseline"/>
                <w:lang w:val="en-US" w:eastAsia="zh-CN"/>
              </w:rPr>
              <w:t>-2.435</w:t>
            </w:r>
          </w:p>
        </w:tc>
        <w:tc>
          <w:tcPr>
            <w:tcW w:w="2840" w:type="dxa"/>
          </w:tcPr>
          <w:p>
            <w:pPr>
              <w:rPr>
                <w:rFonts w:hint="eastAsia"/>
                <w:vertAlign w:val="baseline"/>
                <w:lang w:val="en-US" w:eastAsia="zh-CN"/>
              </w:rPr>
            </w:pPr>
            <w:r>
              <w:rPr>
                <w:rFonts w:hint="eastAsia"/>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正电阻状态</w:t>
            </w:r>
          </w:p>
        </w:tc>
        <w:tc>
          <w:tcPr>
            <w:tcW w:w="2842" w:type="dxa"/>
          </w:tcPr>
          <w:p>
            <w:pPr>
              <w:rPr>
                <w:rFonts w:hint="eastAsia"/>
                <w:vertAlign w:val="baseline"/>
                <w:lang w:val="en-US" w:eastAsia="zh-CN"/>
              </w:rPr>
            </w:pPr>
            <w:r>
              <w:rPr>
                <w:rFonts w:hint="eastAsia"/>
                <w:vertAlign w:val="baseline"/>
                <w:lang w:val="en-US" w:eastAsia="zh-CN"/>
              </w:rPr>
              <w:t>0.242</w:t>
            </w:r>
          </w:p>
        </w:tc>
        <w:tc>
          <w:tcPr>
            <w:tcW w:w="2840" w:type="dxa"/>
          </w:tcPr>
          <w:p>
            <w:pPr>
              <w:rPr>
                <w:rFonts w:hint="eastAsia"/>
                <w:vertAlign w:val="baseline"/>
                <w:lang w:val="en-US" w:eastAsia="zh-CN"/>
              </w:rPr>
            </w:pPr>
            <w:r>
              <w:rPr>
                <w:rFonts w:hint="eastAsia"/>
                <w:vertAlign w:val="baseline"/>
                <w:lang w:val="en-US" w:eastAsia="zh-CN"/>
              </w:rPr>
              <w:t>0.22</w:t>
            </w:r>
          </w:p>
        </w:tc>
      </w:tr>
    </w:tbl>
    <w:p>
      <w:pPr>
        <w:rPr>
          <w:rFonts w:hint="eastAsia"/>
          <w:lang w:val="en-US" w:eastAsia="zh-CN"/>
        </w:rPr>
      </w:pPr>
    </w:p>
    <w:p>
      <w:pPr>
        <w:ind w:left="0" w:leftChars="0" w:firstLine="420" w:firstLineChars="200"/>
        <w:rPr>
          <w:rFonts w:hint="eastAsia"/>
          <w:b/>
          <w:bCs/>
          <w:sz w:val="24"/>
          <w:szCs w:val="32"/>
          <w:lang w:val="en-US" w:eastAsia="zh-CN"/>
        </w:rPr>
      </w:pPr>
      <w:r>
        <w:rPr>
          <w:rFonts w:hint="eastAsia"/>
          <w:lang w:val="en-US" w:eastAsia="zh-CN"/>
        </w:rPr>
        <w:t>测量结果和计算结果基本相同，因此图6构建的蔡氏二极管符合非线性负电阻的要求，可以用于之后的混沌电路仿真。</w:t>
      </w:r>
    </w:p>
    <w:p>
      <w:pPr>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ind w:left="0" w:leftChars="0" w:right="0" w:rightChars="0" w:firstLine="0" w:firstLineChars="0"/>
        <w:jc w:val="both"/>
        <w:textAlignment w:val="auto"/>
        <w:outlineLvl w:val="9"/>
        <w:rPr>
          <w:rFonts w:hint="eastAsia"/>
          <w:b/>
          <w:bCs/>
          <w:sz w:val="24"/>
          <w:szCs w:val="32"/>
          <w:lang w:val="en-US" w:eastAsia="zh-CN"/>
        </w:rPr>
      </w:pPr>
      <w:r>
        <w:rPr>
          <w:rFonts w:hint="eastAsia"/>
          <w:b/>
          <w:bCs/>
          <w:sz w:val="24"/>
          <w:szCs w:val="32"/>
          <w:lang w:val="en-US" w:eastAsia="zh-CN"/>
        </w:rPr>
        <w:t>4 混沌电路的分析</w:t>
      </w:r>
    </w:p>
    <w:p>
      <w:pPr>
        <w:ind w:left="0" w:leftChars="0" w:firstLine="420" w:firstLineChars="200"/>
        <w:rPr>
          <w:rFonts w:hint="eastAsia"/>
          <w:lang w:val="en-US" w:eastAsia="zh-CN"/>
        </w:rPr>
      </w:pPr>
      <w:r>
        <w:rPr>
          <w:rFonts w:hint="eastAsia"/>
          <w:lang w:val="en-US" w:eastAsia="zh-CN"/>
        </w:rPr>
        <w:t>经典的蔡氏混沌电路是一种由普通电阻、电容和电感和“蔡氏二极管”组成的自制电路，它满足混沌产生的条件：</w:t>
      </w:r>
    </w:p>
    <w:p>
      <w:pPr>
        <w:numPr>
          <w:ilvl w:val="0"/>
          <w:numId w:val="1"/>
        </w:numPr>
        <w:ind w:left="0" w:leftChars="0" w:firstLine="420" w:firstLineChars="200"/>
        <w:rPr>
          <w:rFonts w:hint="eastAsia"/>
          <w:lang w:val="en-US" w:eastAsia="zh-CN"/>
        </w:rPr>
      </w:pPr>
      <w:r>
        <w:rPr>
          <w:rFonts w:hint="eastAsia"/>
          <w:lang w:val="en-US" w:eastAsia="zh-CN"/>
        </w:rPr>
        <w:t>非线性元件不少于一个</w:t>
      </w:r>
    </w:p>
    <w:p>
      <w:pPr>
        <w:numPr>
          <w:ilvl w:val="0"/>
          <w:numId w:val="1"/>
        </w:numPr>
        <w:ind w:left="0" w:leftChars="0" w:firstLine="420" w:firstLineChars="200"/>
        <w:rPr>
          <w:rFonts w:hint="eastAsia"/>
          <w:lang w:val="en-US" w:eastAsia="zh-CN"/>
        </w:rPr>
      </w:pPr>
      <w:r>
        <w:rPr>
          <w:rFonts w:hint="eastAsia"/>
          <w:lang w:val="en-US" w:eastAsia="zh-CN"/>
        </w:rPr>
        <w:t>线性有效电阻至少一个</w:t>
      </w:r>
    </w:p>
    <w:p>
      <w:pPr>
        <w:numPr>
          <w:ilvl w:val="0"/>
          <w:numId w:val="1"/>
        </w:numPr>
        <w:ind w:left="0" w:leftChars="0" w:firstLine="420" w:firstLineChars="200"/>
        <w:rPr>
          <w:rFonts w:hint="eastAsia"/>
          <w:lang w:val="en-US" w:eastAsia="zh-CN"/>
        </w:rPr>
      </w:pPr>
      <w:r>
        <w:rPr>
          <w:rFonts w:hint="eastAsia"/>
          <w:lang w:val="en-US" w:eastAsia="zh-CN"/>
        </w:rPr>
        <w:t>储能元件至少三个</w:t>
      </w:r>
    </w:p>
    <w:p>
      <w:pPr>
        <w:numPr>
          <w:ilvl w:val="0"/>
          <w:numId w:val="0"/>
        </w:numPr>
        <w:ind w:left="0" w:leftChars="0" w:firstLine="420" w:firstLineChars="200"/>
        <w:rPr>
          <w:rFonts w:hint="eastAsia"/>
          <w:lang w:val="en-US" w:eastAsia="zh-CN"/>
        </w:rPr>
      </w:pPr>
      <w:r>
        <w:rPr>
          <w:rFonts w:hint="eastAsia"/>
          <w:lang w:val="en-US" w:eastAsia="zh-CN"/>
        </w:rPr>
        <w:t>下图为经典蔡氏混沌电路的原理图：</w:t>
      </w:r>
    </w:p>
    <w:p>
      <w:r>
        <w:drawing>
          <wp:inline distT="0" distB="0" distL="114300" distR="114300">
            <wp:extent cx="5271770" cy="3228340"/>
            <wp:effectExtent l="0" t="0" r="5080" b="10160"/>
            <wp:docPr id="1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pic:cNvPicPr>
                      <a:picLocks noChangeAspect="1"/>
                    </pic:cNvPicPr>
                  </pic:nvPicPr>
                  <pic:blipFill>
                    <a:blip r:embed="rId59"/>
                    <a:stretch>
                      <a:fillRect/>
                    </a:stretch>
                  </pic:blipFill>
                  <pic:spPr>
                    <a:xfrm>
                      <a:off x="0" y="0"/>
                      <a:ext cx="5271770" cy="3228340"/>
                    </a:xfrm>
                    <a:prstGeom prst="rect">
                      <a:avLst/>
                    </a:prstGeom>
                    <a:noFill/>
                    <a:ln w="9525">
                      <a:noFill/>
                    </a:ln>
                  </pic:spPr>
                </pic:pic>
              </a:graphicData>
            </a:graphic>
          </wp:inline>
        </w:drawing>
      </w:r>
    </w:p>
    <w:p>
      <w:pPr>
        <w:jc w:val="center"/>
        <w:rPr>
          <w:rFonts w:hint="eastAsia"/>
          <w:sz w:val="18"/>
          <w:szCs w:val="21"/>
          <w:lang w:val="en-US" w:eastAsia="zh-CN"/>
        </w:rPr>
      </w:pPr>
      <w:r>
        <w:rPr>
          <w:rFonts w:hint="eastAsia"/>
          <w:sz w:val="18"/>
          <w:szCs w:val="21"/>
          <w:lang w:val="en-US" w:eastAsia="zh-CN"/>
        </w:rPr>
        <w:t>图8 经典蔡氏混沌电路原理图</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其中R</w:t>
      </w:r>
      <w:r>
        <w:rPr>
          <w:rFonts w:hint="eastAsia"/>
          <w:vertAlign w:val="subscript"/>
          <w:lang w:val="en-US" w:eastAsia="zh-CN"/>
        </w:rPr>
        <w:t>7</w:t>
      </w:r>
      <w:r>
        <w:rPr>
          <w:rFonts w:hint="eastAsia"/>
          <w:lang w:val="en-US" w:eastAsia="zh-CN"/>
        </w:rPr>
        <w:t>为可变电阻，用与调节电路的参数，使其产生不同的混沌状态。10Ω小电阻用于测量电感L</w:t>
      </w:r>
      <w:r>
        <w:rPr>
          <w:rFonts w:hint="eastAsia"/>
          <w:vertAlign w:val="subscript"/>
          <w:lang w:val="en-US" w:eastAsia="zh-CN"/>
        </w:rPr>
        <w:t>1</w:t>
      </w:r>
      <w:r>
        <w:rPr>
          <w:rFonts w:hint="eastAsia"/>
          <w:lang w:val="en-US" w:eastAsia="zh-CN"/>
        </w:rPr>
        <w:t>上的电流。</w:t>
      </w:r>
    </w:p>
    <w:p>
      <w:pPr>
        <w:ind w:left="0" w:leftChars="0" w:firstLine="420" w:firstLineChars="200"/>
        <w:rPr>
          <w:rFonts w:hint="eastAsia"/>
          <w:lang w:val="en-US" w:eastAsia="zh-CN"/>
        </w:rPr>
      </w:pPr>
      <w:r>
        <w:rPr>
          <w:rFonts w:hint="eastAsia"/>
          <w:lang w:val="en-US" w:eastAsia="zh-CN"/>
        </w:rPr>
        <w:t>根据上图，可以列出电路的微分方程：</w:t>
      </w:r>
    </w:p>
    <w:p>
      <w:pPr>
        <w:jc w:val="right"/>
        <w:rPr>
          <w:rFonts w:hint="eastAsia"/>
          <w:lang w:val="en-US" w:eastAsia="zh-CN"/>
        </w:rPr>
      </w:pPr>
      <w:r>
        <w:rPr>
          <w:rFonts w:hint="eastAsia"/>
          <w:position w:val="-94"/>
          <w:lang w:val="en-US" w:eastAsia="zh-CN"/>
        </w:rPr>
        <w:object>
          <v:shape id="_x0000_i1050" o:spt="75" type="#_x0000_t75" style="height:100pt;width:162pt;" o:ole="t" filled="f" o:preferrelative="t" stroked="f" coordsize="21600,21600">
            <v:path/>
            <v:fill on="f" focussize="0,0"/>
            <v:stroke on="f"/>
            <v:imagedata r:id="rId61" o:title=""/>
            <o:lock v:ext="edit" aspectratio="t"/>
            <w10:wrap type="none"/>
            <w10:anchorlock/>
          </v:shape>
          <o:OLEObject Type="Embed" ProgID="Equation.KSEE3" ShapeID="_x0000_i1050" DrawAspect="Content" ObjectID="_1468075750" r:id="rId60">
            <o:LockedField>false</o:LockedField>
          </o:OLEObject>
        </w:object>
      </w:r>
      <w:r>
        <w:rPr>
          <w:rFonts w:hint="eastAsia"/>
          <w:position w:val="-94"/>
          <w:lang w:val="en-US" w:eastAsia="zh-CN"/>
        </w:rPr>
        <w:t xml:space="preserve">                   </w:t>
      </w:r>
      <w:r>
        <w:rPr>
          <w:rFonts w:hint="eastAsia"/>
          <w:lang w:val="en-US" w:eastAsia="zh-CN"/>
        </w:rPr>
        <w:t>（6）</w:t>
      </w:r>
    </w:p>
    <w:p>
      <w:pPr>
        <w:ind w:left="0" w:leftChars="0" w:firstLine="420" w:firstLineChars="200"/>
        <w:rPr>
          <w:rFonts w:hint="eastAsia"/>
          <w:lang w:val="en-US" w:eastAsia="zh-CN"/>
        </w:rPr>
      </w:pPr>
      <w:r>
        <w:rPr>
          <w:rFonts w:hint="eastAsia"/>
          <w:lang w:val="en-US" w:eastAsia="zh-CN"/>
        </w:rPr>
        <w:t>其中R</w:t>
      </w:r>
      <w:r>
        <w:rPr>
          <w:rFonts w:hint="eastAsia"/>
          <w:vertAlign w:val="subscript"/>
          <w:lang w:val="en-US" w:eastAsia="zh-CN"/>
        </w:rPr>
        <w:t>N</w:t>
      </w:r>
      <w:r>
        <w:rPr>
          <w:rFonts w:hint="eastAsia"/>
          <w:lang w:val="en-US" w:eastAsia="zh-CN"/>
        </w:rPr>
        <w:t>为蔡氏二极管的等效电阻，与U</w:t>
      </w:r>
      <w:r>
        <w:rPr>
          <w:rFonts w:hint="eastAsia"/>
          <w:vertAlign w:val="subscript"/>
          <w:lang w:val="en-US" w:eastAsia="zh-CN"/>
        </w:rPr>
        <w:t>C1</w:t>
      </w:r>
      <w:r>
        <w:rPr>
          <w:rFonts w:hint="eastAsia"/>
          <w:lang w:val="en-US" w:eastAsia="zh-CN"/>
        </w:rPr>
        <w:t>的值有关，因此第一个微分方程为非线性方程，而后两个方程为线性方程。</w:t>
      </w:r>
    </w:p>
    <w:p>
      <w:pPr>
        <w:ind w:left="0" w:leftChars="0" w:firstLine="420" w:firstLineChars="200"/>
        <w:rPr>
          <w:rFonts w:hint="eastAsia"/>
          <w:lang w:val="en-US" w:eastAsia="zh-CN"/>
        </w:rPr>
      </w:pPr>
      <w:r>
        <w:rPr>
          <w:rFonts w:hint="eastAsia"/>
          <w:lang w:val="en-US" w:eastAsia="zh-CN"/>
        </w:rPr>
        <w:t>由以上的方程组可知该电路的系统状态可以由</w:t>
      </w:r>
      <w:bookmarkStart w:id="16" w:name="OLE_LINK13"/>
      <w:bookmarkStart w:id="17" w:name="OLE_LINK14"/>
      <w:r>
        <w:rPr>
          <w:rFonts w:hint="eastAsia"/>
          <w:lang w:val="en-US" w:eastAsia="zh-CN"/>
        </w:rPr>
        <w:t>U</w:t>
      </w:r>
      <w:r>
        <w:rPr>
          <w:rFonts w:hint="eastAsia"/>
          <w:vertAlign w:val="subscript"/>
          <w:lang w:val="en-US" w:eastAsia="zh-CN"/>
        </w:rPr>
        <w:t>C1</w:t>
      </w:r>
      <w:r>
        <w:rPr>
          <w:rFonts w:hint="eastAsia"/>
          <w:lang w:val="en-US" w:eastAsia="zh-CN"/>
        </w:rPr>
        <w:t>、U</w:t>
      </w:r>
      <w:r>
        <w:rPr>
          <w:rFonts w:hint="eastAsia"/>
          <w:vertAlign w:val="subscript"/>
          <w:lang w:val="en-US" w:eastAsia="zh-CN"/>
        </w:rPr>
        <w:t>C2</w:t>
      </w:r>
      <w:bookmarkEnd w:id="16"/>
      <w:r>
        <w:rPr>
          <w:rFonts w:hint="eastAsia"/>
          <w:lang w:val="en-US" w:eastAsia="zh-CN"/>
        </w:rPr>
        <w:t>和I</w:t>
      </w:r>
      <w:r>
        <w:rPr>
          <w:rFonts w:hint="eastAsia"/>
          <w:vertAlign w:val="subscript"/>
          <w:lang w:val="en-US" w:eastAsia="zh-CN"/>
        </w:rPr>
        <w:t>L1</w:t>
      </w:r>
      <w:bookmarkEnd w:id="17"/>
      <w:r>
        <w:rPr>
          <w:rFonts w:hint="eastAsia"/>
          <w:lang w:val="en-US" w:eastAsia="zh-CN"/>
        </w:rPr>
        <w:t>确定，因此下文中观察混沌现象均以U</w:t>
      </w:r>
      <w:r>
        <w:rPr>
          <w:rFonts w:hint="eastAsia"/>
          <w:vertAlign w:val="subscript"/>
          <w:lang w:val="en-US" w:eastAsia="zh-CN"/>
        </w:rPr>
        <w:t>C1</w:t>
      </w:r>
      <w:r>
        <w:rPr>
          <w:rFonts w:hint="eastAsia"/>
          <w:lang w:val="en-US" w:eastAsia="zh-CN"/>
        </w:rPr>
        <w:t>、U</w:t>
      </w:r>
      <w:r>
        <w:rPr>
          <w:rFonts w:hint="eastAsia"/>
          <w:vertAlign w:val="subscript"/>
          <w:lang w:val="en-US" w:eastAsia="zh-CN"/>
        </w:rPr>
        <w:t>C2</w:t>
      </w:r>
      <w:r>
        <w:rPr>
          <w:rFonts w:hint="eastAsia"/>
          <w:lang w:val="en-US" w:eastAsia="zh-CN"/>
        </w:rPr>
        <w:t>和I</w:t>
      </w:r>
      <w:r>
        <w:rPr>
          <w:rFonts w:hint="eastAsia"/>
          <w:vertAlign w:val="subscript"/>
          <w:lang w:val="en-US" w:eastAsia="zh-CN"/>
        </w:rPr>
        <w:t>L1</w:t>
      </w:r>
      <w:r>
        <w:rPr>
          <w:rFonts w:hint="eastAsia"/>
          <w:lang w:val="en-US" w:eastAsia="zh-CN"/>
        </w:rPr>
        <w:t>为观察值。</w:t>
      </w:r>
    </w:p>
    <w:p>
      <w:pPr>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ind w:left="0" w:leftChars="0" w:right="0" w:rightChars="0" w:firstLine="0" w:firstLineChars="0"/>
        <w:jc w:val="both"/>
        <w:textAlignment w:val="auto"/>
        <w:outlineLvl w:val="9"/>
        <w:rPr>
          <w:rFonts w:hint="eastAsia"/>
          <w:b/>
          <w:bCs/>
          <w:sz w:val="24"/>
          <w:szCs w:val="32"/>
          <w:lang w:val="en-US" w:eastAsia="zh-CN"/>
        </w:rPr>
      </w:pPr>
      <w:r>
        <w:rPr>
          <w:rFonts w:hint="eastAsia"/>
          <w:b/>
          <w:bCs/>
          <w:sz w:val="24"/>
          <w:szCs w:val="32"/>
          <w:lang w:val="en-US" w:eastAsia="zh-CN"/>
        </w:rPr>
        <w:t>5 混沌现象的观察</w:t>
      </w:r>
    </w:p>
    <w:p>
      <w:pPr>
        <w:ind w:left="0" w:leftChars="0" w:firstLine="420" w:firstLineChars="200"/>
        <w:rPr>
          <w:rFonts w:hint="eastAsia"/>
          <w:lang w:val="en-US" w:eastAsia="zh-CN"/>
        </w:rPr>
      </w:pPr>
      <w:r>
        <w:rPr>
          <w:rFonts w:hint="eastAsia"/>
          <w:lang w:val="en-US" w:eastAsia="zh-CN"/>
        </w:rPr>
        <w:t>按照图8设计仿真电路，其中双踪示波器用于显示</w:t>
      </w:r>
      <w:bookmarkStart w:id="18" w:name="OLE_LINK15"/>
      <w:r>
        <w:rPr>
          <w:rFonts w:hint="eastAsia"/>
          <w:lang w:val="en-US" w:eastAsia="zh-CN"/>
        </w:rPr>
        <w:t>U</w:t>
      </w:r>
      <w:r>
        <w:rPr>
          <w:rFonts w:hint="eastAsia"/>
          <w:vertAlign w:val="subscript"/>
          <w:lang w:val="en-US" w:eastAsia="zh-CN"/>
        </w:rPr>
        <w:t>C1</w:t>
      </w:r>
      <w:r>
        <w:rPr>
          <w:rFonts w:hint="eastAsia"/>
          <w:lang w:val="en-US" w:eastAsia="zh-CN"/>
        </w:rPr>
        <w:t>、U</w:t>
      </w:r>
      <w:r>
        <w:rPr>
          <w:rFonts w:hint="eastAsia"/>
          <w:vertAlign w:val="subscript"/>
          <w:lang w:val="en-US" w:eastAsia="zh-CN"/>
        </w:rPr>
        <w:t>C2</w:t>
      </w:r>
      <w:bookmarkEnd w:id="18"/>
      <w:r>
        <w:rPr>
          <w:rFonts w:hint="eastAsia"/>
          <w:lang w:val="en-US" w:eastAsia="zh-CN"/>
        </w:rPr>
        <w:t>形成的李萨如图形，直观地表现出混沌的状态，四踪示波器用于输出U</w:t>
      </w:r>
      <w:r>
        <w:rPr>
          <w:rFonts w:hint="eastAsia"/>
          <w:vertAlign w:val="subscript"/>
          <w:lang w:val="en-US" w:eastAsia="zh-CN"/>
        </w:rPr>
        <w:t>C1</w:t>
      </w:r>
      <w:r>
        <w:rPr>
          <w:rFonts w:hint="eastAsia"/>
          <w:lang w:val="en-US" w:eastAsia="zh-CN"/>
        </w:rPr>
        <w:t>、U</w:t>
      </w:r>
      <w:r>
        <w:rPr>
          <w:rFonts w:hint="eastAsia"/>
          <w:vertAlign w:val="subscript"/>
          <w:lang w:val="en-US" w:eastAsia="zh-CN"/>
        </w:rPr>
        <w:t>C2</w:t>
      </w:r>
      <w:r>
        <w:rPr>
          <w:rFonts w:hint="eastAsia"/>
          <w:lang w:val="en-US" w:eastAsia="zh-CN"/>
        </w:rPr>
        <w:t>和I</w:t>
      </w:r>
      <w:r>
        <w:rPr>
          <w:rFonts w:hint="eastAsia"/>
          <w:vertAlign w:val="subscript"/>
          <w:lang w:val="en-US" w:eastAsia="zh-CN"/>
        </w:rPr>
        <w:t>L1</w:t>
      </w:r>
      <w:r>
        <w:rPr>
          <w:rFonts w:hint="eastAsia"/>
          <w:lang w:val="en-US" w:eastAsia="zh-CN"/>
        </w:rPr>
        <w:t>的采样值，然后利用Matlab对采样值进行计算并且绘图。</w:t>
      </w:r>
    </w:p>
    <w:p>
      <w:pPr>
        <w:ind w:left="0" w:leftChars="0" w:firstLine="420" w:firstLineChars="200"/>
        <w:rPr>
          <w:rFonts w:hint="eastAsia"/>
          <w:lang w:val="en-US" w:eastAsia="zh-CN"/>
        </w:rPr>
      </w:pPr>
      <w:r>
        <w:rPr>
          <w:rFonts w:hint="eastAsia"/>
          <w:lang w:val="en-US" w:eastAsia="zh-CN"/>
        </w:rPr>
        <w:t>首先考虑R</w:t>
      </w:r>
      <w:r>
        <w:rPr>
          <w:rFonts w:hint="eastAsia"/>
          <w:vertAlign w:val="subscript"/>
          <w:lang w:val="en-US" w:eastAsia="zh-CN"/>
        </w:rPr>
        <w:t>7</w:t>
      </w:r>
      <w:r>
        <w:rPr>
          <w:rFonts w:hint="eastAsia"/>
          <w:lang w:val="en-US" w:eastAsia="zh-CN"/>
        </w:rPr>
        <w:t>很大的情况，当R</w:t>
      </w:r>
      <w:r>
        <w:rPr>
          <w:rFonts w:hint="eastAsia"/>
          <w:vertAlign w:val="subscript"/>
          <w:lang w:val="en-US" w:eastAsia="zh-CN"/>
        </w:rPr>
        <w:t>7</w:t>
      </w:r>
      <w:r>
        <w:rPr>
          <w:rFonts w:hint="eastAsia"/>
          <w:lang w:val="en-US" w:eastAsia="zh-CN"/>
        </w:rPr>
        <w:t>=2kΩ时，电路状态变化中U</w:t>
      </w:r>
      <w:r>
        <w:rPr>
          <w:rFonts w:hint="eastAsia"/>
          <w:vertAlign w:val="subscript"/>
          <w:lang w:val="en-US" w:eastAsia="zh-CN"/>
        </w:rPr>
        <w:t>C1</w:t>
      </w:r>
      <w:r>
        <w:rPr>
          <w:rFonts w:hint="eastAsia"/>
          <w:lang w:val="en-US" w:eastAsia="zh-CN"/>
        </w:rPr>
        <w:t>与U</w:t>
      </w:r>
      <w:r>
        <w:rPr>
          <w:rFonts w:hint="eastAsia"/>
          <w:vertAlign w:val="subscript"/>
          <w:lang w:val="en-US" w:eastAsia="zh-CN"/>
        </w:rPr>
        <w:t>C2</w:t>
      </w:r>
      <w:r>
        <w:rPr>
          <w:rFonts w:hint="eastAsia"/>
          <w:lang w:val="en-US" w:eastAsia="zh-CN"/>
        </w:rPr>
        <w:t xml:space="preserve">图形成稳定焦点，呈蝌蚪型，表明电路衰减振荡，收敛于该点。 </w:t>
      </w:r>
    </w:p>
    <w:p>
      <w:pPr>
        <w:ind w:left="0" w:leftChars="0" w:firstLine="420" w:firstLineChars="200"/>
        <w:rPr>
          <w:rFonts w:hint="eastAsia"/>
          <w:lang w:val="en-US" w:eastAsia="zh-CN"/>
        </w:rPr>
      </w:pPr>
    </w:p>
    <w:p>
      <w:pPr>
        <w:rPr>
          <w:rFonts w:hint="eastAsia"/>
          <w:lang w:val="en-US" w:eastAsia="zh-CN"/>
        </w:rPr>
      </w:pPr>
      <w:r>
        <w:rPr>
          <w:rFonts w:hint="eastAsia"/>
          <w:lang w:val="en-US" w:eastAsia="zh-CN"/>
        </w:rPr>
        <w:drawing>
          <wp:inline distT="0" distB="0" distL="114300" distR="114300">
            <wp:extent cx="5266055" cy="2584450"/>
            <wp:effectExtent l="0" t="0" r="10795" b="6350"/>
            <wp:docPr id="11" name="图片 11" descr="ccc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cc2000"/>
                    <pic:cNvPicPr>
                      <a:picLocks noChangeAspect="1"/>
                    </pic:cNvPicPr>
                  </pic:nvPicPr>
                  <pic:blipFill>
                    <a:blip r:embed="rId62"/>
                    <a:stretch>
                      <a:fillRect/>
                    </a:stretch>
                  </pic:blipFill>
                  <pic:spPr>
                    <a:xfrm>
                      <a:off x="0" y="0"/>
                      <a:ext cx="5266055" cy="2584450"/>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图9 衰减振荡</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R</w:t>
      </w:r>
      <w:r>
        <w:rPr>
          <w:rFonts w:hint="eastAsia"/>
          <w:vertAlign w:val="subscript"/>
          <w:lang w:val="en-US" w:eastAsia="zh-CN"/>
        </w:rPr>
        <w:t>7</w:t>
      </w:r>
      <w:r>
        <w:rPr>
          <w:rFonts w:hint="eastAsia"/>
          <w:lang w:val="en-US" w:eastAsia="zh-CN"/>
        </w:rPr>
        <w:t>逐渐减小时，电路状态收敛速度逐渐减慢，当R</w:t>
      </w:r>
      <w:r>
        <w:rPr>
          <w:rFonts w:hint="eastAsia"/>
          <w:vertAlign w:val="subscript"/>
          <w:lang w:val="en-US" w:eastAsia="zh-CN"/>
        </w:rPr>
        <w:t>7</w:t>
      </w:r>
      <w:r>
        <w:rPr>
          <w:rFonts w:hint="eastAsia"/>
          <w:lang w:val="en-US" w:eastAsia="zh-CN"/>
        </w:rPr>
        <w:t>=1917Ω时，电路不收敛，呈现一倍周期的特点。</w:t>
      </w:r>
    </w:p>
    <w:p>
      <w:pPr>
        <w:ind w:left="0" w:leftChars="0" w:firstLine="420" w:firstLineChars="200"/>
        <w:rPr>
          <w:rFonts w:hint="eastAsia"/>
          <w:lang w:val="en-US" w:eastAsia="zh-CN"/>
        </w:rPr>
      </w:pPr>
    </w:p>
    <w:p>
      <w:pPr>
        <w:rPr>
          <w:rFonts w:hint="eastAsia"/>
          <w:lang w:val="en-US" w:eastAsia="zh-CN"/>
        </w:rPr>
      </w:pPr>
      <w:r>
        <w:rPr>
          <w:rFonts w:hint="eastAsia"/>
          <w:lang w:val="en-US" w:eastAsia="zh-CN"/>
        </w:rPr>
        <w:drawing>
          <wp:inline distT="0" distB="0" distL="114300" distR="114300">
            <wp:extent cx="5259705" cy="2632075"/>
            <wp:effectExtent l="0" t="0" r="17145" b="15875"/>
            <wp:docPr id="12" name="图片 12" descr="ccc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cc1917"/>
                    <pic:cNvPicPr>
                      <a:picLocks noChangeAspect="1"/>
                    </pic:cNvPicPr>
                  </pic:nvPicPr>
                  <pic:blipFill>
                    <a:blip r:embed="rId63"/>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图10 一倍周期性</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R</w:t>
      </w:r>
      <w:r>
        <w:rPr>
          <w:rFonts w:hint="eastAsia"/>
          <w:vertAlign w:val="subscript"/>
          <w:lang w:val="en-US" w:eastAsia="zh-CN"/>
        </w:rPr>
        <w:t>7</w:t>
      </w:r>
      <w:r>
        <w:rPr>
          <w:rFonts w:hint="eastAsia"/>
          <w:lang w:val="en-US" w:eastAsia="zh-CN"/>
        </w:rPr>
        <w:t>逐渐减小，</w:t>
      </w:r>
      <w:bookmarkStart w:id="19" w:name="OLE_LINK16"/>
      <w:r>
        <w:rPr>
          <w:rFonts w:hint="eastAsia"/>
          <w:lang w:val="en-US" w:eastAsia="zh-CN"/>
        </w:rPr>
        <w:t>当R</w:t>
      </w:r>
      <w:r>
        <w:rPr>
          <w:rFonts w:hint="eastAsia"/>
          <w:vertAlign w:val="subscript"/>
          <w:lang w:val="en-US" w:eastAsia="zh-CN"/>
        </w:rPr>
        <w:t>7</w:t>
      </w:r>
      <w:r>
        <w:rPr>
          <w:rFonts w:hint="eastAsia"/>
          <w:lang w:val="en-US" w:eastAsia="zh-CN"/>
        </w:rPr>
        <w:t>=1855Ω时，呈现两倍周期的特点</w:t>
      </w:r>
      <w:bookmarkEnd w:id="19"/>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5259705" cy="2632075"/>
            <wp:effectExtent l="0" t="0" r="17145" b="15875"/>
            <wp:docPr id="13" name="图片 13" descr="ccc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cc1855"/>
                    <pic:cNvPicPr>
                      <a:picLocks noChangeAspect="1"/>
                    </pic:cNvPicPr>
                  </pic:nvPicPr>
                  <pic:blipFill>
                    <a:blip r:embed="rId64"/>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图11 两倍周期性</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当R</w:t>
      </w:r>
      <w:r>
        <w:rPr>
          <w:rFonts w:hint="eastAsia"/>
          <w:vertAlign w:val="subscript"/>
          <w:lang w:val="en-US" w:eastAsia="zh-CN"/>
        </w:rPr>
        <w:t>7</w:t>
      </w:r>
      <w:r>
        <w:rPr>
          <w:rFonts w:hint="eastAsia"/>
          <w:lang w:val="en-US" w:eastAsia="zh-CN"/>
        </w:rPr>
        <w:t>=1837Ω时，电路呈现出接近于三倍周期的特点。</w:t>
      </w:r>
    </w:p>
    <w:p>
      <w:pPr>
        <w:ind w:left="0" w:leftChars="0" w:firstLine="420" w:firstLineChars="200"/>
        <w:rPr>
          <w:rFonts w:hint="eastAsia"/>
          <w:lang w:val="en-US" w:eastAsia="zh-CN"/>
        </w:rPr>
      </w:pPr>
    </w:p>
    <w:p>
      <w:pPr>
        <w:rPr>
          <w:rFonts w:hint="eastAsia"/>
          <w:lang w:val="en-US" w:eastAsia="zh-CN"/>
        </w:rPr>
      </w:pPr>
      <w:r>
        <w:rPr>
          <w:rFonts w:hint="eastAsia"/>
          <w:lang w:val="en-US" w:eastAsia="zh-CN"/>
        </w:rPr>
        <w:drawing>
          <wp:inline distT="0" distB="0" distL="114300" distR="114300">
            <wp:extent cx="5259705" cy="2632075"/>
            <wp:effectExtent l="0" t="0" r="17145" b="15875"/>
            <wp:docPr id="14" name="图片 14" descr="ccc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cc1837"/>
                    <pic:cNvPicPr>
                      <a:picLocks noChangeAspect="1"/>
                    </pic:cNvPicPr>
                  </pic:nvPicPr>
                  <pic:blipFill>
                    <a:blip r:embed="rId65"/>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图12 三倍周期性</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当R</w:t>
      </w:r>
      <w:r>
        <w:rPr>
          <w:rFonts w:hint="eastAsia"/>
          <w:vertAlign w:val="subscript"/>
          <w:lang w:val="en-US" w:eastAsia="zh-CN"/>
        </w:rPr>
        <w:t>7</w:t>
      </w:r>
      <w:r>
        <w:rPr>
          <w:rFonts w:hint="eastAsia"/>
          <w:lang w:val="en-US" w:eastAsia="zh-CN"/>
        </w:rPr>
        <w:t>继续减小时，电路的周期性不明显，并且逐渐开始出现单吸引子图形，如R</w:t>
      </w:r>
      <w:r>
        <w:rPr>
          <w:rFonts w:hint="eastAsia"/>
          <w:vertAlign w:val="subscript"/>
          <w:lang w:val="en-US" w:eastAsia="zh-CN"/>
        </w:rPr>
        <w:t>7</w:t>
      </w:r>
      <w:r>
        <w:rPr>
          <w:rFonts w:hint="eastAsia"/>
          <w:lang w:val="en-US" w:eastAsia="zh-CN"/>
        </w:rPr>
        <w:t>=1830Ω时的状态。</w:t>
      </w:r>
    </w:p>
    <w:p>
      <w:pPr>
        <w:rPr>
          <w:rFonts w:hint="eastAsia"/>
          <w:lang w:val="en-US" w:eastAsia="zh-CN"/>
        </w:rPr>
      </w:pPr>
      <w:r>
        <w:rPr>
          <w:rFonts w:hint="eastAsia"/>
          <w:lang w:val="en-US" w:eastAsia="zh-CN"/>
        </w:rPr>
        <w:drawing>
          <wp:inline distT="0" distB="0" distL="114300" distR="114300">
            <wp:extent cx="5259705" cy="2632075"/>
            <wp:effectExtent l="0" t="0" r="17145" b="15875"/>
            <wp:docPr id="15" name="图片 15" descr="ccc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cc1830"/>
                    <pic:cNvPicPr>
                      <a:picLocks noChangeAspect="1"/>
                    </pic:cNvPicPr>
                  </pic:nvPicPr>
                  <pic:blipFill>
                    <a:blip r:embed="rId66"/>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图13 开始出现单吸引子</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当R</w:t>
      </w:r>
      <w:r>
        <w:rPr>
          <w:rFonts w:hint="eastAsia"/>
          <w:vertAlign w:val="subscript"/>
          <w:lang w:val="en-US" w:eastAsia="zh-CN"/>
        </w:rPr>
        <w:t>7</w:t>
      </w:r>
      <w:r>
        <w:rPr>
          <w:rFonts w:hint="eastAsia"/>
          <w:lang w:val="en-US" w:eastAsia="zh-CN"/>
        </w:rPr>
        <w:t>=1795Ω时，单吸引子图形已非常明显。电路状态逐渐扩散，但是扩散到一定程度后又突然回到比较稳定的状态（吸引子附近）。</w:t>
      </w:r>
    </w:p>
    <w:p>
      <w:pPr>
        <w:ind w:left="0" w:leftChars="0" w:firstLine="420" w:firstLineChars="20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59705" cy="2632075"/>
            <wp:effectExtent l="0" t="0" r="17145" b="15875"/>
            <wp:docPr id="16" name="图片 16" descr="ccc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cc1795"/>
                    <pic:cNvPicPr>
                      <a:picLocks noChangeAspect="1"/>
                    </pic:cNvPicPr>
                  </pic:nvPicPr>
                  <pic:blipFill>
                    <a:blip r:embed="rId67"/>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图14 明显的单吸引子</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当R</w:t>
      </w:r>
      <w:r>
        <w:rPr>
          <w:rFonts w:hint="eastAsia"/>
          <w:vertAlign w:val="subscript"/>
          <w:lang w:val="en-US" w:eastAsia="zh-CN"/>
        </w:rPr>
        <w:t>7</w:t>
      </w:r>
      <w:r>
        <w:rPr>
          <w:rFonts w:hint="eastAsia"/>
          <w:lang w:val="en-US" w:eastAsia="zh-CN"/>
        </w:rPr>
        <w:t>减小至1790Ω时，电路首次出现双吸引子图形。电路状态在两个比较稳定的状态之间不断变换。</w:t>
      </w:r>
    </w:p>
    <w:p>
      <w:pPr>
        <w:rPr>
          <w:rFonts w:hint="eastAsia"/>
          <w:lang w:val="en-US" w:eastAsia="zh-CN"/>
        </w:rPr>
      </w:pPr>
      <w:r>
        <w:rPr>
          <w:rFonts w:hint="eastAsia"/>
          <w:lang w:val="en-US" w:eastAsia="zh-CN"/>
        </w:rPr>
        <w:drawing>
          <wp:inline distT="0" distB="0" distL="114300" distR="114300">
            <wp:extent cx="5259705" cy="2632075"/>
            <wp:effectExtent l="0" t="0" r="17145" b="15875"/>
            <wp:docPr id="17" name="图片 17" descr="ccc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c1790"/>
                    <pic:cNvPicPr>
                      <a:picLocks noChangeAspect="1"/>
                    </pic:cNvPicPr>
                  </pic:nvPicPr>
                  <pic:blipFill>
                    <a:blip r:embed="rId68"/>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图15 双吸引子</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当电路中R</w:t>
      </w:r>
      <w:r>
        <w:rPr>
          <w:rFonts w:hint="eastAsia"/>
          <w:vertAlign w:val="subscript"/>
          <w:lang w:val="en-US" w:eastAsia="zh-CN"/>
        </w:rPr>
        <w:t>7</w:t>
      </w:r>
      <w:r>
        <w:rPr>
          <w:rFonts w:hint="eastAsia"/>
          <w:lang w:val="en-US" w:eastAsia="zh-CN"/>
        </w:rPr>
        <w:t>=1556Ω时，电路的状态再次呈现出明显的周期性。</w:t>
      </w:r>
    </w:p>
    <w:p>
      <w:pPr>
        <w:ind w:left="0" w:leftChars="0" w:firstLine="420" w:firstLineChars="200"/>
        <w:rPr>
          <w:rFonts w:hint="eastAsia"/>
          <w:lang w:val="en-US" w:eastAsia="zh-CN"/>
        </w:rPr>
      </w:pPr>
    </w:p>
    <w:p>
      <w:pPr>
        <w:rPr>
          <w:rFonts w:hint="eastAsia"/>
          <w:lang w:val="en-US" w:eastAsia="zh-CN"/>
        </w:rPr>
      </w:pPr>
      <w:r>
        <w:rPr>
          <w:rFonts w:hint="eastAsia"/>
          <w:lang w:val="en-US" w:eastAsia="zh-CN"/>
        </w:rPr>
        <w:drawing>
          <wp:inline distT="0" distB="0" distL="114300" distR="114300">
            <wp:extent cx="5259705" cy="2632075"/>
            <wp:effectExtent l="0" t="0" r="17145" b="15875"/>
            <wp:docPr id="18" name="图片 18" descr="ccc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cc1556"/>
                    <pic:cNvPicPr>
                      <a:picLocks noChangeAspect="1"/>
                    </pic:cNvPicPr>
                  </pic:nvPicPr>
                  <pic:blipFill>
                    <a:blip r:embed="rId69"/>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图16 带有周期性的</w:t>
      </w:r>
      <w:bookmarkStart w:id="20" w:name="_GoBack"/>
      <w:bookmarkEnd w:id="20"/>
      <w:r>
        <w:rPr>
          <w:rFonts w:hint="eastAsia"/>
          <w:sz w:val="18"/>
          <w:szCs w:val="21"/>
          <w:lang w:val="en-US" w:eastAsia="zh-CN"/>
        </w:rPr>
        <w:t>双吸引子</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而当R</w:t>
      </w:r>
      <w:r>
        <w:rPr>
          <w:rFonts w:hint="eastAsia"/>
          <w:vertAlign w:val="subscript"/>
          <w:lang w:val="en-US" w:eastAsia="zh-CN"/>
        </w:rPr>
        <w:t>7</w:t>
      </w:r>
      <w:r>
        <w:rPr>
          <w:rFonts w:hint="eastAsia"/>
          <w:lang w:val="en-US" w:eastAsia="zh-CN"/>
        </w:rPr>
        <w:t>=1410Ω时，电路首次从双吸引子扩散为单叶周期。</w:t>
      </w:r>
    </w:p>
    <w:p>
      <w:pPr>
        <w:rPr>
          <w:rFonts w:hint="eastAsia"/>
          <w:lang w:val="en-US" w:eastAsia="zh-CN"/>
        </w:rPr>
      </w:pPr>
      <w:r>
        <w:rPr>
          <w:rFonts w:hint="eastAsia"/>
          <w:lang w:val="en-US" w:eastAsia="zh-CN"/>
        </w:rPr>
        <w:drawing>
          <wp:inline distT="0" distB="0" distL="114300" distR="114300">
            <wp:extent cx="5259705" cy="2632075"/>
            <wp:effectExtent l="0" t="0" r="17145" b="15875"/>
            <wp:docPr id="19" name="图片 19" descr="ccc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cc1410"/>
                    <pic:cNvPicPr>
                      <a:picLocks noChangeAspect="1"/>
                    </pic:cNvPicPr>
                  </pic:nvPicPr>
                  <pic:blipFill>
                    <a:blip r:embed="rId70"/>
                    <a:stretch>
                      <a:fillRect/>
                    </a:stretch>
                  </pic:blipFill>
                  <pic:spPr>
                    <a:xfrm>
                      <a:off x="0" y="0"/>
                      <a:ext cx="5259705" cy="2632075"/>
                    </a:xfrm>
                    <a:prstGeom prst="rect">
                      <a:avLst/>
                    </a:prstGeom>
                  </pic:spPr>
                </pic:pic>
              </a:graphicData>
            </a:graphic>
          </wp:inline>
        </w:drawing>
      </w:r>
    </w:p>
    <w:p>
      <w:pPr>
        <w:jc w:val="center"/>
        <w:rPr>
          <w:rFonts w:hint="eastAsia"/>
          <w:sz w:val="18"/>
          <w:szCs w:val="21"/>
          <w:lang w:val="en-US" w:eastAsia="zh-CN"/>
        </w:rPr>
      </w:pPr>
      <w:r>
        <w:rPr>
          <w:rFonts w:hint="eastAsia"/>
          <w:sz w:val="18"/>
          <w:szCs w:val="21"/>
          <w:lang w:val="en-US" w:eastAsia="zh-CN"/>
        </w:rPr>
        <w:t>图17 单叶周期性</w:t>
      </w:r>
    </w:p>
    <w:p>
      <w:pPr>
        <w:jc w:val="center"/>
        <w:rPr>
          <w:rFonts w:hint="eastAsia"/>
          <w:sz w:val="18"/>
          <w:szCs w:val="21"/>
          <w:lang w:val="en-US" w:eastAsia="zh-CN"/>
        </w:rPr>
      </w:pPr>
    </w:p>
    <w:p>
      <w:pPr>
        <w:ind w:left="0" w:leftChars="0" w:firstLine="420" w:firstLineChars="200"/>
        <w:rPr>
          <w:rFonts w:hint="eastAsia"/>
          <w:lang w:val="en-US" w:eastAsia="zh-CN"/>
        </w:rPr>
      </w:pPr>
      <w:r>
        <w:rPr>
          <w:rFonts w:hint="eastAsia"/>
          <w:lang w:val="en-US" w:eastAsia="zh-CN"/>
        </w:rPr>
        <w:t>当R</w:t>
      </w:r>
      <w:r>
        <w:rPr>
          <w:rFonts w:hint="eastAsia"/>
          <w:vertAlign w:val="subscript"/>
          <w:lang w:val="en-US" w:eastAsia="zh-CN"/>
        </w:rPr>
        <w:t>7</w:t>
      </w:r>
      <w:r>
        <w:rPr>
          <w:rFonts w:hint="eastAsia"/>
          <w:lang w:val="en-US" w:eastAsia="zh-CN"/>
        </w:rPr>
        <w:t>继续减小时，电路状态依旧保持单叶周期的特性。</w:t>
      </w:r>
    </w:p>
    <w:p>
      <w:pPr>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ind w:left="0" w:leftChars="0" w:right="0" w:rightChars="0" w:firstLine="0" w:firstLineChars="0"/>
        <w:jc w:val="both"/>
        <w:textAlignment w:val="auto"/>
        <w:outlineLvl w:val="9"/>
        <w:rPr>
          <w:rFonts w:hint="eastAsia"/>
          <w:b/>
          <w:bCs/>
          <w:sz w:val="24"/>
          <w:szCs w:val="32"/>
          <w:lang w:val="en-US" w:eastAsia="zh-CN"/>
        </w:rPr>
      </w:pPr>
      <w:r>
        <w:rPr>
          <w:rFonts w:hint="eastAsia"/>
          <w:b/>
          <w:bCs/>
          <w:sz w:val="24"/>
          <w:szCs w:val="32"/>
          <w:lang w:val="en-US" w:eastAsia="zh-CN"/>
        </w:rPr>
        <w:t>6 总结</w:t>
      </w:r>
    </w:p>
    <w:p>
      <w:pPr>
        <w:ind w:left="0" w:leftChars="0" w:firstLine="420" w:firstLineChars="200"/>
        <w:rPr>
          <w:rFonts w:hint="eastAsia"/>
          <w:lang w:val="en-US" w:eastAsia="zh-CN"/>
        </w:rPr>
      </w:pPr>
      <w:r>
        <w:rPr>
          <w:rFonts w:hint="eastAsia"/>
          <w:lang w:val="en-US" w:eastAsia="zh-CN"/>
        </w:rPr>
        <w:t>蔡氏混沌电路的核心是非线性负电阻，本文已对其伏安特性曲线的定量估算，并且利用仿真，验证了分析结果的正确性。蔡氏混沌电路能够随着电路参数的不用而表现出多种不同的混沌现象，本实验中利用Multisim结合Matlab对其典型的混沌现象进行了观察。</w:t>
      </w:r>
    </w:p>
    <w:p>
      <w:pPr>
        <w:rPr>
          <w:rFonts w:hint="eastAsia"/>
          <w:lang w:val="en-US" w:eastAsia="zh-CN"/>
        </w:rPr>
      </w:pPr>
    </w:p>
    <w:sectPr>
      <w:pgSz w:w="11907" w:h="16839"/>
      <w:pgMar w:top="1440" w:right="1800" w:bottom="1440" w:left="1800" w:header="851" w:footer="992" w:gutter="0"/>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AC657"/>
    <w:multiLevelType w:val="singleLevel"/>
    <w:tmpl w:val="592AC65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C167EC"/>
    <w:rsid w:val="011B5054"/>
    <w:rsid w:val="015C3994"/>
    <w:rsid w:val="03930E64"/>
    <w:rsid w:val="03AC7A43"/>
    <w:rsid w:val="06C167EC"/>
    <w:rsid w:val="08CB3B5E"/>
    <w:rsid w:val="095D7434"/>
    <w:rsid w:val="0B980688"/>
    <w:rsid w:val="0CC95A51"/>
    <w:rsid w:val="0D38680B"/>
    <w:rsid w:val="0E530453"/>
    <w:rsid w:val="104637E3"/>
    <w:rsid w:val="12C856BA"/>
    <w:rsid w:val="130C5E97"/>
    <w:rsid w:val="14B17B17"/>
    <w:rsid w:val="14B62BA7"/>
    <w:rsid w:val="15C52E3B"/>
    <w:rsid w:val="16C61804"/>
    <w:rsid w:val="17E1607C"/>
    <w:rsid w:val="18FF2DCE"/>
    <w:rsid w:val="19B60B33"/>
    <w:rsid w:val="1D0B3E19"/>
    <w:rsid w:val="1D305AE9"/>
    <w:rsid w:val="1DC2318C"/>
    <w:rsid w:val="1E2326E5"/>
    <w:rsid w:val="21DA1EE3"/>
    <w:rsid w:val="21ED0AFE"/>
    <w:rsid w:val="227E127F"/>
    <w:rsid w:val="23621544"/>
    <w:rsid w:val="23F23785"/>
    <w:rsid w:val="26DF34DE"/>
    <w:rsid w:val="2AB01AC3"/>
    <w:rsid w:val="2C962BBB"/>
    <w:rsid w:val="2C9C0260"/>
    <w:rsid w:val="2DCE49DC"/>
    <w:rsid w:val="2E086A09"/>
    <w:rsid w:val="2EA40B52"/>
    <w:rsid w:val="2F2258B8"/>
    <w:rsid w:val="2F3C3583"/>
    <w:rsid w:val="306B61F3"/>
    <w:rsid w:val="32475557"/>
    <w:rsid w:val="330D090D"/>
    <w:rsid w:val="33483324"/>
    <w:rsid w:val="33D85807"/>
    <w:rsid w:val="35357A87"/>
    <w:rsid w:val="37A05B3C"/>
    <w:rsid w:val="38897898"/>
    <w:rsid w:val="3AEE3B23"/>
    <w:rsid w:val="3B1B3031"/>
    <w:rsid w:val="3C7F42CE"/>
    <w:rsid w:val="3D374738"/>
    <w:rsid w:val="3F6714D2"/>
    <w:rsid w:val="408A26DC"/>
    <w:rsid w:val="422F24ED"/>
    <w:rsid w:val="42537835"/>
    <w:rsid w:val="42556BEB"/>
    <w:rsid w:val="42D530A1"/>
    <w:rsid w:val="45732367"/>
    <w:rsid w:val="45B738B1"/>
    <w:rsid w:val="47E045CE"/>
    <w:rsid w:val="48030303"/>
    <w:rsid w:val="4B2F5DEE"/>
    <w:rsid w:val="4C25653C"/>
    <w:rsid w:val="4D6436F6"/>
    <w:rsid w:val="4DD22C1C"/>
    <w:rsid w:val="52110A06"/>
    <w:rsid w:val="580D3D8A"/>
    <w:rsid w:val="580D55C5"/>
    <w:rsid w:val="5865007D"/>
    <w:rsid w:val="587B61EB"/>
    <w:rsid w:val="594B161B"/>
    <w:rsid w:val="5C0C7A68"/>
    <w:rsid w:val="5C3B612C"/>
    <w:rsid w:val="606C1F6B"/>
    <w:rsid w:val="6198760D"/>
    <w:rsid w:val="627503C0"/>
    <w:rsid w:val="6441157E"/>
    <w:rsid w:val="67460D11"/>
    <w:rsid w:val="68B5151E"/>
    <w:rsid w:val="696D2C1E"/>
    <w:rsid w:val="6CA16BEA"/>
    <w:rsid w:val="70AD4428"/>
    <w:rsid w:val="72816789"/>
    <w:rsid w:val="74550BB6"/>
    <w:rsid w:val="75DD3A4A"/>
    <w:rsid w:val="774732D1"/>
    <w:rsid w:val="777C62CB"/>
    <w:rsid w:val="79F32584"/>
    <w:rsid w:val="7BEB7196"/>
    <w:rsid w:val="7DA21BF5"/>
    <w:rsid w:val="7F6C313F"/>
    <w:rsid w:val="7F731F85"/>
    <w:rsid w:val="7FEC19D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5">
    <w:name w:val="Emphasis"/>
    <w:basedOn w:val="4"/>
    <w:qFormat/>
    <w:uiPriority w:val="0"/>
    <w:rPr>
      <w:i/>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41.png"/><Relationship Id="rId7" Type="http://schemas.openxmlformats.org/officeDocument/2006/relationships/image" Target="media/image3.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image" Target="media/image32.wmf"/><Relationship Id="rId60" Type="http://schemas.openxmlformats.org/officeDocument/2006/relationships/oleObject" Target="embeddings/oleObject26.bin"/><Relationship Id="rId6" Type="http://schemas.openxmlformats.org/officeDocument/2006/relationships/oleObject" Target="embeddings/oleObject1.bin"/><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2.png"/><Relationship Id="rId49" Type="http://schemas.openxmlformats.org/officeDocument/2006/relationships/oleObject" Target="embeddings/oleObject23.bin"/><Relationship Id="rId48" Type="http://schemas.openxmlformats.org/officeDocument/2006/relationships/image" Target="media/image23.wmf"/><Relationship Id="rId47" Type="http://schemas.openxmlformats.org/officeDocument/2006/relationships/oleObject" Target="embeddings/oleObject22.bin"/><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wmf"/><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2017-05-28T00:12:00Z</dcterms:created>
  <dc:creator>jhons</dc:creator>
  <cp:lastModifiedBy>jhons</cp:lastModifiedBy>
  <dcterms:modified xsi:type="dcterms:W3CDTF">2017-06-03T12:56:11Z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