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189F" w:rsidRDefault="005B189F">
      <w:pPr>
        <w:spacing w:beforeLines="50" w:before="163" w:afterLines="20" w:after="65"/>
        <w:jc w:val="center"/>
        <w:rPr>
          <w:rFonts w:eastAsia="楷体_GB2312"/>
          <w:color w:val="0000FF"/>
          <w:sz w:val="50"/>
        </w:rPr>
      </w:pPr>
      <w:bookmarkStart w:id="0" w:name="_top"/>
      <w:bookmarkEnd w:id="0"/>
      <w:r>
        <w:rPr>
          <w:rFonts w:eastAsia="楷体_GB2312" w:hint="eastAsia"/>
          <w:sz w:val="50"/>
        </w:rPr>
        <w:t xml:space="preserve">  </w:t>
      </w:r>
      <w:r>
        <w:rPr>
          <w:rFonts w:eastAsia="楷体_GB2312" w:hint="eastAsia"/>
          <w:sz w:val="50"/>
        </w:rPr>
        <w:t>南京理工大学经济管理学院</w:t>
      </w:r>
    </w:p>
    <w:p w:rsidR="005B189F" w:rsidRPr="00FE7CB3" w:rsidRDefault="005B189F">
      <w:pPr>
        <w:pStyle w:val="a8"/>
        <w:ind w:rightChars="-301" w:right="-722"/>
        <w:rPr>
          <w:rFonts w:ascii="楷体" w:eastAsia="楷体" w:hAnsi="楷体"/>
          <w:sz w:val="44"/>
          <w:szCs w:val="44"/>
        </w:rPr>
      </w:pPr>
      <w:r w:rsidRPr="00FE7CB3">
        <w:rPr>
          <w:rFonts w:ascii="楷体" w:eastAsia="楷体" w:hAnsi="楷体" w:hint="eastAsia"/>
          <w:sz w:val="44"/>
          <w:szCs w:val="44"/>
        </w:rPr>
        <w:t>课程考核论文</w:t>
      </w:r>
    </w:p>
    <w:p w:rsidR="005B189F" w:rsidRDefault="005B189F">
      <w:pPr>
        <w:spacing w:line="600" w:lineRule="exact"/>
        <w:jc w:val="center"/>
        <w:rPr>
          <w:sz w:val="32"/>
        </w:rPr>
      </w:pPr>
    </w:p>
    <w:p w:rsidR="00D601A3" w:rsidRDefault="00D601A3">
      <w:pPr>
        <w:spacing w:line="600" w:lineRule="exact"/>
        <w:jc w:val="center"/>
        <w:rPr>
          <w:sz w:val="32"/>
        </w:rPr>
      </w:pPr>
    </w:p>
    <w:p w:rsidR="005B189F" w:rsidRDefault="005B189F" w:rsidP="00E37926">
      <w:pPr>
        <w:tabs>
          <w:tab w:val="left" w:pos="8085"/>
        </w:tabs>
        <w:overflowPunct w:val="0"/>
        <w:snapToGrid w:val="0"/>
        <w:spacing w:line="400" w:lineRule="exact"/>
        <w:ind w:leftChars="342" w:left="821" w:rightChars="353" w:right="847"/>
        <w:rPr>
          <w:sz w:val="30"/>
          <w:u w:val="single"/>
        </w:rPr>
      </w:pPr>
      <w:r>
        <w:rPr>
          <w:rFonts w:hint="eastAsia"/>
          <w:b/>
          <w:bCs/>
          <w:sz w:val="32"/>
        </w:rPr>
        <w:t>课程名称：</w:t>
      </w:r>
      <w:r>
        <w:rPr>
          <w:rFonts w:eastAsia="楷体_GB2312" w:hint="eastAsia"/>
          <w:b/>
          <w:bCs/>
          <w:sz w:val="32"/>
          <w:u w:val="single"/>
        </w:rPr>
        <w:t xml:space="preserve">  </w:t>
      </w:r>
      <w:r>
        <w:rPr>
          <w:rFonts w:ascii="楷体_GB2312" w:eastAsia="楷体_GB2312" w:hint="eastAsia"/>
          <w:b/>
          <w:bCs/>
          <w:sz w:val="32"/>
          <w:u w:val="single"/>
        </w:rPr>
        <w:t xml:space="preserve">     </w:t>
      </w:r>
      <w:r w:rsidR="008F221C">
        <w:rPr>
          <w:rFonts w:ascii="楷体_GB2312" w:eastAsia="楷体_GB2312" w:hint="eastAsia"/>
          <w:b/>
          <w:bCs/>
          <w:sz w:val="32"/>
          <w:u w:val="single"/>
        </w:rPr>
        <w:t xml:space="preserve"> </w:t>
      </w:r>
      <w:r>
        <w:rPr>
          <w:rFonts w:ascii="楷体_GB2312" w:eastAsia="楷体_GB2312" w:hint="eastAsia"/>
          <w:b/>
          <w:bCs/>
          <w:sz w:val="32"/>
          <w:u w:val="single"/>
        </w:rPr>
        <w:t xml:space="preserve"> </w:t>
      </w:r>
      <w:r w:rsidR="00857079" w:rsidRPr="00FE7CB3">
        <w:rPr>
          <w:rFonts w:ascii="楷体_GB2312" w:eastAsia="楷体_GB2312" w:hint="eastAsia"/>
          <w:bCs/>
          <w:sz w:val="32"/>
          <w:u w:val="single"/>
        </w:rPr>
        <w:t>科技信息检索与利用</w:t>
      </w:r>
      <w:r w:rsidRPr="00FE7CB3">
        <w:rPr>
          <w:rFonts w:ascii="楷体" w:eastAsia="楷体" w:hAnsi="楷体" w:hint="eastAsia"/>
          <w:sz w:val="32"/>
          <w:u w:val="single"/>
        </w:rPr>
        <w:t xml:space="preserve"> </w:t>
      </w:r>
      <w:r>
        <w:rPr>
          <w:rFonts w:eastAsia="楷体_GB2312" w:hint="eastAsia"/>
          <w:sz w:val="32"/>
          <w:u w:val="single"/>
        </w:rPr>
        <w:t xml:space="preserve">      </w:t>
      </w:r>
      <w:r w:rsidR="008F221C">
        <w:rPr>
          <w:rFonts w:eastAsia="楷体_GB2312" w:hint="eastAsia"/>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rsidR="005B189F" w:rsidRDefault="005B189F" w:rsidP="00E37926">
      <w:pPr>
        <w:tabs>
          <w:tab w:val="left" w:pos="8085"/>
        </w:tabs>
        <w:overflowPunct w:val="0"/>
        <w:snapToGrid w:val="0"/>
        <w:spacing w:line="400" w:lineRule="exact"/>
        <w:ind w:leftChars="342" w:left="821" w:rightChars="353" w:right="847"/>
        <w:rPr>
          <w:rFonts w:ascii="楷体_GB2312" w:eastAsia="楷体_GB2312"/>
          <w:sz w:val="32"/>
          <w:u w:val="single"/>
        </w:rPr>
      </w:pPr>
      <w:r>
        <w:rPr>
          <w:rFonts w:hint="eastAsia"/>
          <w:b/>
          <w:bCs/>
          <w:sz w:val="32"/>
        </w:rPr>
        <w:t>论文题目：</w:t>
      </w:r>
      <w:r w:rsidR="0009254E" w:rsidRPr="0009254E">
        <w:rPr>
          <w:rFonts w:ascii="宋体" w:hAnsi="宋体" w:hint="eastAsia"/>
          <w:sz w:val="28"/>
          <w:szCs w:val="28"/>
          <w:u w:val="single"/>
        </w:rPr>
        <w:t>基于FPGA的雷达中频信号模拟器的研究</w:t>
      </w:r>
      <w:r w:rsidR="007E472C">
        <w:rPr>
          <w:rFonts w:ascii="宋体" w:hAnsi="宋体" w:hint="eastAsia"/>
          <w:sz w:val="28"/>
          <w:szCs w:val="28"/>
          <w:u w:val="single"/>
        </w:rPr>
        <w:t>情况</w:t>
      </w:r>
      <w:r w:rsidR="0009254E" w:rsidRPr="0009254E">
        <w:rPr>
          <w:rFonts w:ascii="宋体" w:hAnsi="宋体" w:hint="eastAsia"/>
          <w:sz w:val="28"/>
          <w:szCs w:val="28"/>
          <w:u w:val="single"/>
        </w:rPr>
        <w:t>综述</w:t>
      </w:r>
      <w:r>
        <w:rPr>
          <w:rFonts w:ascii="楷体_GB2312" w:eastAsia="楷体_GB2312" w:hint="eastAsia"/>
          <w:sz w:val="32"/>
          <w:u w:val="single"/>
        </w:rPr>
        <w:t xml:space="preserve"> </w:t>
      </w:r>
    </w:p>
    <w:p w:rsidR="00857079" w:rsidRDefault="00857079" w:rsidP="00E37926">
      <w:pPr>
        <w:tabs>
          <w:tab w:val="left" w:pos="8085"/>
        </w:tabs>
        <w:overflowPunct w:val="0"/>
        <w:snapToGrid w:val="0"/>
        <w:spacing w:line="400" w:lineRule="exact"/>
        <w:ind w:leftChars="342" w:left="821" w:rightChars="353" w:right="847"/>
        <w:rPr>
          <w:rFonts w:ascii="楷体_GB2312" w:eastAsia="楷体_GB2312"/>
          <w:sz w:val="32"/>
          <w:u w:val="single"/>
        </w:rPr>
      </w:pPr>
      <w:r>
        <w:rPr>
          <w:rFonts w:hint="eastAsia"/>
          <w:b/>
          <w:bCs/>
          <w:sz w:val="32"/>
        </w:rPr>
        <w:t>毕设题目：</w:t>
      </w:r>
      <w:r>
        <w:rPr>
          <w:rFonts w:ascii="楷体_GB2312" w:eastAsia="楷体_GB2312" w:hint="eastAsia"/>
          <w:sz w:val="32"/>
          <w:u w:val="single"/>
        </w:rPr>
        <w:t xml:space="preserve">  </w:t>
      </w:r>
      <w:r w:rsidR="0009254E">
        <w:rPr>
          <w:rFonts w:ascii="楷体_GB2312" w:eastAsia="楷体_GB2312"/>
          <w:sz w:val="32"/>
          <w:u w:val="single"/>
        </w:rPr>
        <w:t xml:space="preserve">  </w:t>
      </w:r>
      <w:r w:rsidR="0009254E" w:rsidRPr="0009254E">
        <w:rPr>
          <w:rFonts w:ascii="宋体" w:hAnsi="宋体" w:hint="eastAsia"/>
          <w:sz w:val="28"/>
          <w:szCs w:val="28"/>
          <w:u w:val="single"/>
        </w:rPr>
        <w:t>基于FPGA的雷达中频信号模拟器的实现</w:t>
      </w:r>
      <w:r w:rsidRPr="00346E57">
        <w:rPr>
          <w:rFonts w:ascii="宋体" w:hAnsi="宋体" w:hint="eastAsia"/>
          <w:sz w:val="28"/>
          <w:szCs w:val="28"/>
          <w:u w:val="single"/>
        </w:rPr>
        <w:t xml:space="preserve">  </w:t>
      </w:r>
      <w:r>
        <w:rPr>
          <w:rFonts w:ascii="楷体" w:eastAsia="楷体" w:hAnsi="楷体" w:hint="eastAsia"/>
          <w:sz w:val="32"/>
          <w:u w:val="single"/>
        </w:rPr>
        <w:t xml:space="preserve">     </w:t>
      </w:r>
      <w:r>
        <w:rPr>
          <w:rFonts w:ascii="楷体_GB2312" w:eastAsia="楷体_GB2312" w:hint="eastAsia"/>
          <w:sz w:val="32"/>
          <w:u w:val="single"/>
        </w:rPr>
        <w:t xml:space="preserve">             </w:t>
      </w:r>
    </w:p>
    <w:p w:rsidR="005B189F" w:rsidRDefault="005B189F" w:rsidP="00E37926">
      <w:pPr>
        <w:tabs>
          <w:tab w:val="left" w:pos="8085"/>
        </w:tabs>
        <w:overflowPunct w:val="0"/>
        <w:snapToGrid w:val="0"/>
        <w:spacing w:line="400" w:lineRule="exact"/>
        <w:ind w:leftChars="342" w:left="821" w:rightChars="353" w:right="847"/>
        <w:rPr>
          <w:sz w:val="30"/>
        </w:rPr>
      </w:pPr>
      <w:r>
        <w:rPr>
          <w:rFonts w:hint="eastAsia"/>
          <w:b/>
          <w:bCs/>
          <w:sz w:val="32"/>
        </w:rPr>
        <w:t>姓</w:t>
      </w:r>
      <w:r>
        <w:rPr>
          <w:rFonts w:hint="eastAsia"/>
          <w:b/>
          <w:bCs/>
          <w:sz w:val="32"/>
        </w:rPr>
        <w:t xml:space="preserve">    </w:t>
      </w:r>
      <w:r>
        <w:rPr>
          <w:rFonts w:hint="eastAsia"/>
          <w:b/>
          <w:bCs/>
          <w:sz w:val="32"/>
        </w:rPr>
        <w:t>名：</w:t>
      </w:r>
      <w:r>
        <w:rPr>
          <w:rFonts w:ascii="楷体_GB2312" w:eastAsia="楷体_GB2312" w:hint="eastAsia"/>
          <w:sz w:val="32"/>
          <w:u w:val="single"/>
        </w:rPr>
        <w:t xml:space="preserve"> </w:t>
      </w:r>
      <w:r>
        <w:rPr>
          <w:rFonts w:ascii="楷体" w:eastAsia="楷体" w:hAnsi="楷体" w:hint="eastAsia"/>
          <w:sz w:val="32"/>
          <w:u w:val="single"/>
        </w:rPr>
        <w:t xml:space="preserve"> </w:t>
      </w:r>
      <w:r w:rsidR="00857079">
        <w:rPr>
          <w:rFonts w:ascii="楷体" w:eastAsia="楷体" w:hAnsi="楷体" w:hint="eastAsia"/>
          <w:sz w:val="32"/>
          <w:u w:val="single"/>
        </w:rPr>
        <w:t xml:space="preserve"> </w:t>
      </w:r>
      <w:r w:rsidR="0009254E">
        <w:rPr>
          <w:rFonts w:ascii="宋体" w:hAnsi="宋体" w:hint="eastAsia"/>
          <w:sz w:val="28"/>
          <w:szCs w:val="28"/>
          <w:u w:val="single"/>
        </w:rPr>
        <w:t>许晓明</w:t>
      </w:r>
      <w:r w:rsidR="00FE7CB3">
        <w:rPr>
          <w:rFonts w:ascii="楷体_GB2312" w:eastAsia="楷体_GB2312" w:hint="eastAsia"/>
          <w:sz w:val="32"/>
          <w:u w:val="single"/>
        </w:rPr>
        <w:t xml:space="preserve">  </w:t>
      </w:r>
      <w:r w:rsidR="00325069">
        <w:rPr>
          <w:rFonts w:ascii="楷体_GB2312" w:eastAsia="楷体_GB2312"/>
          <w:sz w:val="32"/>
          <w:u w:val="single"/>
        </w:rPr>
        <w:t xml:space="preserve">  </w:t>
      </w:r>
      <w:r w:rsidR="00857079">
        <w:rPr>
          <w:rFonts w:hint="eastAsia"/>
          <w:b/>
          <w:bCs/>
          <w:sz w:val="32"/>
        </w:rPr>
        <w:t>学</w:t>
      </w:r>
      <w:r w:rsidR="00857079">
        <w:rPr>
          <w:rFonts w:hint="eastAsia"/>
          <w:b/>
          <w:bCs/>
          <w:sz w:val="32"/>
        </w:rPr>
        <w:t xml:space="preserve"> </w:t>
      </w:r>
      <w:r w:rsidR="00325069">
        <w:rPr>
          <w:b/>
          <w:bCs/>
          <w:sz w:val="32"/>
        </w:rPr>
        <w:t xml:space="preserve">   </w:t>
      </w:r>
      <w:r w:rsidR="00857079">
        <w:rPr>
          <w:rFonts w:hint="eastAsia"/>
          <w:b/>
          <w:bCs/>
          <w:sz w:val="32"/>
        </w:rPr>
        <w:t>号：</w:t>
      </w:r>
      <w:r w:rsidR="00857079">
        <w:rPr>
          <w:rFonts w:ascii="楷体_GB2312" w:eastAsia="楷体_GB2312" w:hint="eastAsia"/>
          <w:sz w:val="32"/>
          <w:u w:val="single"/>
        </w:rPr>
        <w:t xml:space="preserve">   </w:t>
      </w:r>
      <w:r w:rsidR="0009254E">
        <w:rPr>
          <w:rFonts w:ascii="宋体" w:hAnsi="宋体" w:hint="eastAsia"/>
          <w:sz w:val="28"/>
          <w:szCs w:val="28"/>
          <w:u w:val="single"/>
        </w:rPr>
        <w:t>91610</w:t>
      </w:r>
      <w:r w:rsidR="0009254E">
        <w:rPr>
          <w:rFonts w:ascii="宋体" w:hAnsi="宋体"/>
          <w:sz w:val="28"/>
          <w:szCs w:val="28"/>
          <w:u w:val="single"/>
        </w:rPr>
        <w:t>40G0734</w:t>
      </w:r>
      <w:r w:rsidR="008F221C" w:rsidRPr="008F221C">
        <w:rPr>
          <w:rFonts w:ascii="楷体_GB2312" w:eastAsia="楷体_GB2312" w:hint="eastAsia"/>
          <w:sz w:val="32"/>
          <w:u w:val="single"/>
        </w:rPr>
        <w:t xml:space="preserve">   </w:t>
      </w:r>
      <w:r w:rsidR="00FE7CB3" w:rsidRPr="00346E57">
        <w:rPr>
          <w:rFonts w:ascii="宋体" w:hAnsi="宋体" w:hint="eastAsia"/>
          <w:sz w:val="28"/>
          <w:szCs w:val="28"/>
          <w:u w:val="single"/>
        </w:rPr>
        <w:t xml:space="preserve">  </w:t>
      </w:r>
      <w:r w:rsidR="00857079" w:rsidRPr="00346E57">
        <w:rPr>
          <w:rFonts w:ascii="宋体" w:hAnsi="宋体" w:hint="eastAsia"/>
          <w:sz w:val="28"/>
          <w:szCs w:val="28"/>
          <w:u w:val="single"/>
        </w:rPr>
        <w:t xml:space="preserve">  </w:t>
      </w:r>
      <w:r w:rsidR="00857079">
        <w:rPr>
          <w:rFonts w:ascii="楷体_GB2312" w:eastAsia="楷体_GB2312" w:hint="eastAsia"/>
          <w:sz w:val="32"/>
          <w:u w:val="single"/>
        </w:rPr>
        <w:t xml:space="preserve">  </w:t>
      </w:r>
    </w:p>
    <w:p w:rsidR="005B189F" w:rsidRDefault="005B189F" w:rsidP="00E37926">
      <w:pPr>
        <w:spacing w:line="400" w:lineRule="exact"/>
        <w:ind w:leftChars="342" w:left="821"/>
        <w:rPr>
          <w:b/>
          <w:bCs/>
          <w:sz w:val="32"/>
        </w:rPr>
      </w:pPr>
      <w:r>
        <w:rPr>
          <w:rFonts w:hint="eastAsia"/>
          <w:b/>
          <w:bCs/>
          <w:sz w:val="32"/>
        </w:rPr>
        <w:t>成</w:t>
      </w:r>
      <w:r w:rsidR="00300505">
        <w:rPr>
          <w:rFonts w:hint="eastAsia"/>
          <w:b/>
          <w:bCs/>
          <w:sz w:val="32"/>
        </w:rPr>
        <w:t xml:space="preserve">    </w:t>
      </w:r>
      <w:r>
        <w:rPr>
          <w:rFonts w:hint="eastAsia"/>
          <w:b/>
          <w:bCs/>
          <w:sz w:val="32"/>
        </w:rPr>
        <w:t>绩：</w:t>
      </w:r>
      <w:r w:rsidRPr="00857079">
        <w:rPr>
          <w:rFonts w:ascii="楷体_GB2312" w:eastAsia="楷体_GB2312" w:hint="eastAsia"/>
          <w:sz w:val="32"/>
          <w:u w:val="single"/>
        </w:rPr>
        <w:t xml:space="preserve">  </w:t>
      </w:r>
      <w:r w:rsidR="00245F46" w:rsidRPr="00857079">
        <w:rPr>
          <w:rFonts w:ascii="楷体_GB2312" w:eastAsia="楷体_GB2312" w:hint="eastAsia"/>
          <w:sz w:val="32"/>
          <w:u w:val="single"/>
        </w:rPr>
        <w:t xml:space="preserve"> </w:t>
      </w:r>
      <w:r w:rsidRPr="00346E57">
        <w:rPr>
          <w:rFonts w:ascii="宋体" w:hAnsi="宋体" w:hint="eastAsia"/>
          <w:sz w:val="28"/>
          <w:szCs w:val="28"/>
          <w:u w:val="single"/>
        </w:rPr>
        <w:t xml:space="preserve"> </w:t>
      </w:r>
      <w:r w:rsidR="008F221C" w:rsidRPr="00346E57">
        <w:rPr>
          <w:rFonts w:ascii="宋体" w:hAnsi="宋体" w:hint="eastAsia"/>
          <w:sz w:val="28"/>
          <w:szCs w:val="28"/>
          <w:u w:val="single"/>
        </w:rPr>
        <w:t xml:space="preserve"> </w:t>
      </w:r>
      <w:r w:rsidR="00BE4430" w:rsidRPr="00857079">
        <w:rPr>
          <w:rFonts w:ascii="楷体_GB2312" w:eastAsia="楷体_GB2312" w:hint="eastAsia"/>
          <w:sz w:val="32"/>
          <w:u w:val="single"/>
        </w:rPr>
        <w:t xml:space="preserve">    </w:t>
      </w:r>
      <w:r w:rsidR="00FE7CB3">
        <w:rPr>
          <w:rFonts w:ascii="楷体_GB2312" w:eastAsia="楷体_GB2312" w:hint="eastAsia"/>
          <w:sz w:val="32"/>
          <w:u w:val="single"/>
        </w:rPr>
        <w:t xml:space="preserve">  </w:t>
      </w:r>
      <w:r w:rsidR="00676487">
        <w:rPr>
          <w:rFonts w:ascii="楷体_GB2312" w:eastAsia="楷体_GB2312"/>
          <w:sz w:val="32"/>
          <w:u w:val="single"/>
        </w:rPr>
        <w:t xml:space="preserve">  </w:t>
      </w:r>
    </w:p>
    <w:p w:rsidR="005B189F" w:rsidRDefault="005B189F">
      <w:pPr>
        <w:spacing w:line="600" w:lineRule="exact"/>
        <w:ind w:firstLineChars="400" w:firstLine="1285"/>
        <w:rPr>
          <w:b/>
          <w:bCs/>
          <w:sz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811"/>
        <w:gridCol w:w="1560"/>
        <w:gridCol w:w="1417"/>
      </w:tblGrid>
      <w:tr w:rsidR="008D46EC" w:rsidRPr="00346E57" w:rsidTr="003B051C">
        <w:tc>
          <w:tcPr>
            <w:tcW w:w="534" w:type="dxa"/>
            <w:shd w:val="clear" w:color="auto" w:fill="auto"/>
            <w:vAlign w:val="center"/>
          </w:tcPr>
          <w:p w:rsidR="008D46EC" w:rsidRPr="00346E57" w:rsidRDefault="008D46EC" w:rsidP="00346E57">
            <w:pPr>
              <w:spacing w:line="600" w:lineRule="exact"/>
              <w:rPr>
                <w:rFonts w:ascii="宋体" w:hAnsi="宋体"/>
                <w:bCs/>
                <w:szCs w:val="24"/>
                <w:u w:val="single"/>
              </w:rPr>
            </w:pPr>
          </w:p>
        </w:tc>
        <w:tc>
          <w:tcPr>
            <w:tcW w:w="5811" w:type="dxa"/>
            <w:shd w:val="clear" w:color="auto" w:fill="auto"/>
            <w:vAlign w:val="center"/>
          </w:tcPr>
          <w:p w:rsidR="008D46EC" w:rsidRPr="00346E57" w:rsidRDefault="00454519" w:rsidP="00346E57">
            <w:pPr>
              <w:tabs>
                <w:tab w:val="center" w:pos="4153"/>
                <w:tab w:val="right" w:pos="8306"/>
              </w:tabs>
              <w:snapToGrid w:val="0"/>
              <w:spacing w:line="300" w:lineRule="exact"/>
              <w:jc w:val="center"/>
              <w:rPr>
                <w:rFonts w:ascii="宋体" w:hAnsi="宋体"/>
                <w:b/>
                <w:bCs/>
                <w:szCs w:val="24"/>
              </w:rPr>
            </w:pPr>
            <w:r w:rsidRPr="00346E57">
              <w:rPr>
                <w:rFonts w:ascii="宋体" w:hAnsi="宋体" w:hint="eastAsia"/>
                <w:b/>
                <w:bCs/>
                <w:szCs w:val="24"/>
              </w:rPr>
              <w:t>评分标准</w:t>
            </w:r>
          </w:p>
        </w:tc>
        <w:tc>
          <w:tcPr>
            <w:tcW w:w="1560" w:type="dxa"/>
            <w:shd w:val="clear" w:color="auto" w:fill="auto"/>
            <w:vAlign w:val="center"/>
          </w:tcPr>
          <w:p w:rsidR="008D46EC" w:rsidRPr="00346E57" w:rsidRDefault="00FE7CB3" w:rsidP="006556DB">
            <w:pPr>
              <w:jc w:val="center"/>
              <w:rPr>
                <w:rFonts w:ascii="宋体" w:hAnsi="宋体"/>
                <w:b/>
                <w:szCs w:val="24"/>
              </w:rPr>
            </w:pPr>
            <w:r w:rsidRPr="00346E57">
              <w:rPr>
                <w:rFonts w:ascii="宋体" w:hAnsi="宋体" w:hint="eastAsia"/>
                <w:b/>
                <w:szCs w:val="24"/>
              </w:rPr>
              <w:t>分值</w:t>
            </w:r>
          </w:p>
        </w:tc>
        <w:tc>
          <w:tcPr>
            <w:tcW w:w="1417" w:type="dxa"/>
            <w:shd w:val="clear" w:color="auto" w:fill="auto"/>
            <w:vAlign w:val="center"/>
          </w:tcPr>
          <w:p w:rsidR="008D46EC" w:rsidRPr="00346E57" w:rsidRDefault="00FE7CB3" w:rsidP="006556DB">
            <w:pPr>
              <w:jc w:val="center"/>
              <w:rPr>
                <w:rFonts w:ascii="宋体" w:hAnsi="宋体"/>
                <w:b/>
                <w:bCs/>
                <w:szCs w:val="24"/>
              </w:rPr>
            </w:pPr>
            <w:r w:rsidRPr="00346E57">
              <w:rPr>
                <w:rFonts w:ascii="宋体" w:hAnsi="宋体" w:hint="eastAsia"/>
                <w:b/>
                <w:bCs/>
                <w:szCs w:val="24"/>
              </w:rPr>
              <w:t>得分</w:t>
            </w:r>
          </w:p>
        </w:tc>
      </w:tr>
      <w:tr w:rsidR="00FE7CB3" w:rsidRPr="00346E57" w:rsidTr="003B051C">
        <w:tc>
          <w:tcPr>
            <w:tcW w:w="534" w:type="dxa"/>
            <w:shd w:val="clear" w:color="auto" w:fill="auto"/>
            <w:vAlign w:val="center"/>
          </w:tcPr>
          <w:p w:rsidR="00FE7CB3" w:rsidRPr="00346E57" w:rsidRDefault="00FE7CB3" w:rsidP="0083613A">
            <w:pPr>
              <w:numPr>
                <w:ilvl w:val="0"/>
                <w:numId w:val="2"/>
              </w:numPr>
              <w:jc w:val="center"/>
              <w:rPr>
                <w:rFonts w:ascii="宋体" w:hAnsi="宋体"/>
                <w:bCs/>
                <w:szCs w:val="24"/>
                <w:u w:val="single"/>
              </w:rPr>
            </w:pPr>
          </w:p>
        </w:tc>
        <w:tc>
          <w:tcPr>
            <w:tcW w:w="5811" w:type="dxa"/>
            <w:shd w:val="clear" w:color="auto" w:fill="auto"/>
            <w:vAlign w:val="center"/>
          </w:tcPr>
          <w:p w:rsidR="00FE7CB3" w:rsidRPr="00346E57" w:rsidRDefault="00FE7CB3" w:rsidP="00346E57">
            <w:pPr>
              <w:tabs>
                <w:tab w:val="center" w:pos="4153"/>
                <w:tab w:val="right" w:pos="8306"/>
              </w:tabs>
              <w:snapToGrid w:val="0"/>
              <w:spacing w:line="300" w:lineRule="exact"/>
              <w:rPr>
                <w:rFonts w:ascii="宋体" w:hAnsi="宋体"/>
                <w:bCs/>
                <w:szCs w:val="24"/>
              </w:rPr>
            </w:pPr>
            <w:r w:rsidRPr="00346E57">
              <w:rPr>
                <w:rFonts w:ascii="宋体" w:hAnsi="宋体" w:hint="eastAsia"/>
                <w:szCs w:val="24"/>
              </w:rPr>
              <w:t>文题相符，观点正确，</w:t>
            </w:r>
            <w:r w:rsidR="008F221C" w:rsidRPr="00346E57">
              <w:rPr>
                <w:rFonts w:ascii="宋体" w:hAnsi="宋体" w:hint="eastAsia"/>
                <w:szCs w:val="24"/>
              </w:rPr>
              <w:t>符合论文</w:t>
            </w:r>
            <w:r w:rsidRPr="00346E57">
              <w:rPr>
                <w:rFonts w:ascii="宋体" w:hAnsi="宋体" w:hint="eastAsia"/>
                <w:szCs w:val="24"/>
              </w:rPr>
              <w:t>题目</w:t>
            </w:r>
            <w:r w:rsidR="008F221C" w:rsidRPr="00346E57">
              <w:rPr>
                <w:rFonts w:ascii="宋体" w:hAnsi="宋体" w:hint="eastAsia"/>
                <w:szCs w:val="24"/>
              </w:rPr>
              <w:t>的要求，</w:t>
            </w:r>
            <w:r w:rsidR="008F221C" w:rsidRPr="00346E57">
              <w:rPr>
                <w:rFonts w:ascii="宋体" w:hAnsi="宋体" w:hint="eastAsia"/>
                <w:bCs/>
                <w:szCs w:val="24"/>
              </w:rPr>
              <w:t>与毕业论文相关度高</w:t>
            </w:r>
            <w:r w:rsidR="00454519" w:rsidRPr="00346E57">
              <w:rPr>
                <w:rFonts w:ascii="宋体" w:hAnsi="宋体" w:hint="eastAsia"/>
                <w:bCs/>
                <w:szCs w:val="24"/>
              </w:rPr>
              <w:t>。</w:t>
            </w:r>
            <w:r w:rsidR="008F221C" w:rsidRPr="00346E57">
              <w:rPr>
                <w:rFonts w:ascii="宋体" w:hAnsi="宋体" w:hint="eastAsia"/>
                <w:bCs/>
                <w:szCs w:val="24"/>
              </w:rPr>
              <w:t xml:space="preserve"> </w:t>
            </w:r>
          </w:p>
        </w:tc>
        <w:tc>
          <w:tcPr>
            <w:tcW w:w="1560" w:type="dxa"/>
            <w:shd w:val="clear" w:color="auto" w:fill="auto"/>
            <w:vAlign w:val="center"/>
          </w:tcPr>
          <w:p w:rsidR="00FE7CB3" w:rsidRPr="0083613A" w:rsidRDefault="006E5F98" w:rsidP="0026627D">
            <w:pPr>
              <w:jc w:val="center"/>
              <w:rPr>
                <w:szCs w:val="24"/>
              </w:rPr>
            </w:pPr>
            <w:r w:rsidRPr="0083613A">
              <w:rPr>
                <w:szCs w:val="24"/>
              </w:rPr>
              <w:t>2</w:t>
            </w:r>
            <w:r w:rsidR="00FE7CB3" w:rsidRPr="0083613A">
              <w:rPr>
                <w:szCs w:val="24"/>
              </w:rPr>
              <w:t>0</w:t>
            </w:r>
          </w:p>
        </w:tc>
        <w:tc>
          <w:tcPr>
            <w:tcW w:w="1417" w:type="dxa"/>
            <w:shd w:val="clear" w:color="auto" w:fill="auto"/>
            <w:vAlign w:val="center"/>
          </w:tcPr>
          <w:p w:rsidR="00FE7CB3" w:rsidRPr="00346E57" w:rsidRDefault="00FE7CB3" w:rsidP="00346E57">
            <w:pPr>
              <w:spacing w:line="600" w:lineRule="exact"/>
              <w:jc w:val="center"/>
              <w:rPr>
                <w:rFonts w:ascii="宋体" w:hAnsi="宋体"/>
                <w:b/>
                <w:bCs/>
                <w:color w:val="FF0000"/>
                <w:szCs w:val="24"/>
              </w:rPr>
            </w:pPr>
          </w:p>
        </w:tc>
      </w:tr>
      <w:tr w:rsidR="00FE7CB3" w:rsidRPr="00346E57" w:rsidTr="003B051C">
        <w:tc>
          <w:tcPr>
            <w:tcW w:w="534" w:type="dxa"/>
            <w:shd w:val="clear" w:color="auto" w:fill="auto"/>
            <w:vAlign w:val="center"/>
          </w:tcPr>
          <w:p w:rsidR="00FE7CB3" w:rsidRPr="00346E57" w:rsidRDefault="00FE7CB3" w:rsidP="00AD0A42">
            <w:pPr>
              <w:numPr>
                <w:ilvl w:val="0"/>
                <w:numId w:val="2"/>
              </w:numPr>
              <w:rPr>
                <w:rFonts w:ascii="宋体" w:hAnsi="宋体"/>
                <w:bCs/>
                <w:szCs w:val="24"/>
                <w:u w:val="single"/>
              </w:rPr>
            </w:pPr>
          </w:p>
        </w:tc>
        <w:tc>
          <w:tcPr>
            <w:tcW w:w="5811" w:type="dxa"/>
            <w:shd w:val="clear" w:color="auto" w:fill="auto"/>
            <w:vAlign w:val="center"/>
          </w:tcPr>
          <w:p w:rsidR="00FE7CB3" w:rsidRPr="00346E57" w:rsidRDefault="008F221C" w:rsidP="00346E57">
            <w:pPr>
              <w:tabs>
                <w:tab w:val="center" w:pos="4153"/>
                <w:tab w:val="right" w:pos="8306"/>
              </w:tabs>
              <w:snapToGrid w:val="0"/>
              <w:spacing w:line="300" w:lineRule="exact"/>
              <w:rPr>
                <w:rFonts w:ascii="宋体" w:hAnsi="宋体"/>
                <w:bCs/>
                <w:szCs w:val="24"/>
              </w:rPr>
            </w:pPr>
            <w:r w:rsidRPr="00346E57">
              <w:rPr>
                <w:rFonts w:ascii="宋体" w:hAnsi="宋体" w:hint="eastAsia"/>
                <w:bCs/>
                <w:szCs w:val="24"/>
              </w:rPr>
              <w:t>文献综述完整。</w:t>
            </w:r>
            <w:r w:rsidR="00FE7CB3" w:rsidRPr="00346E57">
              <w:rPr>
                <w:rFonts w:ascii="宋体" w:hAnsi="宋体" w:hint="eastAsia"/>
                <w:szCs w:val="24"/>
              </w:rPr>
              <w:t>条理</w:t>
            </w:r>
            <w:r w:rsidR="00454519" w:rsidRPr="00346E57">
              <w:rPr>
                <w:rFonts w:ascii="宋体" w:hAnsi="宋体" w:hint="eastAsia"/>
                <w:szCs w:val="24"/>
              </w:rPr>
              <w:t>清晰</w:t>
            </w:r>
            <w:r w:rsidR="00FE7CB3" w:rsidRPr="00346E57">
              <w:rPr>
                <w:rFonts w:ascii="宋体" w:hAnsi="宋体" w:hint="eastAsia"/>
                <w:szCs w:val="24"/>
              </w:rPr>
              <w:t>，结构分明，逻辑性强</w:t>
            </w:r>
            <w:r w:rsidRPr="00346E57">
              <w:rPr>
                <w:rFonts w:ascii="宋体" w:hAnsi="宋体" w:hint="eastAsia"/>
                <w:szCs w:val="24"/>
              </w:rPr>
              <w:t>。</w:t>
            </w:r>
          </w:p>
        </w:tc>
        <w:tc>
          <w:tcPr>
            <w:tcW w:w="1560" w:type="dxa"/>
            <w:shd w:val="clear" w:color="auto" w:fill="auto"/>
            <w:vAlign w:val="center"/>
          </w:tcPr>
          <w:p w:rsidR="00FE7CB3" w:rsidRPr="0083613A" w:rsidRDefault="008F221C" w:rsidP="0026627D">
            <w:pPr>
              <w:jc w:val="center"/>
              <w:rPr>
                <w:szCs w:val="24"/>
              </w:rPr>
            </w:pPr>
            <w:r w:rsidRPr="0083613A">
              <w:rPr>
                <w:szCs w:val="24"/>
              </w:rPr>
              <w:t>2</w:t>
            </w:r>
            <w:r w:rsidR="00FE7CB3" w:rsidRPr="0083613A">
              <w:rPr>
                <w:szCs w:val="24"/>
              </w:rPr>
              <w:t>0</w:t>
            </w:r>
          </w:p>
        </w:tc>
        <w:tc>
          <w:tcPr>
            <w:tcW w:w="1417" w:type="dxa"/>
            <w:shd w:val="clear" w:color="auto" w:fill="auto"/>
            <w:vAlign w:val="center"/>
          </w:tcPr>
          <w:p w:rsidR="00FE7CB3" w:rsidRPr="00346E57" w:rsidRDefault="00FE7CB3" w:rsidP="00346E57">
            <w:pPr>
              <w:spacing w:line="600" w:lineRule="exact"/>
              <w:jc w:val="center"/>
              <w:rPr>
                <w:rFonts w:ascii="宋体" w:hAnsi="宋体"/>
                <w:b/>
                <w:bCs/>
                <w:color w:val="FF0000"/>
                <w:szCs w:val="24"/>
              </w:rPr>
            </w:pPr>
          </w:p>
        </w:tc>
      </w:tr>
      <w:tr w:rsidR="00FE7CB3" w:rsidRPr="00346E57" w:rsidTr="003B051C">
        <w:tc>
          <w:tcPr>
            <w:tcW w:w="534" w:type="dxa"/>
            <w:shd w:val="clear" w:color="auto" w:fill="auto"/>
            <w:vAlign w:val="center"/>
          </w:tcPr>
          <w:p w:rsidR="00FE7CB3" w:rsidRPr="00346E57" w:rsidRDefault="00FE7CB3" w:rsidP="00AD0A42">
            <w:pPr>
              <w:numPr>
                <w:ilvl w:val="0"/>
                <w:numId w:val="2"/>
              </w:numPr>
              <w:rPr>
                <w:rFonts w:ascii="宋体" w:hAnsi="宋体"/>
                <w:bCs/>
                <w:szCs w:val="24"/>
                <w:u w:val="single"/>
              </w:rPr>
            </w:pPr>
          </w:p>
        </w:tc>
        <w:tc>
          <w:tcPr>
            <w:tcW w:w="5811" w:type="dxa"/>
            <w:shd w:val="clear" w:color="auto" w:fill="auto"/>
            <w:vAlign w:val="center"/>
          </w:tcPr>
          <w:p w:rsidR="00FE7CB3" w:rsidRPr="00843635" w:rsidRDefault="00FE7CB3" w:rsidP="00BE5A7A">
            <w:pPr>
              <w:tabs>
                <w:tab w:val="center" w:pos="4153"/>
                <w:tab w:val="right" w:pos="8306"/>
              </w:tabs>
              <w:snapToGrid w:val="0"/>
              <w:spacing w:line="300" w:lineRule="exact"/>
              <w:rPr>
                <w:bCs/>
                <w:szCs w:val="24"/>
              </w:rPr>
            </w:pPr>
            <w:r w:rsidRPr="00843635">
              <w:rPr>
                <w:szCs w:val="24"/>
              </w:rPr>
              <w:t>内容详实，论述充分，</w:t>
            </w:r>
            <w:r w:rsidR="00BE5A7A" w:rsidRPr="00843635">
              <w:rPr>
                <w:szCs w:val="24"/>
              </w:rPr>
              <w:t>6</w:t>
            </w:r>
            <w:r w:rsidRPr="00843635">
              <w:rPr>
                <w:szCs w:val="24"/>
              </w:rPr>
              <w:t>000</w:t>
            </w:r>
            <w:r w:rsidRPr="00843635">
              <w:rPr>
                <w:szCs w:val="24"/>
              </w:rPr>
              <w:t>字</w:t>
            </w:r>
            <w:r w:rsidR="004C2206" w:rsidRPr="00843635">
              <w:rPr>
                <w:szCs w:val="24"/>
              </w:rPr>
              <w:t>左右</w:t>
            </w:r>
            <w:r w:rsidR="00454519" w:rsidRPr="00843635">
              <w:rPr>
                <w:szCs w:val="24"/>
              </w:rPr>
              <w:t>。</w:t>
            </w:r>
          </w:p>
        </w:tc>
        <w:tc>
          <w:tcPr>
            <w:tcW w:w="1560" w:type="dxa"/>
            <w:shd w:val="clear" w:color="auto" w:fill="auto"/>
            <w:vAlign w:val="center"/>
          </w:tcPr>
          <w:p w:rsidR="00FE7CB3" w:rsidRPr="0083613A" w:rsidRDefault="00FE7CB3" w:rsidP="0026627D">
            <w:pPr>
              <w:jc w:val="center"/>
              <w:rPr>
                <w:szCs w:val="24"/>
              </w:rPr>
            </w:pPr>
            <w:r w:rsidRPr="0083613A">
              <w:rPr>
                <w:szCs w:val="24"/>
              </w:rPr>
              <w:t>10</w:t>
            </w:r>
          </w:p>
        </w:tc>
        <w:tc>
          <w:tcPr>
            <w:tcW w:w="1417" w:type="dxa"/>
            <w:shd w:val="clear" w:color="auto" w:fill="auto"/>
            <w:vAlign w:val="center"/>
          </w:tcPr>
          <w:p w:rsidR="00FE7CB3" w:rsidRPr="00346E57" w:rsidRDefault="00FE7CB3" w:rsidP="00346E57">
            <w:pPr>
              <w:spacing w:line="600" w:lineRule="exact"/>
              <w:jc w:val="center"/>
              <w:rPr>
                <w:rFonts w:ascii="宋体" w:hAnsi="宋体"/>
                <w:b/>
                <w:bCs/>
                <w:color w:val="FF0000"/>
                <w:szCs w:val="24"/>
              </w:rPr>
            </w:pPr>
          </w:p>
        </w:tc>
      </w:tr>
      <w:tr w:rsidR="00454519" w:rsidRPr="00346E57" w:rsidTr="003B051C">
        <w:tc>
          <w:tcPr>
            <w:tcW w:w="534" w:type="dxa"/>
            <w:shd w:val="clear" w:color="auto" w:fill="auto"/>
            <w:vAlign w:val="center"/>
          </w:tcPr>
          <w:p w:rsidR="00454519" w:rsidRPr="00346E57" w:rsidRDefault="00454519" w:rsidP="00AD0A42">
            <w:pPr>
              <w:numPr>
                <w:ilvl w:val="0"/>
                <w:numId w:val="2"/>
              </w:numPr>
              <w:rPr>
                <w:rFonts w:ascii="宋体" w:hAnsi="宋体"/>
                <w:bCs/>
                <w:szCs w:val="24"/>
                <w:u w:val="single"/>
              </w:rPr>
            </w:pPr>
          </w:p>
        </w:tc>
        <w:tc>
          <w:tcPr>
            <w:tcW w:w="5811" w:type="dxa"/>
            <w:shd w:val="clear" w:color="auto" w:fill="auto"/>
            <w:vAlign w:val="center"/>
          </w:tcPr>
          <w:p w:rsidR="00454519" w:rsidRPr="00843635" w:rsidRDefault="00454519" w:rsidP="00346E57">
            <w:pPr>
              <w:tabs>
                <w:tab w:val="center" w:pos="4153"/>
                <w:tab w:val="right" w:pos="8306"/>
              </w:tabs>
              <w:snapToGrid w:val="0"/>
              <w:spacing w:line="300" w:lineRule="exact"/>
              <w:rPr>
                <w:szCs w:val="24"/>
              </w:rPr>
            </w:pPr>
            <w:r w:rsidRPr="00843635">
              <w:rPr>
                <w:szCs w:val="24"/>
              </w:rPr>
              <w:t>字体、段落、图表、页面格式等，严格按照《南京理工大学本科毕业论文》的格式撰写。</w:t>
            </w:r>
          </w:p>
        </w:tc>
        <w:tc>
          <w:tcPr>
            <w:tcW w:w="1560" w:type="dxa"/>
            <w:shd w:val="clear" w:color="auto" w:fill="auto"/>
            <w:vAlign w:val="center"/>
          </w:tcPr>
          <w:p w:rsidR="00454519" w:rsidRPr="0083613A" w:rsidRDefault="00454519" w:rsidP="0026627D">
            <w:pPr>
              <w:jc w:val="center"/>
              <w:rPr>
                <w:szCs w:val="24"/>
              </w:rPr>
            </w:pPr>
            <w:r w:rsidRPr="0083613A">
              <w:rPr>
                <w:szCs w:val="24"/>
              </w:rPr>
              <w:t>20</w:t>
            </w:r>
          </w:p>
        </w:tc>
        <w:tc>
          <w:tcPr>
            <w:tcW w:w="1417" w:type="dxa"/>
            <w:shd w:val="clear" w:color="auto" w:fill="auto"/>
            <w:vAlign w:val="center"/>
          </w:tcPr>
          <w:p w:rsidR="00454519" w:rsidRPr="00346E57" w:rsidRDefault="00454519" w:rsidP="00346E57">
            <w:pPr>
              <w:spacing w:line="600" w:lineRule="exact"/>
              <w:jc w:val="center"/>
              <w:rPr>
                <w:rFonts w:ascii="宋体" w:hAnsi="宋体"/>
                <w:b/>
                <w:bCs/>
                <w:color w:val="FF0000"/>
                <w:szCs w:val="24"/>
              </w:rPr>
            </w:pPr>
          </w:p>
        </w:tc>
      </w:tr>
      <w:tr w:rsidR="00FE7CB3" w:rsidRPr="00346E57" w:rsidTr="003B051C">
        <w:tc>
          <w:tcPr>
            <w:tcW w:w="534" w:type="dxa"/>
            <w:shd w:val="clear" w:color="auto" w:fill="auto"/>
            <w:vAlign w:val="center"/>
          </w:tcPr>
          <w:p w:rsidR="00FE7CB3" w:rsidRPr="00346E57" w:rsidRDefault="00FE7CB3" w:rsidP="00AD0A42">
            <w:pPr>
              <w:numPr>
                <w:ilvl w:val="0"/>
                <w:numId w:val="2"/>
              </w:numPr>
              <w:rPr>
                <w:rFonts w:ascii="宋体" w:hAnsi="宋体"/>
                <w:bCs/>
                <w:szCs w:val="24"/>
                <w:u w:val="single"/>
              </w:rPr>
            </w:pPr>
          </w:p>
        </w:tc>
        <w:tc>
          <w:tcPr>
            <w:tcW w:w="5811" w:type="dxa"/>
            <w:shd w:val="clear" w:color="auto" w:fill="auto"/>
            <w:vAlign w:val="center"/>
          </w:tcPr>
          <w:p w:rsidR="00FE7CB3" w:rsidRPr="00843635" w:rsidRDefault="00FE7CB3" w:rsidP="00346E57">
            <w:pPr>
              <w:tabs>
                <w:tab w:val="center" w:pos="4153"/>
                <w:tab w:val="right" w:pos="8306"/>
              </w:tabs>
              <w:snapToGrid w:val="0"/>
              <w:spacing w:line="300" w:lineRule="exact"/>
              <w:rPr>
                <w:szCs w:val="24"/>
              </w:rPr>
            </w:pPr>
            <w:r w:rsidRPr="00843635">
              <w:rPr>
                <w:szCs w:val="24"/>
              </w:rPr>
              <w:t>英文标题、摘要及关键词</w:t>
            </w:r>
            <w:r w:rsidR="008F221C" w:rsidRPr="00843635">
              <w:rPr>
                <w:szCs w:val="24"/>
              </w:rPr>
              <w:t>书写规范</w:t>
            </w:r>
            <w:r w:rsidR="00454519" w:rsidRPr="00843635">
              <w:rPr>
                <w:szCs w:val="24"/>
              </w:rPr>
              <w:t>。</w:t>
            </w:r>
          </w:p>
        </w:tc>
        <w:tc>
          <w:tcPr>
            <w:tcW w:w="1560" w:type="dxa"/>
            <w:shd w:val="clear" w:color="auto" w:fill="auto"/>
            <w:vAlign w:val="center"/>
          </w:tcPr>
          <w:p w:rsidR="00FE7CB3" w:rsidRPr="0083613A" w:rsidRDefault="008F221C" w:rsidP="0026627D">
            <w:pPr>
              <w:jc w:val="center"/>
              <w:rPr>
                <w:szCs w:val="24"/>
              </w:rPr>
            </w:pPr>
            <w:r w:rsidRPr="0083613A">
              <w:rPr>
                <w:szCs w:val="24"/>
              </w:rPr>
              <w:t>1</w:t>
            </w:r>
            <w:r w:rsidR="00FE7CB3" w:rsidRPr="0083613A">
              <w:rPr>
                <w:szCs w:val="24"/>
              </w:rPr>
              <w:t>0</w:t>
            </w:r>
          </w:p>
        </w:tc>
        <w:tc>
          <w:tcPr>
            <w:tcW w:w="1417" w:type="dxa"/>
            <w:shd w:val="clear" w:color="auto" w:fill="auto"/>
            <w:vAlign w:val="center"/>
          </w:tcPr>
          <w:p w:rsidR="00FE7CB3" w:rsidRPr="00346E57" w:rsidRDefault="00FE7CB3" w:rsidP="00346E57">
            <w:pPr>
              <w:spacing w:line="600" w:lineRule="exact"/>
              <w:jc w:val="center"/>
              <w:rPr>
                <w:rFonts w:ascii="宋体" w:hAnsi="宋体"/>
                <w:b/>
                <w:bCs/>
                <w:color w:val="FF0000"/>
                <w:szCs w:val="24"/>
              </w:rPr>
            </w:pPr>
          </w:p>
        </w:tc>
      </w:tr>
      <w:tr w:rsidR="008F221C" w:rsidRPr="00346E57" w:rsidTr="003B051C">
        <w:tc>
          <w:tcPr>
            <w:tcW w:w="534" w:type="dxa"/>
            <w:shd w:val="clear" w:color="auto" w:fill="auto"/>
            <w:vAlign w:val="center"/>
          </w:tcPr>
          <w:p w:rsidR="008F221C" w:rsidRPr="00346E57" w:rsidRDefault="008F221C" w:rsidP="00AD0A42">
            <w:pPr>
              <w:numPr>
                <w:ilvl w:val="0"/>
                <w:numId w:val="2"/>
              </w:numPr>
              <w:rPr>
                <w:rFonts w:ascii="宋体" w:hAnsi="宋体"/>
                <w:bCs/>
                <w:szCs w:val="24"/>
                <w:u w:val="single"/>
              </w:rPr>
            </w:pPr>
          </w:p>
        </w:tc>
        <w:tc>
          <w:tcPr>
            <w:tcW w:w="5811" w:type="dxa"/>
            <w:shd w:val="clear" w:color="auto" w:fill="auto"/>
            <w:vAlign w:val="center"/>
          </w:tcPr>
          <w:p w:rsidR="00F96B01" w:rsidRPr="00843635" w:rsidRDefault="00F96B01" w:rsidP="00346E57">
            <w:pPr>
              <w:tabs>
                <w:tab w:val="center" w:pos="4153"/>
                <w:tab w:val="right" w:pos="8306"/>
              </w:tabs>
              <w:snapToGrid w:val="0"/>
              <w:spacing w:line="300" w:lineRule="exact"/>
              <w:rPr>
                <w:szCs w:val="24"/>
              </w:rPr>
            </w:pPr>
            <w:r w:rsidRPr="00843635">
              <w:rPr>
                <w:szCs w:val="24"/>
              </w:rPr>
              <w:t xml:space="preserve">** </w:t>
            </w:r>
            <w:r w:rsidR="008F221C" w:rsidRPr="00843635">
              <w:rPr>
                <w:szCs w:val="24"/>
              </w:rPr>
              <w:t>参考文献</w:t>
            </w:r>
            <w:r w:rsidR="008F221C" w:rsidRPr="00843635">
              <w:rPr>
                <w:szCs w:val="24"/>
              </w:rPr>
              <w:t>30</w:t>
            </w:r>
            <w:r w:rsidR="008F221C" w:rsidRPr="00843635">
              <w:rPr>
                <w:szCs w:val="24"/>
              </w:rPr>
              <w:t>篇</w:t>
            </w:r>
            <w:r w:rsidR="00AF3FCC" w:rsidRPr="00843635">
              <w:rPr>
                <w:szCs w:val="24"/>
              </w:rPr>
              <w:t>左右</w:t>
            </w:r>
            <w:r w:rsidR="008F221C" w:rsidRPr="00843635">
              <w:rPr>
                <w:szCs w:val="24"/>
              </w:rPr>
              <w:t>，</w:t>
            </w:r>
            <w:r w:rsidR="006E5F98" w:rsidRPr="00843635">
              <w:rPr>
                <w:szCs w:val="24"/>
              </w:rPr>
              <w:t>其中</w:t>
            </w:r>
            <w:r w:rsidR="008F221C" w:rsidRPr="00843635">
              <w:rPr>
                <w:szCs w:val="24"/>
              </w:rPr>
              <w:t>英文文献</w:t>
            </w:r>
            <w:r w:rsidR="006E5F98" w:rsidRPr="00843635">
              <w:rPr>
                <w:szCs w:val="24"/>
              </w:rPr>
              <w:t>15</w:t>
            </w:r>
            <w:r w:rsidR="006E5F98" w:rsidRPr="00843635">
              <w:rPr>
                <w:szCs w:val="24"/>
              </w:rPr>
              <w:t>篇</w:t>
            </w:r>
            <w:r w:rsidR="00182E81" w:rsidRPr="00843635">
              <w:rPr>
                <w:szCs w:val="24"/>
              </w:rPr>
              <w:t>左右</w:t>
            </w:r>
            <w:r w:rsidR="008F221C" w:rsidRPr="00843635">
              <w:rPr>
                <w:szCs w:val="24"/>
              </w:rPr>
              <w:t>。文献中近</w:t>
            </w:r>
            <w:r w:rsidR="008F221C" w:rsidRPr="00843635">
              <w:rPr>
                <w:szCs w:val="24"/>
              </w:rPr>
              <w:t>5</w:t>
            </w:r>
            <w:r w:rsidR="008F221C" w:rsidRPr="00843635">
              <w:rPr>
                <w:szCs w:val="24"/>
              </w:rPr>
              <w:t>年的重点期刊及重点院校毕业论文在</w:t>
            </w:r>
            <w:r w:rsidR="00584ACE">
              <w:rPr>
                <w:rFonts w:hint="eastAsia"/>
                <w:szCs w:val="24"/>
              </w:rPr>
              <w:t>6</w:t>
            </w:r>
            <w:r w:rsidR="008F221C" w:rsidRPr="00843635">
              <w:rPr>
                <w:szCs w:val="24"/>
              </w:rPr>
              <w:t xml:space="preserve">0% </w:t>
            </w:r>
            <w:r w:rsidR="008F221C" w:rsidRPr="00843635">
              <w:rPr>
                <w:szCs w:val="24"/>
              </w:rPr>
              <w:t>以上。</w:t>
            </w:r>
            <w:r w:rsidRPr="00843635">
              <w:rPr>
                <w:color w:val="000000"/>
                <w:kern w:val="0"/>
              </w:rPr>
              <w:t>如果参考文献的期刊被收录，需要标明收录情况（</w:t>
            </w:r>
            <w:r w:rsidRPr="00843635">
              <w:rPr>
                <w:color w:val="000000"/>
                <w:kern w:val="0"/>
              </w:rPr>
              <w:t>SCI</w:t>
            </w:r>
            <w:r w:rsidRPr="00843635">
              <w:rPr>
                <w:color w:val="000000"/>
                <w:kern w:val="0"/>
              </w:rPr>
              <w:t>收录号、</w:t>
            </w:r>
            <w:r w:rsidRPr="00843635">
              <w:rPr>
                <w:color w:val="000000"/>
                <w:kern w:val="0"/>
              </w:rPr>
              <w:t>EI</w:t>
            </w:r>
            <w:r w:rsidRPr="00843635">
              <w:rPr>
                <w:color w:val="000000"/>
                <w:kern w:val="0"/>
              </w:rPr>
              <w:t>收录号，期刊的影响因子）。</w:t>
            </w:r>
          </w:p>
          <w:p w:rsidR="008F221C" w:rsidRPr="00843635" w:rsidRDefault="00F96B01" w:rsidP="00346E57">
            <w:pPr>
              <w:tabs>
                <w:tab w:val="center" w:pos="4153"/>
                <w:tab w:val="right" w:pos="8306"/>
              </w:tabs>
              <w:snapToGrid w:val="0"/>
              <w:spacing w:line="300" w:lineRule="exact"/>
              <w:rPr>
                <w:szCs w:val="24"/>
              </w:rPr>
            </w:pPr>
            <w:r w:rsidRPr="00843635">
              <w:rPr>
                <w:szCs w:val="24"/>
              </w:rPr>
              <w:t xml:space="preserve">** </w:t>
            </w:r>
            <w:r w:rsidR="008F221C" w:rsidRPr="00843635">
              <w:rPr>
                <w:szCs w:val="24"/>
              </w:rPr>
              <w:t>参考文献书写规范，在正文中按照出现次序进行了标注，且格式正确。</w:t>
            </w:r>
          </w:p>
        </w:tc>
        <w:tc>
          <w:tcPr>
            <w:tcW w:w="1560" w:type="dxa"/>
            <w:shd w:val="clear" w:color="auto" w:fill="auto"/>
            <w:vAlign w:val="center"/>
          </w:tcPr>
          <w:p w:rsidR="008F221C" w:rsidRPr="0083613A" w:rsidRDefault="00EF02E0" w:rsidP="0026627D">
            <w:pPr>
              <w:jc w:val="center"/>
              <w:rPr>
                <w:szCs w:val="24"/>
              </w:rPr>
            </w:pPr>
            <w:r w:rsidRPr="0083613A">
              <w:rPr>
                <w:szCs w:val="24"/>
              </w:rPr>
              <w:t>20</w:t>
            </w:r>
          </w:p>
        </w:tc>
        <w:tc>
          <w:tcPr>
            <w:tcW w:w="1417" w:type="dxa"/>
            <w:shd w:val="clear" w:color="auto" w:fill="auto"/>
            <w:vAlign w:val="center"/>
          </w:tcPr>
          <w:p w:rsidR="008F221C" w:rsidRPr="00346E57" w:rsidRDefault="008F221C" w:rsidP="00346E57">
            <w:pPr>
              <w:spacing w:line="600" w:lineRule="exact"/>
              <w:jc w:val="center"/>
              <w:rPr>
                <w:rFonts w:ascii="宋体" w:hAnsi="宋体"/>
                <w:b/>
                <w:bCs/>
                <w:color w:val="FF0000"/>
                <w:szCs w:val="24"/>
              </w:rPr>
            </w:pPr>
          </w:p>
        </w:tc>
      </w:tr>
      <w:tr w:rsidR="00454519" w:rsidRPr="00346E57" w:rsidTr="003B051C">
        <w:tc>
          <w:tcPr>
            <w:tcW w:w="534" w:type="dxa"/>
            <w:shd w:val="clear" w:color="auto" w:fill="auto"/>
            <w:vAlign w:val="center"/>
          </w:tcPr>
          <w:p w:rsidR="00454519" w:rsidRPr="00346E57" w:rsidRDefault="00454519" w:rsidP="00BF65E0">
            <w:pPr>
              <w:spacing w:line="600" w:lineRule="exact"/>
              <w:rPr>
                <w:rFonts w:ascii="宋体" w:hAnsi="宋体"/>
                <w:bCs/>
                <w:szCs w:val="24"/>
                <w:u w:val="single"/>
              </w:rPr>
            </w:pPr>
          </w:p>
        </w:tc>
        <w:tc>
          <w:tcPr>
            <w:tcW w:w="5811" w:type="dxa"/>
            <w:shd w:val="clear" w:color="auto" w:fill="auto"/>
            <w:vAlign w:val="center"/>
          </w:tcPr>
          <w:p w:rsidR="00454519" w:rsidRPr="00346E57" w:rsidRDefault="00454519" w:rsidP="00346E57">
            <w:pPr>
              <w:spacing w:line="300" w:lineRule="exact"/>
              <w:rPr>
                <w:rFonts w:ascii="宋体" w:hAnsi="宋体"/>
                <w:bCs/>
                <w:szCs w:val="24"/>
              </w:rPr>
            </w:pPr>
          </w:p>
        </w:tc>
        <w:tc>
          <w:tcPr>
            <w:tcW w:w="1560" w:type="dxa"/>
            <w:shd w:val="clear" w:color="auto" w:fill="auto"/>
            <w:vAlign w:val="center"/>
          </w:tcPr>
          <w:p w:rsidR="00454519" w:rsidRPr="00346E57" w:rsidRDefault="00454519" w:rsidP="00346E57">
            <w:pPr>
              <w:spacing w:line="600" w:lineRule="exact"/>
              <w:jc w:val="center"/>
              <w:rPr>
                <w:rFonts w:ascii="宋体" w:hAnsi="宋体"/>
                <w:szCs w:val="24"/>
              </w:rPr>
            </w:pPr>
          </w:p>
        </w:tc>
        <w:tc>
          <w:tcPr>
            <w:tcW w:w="1417" w:type="dxa"/>
            <w:shd w:val="clear" w:color="auto" w:fill="auto"/>
            <w:vAlign w:val="center"/>
          </w:tcPr>
          <w:p w:rsidR="00454519" w:rsidRPr="00346E57" w:rsidRDefault="00454519" w:rsidP="00346E57">
            <w:pPr>
              <w:spacing w:line="600" w:lineRule="exact"/>
              <w:jc w:val="center"/>
              <w:rPr>
                <w:rFonts w:ascii="宋体" w:hAnsi="宋体"/>
                <w:b/>
                <w:bCs/>
                <w:color w:val="FF0000"/>
                <w:szCs w:val="24"/>
              </w:rPr>
            </w:pPr>
          </w:p>
        </w:tc>
      </w:tr>
      <w:tr w:rsidR="00454519" w:rsidRPr="00346E57" w:rsidTr="003B051C">
        <w:tc>
          <w:tcPr>
            <w:tcW w:w="534" w:type="dxa"/>
            <w:shd w:val="clear" w:color="auto" w:fill="auto"/>
            <w:vAlign w:val="center"/>
          </w:tcPr>
          <w:p w:rsidR="00454519" w:rsidRPr="00346E57" w:rsidRDefault="00454519" w:rsidP="00346E57">
            <w:pPr>
              <w:spacing w:line="600" w:lineRule="exact"/>
              <w:rPr>
                <w:b/>
                <w:bCs/>
                <w:sz w:val="32"/>
                <w:u w:val="single"/>
              </w:rPr>
            </w:pPr>
          </w:p>
        </w:tc>
        <w:tc>
          <w:tcPr>
            <w:tcW w:w="5811" w:type="dxa"/>
            <w:shd w:val="clear" w:color="auto" w:fill="auto"/>
            <w:vAlign w:val="center"/>
          </w:tcPr>
          <w:p w:rsidR="00454519" w:rsidRPr="00346E57" w:rsidRDefault="00454519" w:rsidP="00346E57">
            <w:pPr>
              <w:spacing w:line="600" w:lineRule="exact"/>
              <w:jc w:val="center"/>
              <w:rPr>
                <w:b/>
                <w:bCs/>
                <w:sz w:val="32"/>
              </w:rPr>
            </w:pPr>
          </w:p>
        </w:tc>
        <w:tc>
          <w:tcPr>
            <w:tcW w:w="1560" w:type="dxa"/>
            <w:shd w:val="clear" w:color="auto" w:fill="auto"/>
            <w:vAlign w:val="center"/>
          </w:tcPr>
          <w:p w:rsidR="00454519" w:rsidRPr="00346E57" w:rsidRDefault="00454519" w:rsidP="00346E57">
            <w:pPr>
              <w:spacing w:line="600" w:lineRule="exact"/>
              <w:jc w:val="center"/>
              <w:rPr>
                <w:b/>
                <w:bCs/>
                <w:sz w:val="32"/>
                <w:u w:val="single"/>
              </w:rPr>
            </w:pPr>
            <w:r w:rsidRPr="00346E57">
              <w:rPr>
                <w:rFonts w:hint="eastAsia"/>
                <w:b/>
                <w:bCs/>
                <w:sz w:val="32"/>
              </w:rPr>
              <w:t>总分</w:t>
            </w:r>
          </w:p>
        </w:tc>
        <w:tc>
          <w:tcPr>
            <w:tcW w:w="1417" w:type="dxa"/>
            <w:shd w:val="clear" w:color="auto" w:fill="auto"/>
            <w:vAlign w:val="center"/>
          </w:tcPr>
          <w:p w:rsidR="00454519" w:rsidRPr="00346E57" w:rsidRDefault="00454519" w:rsidP="00346E57">
            <w:pPr>
              <w:spacing w:line="600" w:lineRule="exact"/>
              <w:jc w:val="center"/>
              <w:rPr>
                <w:b/>
                <w:bCs/>
                <w:color w:val="FF0000"/>
                <w:sz w:val="32"/>
              </w:rPr>
            </w:pPr>
          </w:p>
        </w:tc>
      </w:tr>
    </w:tbl>
    <w:p w:rsidR="00217CB9" w:rsidRDefault="00217CB9">
      <w:pPr>
        <w:spacing w:line="600" w:lineRule="exact"/>
        <w:ind w:firstLineChars="400" w:firstLine="1285"/>
        <w:rPr>
          <w:b/>
          <w:bCs/>
          <w:sz w:val="32"/>
          <w:u w:val="single"/>
        </w:rPr>
      </w:pPr>
    </w:p>
    <w:p w:rsidR="00116DF6" w:rsidRPr="00704985" w:rsidRDefault="008D46EC">
      <w:pPr>
        <w:snapToGrid w:val="0"/>
        <w:spacing w:afterLines="30" w:after="97" w:line="560" w:lineRule="exact"/>
        <w:jc w:val="center"/>
        <w:rPr>
          <w:rFonts w:ascii="黑体" w:eastAsia="黑体" w:hAnsi="黑体"/>
          <w:bCs/>
          <w:spacing w:val="40"/>
          <w:kern w:val="18"/>
          <w:sz w:val="32"/>
        </w:rPr>
      </w:pPr>
      <w:r w:rsidRPr="008F221C">
        <w:rPr>
          <w:rFonts w:hint="eastAsia"/>
          <w:bCs/>
          <w:sz w:val="28"/>
        </w:rPr>
        <w:t>任课教师签名：</w:t>
      </w:r>
      <w:r w:rsidRPr="008F221C">
        <w:rPr>
          <w:rFonts w:hint="eastAsia"/>
          <w:bCs/>
          <w:sz w:val="28"/>
          <w:u w:val="single"/>
        </w:rPr>
        <w:t xml:space="preserve">              </w:t>
      </w:r>
      <w:r w:rsidR="004738EE">
        <w:rPr>
          <w:bCs/>
          <w:sz w:val="28"/>
          <w:u w:val="single"/>
        </w:rPr>
        <w:br w:type="page"/>
      </w:r>
      <w:r w:rsidR="00116DF6" w:rsidRPr="00704985">
        <w:rPr>
          <w:rFonts w:ascii="黑体" w:eastAsia="黑体" w:hAnsi="黑体" w:hint="eastAsia"/>
          <w:bCs/>
          <w:spacing w:val="40"/>
          <w:kern w:val="18"/>
          <w:sz w:val="32"/>
        </w:rPr>
        <w:lastRenderedPageBreak/>
        <w:t>中文摘要</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33"/>
      </w:tblGrid>
      <w:tr w:rsidR="00116DF6" w:rsidRPr="00704985" w:rsidTr="00116DF6">
        <w:trPr>
          <w:trHeight w:hRule="exact" w:val="12830"/>
          <w:jc w:val="center"/>
        </w:trPr>
        <w:tc>
          <w:tcPr>
            <w:tcW w:w="9433" w:type="dxa"/>
            <w:tcBorders>
              <w:top w:val="single" w:sz="8" w:space="0" w:color="auto"/>
              <w:left w:val="single" w:sz="8" w:space="0" w:color="auto"/>
              <w:bottom w:val="single" w:sz="8" w:space="0" w:color="auto"/>
              <w:right w:val="single" w:sz="8" w:space="0" w:color="auto"/>
            </w:tcBorders>
            <w:vAlign w:val="center"/>
          </w:tcPr>
          <w:p w:rsidR="00116DF6" w:rsidRPr="00704985" w:rsidRDefault="00116DF6">
            <w:pPr>
              <w:rPr>
                <w:rFonts w:ascii="宋体" w:hAnsi="宋体"/>
              </w:rPr>
            </w:pPr>
          </w:p>
          <w:p w:rsidR="00DE042B" w:rsidRDefault="00EF6C49" w:rsidP="002C6F91">
            <w:pPr>
              <w:ind w:firstLine="480"/>
            </w:pPr>
            <w:r w:rsidRPr="00EF6C49">
              <w:rPr>
                <w:rFonts w:hint="eastAsia"/>
              </w:rPr>
              <w:t>雷达在各种民用领域</w:t>
            </w:r>
            <w:r w:rsidR="008630FD">
              <w:rPr>
                <w:rFonts w:hint="eastAsia"/>
              </w:rPr>
              <w:t>（</w:t>
            </w:r>
            <w:r w:rsidR="008630FD" w:rsidRPr="00EF6C49">
              <w:rPr>
                <w:rFonts w:hint="eastAsia"/>
              </w:rPr>
              <w:t>如导航、勘探等方面</w:t>
            </w:r>
            <w:r w:rsidR="008630FD">
              <w:rPr>
                <w:rFonts w:hint="eastAsia"/>
              </w:rPr>
              <w:t>）</w:t>
            </w:r>
            <w:r w:rsidRPr="00EF6C49">
              <w:rPr>
                <w:rFonts w:hint="eastAsia"/>
              </w:rPr>
              <w:t>中扮演着十分重要的角色。</w:t>
            </w:r>
            <w:r w:rsidR="008630FD">
              <w:rPr>
                <w:rFonts w:hint="eastAsia"/>
              </w:rPr>
              <w:t>随着</w:t>
            </w:r>
            <w:r w:rsidRPr="00EF6C49">
              <w:rPr>
                <w:rFonts w:hint="eastAsia"/>
              </w:rPr>
              <w:t>近年来雷达</w:t>
            </w:r>
            <w:r w:rsidR="008630FD">
              <w:rPr>
                <w:rFonts w:hint="eastAsia"/>
              </w:rPr>
              <w:t>性能的不断提高，</w:t>
            </w:r>
            <w:r w:rsidRPr="00EF6C49">
              <w:rPr>
                <w:rFonts w:hint="eastAsia"/>
              </w:rPr>
              <w:t>调试雷达的难度也在不断增加。</w:t>
            </w:r>
            <w:r w:rsidR="008630FD" w:rsidRPr="008630FD">
              <w:rPr>
                <w:rFonts w:hint="eastAsia"/>
              </w:rPr>
              <w:t>雷达模拟器能实时模拟各种目标参数信息</w:t>
            </w:r>
            <w:r w:rsidR="008630FD">
              <w:rPr>
                <w:rFonts w:hint="eastAsia"/>
              </w:rPr>
              <w:t>与</w:t>
            </w:r>
            <w:r w:rsidR="008630FD" w:rsidRPr="008630FD">
              <w:rPr>
                <w:rFonts w:hint="eastAsia"/>
              </w:rPr>
              <w:t>外场环境干扰信息，可大幅降低雷达调试的成本</w:t>
            </w:r>
            <w:r w:rsidR="008630FD">
              <w:rPr>
                <w:rFonts w:hint="eastAsia"/>
              </w:rPr>
              <w:t>，</w:t>
            </w:r>
            <w:r w:rsidR="008630FD" w:rsidRPr="008630FD">
              <w:rPr>
                <w:rFonts w:hint="eastAsia"/>
              </w:rPr>
              <w:t>在雷达系统研制、性能评估等方面具有重要意义</w:t>
            </w:r>
            <w:r w:rsidR="008630FD">
              <w:rPr>
                <w:rFonts w:hint="eastAsia"/>
              </w:rPr>
              <w:t>。</w:t>
            </w:r>
            <w:r w:rsidR="00DE042B" w:rsidRPr="00DE042B">
              <w:rPr>
                <w:rFonts w:hint="eastAsia"/>
              </w:rPr>
              <w:t>随着近</w:t>
            </w:r>
            <w:r w:rsidR="00DE042B" w:rsidRPr="00DE042B">
              <w:rPr>
                <w:rFonts w:hint="eastAsia"/>
              </w:rPr>
              <w:t>30</w:t>
            </w:r>
            <w:r w:rsidR="00DE042B" w:rsidRPr="00DE042B">
              <w:rPr>
                <w:rFonts w:hint="eastAsia"/>
              </w:rPr>
              <w:t>年来</w:t>
            </w:r>
            <w:r w:rsidR="00DE042B" w:rsidRPr="00DE042B">
              <w:rPr>
                <w:rFonts w:hint="eastAsia"/>
              </w:rPr>
              <w:t>FPGA</w:t>
            </w:r>
            <w:r w:rsidR="00DE042B" w:rsidRPr="00DE042B">
              <w:rPr>
                <w:rFonts w:hint="eastAsia"/>
              </w:rPr>
              <w:t>芯片的发展</w:t>
            </w:r>
            <w:r w:rsidR="00DE042B">
              <w:rPr>
                <w:rFonts w:hint="eastAsia"/>
              </w:rPr>
              <w:t>，加之其编程灵活、集成度高等特点，成</w:t>
            </w:r>
            <w:r w:rsidR="00DE042B" w:rsidRPr="00DE042B">
              <w:rPr>
                <w:rFonts w:hint="eastAsia"/>
              </w:rPr>
              <w:t>为雷达模拟器设计</w:t>
            </w:r>
            <w:r w:rsidR="00DE042B">
              <w:rPr>
                <w:rFonts w:hint="eastAsia"/>
              </w:rPr>
              <w:t>的利器</w:t>
            </w:r>
            <w:r w:rsidR="00DE042B" w:rsidRPr="00DE042B">
              <w:rPr>
                <w:rFonts w:hint="eastAsia"/>
              </w:rPr>
              <w:t>，利用</w:t>
            </w:r>
            <w:r w:rsidR="00DE042B" w:rsidRPr="00DE042B">
              <w:rPr>
                <w:rFonts w:hint="eastAsia"/>
              </w:rPr>
              <w:t>FPGA</w:t>
            </w:r>
            <w:r w:rsidR="00DE042B" w:rsidRPr="00DE042B">
              <w:rPr>
                <w:rFonts w:hint="eastAsia"/>
              </w:rPr>
              <w:t>来研发雷达中频回波模拟器也成为众多工程师们的首选</w:t>
            </w:r>
            <w:r w:rsidR="00DE042B">
              <w:rPr>
                <w:rFonts w:hint="eastAsia"/>
              </w:rPr>
              <w:t>。</w:t>
            </w:r>
            <w:r w:rsidR="005D053C">
              <w:rPr>
                <w:rFonts w:hint="eastAsia"/>
              </w:rPr>
              <w:t>本文分析了</w:t>
            </w:r>
            <w:r w:rsidR="002C6F91" w:rsidRPr="002C6F91">
              <w:rPr>
                <w:rFonts w:hint="eastAsia"/>
              </w:rPr>
              <w:t>调频连续波</w:t>
            </w:r>
            <w:r w:rsidR="002C6F91">
              <w:rPr>
                <w:rFonts w:hint="eastAsia"/>
              </w:rPr>
              <w:t>信号、</w:t>
            </w:r>
            <w:r w:rsidR="002C6F91" w:rsidRPr="002C6F91">
              <w:rPr>
                <w:rFonts w:hint="eastAsia"/>
              </w:rPr>
              <w:t>线性调频信号</w:t>
            </w:r>
            <w:r w:rsidR="002C6F91">
              <w:rPr>
                <w:rFonts w:hint="eastAsia"/>
              </w:rPr>
              <w:t>、</w:t>
            </w:r>
            <w:r w:rsidR="002C6F91" w:rsidRPr="002C6F91">
              <w:rPr>
                <w:rFonts w:hint="eastAsia"/>
              </w:rPr>
              <w:t>相位编码</w:t>
            </w:r>
            <w:r w:rsidR="002C6F91">
              <w:rPr>
                <w:rFonts w:hint="eastAsia"/>
              </w:rPr>
              <w:t>信号等</w:t>
            </w:r>
            <w:r w:rsidR="005D053C">
              <w:rPr>
                <w:rFonts w:hint="eastAsia"/>
              </w:rPr>
              <w:t>几种</w:t>
            </w:r>
            <w:r w:rsidR="00E53296">
              <w:rPr>
                <w:rFonts w:hint="eastAsia"/>
              </w:rPr>
              <w:t>常见的雷达中频信号</w:t>
            </w:r>
            <w:r w:rsidR="002C6F91">
              <w:rPr>
                <w:rFonts w:hint="eastAsia"/>
              </w:rPr>
              <w:t>的原理及其特点。同时，结合国内外相关研究情况，综合阐述了目前</w:t>
            </w:r>
            <w:r w:rsidR="002C6F91">
              <w:rPr>
                <w:rFonts w:hint="eastAsia"/>
              </w:rPr>
              <w:t>F</w:t>
            </w:r>
            <w:r w:rsidR="002C6F91">
              <w:t>PGA</w:t>
            </w:r>
            <w:r w:rsidR="002C6F91">
              <w:rPr>
                <w:rFonts w:hint="eastAsia"/>
              </w:rPr>
              <w:t>在雷达中频信号模拟器上的应用现状。</w:t>
            </w:r>
          </w:p>
          <w:p w:rsidR="00B10958" w:rsidRDefault="00B10958" w:rsidP="002C6F91">
            <w:pPr>
              <w:ind w:firstLine="480"/>
            </w:pPr>
          </w:p>
          <w:p w:rsidR="00B10958" w:rsidRPr="00704985" w:rsidRDefault="00B10958" w:rsidP="002C6F91">
            <w:pPr>
              <w:ind w:firstLine="480"/>
            </w:pPr>
          </w:p>
          <w:p w:rsidR="00116DF6" w:rsidRPr="00704985" w:rsidRDefault="00116DF6">
            <w:pPr>
              <w:rPr>
                <w:rFonts w:ascii="宋体" w:hAnsi="宋体"/>
              </w:rPr>
            </w:pPr>
            <w:r w:rsidRPr="00704985">
              <w:rPr>
                <w:rFonts w:ascii="黑体" w:eastAsia="黑体" w:hAnsi="宋体" w:hint="eastAsia"/>
              </w:rPr>
              <w:t xml:space="preserve">关键词  </w:t>
            </w:r>
            <w:r w:rsidR="002C6F91">
              <w:rPr>
                <w:rFonts w:ascii="宋体" w:hAnsi="宋体" w:hint="eastAsia"/>
              </w:rPr>
              <w:t>雷达</w:t>
            </w:r>
            <w:r w:rsidR="007E472C">
              <w:rPr>
                <w:rFonts w:ascii="宋体" w:hAnsi="宋体" w:hint="eastAsia"/>
              </w:rPr>
              <w:t>中频</w:t>
            </w:r>
            <w:r w:rsidR="002C6F91">
              <w:rPr>
                <w:rFonts w:ascii="宋体" w:hAnsi="宋体" w:hint="eastAsia"/>
              </w:rPr>
              <w:t>信号</w:t>
            </w:r>
            <w:r w:rsidRPr="00704985">
              <w:rPr>
                <w:rFonts w:ascii="宋体" w:hAnsi="宋体"/>
              </w:rPr>
              <w:t xml:space="preserve">  </w:t>
            </w:r>
            <w:r w:rsidR="007E472C">
              <w:rPr>
                <w:rFonts w:ascii="宋体" w:hAnsi="宋体" w:hint="eastAsia"/>
              </w:rPr>
              <w:t>信号</w:t>
            </w:r>
            <w:r w:rsidR="002C6F91">
              <w:rPr>
                <w:rFonts w:ascii="宋体" w:hAnsi="宋体" w:hint="eastAsia"/>
              </w:rPr>
              <w:t>模拟器</w:t>
            </w:r>
            <w:r w:rsidRPr="00704985">
              <w:rPr>
                <w:rFonts w:ascii="宋体" w:hAnsi="宋体"/>
              </w:rPr>
              <w:t xml:space="preserve">  </w:t>
            </w:r>
            <w:r w:rsidR="002C6F91">
              <w:rPr>
                <w:rFonts w:ascii="宋体" w:hAnsi="宋体"/>
              </w:rPr>
              <w:t>FPGA</w:t>
            </w:r>
            <w:r w:rsidR="0066057C">
              <w:rPr>
                <w:rFonts w:ascii="宋体" w:hAnsi="宋体"/>
              </w:rPr>
              <w:t xml:space="preserve">  </w:t>
            </w:r>
            <w:r w:rsidR="0066057C" w:rsidRPr="002C6F91">
              <w:rPr>
                <w:rFonts w:hint="eastAsia"/>
              </w:rPr>
              <w:t>调频连续波</w:t>
            </w:r>
            <w:r w:rsidR="0066057C">
              <w:rPr>
                <w:rFonts w:hint="eastAsia"/>
              </w:rPr>
              <w:t>信号</w:t>
            </w:r>
            <w:r w:rsidR="0066057C">
              <w:rPr>
                <w:rFonts w:hint="eastAsia"/>
              </w:rPr>
              <w:t xml:space="preserve"> </w:t>
            </w:r>
            <w:r w:rsidR="0066057C">
              <w:t xml:space="preserve"> </w:t>
            </w:r>
            <w:r w:rsidR="0066057C" w:rsidRPr="002C6F91">
              <w:rPr>
                <w:rFonts w:hint="eastAsia"/>
              </w:rPr>
              <w:t>相位编码</w:t>
            </w:r>
            <w:r w:rsidR="0066057C">
              <w:rPr>
                <w:rFonts w:hint="eastAsia"/>
              </w:rPr>
              <w:t>信号</w:t>
            </w:r>
            <w:r w:rsidRPr="00704985">
              <w:rPr>
                <w:rFonts w:ascii="宋体" w:hAnsi="宋体" w:hint="eastAsia"/>
              </w:rPr>
              <w:t xml:space="preserve">   </w:t>
            </w:r>
            <w:r w:rsidR="008626EE">
              <w:rPr>
                <w:noProof/>
              </w:rPr>
              <mc:AlternateContent>
                <mc:Choice Requires="wps">
                  <w:drawing>
                    <wp:anchor distT="0" distB="0" distL="114300" distR="114300" simplePos="0" relativeHeight="251657728" behindDoc="0" locked="0" layoutInCell="1" allowOverlap="1">
                      <wp:simplePos x="0" y="0"/>
                      <wp:positionH relativeFrom="column">
                        <wp:posOffset>32385</wp:posOffset>
                      </wp:positionH>
                      <wp:positionV relativeFrom="paragraph">
                        <wp:posOffset>266065</wp:posOffset>
                      </wp:positionV>
                      <wp:extent cx="400050" cy="0"/>
                      <wp:effectExtent l="0" t="4445" r="0" b="0"/>
                      <wp:wrapNone/>
                      <wp:docPr id="2" name="直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B5FCD6D" id="直线 25"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" stroked="f" strokecolor="blue"/>
                  </w:pict>
                </mc:Fallback>
              </mc:AlternateContent>
            </w:r>
          </w:p>
          <w:p w:rsidR="00116DF6" w:rsidRPr="00704985" w:rsidRDefault="00116DF6">
            <w:pPr>
              <w:rPr>
                <w:rFonts w:ascii="宋体" w:hAnsi="宋体"/>
              </w:rPr>
            </w:pPr>
          </w:p>
          <w:p w:rsidR="00116DF6" w:rsidRDefault="00116DF6">
            <w:pPr>
              <w:spacing w:line="360" w:lineRule="exact"/>
              <w:rPr>
                <w:sz w:val="32"/>
                <w:u w:val="single"/>
              </w:rPr>
            </w:pPr>
          </w:p>
          <w:p w:rsidR="00CA065C" w:rsidRPr="00CA065C" w:rsidRDefault="00CA065C" w:rsidP="00CA065C">
            <w:pPr>
              <w:rPr>
                <w:sz w:val="32"/>
              </w:rPr>
            </w:pPr>
          </w:p>
          <w:p w:rsidR="00CA065C" w:rsidRPr="00CA065C" w:rsidRDefault="00CA065C" w:rsidP="00CA065C">
            <w:pPr>
              <w:rPr>
                <w:sz w:val="32"/>
              </w:rPr>
            </w:pPr>
          </w:p>
          <w:p w:rsidR="00CA065C" w:rsidRPr="00CA065C" w:rsidRDefault="00CA065C" w:rsidP="00CA065C">
            <w:pPr>
              <w:rPr>
                <w:sz w:val="32"/>
              </w:rPr>
            </w:pPr>
          </w:p>
          <w:p w:rsidR="00CA065C" w:rsidRPr="00CA065C" w:rsidRDefault="00CA065C" w:rsidP="00CA065C">
            <w:pPr>
              <w:rPr>
                <w:sz w:val="32"/>
              </w:rPr>
            </w:pPr>
          </w:p>
          <w:p w:rsidR="00CA065C" w:rsidRPr="00CA065C" w:rsidRDefault="00CA065C" w:rsidP="00CA065C">
            <w:pPr>
              <w:rPr>
                <w:sz w:val="32"/>
              </w:rPr>
            </w:pPr>
          </w:p>
          <w:p w:rsidR="00CA065C" w:rsidRPr="00CA065C" w:rsidRDefault="00CA065C" w:rsidP="00CA065C">
            <w:pPr>
              <w:rPr>
                <w:sz w:val="32"/>
              </w:rPr>
            </w:pPr>
          </w:p>
        </w:tc>
      </w:tr>
    </w:tbl>
    <w:p w:rsidR="00116DF6" w:rsidRPr="00704985" w:rsidRDefault="00116DF6">
      <w:pPr>
        <w:snapToGrid w:val="0"/>
        <w:spacing w:afterLines="30" w:after="97" w:line="560" w:lineRule="exact"/>
        <w:jc w:val="center"/>
        <w:rPr>
          <w:rFonts w:ascii="黑体" w:eastAsia="黑体" w:hAnsi="黑体"/>
          <w:bCs/>
          <w:spacing w:val="40"/>
          <w:kern w:val="18"/>
          <w:sz w:val="32"/>
        </w:rPr>
      </w:pPr>
      <w:r w:rsidRPr="00704985">
        <w:rPr>
          <w:rFonts w:ascii="黑体" w:eastAsia="黑体" w:hAnsi="黑体" w:hint="eastAsia"/>
          <w:bCs/>
          <w:spacing w:val="40"/>
          <w:kern w:val="18"/>
          <w:sz w:val="32"/>
        </w:rPr>
        <w:lastRenderedPageBreak/>
        <w:t>外文摘要</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38"/>
      </w:tblGrid>
      <w:tr w:rsidR="00116DF6" w:rsidRPr="00704985">
        <w:trPr>
          <w:trHeight w:val="13214"/>
          <w:jc w:val="center"/>
        </w:trPr>
        <w:tc>
          <w:tcPr>
            <w:tcW w:w="9538" w:type="dxa"/>
            <w:tcBorders>
              <w:top w:val="single" w:sz="8" w:space="0" w:color="auto"/>
              <w:left w:val="single" w:sz="8" w:space="0" w:color="auto"/>
              <w:bottom w:val="single" w:sz="8" w:space="0" w:color="auto"/>
              <w:right w:val="single" w:sz="8" w:space="0" w:color="auto"/>
            </w:tcBorders>
          </w:tcPr>
          <w:p w:rsidR="00116DF6" w:rsidRPr="00704985" w:rsidRDefault="00116DF6">
            <w:pPr>
              <w:jc w:val="center"/>
              <w:rPr>
                <w:sz w:val="32"/>
              </w:rPr>
            </w:pPr>
          </w:p>
          <w:p w:rsidR="00116DF6" w:rsidRPr="00704985" w:rsidRDefault="00116DF6" w:rsidP="00465AF1">
            <w:pPr>
              <w:rPr>
                <w:rFonts w:ascii="黑体" w:eastAsia="黑体"/>
                <w:sz w:val="32"/>
                <w:u w:val="single"/>
              </w:rPr>
            </w:pPr>
            <w:r w:rsidRPr="00704985">
              <w:rPr>
                <w:rFonts w:ascii="黑体" w:eastAsia="黑体" w:hint="eastAsia"/>
                <w:b/>
                <w:bCs/>
                <w:sz w:val="32"/>
              </w:rPr>
              <w:t xml:space="preserve">Title  </w:t>
            </w:r>
            <w:r w:rsidRPr="00704985">
              <w:rPr>
                <w:rFonts w:ascii="宋体" w:hAnsi="宋体"/>
                <w:sz w:val="28"/>
                <w:u w:val="single"/>
              </w:rPr>
              <w:t xml:space="preserve">  A Survey of Radar IF Signal Simulator Based on FPGA     </w:t>
            </w:r>
            <w:r w:rsidRPr="00704985">
              <w:rPr>
                <w:rFonts w:ascii="宋体" w:hAnsi="宋体" w:hint="eastAsia"/>
                <w:sz w:val="28"/>
                <w:u w:val="single"/>
              </w:rPr>
              <w:t xml:space="preserve"> </w:t>
            </w:r>
            <w:r w:rsidRPr="00704985">
              <w:rPr>
                <w:rFonts w:ascii="宋体" w:hAnsi="宋体"/>
                <w:sz w:val="28"/>
                <w:u w:val="single"/>
              </w:rPr>
              <w:t xml:space="preserve">         </w:t>
            </w:r>
            <w:r w:rsidRPr="00704985">
              <w:rPr>
                <w:rFonts w:ascii="宋体" w:hAnsi="宋体" w:hint="eastAsia"/>
                <w:sz w:val="28"/>
                <w:u w:val="single"/>
              </w:rPr>
              <w:t xml:space="preserve">  </w:t>
            </w:r>
            <w:r w:rsidRPr="00704985">
              <w:rPr>
                <w:rFonts w:ascii="宋体" w:hAnsi="宋体"/>
                <w:sz w:val="28"/>
                <w:u w:val="single"/>
              </w:rPr>
              <w:t xml:space="preserve">    </w:t>
            </w:r>
          </w:p>
          <w:p w:rsidR="00116DF6" w:rsidRPr="00704985" w:rsidRDefault="00116DF6">
            <w:pPr>
              <w:spacing w:line="360" w:lineRule="exact"/>
              <w:rPr>
                <w:rFonts w:ascii="宋体" w:hAnsi="宋体"/>
                <w:sz w:val="28"/>
                <w:u w:val="single"/>
              </w:rPr>
            </w:pPr>
          </w:p>
          <w:p w:rsidR="00116DF6" w:rsidRPr="00704985" w:rsidRDefault="00116DF6">
            <w:pPr>
              <w:rPr>
                <w:rFonts w:ascii="黑体" w:eastAsia="黑体"/>
                <w:b/>
                <w:bCs/>
                <w:sz w:val="32"/>
              </w:rPr>
            </w:pPr>
            <w:r w:rsidRPr="00704985">
              <w:rPr>
                <w:rFonts w:ascii="黑体" w:eastAsia="黑体" w:hint="eastAsia"/>
                <w:b/>
                <w:bCs/>
                <w:sz w:val="32"/>
              </w:rPr>
              <w:t>Abstract</w:t>
            </w:r>
          </w:p>
          <w:p w:rsidR="00116DF6" w:rsidRPr="00704985" w:rsidRDefault="005D053C">
            <w:pPr>
              <w:rPr>
                <w:rFonts w:ascii="黑体" w:eastAsia="黑体"/>
              </w:rPr>
            </w:pPr>
            <w:r w:rsidRPr="005D053C">
              <w:rPr>
                <w:rFonts w:ascii="宋体" w:hAnsi="宋体"/>
              </w:rPr>
              <w:t>Radar plays a very important role in various civil fields (such as navigation, exploration, etc.). With the continuous improvement of radar performance in recent years, the difficulty of debugging radar is also increasing. The radar simulator can simulate various target parameter information and external field environmental interference information in real time, which can greatly reduce the cost of radar debugging, and is of great significance in radar system development and performance evaluation. With the development of FPGA chips in the past 30 years, coupled with its flexible programming and high integration, it has become a excellent tool for radar simulator design. The use of FPGA to develop radar IF echo simulator has become the first choice of many engineers</w:t>
            </w:r>
            <w:r w:rsidR="00116DF6" w:rsidRPr="00704985">
              <w:rPr>
                <w:rFonts w:ascii="宋体" w:hAnsi="宋体"/>
              </w:rPr>
              <w:t>.</w:t>
            </w:r>
            <w:r w:rsidR="002C6F91">
              <w:t xml:space="preserve"> </w:t>
            </w:r>
            <w:r w:rsidR="002C6F91" w:rsidRPr="002C6F91">
              <w:rPr>
                <w:rFonts w:ascii="宋体" w:hAnsi="宋体"/>
              </w:rPr>
              <w:t>This paper analyzes the principles and characteristics of several common radar IF signals such as frequency modulated continuous wave signals, linear frequency modulated signals and phase encoded signals. At the same time, combined with the relevant research situation at home and abroad, the current application status of FPGA in radar IF signal simulator is comprehensively expounded.</w:t>
            </w:r>
          </w:p>
          <w:p w:rsidR="00116DF6" w:rsidRPr="005D053C" w:rsidRDefault="00116DF6">
            <w:pPr>
              <w:rPr>
                <w:rFonts w:ascii="黑体" w:eastAsia="黑体"/>
              </w:rPr>
            </w:pPr>
          </w:p>
          <w:p w:rsidR="00116DF6" w:rsidRPr="00704985" w:rsidRDefault="00116DF6">
            <w:pPr>
              <w:rPr>
                <w:rFonts w:ascii="宋体" w:hAnsi="宋体"/>
              </w:rPr>
            </w:pPr>
          </w:p>
          <w:p w:rsidR="00116DF6" w:rsidRPr="00704985" w:rsidRDefault="00116DF6">
            <w:pPr>
              <w:spacing w:line="360" w:lineRule="exact"/>
              <w:rPr>
                <w:rFonts w:ascii="黑体" w:eastAsia="黑体"/>
                <w:u w:val="single"/>
              </w:rPr>
            </w:pPr>
            <w:r w:rsidRPr="00704985">
              <w:rPr>
                <w:rFonts w:ascii="黑体" w:eastAsia="黑体" w:hAnsi="宋体"/>
              </w:rPr>
              <w:t>Key</w:t>
            </w:r>
            <w:r w:rsidRPr="00704985">
              <w:rPr>
                <w:rFonts w:ascii="黑体" w:eastAsia="黑体"/>
              </w:rPr>
              <w:t>words</w:t>
            </w:r>
            <w:r w:rsidRPr="00704985">
              <w:t xml:space="preserve"> </w:t>
            </w:r>
            <w:r w:rsidRPr="00704985">
              <w:rPr>
                <w:rFonts w:hint="eastAsia"/>
              </w:rPr>
              <w:t xml:space="preserve"> </w:t>
            </w:r>
            <w:r w:rsidR="0066057C" w:rsidRPr="0066057C">
              <w:rPr>
                <w:rFonts w:ascii="宋体" w:hAnsi="宋体"/>
              </w:rPr>
              <w:t xml:space="preserve">Radar IF </w:t>
            </w:r>
            <w:r w:rsidR="0066057C">
              <w:rPr>
                <w:rFonts w:ascii="宋体" w:hAnsi="宋体"/>
              </w:rPr>
              <w:t>S</w:t>
            </w:r>
            <w:r w:rsidR="0066057C" w:rsidRPr="0066057C">
              <w:rPr>
                <w:rFonts w:ascii="宋体" w:hAnsi="宋体"/>
              </w:rPr>
              <w:t>ignal</w:t>
            </w:r>
            <w:r w:rsidR="0066057C">
              <w:rPr>
                <w:rFonts w:ascii="宋体" w:hAnsi="宋体"/>
              </w:rPr>
              <w:t xml:space="preserve"> </w:t>
            </w:r>
            <w:r w:rsidR="0066057C">
              <w:rPr>
                <w:rFonts w:ascii="宋体" w:hAnsi="宋体" w:hint="eastAsia"/>
              </w:rPr>
              <w:t>；</w:t>
            </w:r>
            <w:r w:rsidR="0066057C">
              <w:rPr>
                <w:rFonts w:ascii="宋体" w:hAnsi="宋体"/>
              </w:rPr>
              <w:t>S</w:t>
            </w:r>
            <w:r w:rsidR="0066057C" w:rsidRPr="0066057C">
              <w:rPr>
                <w:rFonts w:ascii="宋体" w:hAnsi="宋体"/>
              </w:rPr>
              <w:t xml:space="preserve">ignal </w:t>
            </w:r>
            <w:r w:rsidR="0066057C">
              <w:rPr>
                <w:rFonts w:ascii="宋体" w:hAnsi="宋体"/>
              </w:rPr>
              <w:t>S</w:t>
            </w:r>
            <w:r w:rsidR="0066057C" w:rsidRPr="0066057C">
              <w:rPr>
                <w:rFonts w:ascii="宋体" w:hAnsi="宋体"/>
              </w:rPr>
              <w:t>imulator</w:t>
            </w:r>
            <w:r w:rsidR="0066057C">
              <w:rPr>
                <w:rFonts w:ascii="宋体" w:hAnsi="宋体"/>
              </w:rPr>
              <w:t xml:space="preserve"> ;</w:t>
            </w:r>
            <w:r w:rsidR="0066057C">
              <w:t xml:space="preserve"> </w:t>
            </w:r>
            <w:r w:rsidR="0066057C" w:rsidRPr="0066057C">
              <w:rPr>
                <w:rFonts w:ascii="宋体" w:hAnsi="宋体"/>
              </w:rPr>
              <w:t>FPGA</w:t>
            </w:r>
            <w:r w:rsidR="0066057C">
              <w:rPr>
                <w:rFonts w:ascii="宋体" w:hAnsi="宋体"/>
              </w:rPr>
              <w:t xml:space="preserve"> </w:t>
            </w:r>
            <w:r w:rsidR="0066057C">
              <w:rPr>
                <w:rFonts w:ascii="宋体" w:hAnsi="宋体" w:hint="eastAsia"/>
              </w:rPr>
              <w:t>；</w:t>
            </w:r>
            <w:r w:rsidR="0066057C" w:rsidRPr="0066057C">
              <w:rPr>
                <w:rFonts w:ascii="宋体" w:hAnsi="宋体"/>
              </w:rPr>
              <w:t xml:space="preserve">Frequency </w:t>
            </w:r>
            <w:r w:rsidR="0066057C">
              <w:rPr>
                <w:rFonts w:ascii="宋体" w:hAnsi="宋体"/>
              </w:rPr>
              <w:t>M</w:t>
            </w:r>
            <w:r w:rsidR="0066057C" w:rsidRPr="0066057C">
              <w:rPr>
                <w:rFonts w:ascii="宋体" w:hAnsi="宋体"/>
              </w:rPr>
              <w:t xml:space="preserve">odulated </w:t>
            </w:r>
            <w:r w:rsidR="0066057C">
              <w:rPr>
                <w:rFonts w:ascii="宋体" w:hAnsi="宋体"/>
              </w:rPr>
              <w:t>C</w:t>
            </w:r>
            <w:r w:rsidR="0066057C" w:rsidRPr="0066057C">
              <w:rPr>
                <w:rFonts w:ascii="宋体" w:hAnsi="宋体"/>
              </w:rPr>
              <w:t xml:space="preserve">ontinuous </w:t>
            </w:r>
            <w:r w:rsidR="0066057C">
              <w:rPr>
                <w:rFonts w:ascii="宋体" w:hAnsi="宋体"/>
              </w:rPr>
              <w:t>W</w:t>
            </w:r>
            <w:r w:rsidR="0066057C" w:rsidRPr="0066057C">
              <w:rPr>
                <w:rFonts w:ascii="宋体" w:hAnsi="宋体"/>
              </w:rPr>
              <w:t xml:space="preserve">ave </w:t>
            </w:r>
            <w:r w:rsidR="0066057C">
              <w:rPr>
                <w:rFonts w:ascii="宋体" w:hAnsi="宋体"/>
              </w:rPr>
              <w:t>S</w:t>
            </w:r>
            <w:r w:rsidR="0066057C" w:rsidRPr="0066057C">
              <w:rPr>
                <w:rFonts w:ascii="宋体" w:hAnsi="宋体"/>
              </w:rPr>
              <w:t>ignal</w:t>
            </w:r>
            <w:r w:rsidR="0066057C">
              <w:rPr>
                <w:rFonts w:ascii="宋体" w:hAnsi="宋体"/>
              </w:rPr>
              <w:t xml:space="preserve"> </w:t>
            </w:r>
            <w:r w:rsidR="0066057C">
              <w:rPr>
                <w:rFonts w:ascii="宋体" w:hAnsi="宋体" w:hint="eastAsia"/>
              </w:rPr>
              <w:t>；</w:t>
            </w:r>
            <w:r w:rsidR="0066057C" w:rsidRPr="0066057C">
              <w:rPr>
                <w:rFonts w:ascii="宋体" w:hAnsi="宋体"/>
              </w:rPr>
              <w:t xml:space="preserve">Phase </w:t>
            </w:r>
            <w:r w:rsidR="0066057C">
              <w:rPr>
                <w:rFonts w:ascii="宋体" w:hAnsi="宋体"/>
              </w:rPr>
              <w:t>C</w:t>
            </w:r>
            <w:r w:rsidR="0066057C" w:rsidRPr="0066057C">
              <w:rPr>
                <w:rFonts w:ascii="宋体" w:hAnsi="宋体"/>
              </w:rPr>
              <w:t xml:space="preserve">oded </w:t>
            </w:r>
            <w:r w:rsidR="0066057C">
              <w:rPr>
                <w:rFonts w:ascii="宋体" w:hAnsi="宋体"/>
              </w:rPr>
              <w:t>S</w:t>
            </w:r>
            <w:bookmarkStart w:id="1" w:name="_GoBack"/>
            <w:bookmarkEnd w:id="1"/>
            <w:r w:rsidR="0066057C" w:rsidRPr="0066057C">
              <w:rPr>
                <w:rFonts w:ascii="宋体" w:hAnsi="宋体"/>
              </w:rPr>
              <w:t>ignal</w:t>
            </w:r>
          </w:p>
          <w:p w:rsidR="00116DF6" w:rsidRPr="002C6F91" w:rsidRDefault="00116DF6">
            <w:pPr>
              <w:spacing w:line="360" w:lineRule="exact"/>
              <w:rPr>
                <w:rFonts w:ascii="黑体" w:eastAsia="黑体"/>
                <w:u w:val="single"/>
              </w:rPr>
            </w:pPr>
          </w:p>
          <w:p w:rsidR="00116DF6" w:rsidRPr="00704985" w:rsidRDefault="00116DF6">
            <w:pPr>
              <w:spacing w:line="360" w:lineRule="exact"/>
              <w:rPr>
                <w:rFonts w:ascii="黑体" w:eastAsia="黑体"/>
                <w:sz w:val="32"/>
                <w:u w:val="single"/>
              </w:rPr>
            </w:pPr>
          </w:p>
        </w:tc>
      </w:tr>
    </w:tbl>
    <w:p w:rsidR="00116DF6" w:rsidRPr="00704985" w:rsidRDefault="00116DF6">
      <w:pPr>
        <w:spacing w:afterLines="20" w:after="65"/>
        <w:sectPr w:rsidR="00116DF6" w:rsidRPr="00704985" w:rsidSect="00CA065C">
          <w:footerReference w:type="default" r:id="rId8"/>
          <w:footerReference w:type="first" r:id="rId9"/>
          <w:pgSz w:w="11906" w:h="16838"/>
          <w:pgMar w:top="1440" w:right="1247" w:bottom="1440" w:left="1276" w:header="851" w:footer="992" w:gutter="0"/>
          <w:pgNumType w:start="1"/>
          <w:cols w:space="425"/>
          <w:docGrid w:type="lines" w:linePitch="326"/>
        </w:sectPr>
      </w:pPr>
    </w:p>
    <w:p w:rsidR="00116DF6" w:rsidRDefault="00116DF6" w:rsidP="00116DF6">
      <w:pPr>
        <w:pStyle w:val="1"/>
      </w:pPr>
      <w:r>
        <w:rPr>
          <w:rFonts w:hint="eastAsia"/>
        </w:rPr>
        <w:lastRenderedPageBreak/>
        <w:t>1</w:t>
      </w:r>
      <w:r w:rsidR="0052242E">
        <w:t xml:space="preserve">  </w:t>
      </w:r>
      <w:r>
        <w:rPr>
          <w:rFonts w:hint="eastAsia"/>
        </w:rPr>
        <w:t>引言</w:t>
      </w:r>
    </w:p>
    <w:p w:rsidR="0052242E" w:rsidRPr="0052242E" w:rsidRDefault="0052242E" w:rsidP="0052242E">
      <w:pPr>
        <w:pStyle w:val="2"/>
      </w:pPr>
      <w:r>
        <w:rPr>
          <w:rFonts w:hint="eastAsia"/>
        </w:rPr>
        <w:t>1.1</w:t>
      </w:r>
      <w:r>
        <w:t xml:space="preserve">  </w:t>
      </w:r>
      <w:r w:rsidRPr="0052242E">
        <w:rPr>
          <w:rFonts w:hint="eastAsia"/>
        </w:rPr>
        <w:t>雷达</w:t>
      </w:r>
      <w:r>
        <w:rPr>
          <w:rFonts w:hint="eastAsia"/>
        </w:rPr>
        <w:t>中频</w:t>
      </w:r>
      <w:r w:rsidRPr="0052242E">
        <w:rPr>
          <w:rFonts w:hint="eastAsia"/>
        </w:rPr>
        <w:t>回波模拟器</w:t>
      </w:r>
      <w:r>
        <w:rPr>
          <w:rFonts w:hint="eastAsia"/>
        </w:rPr>
        <w:t>的研究背景与意义</w:t>
      </w:r>
    </w:p>
    <w:p w:rsidR="00A5149B" w:rsidRDefault="00E3298C" w:rsidP="00986E16">
      <w:pPr>
        <w:ind w:firstLine="480"/>
      </w:pPr>
      <w:r w:rsidRPr="00E3298C">
        <w:rPr>
          <w:rFonts w:hint="eastAsia"/>
        </w:rPr>
        <w:t>雷达是当代电子科学技术高度集成的电子探测系统，</w:t>
      </w:r>
      <w:r>
        <w:rPr>
          <w:rFonts w:hint="eastAsia"/>
        </w:rPr>
        <w:t>在各种民用领域</w:t>
      </w:r>
      <w:r w:rsidR="00A03724">
        <w:rPr>
          <w:rFonts w:hint="eastAsia"/>
        </w:rPr>
        <w:t>中都</w:t>
      </w:r>
      <w:r>
        <w:rPr>
          <w:rFonts w:hint="eastAsia"/>
        </w:rPr>
        <w:t>扮演着</w:t>
      </w:r>
      <w:r w:rsidR="00A03724">
        <w:rPr>
          <w:rFonts w:hint="eastAsia"/>
        </w:rPr>
        <w:t>十分</w:t>
      </w:r>
      <w:r>
        <w:rPr>
          <w:rFonts w:hint="eastAsia"/>
        </w:rPr>
        <w:t>重要</w:t>
      </w:r>
      <w:r w:rsidR="00A03724">
        <w:rPr>
          <w:rFonts w:hint="eastAsia"/>
        </w:rPr>
        <w:t>的</w:t>
      </w:r>
      <w:r>
        <w:rPr>
          <w:rFonts w:hint="eastAsia"/>
        </w:rPr>
        <w:t>角色，如导航、勘探等方面</w:t>
      </w:r>
      <w:r w:rsidR="00257AC6" w:rsidRPr="00257AC6">
        <w:rPr>
          <w:rFonts w:hint="eastAsia"/>
          <w:vertAlign w:val="superscript"/>
        </w:rPr>
        <w:t>[</w:t>
      </w:r>
      <w:r w:rsidR="00257AC6" w:rsidRPr="00257AC6">
        <w:rPr>
          <w:vertAlign w:val="superscript"/>
        </w:rPr>
        <w:t>1]</w:t>
      </w:r>
      <w:r>
        <w:rPr>
          <w:rFonts w:hint="eastAsia"/>
        </w:rPr>
        <w:t>。</w:t>
      </w:r>
      <w:r w:rsidR="00AF6EBB" w:rsidRPr="00AF6EBB">
        <w:rPr>
          <w:rFonts w:hint="eastAsia"/>
        </w:rPr>
        <w:t>近年来，</w:t>
      </w:r>
      <w:r w:rsidR="00986E16">
        <w:rPr>
          <w:rFonts w:hint="eastAsia"/>
        </w:rPr>
        <w:t>随着电子信息技术的发展，雷达在目标检测、参数测量、高分辨成像及目标分类识别等方面的要求越来越高，</w:t>
      </w:r>
      <w:r w:rsidR="00AF6EBB" w:rsidRPr="00AF6EBB">
        <w:rPr>
          <w:rFonts w:hint="eastAsia"/>
        </w:rPr>
        <w:t>调试雷达的难度也</w:t>
      </w:r>
      <w:r w:rsidR="00AF6EBB">
        <w:rPr>
          <w:rFonts w:hint="eastAsia"/>
        </w:rPr>
        <w:t>在不断</w:t>
      </w:r>
      <w:r w:rsidR="00AF6EBB" w:rsidRPr="00AF6EBB">
        <w:rPr>
          <w:rFonts w:hint="eastAsia"/>
        </w:rPr>
        <w:t>增加</w:t>
      </w:r>
      <w:r w:rsidR="00D809B1" w:rsidRPr="00D809B1">
        <w:rPr>
          <w:rFonts w:hint="eastAsia"/>
          <w:vertAlign w:val="superscript"/>
        </w:rPr>
        <w:t>[</w:t>
      </w:r>
      <w:r w:rsidR="00D809B1" w:rsidRPr="00D809B1">
        <w:rPr>
          <w:vertAlign w:val="superscript"/>
        </w:rPr>
        <w:t>2]</w:t>
      </w:r>
      <w:r w:rsidR="00AF6EBB" w:rsidRPr="00AF6EBB">
        <w:rPr>
          <w:rFonts w:hint="eastAsia"/>
        </w:rPr>
        <w:t>。</w:t>
      </w:r>
      <w:r w:rsidR="00E12ADD">
        <w:rPr>
          <w:rFonts w:hint="eastAsia"/>
        </w:rPr>
        <w:t>在雷达研制过程中，如何有效的调试雷达成为了重要的问题。</w:t>
      </w:r>
    </w:p>
    <w:p w:rsidR="00600CC0" w:rsidRDefault="00A03724" w:rsidP="00986E16">
      <w:pPr>
        <w:ind w:firstLine="480"/>
      </w:pPr>
      <w:r>
        <w:rPr>
          <w:rFonts w:hint="eastAsia"/>
        </w:rPr>
        <w:t>在雷达的实际调试过程中，</w:t>
      </w:r>
      <w:r w:rsidR="00E12ADD">
        <w:rPr>
          <w:rFonts w:hint="eastAsia"/>
        </w:rPr>
        <w:t>往往</w:t>
      </w:r>
      <w:r>
        <w:rPr>
          <w:rFonts w:hint="eastAsia"/>
        </w:rPr>
        <w:t>很难找到</w:t>
      </w:r>
      <w:r w:rsidR="00A5491C">
        <w:rPr>
          <w:rFonts w:hint="eastAsia"/>
        </w:rPr>
        <w:t>与真实情况完全一致的特定</w:t>
      </w:r>
      <w:r>
        <w:rPr>
          <w:rFonts w:hint="eastAsia"/>
        </w:rPr>
        <w:t>环境，</w:t>
      </w:r>
      <w:r w:rsidR="00E12ADD">
        <w:rPr>
          <w:rFonts w:hint="eastAsia"/>
        </w:rPr>
        <w:t>不具备针对真实目标及环境进行测试的条件</w:t>
      </w:r>
      <w:r w:rsidR="00D809B1" w:rsidRPr="00D809B1">
        <w:rPr>
          <w:rFonts w:hint="eastAsia"/>
          <w:vertAlign w:val="superscript"/>
        </w:rPr>
        <w:t>[</w:t>
      </w:r>
      <w:r w:rsidR="00D809B1" w:rsidRPr="00D809B1">
        <w:rPr>
          <w:vertAlign w:val="superscript"/>
        </w:rPr>
        <w:t>3]</w:t>
      </w:r>
      <w:r w:rsidR="00E12ADD">
        <w:rPr>
          <w:rFonts w:hint="eastAsia"/>
        </w:rPr>
        <w:t>。</w:t>
      </w:r>
      <w:r w:rsidR="00A5491C">
        <w:rPr>
          <w:rFonts w:hint="eastAsia"/>
        </w:rPr>
        <w:t>同时，</w:t>
      </w:r>
      <w:r>
        <w:rPr>
          <w:rFonts w:hint="eastAsia"/>
        </w:rPr>
        <w:t>如果要进行外场实验，不仅需要消耗大量的人力物力，而且还会增加研发成本，</w:t>
      </w:r>
      <w:r w:rsidR="00A5491C">
        <w:rPr>
          <w:rFonts w:hint="eastAsia"/>
        </w:rPr>
        <w:t>更容易增加</w:t>
      </w:r>
      <w:r>
        <w:rPr>
          <w:rFonts w:hint="eastAsia"/>
        </w:rPr>
        <w:t>突发状况</w:t>
      </w:r>
      <w:r w:rsidR="00D809B1" w:rsidRPr="00D809B1">
        <w:rPr>
          <w:rFonts w:hint="eastAsia"/>
          <w:vertAlign w:val="superscript"/>
        </w:rPr>
        <w:t>[</w:t>
      </w:r>
      <w:r w:rsidR="00D809B1" w:rsidRPr="00D809B1">
        <w:rPr>
          <w:vertAlign w:val="superscript"/>
        </w:rPr>
        <w:t>2,3]</w:t>
      </w:r>
      <w:r w:rsidR="00A5491C">
        <w:rPr>
          <w:rFonts w:hint="eastAsia"/>
        </w:rPr>
        <w:t>。</w:t>
      </w:r>
    </w:p>
    <w:p w:rsidR="00E12ADD" w:rsidRDefault="00A5491C" w:rsidP="00FE20FE">
      <w:pPr>
        <w:ind w:firstLine="480"/>
      </w:pPr>
      <w:r>
        <w:rPr>
          <w:rFonts w:hint="eastAsia"/>
        </w:rPr>
        <w:t>雷达模拟器能实时模拟载有</w:t>
      </w:r>
      <w:bookmarkStart w:id="2" w:name="_Hlk24971763"/>
      <w:r>
        <w:rPr>
          <w:rFonts w:hint="eastAsia"/>
        </w:rPr>
        <w:t>目标距离、速度、方位角和俯仰角信息的回波信号</w:t>
      </w:r>
      <w:bookmarkEnd w:id="2"/>
      <w:r w:rsidR="00DE504B" w:rsidRPr="00DE504B">
        <w:rPr>
          <w:rFonts w:hint="eastAsia"/>
          <w:vertAlign w:val="superscript"/>
        </w:rPr>
        <w:t>[</w:t>
      </w:r>
      <w:r w:rsidR="00DE504B" w:rsidRPr="00DE504B">
        <w:rPr>
          <w:vertAlign w:val="superscript"/>
        </w:rPr>
        <w:t>4]</w:t>
      </w:r>
      <w:r w:rsidR="00E12ADD">
        <w:rPr>
          <w:rFonts w:hint="eastAsia"/>
        </w:rPr>
        <w:t>。通过调制各种目标参数信息，</w:t>
      </w:r>
      <w:r>
        <w:rPr>
          <w:rFonts w:hint="eastAsia"/>
        </w:rPr>
        <w:t>可仿真出真实的目标，还可以叠加白噪声并控制信噪比，模拟出目标所处的外场</w:t>
      </w:r>
      <w:r w:rsidR="00E12ADD">
        <w:rPr>
          <w:rFonts w:hint="eastAsia"/>
        </w:rPr>
        <w:t>环境干扰信息，供雷达进行采集处理</w:t>
      </w:r>
      <w:r w:rsidR="00DE504B" w:rsidRPr="00DE504B">
        <w:rPr>
          <w:rFonts w:hint="eastAsia"/>
          <w:vertAlign w:val="superscript"/>
        </w:rPr>
        <w:t>[</w:t>
      </w:r>
      <w:r w:rsidR="00DE504B" w:rsidRPr="00DE504B">
        <w:rPr>
          <w:vertAlign w:val="superscript"/>
        </w:rPr>
        <w:t>5]</w:t>
      </w:r>
      <w:r w:rsidR="00E12ADD">
        <w:rPr>
          <w:rFonts w:hint="eastAsia"/>
        </w:rPr>
        <w:t>。因此，</w:t>
      </w:r>
      <w:r>
        <w:rPr>
          <w:rFonts w:hint="eastAsia"/>
        </w:rPr>
        <w:t>雷达回波模拟器</w:t>
      </w:r>
      <w:r w:rsidR="00E12ADD">
        <w:rPr>
          <w:rFonts w:hint="eastAsia"/>
        </w:rPr>
        <w:t>可大幅降低雷达调试的成本，提升雷达调试的效率，在雷达</w:t>
      </w:r>
      <w:r w:rsidR="006319B0">
        <w:rPr>
          <w:rFonts w:ascii="宋体" w:cs="宋体" w:hint="eastAsia"/>
          <w:kern w:val="0"/>
          <w:szCs w:val="24"/>
        </w:rPr>
        <w:t>系统研制、性能评估</w:t>
      </w:r>
      <w:r w:rsidR="00A5149B">
        <w:rPr>
          <w:rFonts w:ascii="宋体" w:cs="宋体" w:hint="eastAsia"/>
          <w:kern w:val="0"/>
          <w:szCs w:val="24"/>
        </w:rPr>
        <w:t>等</w:t>
      </w:r>
      <w:r w:rsidR="006319B0">
        <w:rPr>
          <w:rFonts w:ascii="宋体" w:cs="宋体" w:hint="eastAsia"/>
          <w:kern w:val="0"/>
          <w:szCs w:val="24"/>
        </w:rPr>
        <w:t>方面具有重要意义，</w:t>
      </w:r>
      <w:r w:rsidR="00A5149B">
        <w:rPr>
          <w:rFonts w:ascii="宋体" w:cs="宋体" w:hint="eastAsia"/>
          <w:kern w:val="0"/>
          <w:szCs w:val="24"/>
        </w:rPr>
        <w:t>发挥着</w:t>
      </w:r>
      <w:r>
        <w:rPr>
          <w:rFonts w:hint="eastAsia"/>
        </w:rPr>
        <w:t>越来越重要</w:t>
      </w:r>
      <w:r w:rsidR="00A5149B">
        <w:rPr>
          <w:rFonts w:hint="eastAsia"/>
        </w:rPr>
        <w:t>的作用</w:t>
      </w:r>
      <w:r w:rsidR="00DE504B" w:rsidRPr="00DE504B">
        <w:rPr>
          <w:rFonts w:hint="eastAsia"/>
          <w:vertAlign w:val="superscript"/>
        </w:rPr>
        <w:t>[</w:t>
      </w:r>
      <w:r w:rsidR="00DE504B" w:rsidRPr="00DE504B">
        <w:rPr>
          <w:vertAlign w:val="superscript"/>
        </w:rPr>
        <w:t>4,6]</w:t>
      </w:r>
      <w:r>
        <w:rPr>
          <w:rFonts w:hint="eastAsia"/>
        </w:rPr>
        <w:t>。</w:t>
      </w:r>
    </w:p>
    <w:p w:rsidR="0052242E" w:rsidRDefault="0052242E" w:rsidP="00B92B73">
      <w:pPr>
        <w:pStyle w:val="2"/>
      </w:pPr>
      <w:r>
        <w:rPr>
          <w:rFonts w:hint="eastAsia"/>
        </w:rPr>
        <w:t>1.2</w:t>
      </w:r>
      <w:r w:rsidR="00B92B73">
        <w:t xml:space="preserve">  FPGA</w:t>
      </w:r>
      <w:r w:rsidR="00B92B73">
        <w:rPr>
          <w:rFonts w:hint="eastAsia"/>
        </w:rPr>
        <w:t>简介及发展情况</w:t>
      </w:r>
    </w:p>
    <w:p w:rsidR="00DB7C00" w:rsidRDefault="007A46D8" w:rsidP="0010544C">
      <w:pPr>
        <w:ind w:firstLine="480"/>
      </w:pPr>
      <w:r w:rsidRPr="007A46D8">
        <w:rPr>
          <w:rFonts w:hint="eastAsia"/>
        </w:rPr>
        <w:t>FPGA</w:t>
      </w:r>
      <w:r w:rsidRPr="007A46D8">
        <w:rPr>
          <w:rFonts w:hint="eastAsia"/>
        </w:rPr>
        <w:t>（</w:t>
      </w:r>
      <w:r w:rsidRPr="007A46D8">
        <w:rPr>
          <w:rFonts w:hint="eastAsia"/>
        </w:rPr>
        <w:t>Field Programmable Gate Array</w:t>
      </w:r>
      <w:r w:rsidRPr="007A46D8">
        <w:rPr>
          <w:rFonts w:hint="eastAsia"/>
        </w:rPr>
        <w:t>）是现场可编程门阵列的简称</w:t>
      </w:r>
      <w:r w:rsidR="00221BB6" w:rsidRPr="00221BB6">
        <w:rPr>
          <w:rFonts w:hint="eastAsia"/>
          <w:vertAlign w:val="superscript"/>
        </w:rPr>
        <w:t>[</w:t>
      </w:r>
      <w:r w:rsidR="00221BB6" w:rsidRPr="00221BB6">
        <w:rPr>
          <w:vertAlign w:val="superscript"/>
        </w:rPr>
        <w:t>7]</w:t>
      </w:r>
      <w:r w:rsidRPr="007A46D8">
        <w:rPr>
          <w:rFonts w:hint="eastAsia"/>
        </w:rPr>
        <w:t>。它是一种半导体集成电路，支持对设备中的大量电气功能进行更改</w:t>
      </w:r>
      <w:r>
        <w:rPr>
          <w:rFonts w:hint="eastAsia"/>
        </w:rPr>
        <w:t>。它</w:t>
      </w:r>
      <w:r w:rsidRPr="007A46D8">
        <w:rPr>
          <w:rFonts w:hint="eastAsia"/>
        </w:rPr>
        <w:t>是在</w:t>
      </w:r>
      <w:r w:rsidRPr="007A46D8">
        <w:rPr>
          <w:rFonts w:hint="eastAsia"/>
        </w:rPr>
        <w:t>PAL</w:t>
      </w:r>
      <w:r w:rsidRPr="007A46D8">
        <w:rPr>
          <w:rFonts w:hint="eastAsia"/>
        </w:rPr>
        <w:t>、</w:t>
      </w:r>
      <w:r w:rsidRPr="007A46D8">
        <w:rPr>
          <w:rFonts w:hint="eastAsia"/>
        </w:rPr>
        <w:t>GAL</w:t>
      </w:r>
      <w:r w:rsidRPr="007A46D8">
        <w:rPr>
          <w:rFonts w:hint="eastAsia"/>
        </w:rPr>
        <w:t>等可编程器件的基础上进一步发展的产物</w:t>
      </w:r>
      <w:r>
        <w:rPr>
          <w:rFonts w:hint="eastAsia"/>
        </w:rPr>
        <w:t>，</w:t>
      </w:r>
      <w:r w:rsidRPr="007A46D8">
        <w:rPr>
          <w:rFonts w:hint="eastAsia"/>
        </w:rPr>
        <w:t>是作为专用集成电路（</w:t>
      </w:r>
      <w:r w:rsidRPr="007A46D8">
        <w:rPr>
          <w:rFonts w:hint="eastAsia"/>
        </w:rPr>
        <w:t>ASIC</w:t>
      </w:r>
      <w:r w:rsidRPr="007A46D8">
        <w:rPr>
          <w:rFonts w:hint="eastAsia"/>
        </w:rPr>
        <w:t>）领域中的一种半定制电路而出现的，既解决了定制电路的不足，又克服了原有可编程器件门电路数有限的缺点</w:t>
      </w:r>
      <w:r w:rsidR="00221BB6" w:rsidRPr="00221BB6">
        <w:rPr>
          <w:rFonts w:hint="eastAsia"/>
          <w:vertAlign w:val="superscript"/>
        </w:rPr>
        <w:t>[</w:t>
      </w:r>
      <w:r w:rsidR="00221BB6" w:rsidRPr="00221BB6">
        <w:rPr>
          <w:vertAlign w:val="superscript"/>
        </w:rPr>
        <w:t>8]</w:t>
      </w:r>
      <w:r w:rsidRPr="007A46D8">
        <w:rPr>
          <w:rFonts w:hint="eastAsia"/>
        </w:rPr>
        <w:t>。</w:t>
      </w:r>
      <w:r>
        <w:rPr>
          <w:rFonts w:hint="eastAsia"/>
        </w:rPr>
        <w:t>F</w:t>
      </w:r>
      <w:r>
        <w:t>PGA</w:t>
      </w:r>
      <w:r w:rsidRPr="007A46D8">
        <w:rPr>
          <w:rFonts w:hint="eastAsia"/>
        </w:rPr>
        <w:t>可在</w:t>
      </w:r>
      <w:r w:rsidRPr="007A46D8">
        <w:rPr>
          <w:rFonts w:hint="eastAsia"/>
        </w:rPr>
        <w:t xml:space="preserve"> PCB </w:t>
      </w:r>
      <w:r w:rsidRPr="007A46D8">
        <w:rPr>
          <w:rFonts w:hint="eastAsia"/>
        </w:rPr>
        <w:t>装配过程中更改，也可由设计工程师</w:t>
      </w:r>
      <w:r>
        <w:rPr>
          <w:rFonts w:hint="eastAsia"/>
        </w:rPr>
        <w:t>在</w:t>
      </w:r>
      <w:r w:rsidRPr="007A46D8">
        <w:rPr>
          <w:rFonts w:hint="eastAsia"/>
        </w:rPr>
        <w:t>设备</w:t>
      </w:r>
      <w:r w:rsidR="00084CFB">
        <w:rPr>
          <w:rFonts w:hint="eastAsia"/>
        </w:rPr>
        <w:t>组装完成</w:t>
      </w:r>
      <w:r w:rsidRPr="007A46D8">
        <w:rPr>
          <w:rFonts w:hint="eastAsia"/>
        </w:rPr>
        <w:t>后“现场”更改。</w:t>
      </w:r>
    </w:p>
    <w:p w:rsidR="00E12ADD" w:rsidRDefault="00A5491C" w:rsidP="00367DC6">
      <w:pPr>
        <w:ind w:firstLine="480"/>
      </w:pPr>
      <w:r>
        <w:rPr>
          <w:rFonts w:hint="eastAsia"/>
        </w:rPr>
        <w:t>随着近</w:t>
      </w:r>
      <w:r>
        <w:rPr>
          <w:rFonts w:hint="eastAsia"/>
        </w:rPr>
        <w:t>30</w:t>
      </w:r>
      <w:r>
        <w:rPr>
          <w:rFonts w:hint="eastAsia"/>
        </w:rPr>
        <w:t>年来</w:t>
      </w:r>
      <w:r>
        <w:rPr>
          <w:rFonts w:hint="eastAsia"/>
        </w:rPr>
        <w:t>FPGA</w:t>
      </w:r>
      <w:r>
        <w:rPr>
          <w:rFonts w:hint="eastAsia"/>
        </w:rPr>
        <w:t>芯片的发展，逻辑运算速度不断提高，制造工艺和产品性能都得到了长足的发展</w:t>
      </w:r>
      <w:r w:rsidR="00E12ADD">
        <w:rPr>
          <w:rFonts w:hint="eastAsia"/>
        </w:rPr>
        <w:t>，芯片集成度及运行速率大幅提升</w:t>
      </w:r>
      <w:r>
        <w:rPr>
          <w:rFonts w:hint="eastAsia"/>
        </w:rPr>
        <w:t>。此外，</w:t>
      </w:r>
      <w:r>
        <w:rPr>
          <w:rFonts w:hint="eastAsia"/>
        </w:rPr>
        <w:t>FPGA</w:t>
      </w:r>
      <w:r>
        <w:rPr>
          <w:rFonts w:hint="eastAsia"/>
        </w:rPr>
        <w:t>编程灵活、集成度高，可用来实现规模较大的电路系统，</w:t>
      </w:r>
      <w:r w:rsidR="00E12ADD">
        <w:rPr>
          <w:rFonts w:hint="eastAsia"/>
        </w:rPr>
        <w:t>成为了实现信号处理的一种很好的选择</w:t>
      </w:r>
      <w:r w:rsidR="00221BB6" w:rsidRPr="00221BB6">
        <w:rPr>
          <w:rFonts w:hint="eastAsia"/>
          <w:vertAlign w:val="superscript"/>
        </w:rPr>
        <w:t>[</w:t>
      </w:r>
      <w:r w:rsidR="007D50C5">
        <w:rPr>
          <w:vertAlign w:val="superscript"/>
        </w:rPr>
        <w:t>2</w:t>
      </w:r>
      <w:r w:rsidR="00221BB6" w:rsidRPr="00221BB6">
        <w:rPr>
          <w:vertAlign w:val="superscript"/>
        </w:rPr>
        <w:t>,</w:t>
      </w:r>
      <w:r w:rsidR="00CA065C">
        <w:rPr>
          <w:vertAlign w:val="superscript"/>
        </w:rPr>
        <w:t>8</w:t>
      </w:r>
      <w:r w:rsidR="00221BB6" w:rsidRPr="00221BB6">
        <w:rPr>
          <w:vertAlign w:val="superscript"/>
        </w:rPr>
        <w:t>]</w:t>
      </w:r>
      <w:r w:rsidR="00E12ADD">
        <w:rPr>
          <w:rFonts w:hint="eastAsia"/>
        </w:rPr>
        <w:t>。</w:t>
      </w:r>
    </w:p>
    <w:p w:rsidR="00134482" w:rsidRDefault="00E12ADD" w:rsidP="00CF470B">
      <w:pPr>
        <w:ind w:firstLine="480"/>
      </w:pPr>
      <w:r>
        <w:rPr>
          <w:rFonts w:hint="eastAsia"/>
        </w:rPr>
        <w:t>相对于</w:t>
      </w:r>
      <w:r>
        <w:rPr>
          <w:rFonts w:hint="eastAsia"/>
        </w:rPr>
        <w:t>DSP</w:t>
      </w:r>
      <w:r>
        <w:rPr>
          <w:rFonts w:hint="eastAsia"/>
        </w:rPr>
        <w:t>芯片，</w:t>
      </w:r>
      <w:r>
        <w:rPr>
          <w:rFonts w:hint="eastAsia"/>
        </w:rPr>
        <w:t>FPGA</w:t>
      </w:r>
      <w:r>
        <w:rPr>
          <w:rFonts w:hint="eastAsia"/>
        </w:rPr>
        <w:t>芯片执行效率更高且实时性更强；同时，</w:t>
      </w:r>
      <w:r>
        <w:rPr>
          <w:rFonts w:hint="eastAsia"/>
        </w:rPr>
        <w:t>FPGA</w:t>
      </w:r>
      <w:r>
        <w:rPr>
          <w:rFonts w:hint="eastAsia"/>
        </w:rPr>
        <w:t>相对于</w:t>
      </w:r>
      <w:r w:rsidR="00CF470B" w:rsidRPr="00CF470B">
        <w:rPr>
          <w:rFonts w:hint="eastAsia"/>
        </w:rPr>
        <w:t xml:space="preserve">ASSP </w:t>
      </w:r>
      <w:r w:rsidR="00CF470B" w:rsidRPr="00CF470B">
        <w:rPr>
          <w:rFonts w:hint="eastAsia"/>
        </w:rPr>
        <w:t>和</w:t>
      </w:r>
      <w:r w:rsidR="00CF470B">
        <w:rPr>
          <w:rFonts w:hint="eastAsia"/>
        </w:rPr>
        <w:t>其他传统</w:t>
      </w:r>
      <w:r w:rsidR="00CF470B">
        <w:rPr>
          <w:rFonts w:hint="eastAsia"/>
        </w:rPr>
        <w:t>ASIC</w:t>
      </w:r>
      <w:r w:rsidR="00CF470B">
        <w:rPr>
          <w:rFonts w:hint="eastAsia"/>
        </w:rPr>
        <w:t>电路</w:t>
      </w:r>
      <w:r w:rsidR="000C243E">
        <w:rPr>
          <w:rFonts w:hint="eastAsia"/>
        </w:rPr>
        <w:t>，</w:t>
      </w:r>
      <w:r w:rsidR="00CF470B">
        <w:rPr>
          <w:rFonts w:hint="eastAsia"/>
        </w:rPr>
        <w:t>不</w:t>
      </w:r>
      <w:r w:rsidR="00CF470B" w:rsidRPr="00CF470B">
        <w:rPr>
          <w:rFonts w:hint="eastAsia"/>
        </w:rPr>
        <w:t>具有</w:t>
      </w:r>
      <w:r w:rsidR="00CF470B">
        <w:rPr>
          <w:rFonts w:hint="eastAsia"/>
        </w:rPr>
        <w:t>具体</w:t>
      </w:r>
      <w:r w:rsidR="00CF470B" w:rsidRPr="00CF470B">
        <w:rPr>
          <w:rFonts w:hint="eastAsia"/>
        </w:rPr>
        <w:t>固定的硬件功能，更改</w:t>
      </w:r>
      <w:r w:rsidR="00E33F3F" w:rsidRPr="00E33F3F">
        <w:rPr>
          <w:rFonts w:hint="eastAsia"/>
        </w:rPr>
        <w:t>时无需更换昂贵的印刷电路板</w:t>
      </w:r>
      <w:r w:rsidR="00E33F3F">
        <w:rPr>
          <w:rFonts w:hint="eastAsia"/>
        </w:rPr>
        <w:t>，</w:t>
      </w:r>
      <w:r w:rsidR="00CF470B">
        <w:rPr>
          <w:rFonts w:hint="eastAsia"/>
        </w:rPr>
        <w:t>不</w:t>
      </w:r>
      <w:r w:rsidR="00CF470B" w:rsidRPr="00CF470B">
        <w:rPr>
          <w:rFonts w:hint="eastAsia"/>
        </w:rPr>
        <w:t>需要耗费大量成本和时间</w:t>
      </w:r>
      <w:r w:rsidR="00CF470B">
        <w:rPr>
          <w:rFonts w:hint="eastAsia"/>
        </w:rPr>
        <w:t>，</w:t>
      </w:r>
      <w:r w:rsidR="00CF470B" w:rsidRPr="00CF470B">
        <w:rPr>
          <w:rFonts w:hint="eastAsia"/>
        </w:rPr>
        <w:t>可自行编程实现所需逻辑功能</w:t>
      </w:r>
      <w:r w:rsidR="00CF470B">
        <w:rPr>
          <w:rFonts w:hint="eastAsia"/>
        </w:rPr>
        <w:t>，</w:t>
      </w:r>
      <w:r w:rsidR="00CF470B" w:rsidRPr="00CF470B">
        <w:rPr>
          <w:rFonts w:hint="eastAsia"/>
        </w:rPr>
        <w:t>调试</w:t>
      </w:r>
      <w:r w:rsidR="00CF470B">
        <w:rPr>
          <w:rFonts w:hint="eastAsia"/>
        </w:rPr>
        <w:t>更</w:t>
      </w:r>
      <w:r w:rsidR="00CF470B" w:rsidRPr="00CF470B">
        <w:rPr>
          <w:rFonts w:hint="eastAsia"/>
        </w:rPr>
        <w:t>灵活</w:t>
      </w:r>
      <w:r w:rsidR="00145A57" w:rsidRPr="00145A57">
        <w:rPr>
          <w:rFonts w:hint="eastAsia"/>
          <w:vertAlign w:val="superscript"/>
        </w:rPr>
        <w:t>[</w:t>
      </w:r>
      <w:r w:rsidR="00145A57" w:rsidRPr="00145A57">
        <w:rPr>
          <w:vertAlign w:val="superscript"/>
        </w:rPr>
        <w:t>3,</w:t>
      </w:r>
      <w:r w:rsidR="00CA065C">
        <w:rPr>
          <w:vertAlign w:val="superscript"/>
        </w:rPr>
        <w:t>7</w:t>
      </w:r>
      <w:r w:rsidR="00145A57" w:rsidRPr="00145A57">
        <w:rPr>
          <w:vertAlign w:val="superscript"/>
        </w:rPr>
        <w:t>]</w:t>
      </w:r>
      <w:r>
        <w:rPr>
          <w:rFonts w:hint="eastAsia"/>
        </w:rPr>
        <w:t>。</w:t>
      </w:r>
    </w:p>
    <w:p w:rsidR="00A872E3" w:rsidRDefault="00367DC6" w:rsidP="00134482">
      <w:pPr>
        <w:ind w:firstLine="480"/>
        <w:sectPr w:rsidR="00A872E3" w:rsidSect="00CA065C">
          <w:footerReference w:type="even" r:id="rId10"/>
          <w:footerReference w:type="first" r:id="rId11"/>
          <w:pgSz w:w="11906" w:h="16838"/>
          <w:pgMar w:top="1440" w:right="1247" w:bottom="1440" w:left="1276" w:header="851" w:footer="992" w:gutter="0"/>
          <w:pgNumType w:start="4"/>
          <w:cols w:space="425"/>
          <w:docGrid w:type="lines" w:linePitch="326"/>
        </w:sectPr>
      </w:pPr>
      <w:r w:rsidRPr="00367DC6">
        <w:rPr>
          <w:rFonts w:hint="eastAsia"/>
        </w:rPr>
        <w:t xml:space="preserve">FPGA </w:t>
      </w:r>
      <w:r w:rsidRPr="00367DC6">
        <w:rPr>
          <w:rFonts w:hint="eastAsia"/>
        </w:rPr>
        <w:t>在雷达信号模拟器的应用，为雷达模拟器的设计、算法实时实现、模拟训练等</w:t>
      </w:r>
      <w:r w:rsidRPr="00367DC6">
        <w:rPr>
          <w:rFonts w:hint="eastAsia"/>
        </w:rPr>
        <w:lastRenderedPageBreak/>
        <w:t>方面提供了便利</w:t>
      </w:r>
      <w:r>
        <w:rPr>
          <w:rFonts w:hint="eastAsia"/>
        </w:rPr>
        <w:t>，</w:t>
      </w:r>
      <w:r w:rsidR="00A5491C">
        <w:rPr>
          <w:rFonts w:hint="eastAsia"/>
        </w:rPr>
        <w:t>所以利用</w:t>
      </w:r>
      <w:r w:rsidR="00A5491C">
        <w:rPr>
          <w:rFonts w:hint="eastAsia"/>
        </w:rPr>
        <w:t>FPGA</w:t>
      </w:r>
      <w:r w:rsidR="00A5491C">
        <w:rPr>
          <w:rFonts w:hint="eastAsia"/>
        </w:rPr>
        <w:t>来研发</w:t>
      </w:r>
      <w:r>
        <w:rPr>
          <w:rFonts w:hint="eastAsia"/>
        </w:rPr>
        <w:t>雷达中频回波</w:t>
      </w:r>
      <w:r w:rsidR="00A5491C">
        <w:rPr>
          <w:rFonts w:hint="eastAsia"/>
        </w:rPr>
        <w:t>模拟器也成</w:t>
      </w:r>
      <w:r>
        <w:rPr>
          <w:rFonts w:hint="eastAsia"/>
        </w:rPr>
        <w:t>为</w:t>
      </w:r>
      <w:r w:rsidR="00A5491C">
        <w:rPr>
          <w:rFonts w:hint="eastAsia"/>
        </w:rPr>
        <w:t>众多工程师们的首选</w:t>
      </w:r>
      <w:r w:rsidR="00184B62" w:rsidRPr="00184B62">
        <w:rPr>
          <w:rFonts w:hint="eastAsia"/>
          <w:vertAlign w:val="superscript"/>
        </w:rPr>
        <w:t>[</w:t>
      </w:r>
      <w:r w:rsidR="00184B62" w:rsidRPr="00184B62">
        <w:rPr>
          <w:vertAlign w:val="superscript"/>
        </w:rPr>
        <w:t>3]</w:t>
      </w:r>
      <w:r w:rsidR="00A5491C">
        <w:rPr>
          <w:rFonts w:hint="eastAsia"/>
        </w:rPr>
        <w:t>。</w:t>
      </w:r>
    </w:p>
    <w:p w:rsidR="00D23AA0" w:rsidRDefault="00CA065C" w:rsidP="00A872E3">
      <w:pPr>
        <w:pStyle w:val="1"/>
      </w:pPr>
      <w:r>
        <w:lastRenderedPageBreak/>
        <w:t xml:space="preserve">2  </w:t>
      </w:r>
      <w:r w:rsidR="00A872E3">
        <w:rPr>
          <w:rFonts w:hint="eastAsia"/>
        </w:rPr>
        <w:t>常见</w:t>
      </w:r>
      <w:r w:rsidR="00A872E3" w:rsidRPr="00A872E3">
        <w:rPr>
          <w:rFonts w:hint="eastAsia"/>
        </w:rPr>
        <w:t>雷达中频信号</w:t>
      </w:r>
    </w:p>
    <w:p w:rsidR="00EB2246" w:rsidRPr="00EB2246" w:rsidRDefault="00EB2246" w:rsidP="00EB2246">
      <w:pPr>
        <w:ind w:firstLine="480"/>
      </w:pPr>
      <w:r>
        <w:rPr>
          <w:rFonts w:hint="eastAsia"/>
        </w:rPr>
        <w:t>目前</w:t>
      </w:r>
      <w:r w:rsidR="00F909EB">
        <w:rPr>
          <w:rFonts w:hint="eastAsia"/>
        </w:rPr>
        <w:t>，通过</w:t>
      </w:r>
      <w:r>
        <w:rPr>
          <w:rFonts w:hint="eastAsia"/>
        </w:rPr>
        <w:t>雷达</w:t>
      </w:r>
      <w:r w:rsidR="00F909EB">
        <w:rPr>
          <w:rFonts w:hint="eastAsia"/>
        </w:rPr>
        <w:t>测量</w:t>
      </w:r>
      <w:r w:rsidR="00F909EB" w:rsidRPr="00F909EB">
        <w:rPr>
          <w:rFonts w:hint="eastAsia"/>
        </w:rPr>
        <w:t>目标距离、速度、方位角和俯仰角</w:t>
      </w:r>
      <w:r w:rsidR="00F909EB">
        <w:rPr>
          <w:rFonts w:hint="eastAsia"/>
        </w:rPr>
        <w:t>等</w:t>
      </w:r>
      <w:r w:rsidR="00F909EB" w:rsidRPr="00F909EB">
        <w:rPr>
          <w:rFonts w:hint="eastAsia"/>
        </w:rPr>
        <w:t>信息</w:t>
      </w:r>
      <w:r>
        <w:rPr>
          <w:rFonts w:hint="eastAsia"/>
        </w:rPr>
        <w:t>有许多种方案，根据雷达种类的不同，大致有以下几种。</w:t>
      </w:r>
    </w:p>
    <w:p w:rsidR="00B000FC" w:rsidRDefault="00EB2246" w:rsidP="00EB2246">
      <w:pPr>
        <w:pStyle w:val="2"/>
      </w:pPr>
      <w:r>
        <w:rPr>
          <w:rFonts w:hint="eastAsia"/>
        </w:rPr>
        <w:t>2.1</w:t>
      </w:r>
      <w:r w:rsidR="00EA6E20">
        <w:t xml:space="preserve">  </w:t>
      </w:r>
      <w:r w:rsidR="00D46E43">
        <w:rPr>
          <w:rFonts w:hint="eastAsia"/>
        </w:rPr>
        <w:t>F</w:t>
      </w:r>
      <w:r w:rsidR="00D46E43">
        <w:t>MCW</w:t>
      </w:r>
      <w:r w:rsidR="00CD2101">
        <w:rPr>
          <w:rFonts w:hint="eastAsia"/>
        </w:rPr>
        <w:t>信号</w:t>
      </w:r>
    </w:p>
    <w:p w:rsidR="00EB2246" w:rsidRDefault="00EB2246" w:rsidP="00EB2246">
      <w:pPr>
        <w:ind w:firstLine="480"/>
      </w:pPr>
      <w:r>
        <w:rPr>
          <w:rFonts w:hint="eastAsia"/>
        </w:rPr>
        <w:t>FMCW(Frequency Modulated Continuous Wave)</w:t>
      </w:r>
      <w:r>
        <w:rPr>
          <w:rFonts w:hint="eastAsia"/>
        </w:rPr>
        <w:t>，即调频连续波雷达，因其具有辐射功率小、测距精度高、设备简单、易于实现固态化设计等优点</w:t>
      </w:r>
      <w:r w:rsidR="00F51DE6" w:rsidRPr="00F51DE6">
        <w:rPr>
          <w:rFonts w:hint="eastAsia"/>
          <w:vertAlign w:val="superscript"/>
        </w:rPr>
        <w:t>[</w:t>
      </w:r>
      <w:r w:rsidR="00F51DE6">
        <w:rPr>
          <w:rFonts w:hint="eastAsia"/>
          <w:vertAlign w:val="superscript"/>
        </w:rPr>
        <w:t>9</w:t>
      </w:r>
      <w:r w:rsidR="00F51DE6" w:rsidRPr="00F51DE6">
        <w:rPr>
          <w:vertAlign w:val="superscript"/>
        </w:rPr>
        <w:t>]</w:t>
      </w:r>
      <w:r>
        <w:rPr>
          <w:rFonts w:hint="eastAsia"/>
        </w:rPr>
        <w:t>。</w:t>
      </w:r>
    </w:p>
    <w:p w:rsidR="008626EE" w:rsidRDefault="00636B48" w:rsidP="008626EE">
      <w:pPr>
        <w:ind w:firstLine="480"/>
      </w:pPr>
      <w:r>
        <w:rPr>
          <w:rFonts w:hint="eastAsia"/>
        </w:rPr>
        <w:t>FMCW</w:t>
      </w:r>
      <w:r>
        <w:rPr>
          <w:rFonts w:hint="eastAsia"/>
        </w:rPr>
        <w:t>雷达的工作原理是用回波信号和发射信号的一部分进行相干混频，得到包含目标距离和速度信息的差频信号，然后对差频信号进行处理和检测以得到目标的速度和距离。通常情况下，</w:t>
      </w:r>
      <w:r>
        <w:rPr>
          <w:rFonts w:hint="eastAsia"/>
        </w:rPr>
        <w:t>FMC</w:t>
      </w:r>
      <w:r w:rsidR="00E52A74">
        <w:t>W</w:t>
      </w:r>
      <w:r>
        <w:rPr>
          <w:rFonts w:hint="eastAsia"/>
        </w:rPr>
        <w:t>的调制方式有锯齿波和三角波两种。锯齿波调制可以获得目标的距离信息，三角波调制可以获得目标的距离和速度信息</w:t>
      </w:r>
      <w:r w:rsidR="00685478">
        <w:rPr>
          <w:rFonts w:hint="eastAsia"/>
        </w:rPr>
        <w:t>。</w:t>
      </w:r>
      <w:r>
        <w:rPr>
          <w:rFonts w:hint="eastAsia"/>
        </w:rPr>
        <w:t>锯齿波调制为单扫频信号，在信号产生上相对简单，在信号处理的研究和实现上也更容易，因而成本低廉</w:t>
      </w:r>
      <w:r w:rsidR="00F51DE6" w:rsidRPr="00F51DE6">
        <w:rPr>
          <w:rFonts w:hint="eastAsia"/>
          <w:vertAlign w:val="superscript"/>
        </w:rPr>
        <w:t>[</w:t>
      </w:r>
      <w:r w:rsidR="00F51DE6" w:rsidRPr="00F51DE6">
        <w:rPr>
          <w:vertAlign w:val="superscript"/>
        </w:rPr>
        <w:t>9-10]</w:t>
      </w:r>
      <w:r>
        <w:rPr>
          <w:rFonts w:hint="eastAsia"/>
        </w:rPr>
        <w:t>。</w:t>
      </w:r>
    </w:p>
    <w:p w:rsidR="00636B48" w:rsidRDefault="00636B48" w:rsidP="008626EE">
      <w:pPr>
        <w:ind w:firstLine="480"/>
      </w:pPr>
      <w:r>
        <w:rPr>
          <w:rFonts w:hint="eastAsia"/>
        </w:rPr>
        <w:t>锯齿波调频雷达的测距原理如</w:t>
      </w:r>
      <w:r w:rsidR="008626EE">
        <w:fldChar w:fldCharType="begin"/>
      </w:r>
      <w:r w:rsidR="008626EE">
        <w:instrText xml:space="preserve"> </w:instrText>
      </w:r>
      <w:r w:rsidR="008626EE">
        <w:rPr>
          <w:rFonts w:hint="eastAsia"/>
        </w:rPr>
        <w:instrText>REF _Ref24972771 \h</w:instrText>
      </w:r>
      <w:r w:rsidR="008626EE">
        <w:instrText xml:space="preserve"> </w:instrText>
      </w:r>
      <w:r w:rsidR="008626EE">
        <w:fldChar w:fldCharType="separate"/>
      </w:r>
      <w:r w:rsidR="008626EE">
        <w:rPr>
          <w:rFonts w:hint="eastAsia"/>
        </w:rPr>
        <w:t>图</w:t>
      </w:r>
      <w:r w:rsidR="008626EE">
        <w:rPr>
          <w:rFonts w:hint="eastAsia"/>
        </w:rPr>
        <w:t>2.</w:t>
      </w:r>
      <w:r w:rsidR="008626EE">
        <w:rPr>
          <w:noProof/>
        </w:rPr>
        <w:t>1</w:t>
      </w:r>
      <w:r w:rsidR="008626EE">
        <w:fldChar w:fldCharType="end"/>
      </w:r>
      <w:r>
        <w:rPr>
          <w:rFonts w:hint="eastAsia"/>
        </w:rPr>
        <w:t>所示</w:t>
      </w:r>
      <w:r w:rsidR="006F5972" w:rsidRPr="006F5972">
        <w:rPr>
          <w:rFonts w:hint="eastAsia"/>
          <w:vertAlign w:val="superscript"/>
        </w:rPr>
        <w:t>[</w:t>
      </w:r>
      <w:r w:rsidR="006F5972" w:rsidRPr="006F5972">
        <w:rPr>
          <w:vertAlign w:val="superscript"/>
        </w:rPr>
        <w:t>9]</w:t>
      </w:r>
      <w:r>
        <w:rPr>
          <w:rFonts w:hint="eastAsia"/>
        </w:rPr>
        <w:t>。</w:t>
      </w:r>
    </w:p>
    <w:p w:rsidR="00E52A74" w:rsidRDefault="008626EE" w:rsidP="00E52A74">
      <w:pPr>
        <w:keepNext/>
        <w:ind w:firstLine="480"/>
        <w:jc w:val="center"/>
      </w:pPr>
      <w:r>
        <w:rPr>
          <w:noProof/>
        </w:rPr>
        <w:drawing>
          <wp:inline distT="0" distB="0" distL="0" distR="0">
            <wp:extent cx="3114675" cy="1439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4675" cy="1439545"/>
                    </a:xfrm>
                    <a:prstGeom prst="rect">
                      <a:avLst/>
                    </a:prstGeom>
                    <a:noFill/>
                    <a:ln>
                      <a:noFill/>
                    </a:ln>
                  </pic:spPr>
                </pic:pic>
              </a:graphicData>
            </a:graphic>
          </wp:inline>
        </w:drawing>
      </w:r>
    </w:p>
    <w:p w:rsidR="00E52A74" w:rsidRDefault="008626EE" w:rsidP="008626EE">
      <w:pPr>
        <w:pStyle w:val="ae"/>
      </w:pPr>
      <w:bookmarkStart w:id="3" w:name="_Ref24972771"/>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9357F">
        <w:rPr>
          <w:noProof/>
        </w:rPr>
        <w:t>1</w:t>
      </w:r>
      <w:r>
        <w:fldChar w:fldCharType="end"/>
      </w:r>
      <w:bookmarkEnd w:id="3"/>
      <w:r>
        <w:t xml:space="preserve"> </w:t>
      </w:r>
      <w:r w:rsidR="00E52A74" w:rsidRPr="00E52A74">
        <w:rPr>
          <w:rFonts w:hint="eastAsia"/>
        </w:rPr>
        <w:t>锯齿波调制</w:t>
      </w:r>
      <w:r w:rsidR="00E52A74" w:rsidRPr="00E52A74">
        <w:rPr>
          <w:rFonts w:hint="eastAsia"/>
        </w:rPr>
        <w:t>FMCW</w:t>
      </w:r>
      <w:r w:rsidR="00E52A74" w:rsidRPr="00E52A74">
        <w:rPr>
          <w:rFonts w:hint="eastAsia"/>
        </w:rPr>
        <w:t>静止目标回波</w:t>
      </w:r>
    </w:p>
    <w:p w:rsidR="00E52A74" w:rsidRDefault="00E52A74" w:rsidP="00E52A74">
      <w:pPr>
        <w:ind w:firstLine="48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为调制信号带宽，</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为调制周期，</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hint="eastAsia"/>
        </w:rPr>
        <w:t>为时延，</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Pr>
          <w:rFonts w:hint="eastAsia"/>
        </w:rPr>
        <w:t>为差频，由此可得距离运算公式：</w:t>
      </w:r>
    </w:p>
    <w:p w:rsidR="008626EE" w:rsidRPr="008626EE" w:rsidRDefault="008626EE" w:rsidP="008626EE">
      <w:pPr>
        <w:ind w:firstLine="480"/>
        <w:jc w:val="center"/>
      </w:pPr>
      <m:oMathPara>
        <m:oMath>
          <m:r>
            <w:rPr>
              <w:rFonts w:ascii="Cambria Math" w:hAnsi="Cambria Math"/>
            </w:rPr>
            <m:t>R=</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den>
          </m:f>
        </m:oMath>
      </m:oMathPara>
    </w:p>
    <w:p w:rsidR="008626EE" w:rsidRDefault="0089403C" w:rsidP="0089403C">
      <w:pPr>
        <w:ind w:firstLine="480"/>
      </w:pPr>
      <w:r>
        <w:rPr>
          <w:rFonts w:hint="eastAsia"/>
        </w:rPr>
        <w:t>根据锯</w:t>
      </w:r>
      <w:bookmarkStart w:id="4" w:name="_Hlk24973645"/>
      <w:r>
        <w:rPr>
          <w:rFonts w:hint="eastAsia"/>
        </w:rPr>
        <w:t>齿波调制</w:t>
      </w:r>
      <w:r>
        <w:rPr>
          <w:rFonts w:hint="eastAsia"/>
        </w:rPr>
        <w:t>FMCW</w:t>
      </w:r>
      <w:r>
        <w:rPr>
          <w:rFonts w:hint="eastAsia"/>
        </w:rPr>
        <w:t>雷达</w:t>
      </w:r>
      <w:bookmarkEnd w:id="4"/>
      <w:r>
        <w:rPr>
          <w:rFonts w:hint="eastAsia"/>
        </w:rPr>
        <w:t>检测静止目标的测距公式，可推导出中频信号的频率公式如下：</w:t>
      </w:r>
    </w:p>
    <w:p w:rsidR="0089403C" w:rsidRPr="0089403C" w:rsidRDefault="00171C8A" w:rsidP="0089403C">
      <w:pPr>
        <w:ind w:firstLine="480"/>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∙c</m:t>
              </m:r>
            </m:den>
          </m:f>
        </m:oMath>
      </m:oMathPara>
    </w:p>
    <w:p w:rsidR="0089403C" w:rsidRDefault="00F43BED" w:rsidP="00F43BED">
      <w:pPr>
        <w:ind w:firstLine="480"/>
      </w:pPr>
      <w:r>
        <w:rPr>
          <w:rFonts w:hint="eastAsia"/>
        </w:rPr>
        <w:t>通过上述公式，可以看出</w:t>
      </w:r>
      <w:r w:rsidR="00685478" w:rsidRPr="00685478">
        <w:rPr>
          <w:rFonts w:hint="eastAsia"/>
        </w:rPr>
        <w:t>齿波调制</w:t>
      </w:r>
      <w:r w:rsidR="00685478" w:rsidRPr="00685478">
        <w:rPr>
          <w:rFonts w:hint="eastAsia"/>
        </w:rPr>
        <w:t>FMCW</w:t>
      </w:r>
      <w:r w:rsidR="00685478" w:rsidRPr="00685478">
        <w:rPr>
          <w:rFonts w:hint="eastAsia"/>
        </w:rPr>
        <w:t>雷达</w:t>
      </w:r>
      <w:r>
        <w:rPr>
          <w:rFonts w:hint="eastAsia"/>
        </w:rPr>
        <w:t>中频信号的频率主要与调制信号带宽、调制周期及目标放置位置有关。</w:t>
      </w:r>
    </w:p>
    <w:p w:rsidR="00685478" w:rsidRDefault="00685478" w:rsidP="005802BC">
      <w:pPr>
        <w:ind w:firstLine="480"/>
      </w:pPr>
      <w:r>
        <w:rPr>
          <w:rFonts w:hint="eastAsia"/>
        </w:rPr>
        <w:lastRenderedPageBreak/>
        <w:t>而三角波</w:t>
      </w:r>
      <w:r w:rsidR="005802BC">
        <w:rPr>
          <w:rFonts w:hint="eastAsia"/>
        </w:rPr>
        <w:t>F</w:t>
      </w:r>
      <w:r w:rsidR="005802BC">
        <w:t>MCW</w:t>
      </w:r>
      <w:r>
        <w:rPr>
          <w:rFonts w:hint="eastAsia"/>
        </w:rPr>
        <w:t>调制方式</w:t>
      </w:r>
      <w:r w:rsidR="005802BC">
        <w:rPr>
          <w:rFonts w:hint="eastAsia"/>
        </w:rPr>
        <w:t>可以</w:t>
      </w:r>
      <w:r>
        <w:rPr>
          <w:rFonts w:hint="eastAsia"/>
        </w:rPr>
        <w:t>满足同时测距测速的要求</w:t>
      </w:r>
      <w:r w:rsidR="005802BC">
        <w:rPr>
          <w:rFonts w:hint="eastAsia"/>
        </w:rPr>
        <w:t>，其原理与</w:t>
      </w:r>
      <w:r w:rsidR="005802BC" w:rsidRPr="00685478">
        <w:rPr>
          <w:rFonts w:hint="eastAsia"/>
        </w:rPr>
        <w:t>齿波调制</w:t>
      </w:r>
      <w:r w:rsidR="005802BC">
        <w:rPr>
          <w:rFonts w:hint="eastAsia"/>
        </w:rPr>
        <w:t>类似，只是将波形变更为三角波。在这种调制方式下，</w:t>
      </w:r>
      <w:r>
        <w:rPr>
          <w:rFonts w:hint="eastAsia"/>
        </w:rPr>
        <w:t>雷达发射波与回波混频得到的中频信号幅值为</w:t>
      </w:r>
      <w:r w:rsidR="00F51DE6" w:rsidRPr="00F51DE6">
        <w:rPr>
          <w:rFonts w:hint="eastAsia"/>
          <w:vertAlign w:val="superscript"/>
        </w:rPr>
        <w:t>[</w:t>
      </w:r>
      <w:r w:rsidR="00F51DE6" w:rsidRPr="00F51DE6">
        <w:rPr>
          <w:vertAlign w:val="superscript"/>
        </w:rPr>
        <w:t>1</w:t>
      </w:r>
      <w:r w:rsidR="006F5972">
        <w:rPr>
          <w:vertAlign w:val="superscript"/>
        </w:rPr>
        <w:t>1</w:t>
      </w:r>
      <w:r w:rsidR="00F51DE6" w:rsidRPr="00F51DE6">
        <w:rPr>
          <w:vertAlign w:val="superscript"/>
        </w:rPr>
        <w:t>]</w:t>
      </w:r>
      <w:r w:rsidR="005802BC">
        <w:rPr>
          <w:rFonts w:hint="eastAsia"/>
        </w:rPr>
        <w:t>：</w:t>
      </w:r>
    </w:p>
    <w:p w:rsidR="005802BC" w:rsidRPr="00C23C7A" w:rsidRDefault="00171C8A" w:rsidP="005802BC">
      <w:pPr>
        <w:ind w:firstLine="480"/>
        <w:rPr>
          <w:i/>
        </w:rPr>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=cos</m:t>
          </m:r>
          <m:d>
            <m:dPr>
              <m:begChr m:val="{"/>
              <m:endChr m:val="}"/>
              <m:ctrlPr>
                <w:rPr>
                  <w:rFonts w:ascii="Cambria Math" w:hAnsi="Cambria Math"/>
                  <w:i/>
                </w:rPr>
              </m:ctrlPr>
            </m:dPr>
            <m:e>
              <m:r>
                <w:rPr>
                  <w:rFonts w:ascii="Cambria Math" w:hAnsi="Cambria Math"/>
                </w:rPr>
                <m:t xml:space="preserve">  2π</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2ΔF</m:t>
                      </m:r>
                    </m:num>
                    <m:den>
                      <m:r>
                        <w:rPr>
                          <w:rFonts w:ascii="Cambria Math" w:hAnsi="Cambria Math"/>
                        </w:rPr>
                        <m:t>T</m:t>
                      </m:r>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+vt</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+vt</m:t>
                      </m:r>
                    </m:e>
                  </m:d>
                </m:num>
                <m:den>
                  <m:r>
                    <w:rPr>
                      <w:rFonts w:ascii="Cambria Math" w:hAnsi="Cambria Math"/>
                    </w:rPr>
                    <m:t>c</m:t>
                  </m:r>
                </m:den>
              </m:f>
              <m:r>
                <w:rPr>
                  <w:rFonts w:ascii="Cambria Math" w:hAnsi="Cambria Math"/>
                </w:rPr>
                <m:t xml:space="preserve">  </m:t>
              </m:r>
            </m:e>
          </m:d>
        </m:oMath>
      </m:oMathPara>
    </w:p>
    <w:p w:rsidR="005802BC" w:rsidRDefault="005802BC" w:rsidP="005802BC">
      <w:pPr>
        <w:ind w:firstLine="480"/>
      </w:pPr>
      <w:r>
        <w:rPr>
          <w:rFonts w:hint="eastAsia"/>
        </w:rPr>
        <w:t>其中，</w:t>
      </w:r>
      <m:oMath>
        <m:r>
          <w:rPr>
            <w:rFonts w:ascii="Cambria Math" w:hAnsi="Cambria Math" w:hint="eastAsia"/>
          </w:rPr>
          <m:t xml:space="preserve">v </m:t>
        </m:r>
      </m:oMath>
      <w:r>
        <w:rPr>
          <w:rFonts w:hint="eastAsia"/>
        </w:rPr>
        <w:t>为雷达传感器与障碍物之间的相对速度；</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0</m:t>
            </m:r>
          </m:sub>
        </m:sSub>
      </m:oMath>
      <w:r>
        <w:rPr>
          <w:rFonts w:hint="eastAsia"/>
        </w:rPr>
        <w:t>为相对距离；</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0</m:t>
            </m:r>
          </m:sub>
        </m:sSub>
        <m:r>
          <w:rPr>
            <w:rFonts w:ascii="Cambria Math" w:hAnsi="Cambria Math" w:hint="eastAsia"/>
          </w:rPr>
          <m:t xml:space="preserve"> </m:t>
        </m:r>
      </m:oMath>
      <w:r>
        <w:rPr>
          <w:rFonts w:hint="eastAsia"/>
        </w:rPr>
        <w:t>为发射信号中心频率；</w:t>
      </w:r>
      <m:oMath>
        <m:r>
          <w:rPr>
            <w:rFonts w:ascii="Cambria Math" w:hAnsi="Cambria Math"/>
          </w:rPr>
          <m:t>Δ</m:t>
        </m:r>
        <m:r>
          <w:rPr>
            <w:rFonts w:ascii="Cambria Math" w:hAnsi="Cambria Math" w:hint="eastAsia"/>
          </w:rPr>
          <m:t xml:space="preserve">F </m:t>
        </m:r>
      </m:oMath>
      <w:r>
        <w:rPr>
          <w:rFonts w:hint="eastAsia"/>
        </w:rPr>
        <w:t>为调制信号的带宽；</w:t>
      </w:r>
      <m:oMath>
        <m:r>
          <w:rPr>
            <w:rFonts w:ascii="Cambria Math" w:hAnsi="Cambria Math" w:hint="eastAsia"/>
          </w:rPr>
          <m:t xml:space="preserve">T </m:t>
        </m:r>
      </m:oMath>
      <w:r>
        <w:rPr>
          <w:rFonts w:hint="eastAsia"/>
        </w:rPr>
        <w:t>为调制信号周期；</w:t>
      </w:r>
      <m:oMath>
        <m:r>
          <w:rPr>
            <w:rFonts w:ascii="Cambria Math" w:hAnsi="Cambria Math" w:hint="eastAsia"/>
          </w:rPr>
          <m:t xml:space="preserve">c </m:t>
        </m:r>
      </m:oMath>
      <w:r>
        <w:rPr>
          <w:rFonts w:hint="eastAsia"/>
        </w:rPr>
        <w:t>为光速</w:t>
      </w:r>
      <w:r w:rsidR="00C23C7A">
        <w:rPr>
          <w:rFonts w:hint="eastAsia"/>
        </w:rPr>
        <w:t>。</w:t>
      </w:r>
      <w:r w:rsidR="00C23C7A">
        <w:rPr>
          <w:rFonts w:hint="eastAsia"/>
        </w:rPr>
        <w:t xml:space="preserve"> </w:t>
      </w:r>
    </w:p>
    <w:p w:rsidR="00D46E43" w:rsidRDefault="00EA6E20" w:rsidP="00EA6E20">
      <w:pPr>
        <w:pStyle w:val="2"/>
      </w:pPr>
      <w:r>
        <w:t xml:space="preserve">2.2  </w:t>
      </w:r>
      <w:r w:rsidR="00D46E43">
        <w:t>LFM</w:t>
      </w:r>
      <w:r w:rsidR="00CD2101">
        <w:rPr>
          <w:rFonts w:hint="eastAsia"/>
        </w:rPr>
        <w:t>信号</w:t>
      </w:r>
    </w:p>
    <w:p w:rsidR="003A6CBD" w:rsidRDefault="00F51DE6" w:rsidP="003A6CBD">
      <w:pPr>
        <w:ind w:firstLine="480"/>
      </w:pPr>
      <w:r>
        <w:rPr>
          <w:rFonts w:hint="eastAsia"/>
        </w:rPr>
        <w:t>线性调频信号（</w:t>
      </w:r>
      <w:r>
        <w:rPr>
          <w:rFonts w:hint="eastAsia"/>
        </w:rPr>
        <w:t>Linear Frequency Modulation, LFM</w:t>
      </w:r>
      <w:r>
        <w:rPr>
          <w:rFonts w:hint="eastAsia"/>
        </w:rPr>
        <w:t>），又称之为</w:t>
      </w:r>
      <w:r>
        <w:rPr>
          <w:rFonts w:hint="eastAsia"/>
        </w:rPr>
        <w:t xml:space="preserve">Chirp </w:t>
      </w:r>
      <w:r>
        <w:rPr>
          <w:rFonts w:hint="eastAsia"/>
        </w:rPr>
        <w:t>信号，是雷达应用最广泛的一种脉冲压缩信号，</w:t>
      </w:r>
      <w:r w:rsidR="003A6CBD">
        <w:rPr>
          <w:rFonts w:hint="eastAsia"/>
        </w:rPr>
        <w:t>使用这种信号的雷达即为</w:t>
      </w:r>
      <w:r w:rsidR="003A6CBD">
        <w:rPr>
          <w:rFonts w:hint="eastAsia"/>
        </w:rPr>
        <w:t>L</w:t>
      </w:r>
      <w:r w:rsidR="003A6CBD">
        <w:t>FM</w:t>
      </w:r>
      <w:r w:rsidR="003A6CBD">
        <w:rPr>
          <w:rFonts w:hint="eastAsia"/>
        </w:rPr>
        <w:t>雷达。</w:t>
      </w:r>
    </w:p>
    <w:p w:rsidR="003A6CBD" w:rsidRDefault="00F51DE6" w:rsidP="003A6CBD">
      <w:pPr>
        <w:ind w:firstLine="480"/>
      </w:pPr>
      <w:r>
        <w:rPr>
          <w:rFonts w:hint="eastAsia"/>
        </w:rPr>
        <w:t>它在宽脉冲内通过非线性相位调制或线性频率调制增加信号带宽，接收时则通过匹配滤波接收方式对宽脉冲的回波信号进行压缩得到高分辨距离像。它的优点在于匹配滤波器不会对雷达脉冲回波信号的多普勒频移产生很强的敏感，即使雷达脉冲回波信号具有很大的多普勒频移，原来的匹配滤波器也能够对宽脉冲的回波信号进行脉冲压缩，但仍存在距离与多普勒频移的耦合、匹配滤波器输出旁瓣高、信噪比低、抗干扰能力差等问题</w:t>
      </w:r>
      <w:r w:rsidR="00C359B9" w:rsidRPr="00C359B9">
        <w:rPr>
          <w:rFonts w:hint="eastAsia"/>
          <w:vertAlign w:val="superscript"/>
        </w:rPr>
        <w:t>[</w:t>
      </w:r>
      <w:r w:rsidR="00C359B9" w:rsidRPr="00C359B9">
        <w:rPr>
          <w:vertAlign w:val="superscript"/>
        </w:rPr>
        <w:t>5]</w:t>
      </w:r>
      <w:r>
        <w:rPr>
          <w:rFonts w:hint="eastAsia"/>
        </w:rPr>
        <w:t>。</w:t>
      </w:r>
    </w:p>
    <w:p w:rsidR="00EA6E20" w:rsidRDefault="00F51DE6" w:rsidP="003A6CBD">
      <w:pPr>
        <w:ind w:firstLine="480"/>
      </w:pPr>
      <w:r>
        <w:rPr>
          <w:rFonts w:hint="eastAsia"/>
        </w:rPr>
        <w:t>线性调频信号的表达式为：</w:t>
      </w:r>
    </w:p>
    <w:p w:rsidR="00C359B9" w:rsidRDefault="009A6939" w:rsidP="003A6CBD">
      <w:pPr>
        <w:ind w:firstLine="4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=Arect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τ</m:t>
                  </m:r>
                </m:den>
              </m:f>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u</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d>
            </m:sup>
          </m:sSup>
        </m:oMath>
      </m:oMathPara>
    </w:p>
    <w:p w:rsidR="00C359B9" w:rsidRDefault="00C359B9" w:rsidP="00C359B9">
      <w:pPr>
        <w:ind w:firstLine="480"/>
      </w:pPr>
      <w:r>
        <w:rPr>
          <w:rFonts w:hint="eastAsia"/>
        </w:rPr>
        <w:t>其中</w:t>
      </w:r>
      <w:r w:rsidR="009A6939">
        <w:rPr>
          <w:rFonts w:hint="eastAsia"/>
        </w:rPr>
        <w:t>，</w:t>
      </w:r>
      <m:oMath>
        <m:r>
          <w:rPr>
            <w:rFonts w:ascii="Cambria Math" w:hAnsi="Cambria Math" w:hint="eastAsia"/>
          </w:rPr>
          <m:t>A</m:t>
        </m:r>
      </m:oMath>
      <w:r w:rsidR="009A6939" w:rsidRPr="009A6939">
        <w:rPr>
          <w:rFonts w:hint="eastAsia"/>
        </w:rPr>
        <w:t xml:space="preserve"> </w:t>
      </w:r>
      <w:r>
        <w:rPr>
          <w:rFonts w:hint="eastAsia"/>
        </w:rPr>
        <w:t>是脉冲幅度，</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oMath>
      <w:r>
        <w:rPr>
          <w:rFonts w:hint="eastAsia"/>
        </w:rPr>
        <w:t>是信号的中心频率，</w:t>
      </w:r>
      <m:oMath>
        <m:r>
          <w:rPr>
            <w:rFonts w:ascii="Cambria Math" w:hAnsi="Cambria Math"/>
          </w:rPr>
          <m:t>u=</m:t>
        </m:r>
        <m:f>
          <m:fPr>
            <m:ctrlPr>
              <w:rPr>
                <w:rFonts w:ascii="Cambria Math" w:hAnsi="Cambria Math"/>
                <w:i/>
              </w:rPr>
            </m:ctrlPr>
          </m:fPr>
          <m:num>
            <m:r>
              <w:rPr>
                <w:rFonts w:ascii="Cambria Math" w:hAnsi="Cambria Math"/>
              </w:rPr>
              <m:t>B</m:t>
            </m:r>
          </m:num>
          <m:den>
            <m:r>
              <w:rPr>
                <w:rFonts w:ascii="Cambria Math" w:hAnsi="Cambria Math"/>
              </w:rPr>
              <m:t>τ</m:t>
            </m:r>
          </m:den>
        </m:f>
      </m:oMath>
      <w:r w:rsidR="009A6939">
        <w:rPr>
          <w:rFonts w:hint="eastAsia"/>
        </w:rPr>
        <w:t xml:space="preserve"> </w:t>
      </w:r>
      <w:r>
        <w:rPr>
          <w:rFonts w:hint="eastAsia"/>
        </w:rPr>
        <w:t>是调频斜率，也称之为频率变化率，</w:t>
      </w:r>
      <m:oMath>
        <m:r>
          <w:rPr>
            <w:rFonts w:ascii="Cambria Math" w:hAnsi="Cambria Math"/>
          </w:rPr>
          <m:t xml:space="preserve">B </m:t>
        </m:r>
      </m:oMath>
      <w:r>
        <w:rPr>
          <w:rFonts w:hint="eastAsia"/>
        </w:rPr>
        <w:t>是信号的带宽，</w:t>
      </w:r>
      <m:oMath>
        <m:r>
          <w:rPr>
            <w:rFonts w:ascii="Cambria Math" w:hAnsi="Cambria Math"/>
          </w:rPr>
          <m:t>τ</m:t>
        </m:r>
      </m:oMath>
      <w:r w:rsidR="009A6939">
        <w:rPr>
          <w:rFonts w:hint="eastAsia"/>
        </w:rPr>
        <w:t xml:space="preserve"> </w:t>
      </w:r>
      <w:r>
        <w:rPr>
          <w:rFonts w:hint="eastAsia"/>
        </w:rPr>
        <w:t>是脉冲宽度，</w:t>
      </w:r>
      <m:oMath>
        <m:r>
          <w:rPr>
            <w:rFonts w:ascii="Cambria Math" w:hAnsi="Cambria Math"/>
          </w:rPr>
          <m:t>rect (t )</m:t>
        </m:r>
      </m:oMath>
      <w:r>
        <w:rPr>
          <w:rFonts w:hint="eastAsia"/>
        </w:rPr>
        <w:t>是阶跃函数：</w:t>
      </w:r>
    </w:p>
    <w:p w:rsidR="009A6939" w:rsidRPr="009A6939" w:rsidRDefault="009A6939" w:rsidP="00C359B9">
      <w:pPr>
        <w:ind w:firstLine="480"/>
      </w:pPr>
      <m:oMathPara>
        <m:oMath>
          <m:r>
            <w:rPr>
              <w:rFonts w:ascii="Cambria Math" w:hAnsi="Cambria Math"/>
            </w:rPr>
            <m:t>rect</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τ</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τ</m:t>
                          </m:r>
                        </m:den>
                      </m:f>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e>
              </m:eqArr>
            </m:e>
          </m:d>
        </m:oMath>
      </m:oMathPara>
    </w:p>
    <w:p w:rsidR="00E24458" w:rsidRDefault="009A6939" w:rsidP="00E24458">
      <w:pPr>
        <w:ind w:firstLine="480"/>
      </w:pPr>
      <w:r>
        <w:rPr>
          <w:rFonts w:hint="eastAsia"/>
        </w:rPr>
        <w:t>其</w:t>
      </w:r>
      <w:r w:rsidRPr="009A6939">
        <w:rPr>
          <w:rFonts w:hint="eastAsia"/>
        </w:rPr>
        <w:t>时域波形和频谱图</w:t>
      </w:r>
      <w:r>
        <w:rPr>
          <w:rFonts w:hint="eastAsia"/>
        </w:rPr>
        <w:t>见</w:t>
      </w:r>
      <w:r w:rsidR="00E24458">
        <w:fldChar w:fldCharType="begin"/>
      </w:r>
      <w:r w:rsidR="00E24458">
        <w:instrText xml:space="preserve"> </w:instrText>
      </w:r>
      <w:r w:rsidR="00E24458">
        <w:rPr>
          <w:rFonts w:hint="eastAsia"/>
        </w:rPr>
        <w:instrText>REF _Ref24976820 \h</w:instrText>
      </w:r>
      <w:r w:rsidR="00E24458">
        <w:instrText xml:space="preserve"> </w:instrText>
      </w:r>
      <w:r w:rsidR="00E24458">
        <w:fldChar w:fldCharType="separate"/>
      </w:r>
      <w:r w:rsidR="00E24458">
        <w:rPr>
          <w:rFonts w:hint="eastAsia"/>
        </w:rPr>
        <w:t>图</w:t>
      </w:r>
      <w:r w:rsidR="00E24458">
        <w:rPr>
          <w:rFonts w:hint="eastAsia"/>
        </w:rPr>
        <w:t>2.</w:t>
      </w:r>
      <w:r w:rsidR="00E24458">
        <w:rPr>
          <w:noProof/>
        </w:rPr>
        <w:t>2</w:t>
      </w:r>
      <w:r w:rsidR="00E24458">
        <w:fldChar w:fldCharType="end"/>
      </w:r>
      <w:r>
        <w:rPr>
          <w:rFonts w:hint="eastAsia"/>
        </w:rPr>
        <w:t>。</w:t>
      </w:r>
    </w:p>
    <w:p w:rsidR="00E24458" w:rsidRDefault="00E24458" w:rsidP="00E24458">
      <w:pPr>
        <w:keepNext/>
        <w:ind w:firstLine="480"/>
        <w:jc w:val="center"/>
      </w:pPr>
      <w:r>
        <w:rPr>
          <w:noProof/>
        </w:rPr>
        <w:lastRenderedPageBreak/>
        <w:drawing>
          <wp:inline distT="0" distB="0" distL="0" distR="0">
            <wp:extent cx="4287966"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287966" cy="2160000"/>
                    </a:xfrm>
                    <a:prstGeom prst="rect">
                      <a:avLst/>
                    </a:prstGeom>
                    <a:noFill/>
                    <a:ln>
                      <a:noFill/>
                    </a:ln>
                  </pic:spPr>
                </pic:pic>
              </a:graphicData>
            </a:graphic>
          </wp:inline>
        </w:drawing>
      </w:r>
    </w:p>
    <w:p w:rsidR="00E24458" w:rsidRDefault="00E24458" w:rsidP="00E24458">
      <w:pPr>
        <w:pStyle w:val="ae"/>
      </w:pPr>
      <w:bookmarkStart w:id="5" w:name="_Ref2497682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9357F">
        <w:rPr>
          <w:noProof/>
        </w:rPr>
        <w:t>2</w:t>
      </w:r>
      <w:r>
        <w:fldChar w:fldCharType="end"/>
      </w:r>
      <w:bookmarkEnd w:id="5"/>
      <w:r>
        <w:t xml:space="preserve"> </w:t>
      </w:r>
      <w:r w:rsidRPr="00E24458">
        <w:rPr>
          <w:rFonts w:hint="eastAsia"/>
        </w:rPr>
        <w:t xml:space="preserve">LFM </w:t>
      </w:r>
      <w:r w:rsidRPr="00E24458">
        <w:rPr>
          <w:rFonts w:hint="eastAsia"/>
        </w:rPr>
        <w:t>信号时域波形和频谱图</w:t>
      </w:r>
    </w:p>
    <w:p w:rsidR="00E24458" w:rsidRDefault="00E24458" w:rsidP="00854618">
      <w:pPr>
        <w:pStyle w:val="2"/>
      </w:pPr>
      <w:r>
        <w:rPr>
          <w:rFonts w:hint="eastAsia"/>
        </w:rPr>
        <w:t>2</w:t>
      </w:r>
      <w:r>
        <w:t>.</w:t>
      </w:r>
      <w:r w:rsidR="00F321DC">
        <w:rPr>
          <w:rFonts w:hint="eastAsia"/>
        </w:rPr>
        <w:t>3</w:t>
      </w:r>
      <w:r>
        <w:t xml:space="preserve">  </w:t>
      </w:r>
      <w:r w:rsidR="00412642">
        <w:rPr>
          <w:rFonts w:hint="eastAsia"/>
        </w:rPr>
        <w:t>相位</w:t>
      </w:r>
      <w:r w:rsidR="00A53ED7" w:rsidRPr="00A53ED7">
        <w:rPr>
          <w:rFonts w:hint="eastAsia"/>
        </w:rPr>
        <w:t>编码</w:t>
      </w:r>
      <w:r w:rsidR="00CD2101">
        <w:rPr>
          <w:rFonts w:hint="eastAsia"/>
        </w:rPr>
        <w:t>信号</w:t>
      </w:r>
    </w:p>
    <w:p w:rsidR="00505A43" w:rsidRDefault="00F13DC8" w:rsidP="00F13DC8">
      <w:pPr>
        <w:ind w:firstLine="480"/>
      </w:pPr>
      <w:r>
        <w:rPr>
          <w:rFonts w:hint="eastAsia"/>
        </w:rPr>
        <w:t>相位编码雷达是依据码元对载波信号进行相位调制后发射的雷达，是较早获得实际应用的雷达之一。在二战期间及战后初期，人们发现传统的简单脉冲雷达在同时提高探测范围和距离分辨力方面遇到了难以克服的矛盾</w:t>
      </w:r>
      <w:r w:rsidR="00143312" w:rsidRPr="00143312">
        <w:rPr>
          <w:rFonts w:hint="eastAsia"/>
          <w:vertAlign w:val="superscript"/>
        </w:rPr>
        <w:t>[</w:t>
      </w:r>
      <w:r w:rsidR="00143312" w:rsidRPr="00143312">
        <w:rPr>
          <w:vertAlign w:val="superscript"/>
        </w:rPr>
        <w:t>4]</w:t>
      </w:r>
      <w:r>
        <w:rPr>
          <w:rFonts w:hint="eastAsia"/>
        </w:rPr>
        <w:t>，为解决这个矛盾，也为满足反雷达侦察的需要，各国先后开展应用“复杂波形”作为雷达发射信号的研究，于是相位编码体制的雷达便应运而生</w:t>
      </w:r>
      <w:r w:rsidR="00505A43" w:rsidRPr="00505A43">
        <w:rPr>
          <w:rFonts w:hint="eastAsia"/>
          <w:vertAlign w:val="superscript"/>
        </w:rPr>
        <w:t>[</w:t>
      </w:r>
      <w:r w:rsidR="00505A43" w:rsidRPr="00505A43">
        <w:rPr>
          <w:vertAlign w:val="superscript"/>
        </w:rPr>
        <w:t>12]</w:t>
      </w:r>
      <w:r>
        <w:rPr>
          <w:rFonts w:hint="eastAsia"/>
        </w:rPr>
        <w:t>。</w:t>
      </w:r>
    </w:p>
    <w:p w:rsidR="00E24458" w:rsidRDefault="00F13DC8" w:rsidP="00505A43">
      <w:pPr>
        <w:ind w:firstLine="480"/>
      </w:pPr>
      <w:r>
        <w:rPr>
          <w:rFonts w:hint="eastAsia"/>
        </w:rPr>
        <w:t>所谓相位码，就是相位调制函数为一组有限的离散序列，相位码的取值范围在</w:t>
      </w:r>
      <m:oMath>
        <m:r>
          <w:rPr>
            <w:rFonts w:ascii="Cambria Math" w:hAnsi="Cambria Math"/>
          </w:rPr>
          <m:t>0~2π</m:t>
        </m:r>
      </m:oMath>
      <w:r>
        <w:rPr>
          <w:rFonts w:hint="eastAsia"/>
        </w:rPr>
        <w:t>之间。</w:t>
      </w:r>
      <w:r w:rsidR="00EC5166">
        <w:fldChar w:fldCharType="begin"/>
      </w:r>
      <w:r w:rsidR="00EC5166">
        <w:instrText xml:space="preserve"> </w:instrText>
      </w:r>
      <w:r w:rsidR="00EC5166">
        <w:rPr>
          <w:rFonts w:hint="eastAsia"/>
        </w:rPr>
        <w:instrText>REF _Ref24981481 \h</w:instrText>
      </w:r>
      <w:r w:rsidR="00EC5166">
        <w:instrText xml:space="preserve"> </w:instrText>
      </w:r>
      <w:r w:rsidR="00EC5166">
        <w:fldChar w:fldCharType="separate"/>
      </w:r>
      <w:r w:rsidR="00EC5166">
        <w:rPr>
          <w:rFonts w:hint="eastAsia"/>
        </w:rPr>
        <w:t>图</w:t>
      </w:r>
      <w:r w:rsidR="00EC5166">
        <w:rPr>
          <w:rFonts w:hint="eastAsia"/>
        </w:rPr>
        <w:t>2.</w:t>
      </w:r>
      <w:r w:rsidR="00EC5166">
        <w:rPr>
          <w:noProof/>
        </w:rPr>
        <w:t>3</w:t>
      </w:r>
      <w:r w:rsidR="00EC5166">
        <w:fldChar w:fldCharType="end"/>
      </w:r>
      <w:r>
        <w:rPr>
          <w:rFonts w:hint="eastAsia"/>
        </w:rPr>
        <w:t>给出了相位编码生成的示意图。相位编码信号经过匹配滤波器压缩后，将会得到输出峰值幅度比输入峰值幅度高</w:t>
      </w:r>
      <w:r w:rsidR="00505A43">
        <w:rPr>
          <w:rFonts w:hint="eastAsia"/>
        </w:rPr>
        <w:t>N</w:t>
      </w:r>
      <w:r>
        <w:rPr>
          <w:rFonts w:hint="eastAsia"/>
        </w:rPr>
        <w:t>倍的脉冲压缩信号</w:t>
      </w:r>
      <w:r w:rsidR="00505A43" w:rsidRPr="00505A43">
        <w:rPr>
          <w:rFonts w:hint="eastAsia"/>
          <w:vertAlign w:val="superscript"/>
        </w:rPr>
        <w:t>[</w:t>
      </w:r>
      <w:r w:rsidR="00505A43" w:rsidRPr="00505A43">
        <w:rPr>
          <w:vertAlign w:val="superscript"/>
        </w:rPr>
        <w:t>13]</w:t>
      </w:r>
      <w:r>
        <w:rPr>
          <w:rFonts w:hint="eastAsia"/>
        </w:rPr>
        <w:t>，且该信号的分辨率等于宽度为</w:t>
      </w:r>
      <m:oMath>
        <m:r>
          <w:rPr>
            <w:rFonts w:ascii="Cambria Math" w:hAnsi="Cambria Math"/>
          </w:rPr>
          <m:t>τ</m:t>
        </m:r>
      </m:oMath>
      <w:r>
        <w:rPr>
          <w:rFonts w:hint="eastAsia"/>
        </w:rPr>
        <w:t>的脉冲信号的分辨率。</w:t>
      </w:r>
    </w:p>
    <w:p w:rsidR="00EC5166" w:rsidRDefault="00EC5166" w:rsidP="00EC5166">
      <w:pPr>
        <w:keepNext/>
        <w:ind w:firstLine="480"/>
        <w:jc w:val="center"/>
      </w:pPr>
      <w:r>
        <w:rPr>
          <w:noProof/>
        </w:rPr>
        <w:drawing>
          <wp:inline distT="0" distB="0" distL="0" distR="0">
            <wp:extent cx="3274952" cy="25200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952" cy="2520000"/>
                    </a:xfrm>
                    <a:prstGeom prst="rect">
                      <a:avLst/>
                    </a:prstGeom>
                    <a:noFill/>
                    <a:ln>
                      <a:noFill/>
                    </a:ln>
                  </pic:spPr>
                </pic:pic>
              </a:graphicData>
            </a:graphic>
          </wp:inline>
        </w:drawing>
      </w:r>
    </w:p>
    <w:p w:rsidR="00505A43" w:rsidRDefault="00EC5166" w:rsidP="00EC5166">
      <w:pPr>
        <w:pStyle w:val="ae"/>
      </w:pPr>
      <w:bookmarkStart w:id="6" w:name="_Ref24981481"/>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9357F">
        <w:rPr>
          <w:noProof/>
        </w:rPr>
        <w:t>3</w:t>
      </w:r>
      <w:r>
        <w:fldChar w:fldCharType="end"/>
      </w:r>
      <w:bookmarkEnd w:id="6"/>
      <w:r>
        <w:t xml:space="preserve"> </w:t>
      </w:r>
      <w:r w:rsidRPr="00EC5166">
        <w:rPr>
          <w:rFonts w:hint="eastAsia"/>
        </w:rPr>
        <w:t>相位编码信号生成示意图</w:t>
      </w:r>
    </w:p>
    <w:p w:rsidR="00505A43" w:rsidRDefault="00EC5166" w:rsidP="00EC5166">
      <w:pPr>
        <w:ind w:firstLine="480"/>
      </w:pPr>
      <w:r>
        <w:rPr>
          <w:rFonts w:hint="eastAsia"/>
        </w:rPr>
        <w:lastRenderedPageBreak/>
        <w:t>相位编码信号按移相的形式分为二相编码信号和多相编码信号。若相位值只选取</w:t>
      </w:r>
      <w:r>
        <w:rPr>
          <w:rFonts w:hint="eastAsia"/>
        </w:rPr>
        <w:t>0</w:t>
      </w:r>
      <w:r>
        <w:rPr>
          <w:rFonts w:hint="eastAsia"/>
        </w:rPr>
        <w:t>、</w:t>
      </w:r>
      <m:oMath>
        <m:r>
          <w:rPr>
            <w:rFonts w:ascii="Cambria Math" w:hAnsi="Cambria Math"/>
          </w:rPr>
          <m:t>π</m:t>
        </m:r>
      </m:oMath>
      <w:r>
        <w:rPr>
          <w:rFonts w:hint="eastAsia"/>
        </w:rPr>
        <w:t>两个值，则称之为二相码信号；若移相取两个以上的数值，则称为多相码编码信号，例如，四相码，通常选取的移相值为</w:t>
      </w:r>
      <w:r>
        <w:rPr>
          <w:rFonts w:hint="eastAsia"/>
        </w:rPr>
        <w:t>0</w:t>
      </w:r>
      <w:r>
        <w:rPr>
          <w:rFonts w:hint="eastAsia"/>
        </w:rPr>
        <w:t>、</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w:t>
      </w:r>
      <m:oMath>
        <m:r>
          <w:rPr>
            <w:rFonts w:ascii="Cambria Math" w:hAnsi="Cambria Math"/>
          </w:rPr>
          <m:t>π</m:t>
        </m:r>
      </m:oMath>
      <w:r>
        <w:rPr>
          <w:rFonts w:hint="eastAsia"/>
        </w:rPr>
        <w:t>、</w:t>
      </w:r>
      <m:oMath>
        <m:f>
          <m:fPr>
            <m:ctrlPr>
              <w:rPr>
                <w:rFonts w:ascii="Cambria Math" w:hAnsi="Cambria Math"/>
                <w:i/>
              </w:rPr>
            </m:ctrlPr>
          </m:fPr>
          <m:num>
            <m:r>
              <w:rPr>
                <w:rFonts w:ascii="Cambria Math" w:hAnsi="Cambria Math"/>
              </w:rPr>
              <m:t>3π</m:t>
            </m:r>
          </m:num>
          <m:den>
            <m:r>
              <w:rPr>
                <w:rFonts w:ascii="Cambria Math" w:hAnsi="Cambria Math"/>
              </w:rPr>
              <m:t>2</m:t>
            </m:r>
          </m:den>
        </m:f>
      </m:oMath>
      <w:r>
        <w:rPr>
          <w:rFonts w:hint="eastAsia"/>
        </w:rPr>
        <w:t>、</w:t>
      </w:r>
      <m:oMath>
        <m:r>
          <w:rPr>
            <w:rFonts w:ascii="Cambria Math" w:hAnsi="Cambria Math"/>
          </w:rPr>
          <m:t>2π</m:t>
        </m:r>
      </m:oMath>
      <w:r>
        <w:rPr>
          <w:rFonts w:hint="eastAsia"/>
        </w:rPr>
        <w:t>。</w:t>
      </w:r>
    </w:p>
    <w:p w:rsidR="008E7505" w:rsidRDefault="008E7505" w:rsidP="00EC5166">
      <w:pPr>
        <w:ind w:firstLine="480"/>
      </w:pPr>
      <w:r w:rsidRPr="008E7505">
        <w:rPr>
          <w:rFonts w:hint="eastAsia"/>
        </w:rPr>
        <w:t>通常相位编码信号的复数表达式可以表示为</w:t>
      </w:r>
      <w:r w:rsidR="005257E6" w:rsidRPr="005257E6">
        <w:rPr>
          <w:rFonts w:hint="eastAsia"/>
          <w:vertAlign w:val="superscript"/>
        </w:rPr>
        <w:t>[</w:t>
      </w:r>
      <w:r w:rsidR="005257E6" w:rsidRPr="005257E6">
        <w:rPr>
          <w:vertAlign w:val="superscript"/>
        </w:rPr>
        <w:t>14]</w:t>
      </w:r>
      <w:r w:rsidR="005257E6">
        <w:rPr>
          <w:rFonts w:hint="eastAsia"/>
        </w:rPr>
        <w:t>：</w:t>
      </w:r>
    </w:p>
    <w:p w:rsidR="005257E6" w:rsidRPr="005257E6" w:rsidRDefault="005257E6" w:rsidP="00EC5166">
      <w:pPr>
        <w:ind w:firstLine="4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jθ(t)</m:t>
              </m:r>
            </m:sup>
          </m:sSup>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rsidR="005257E6" w:rsidRDefault="005257E6" w:rsidP="00EC5166">
      <w:pPr>
        <w:ind w:firstLine="480"/>
      </w:pPr>
      <w:r w:rsidRPr="005257E6">
        <w:rPr>
          <w:rFonts w:hint="eastAsia"/>
        </w:rPr>
        <w:t>其复包络表示为</w:t>
      </w:r>
      <w:r>
        <w:rPr>
          <w:rFonts w:hint="eastAsia"/>
        </w:rPr>
        <w:t>：</w:t>
      </w:r>
    </w:p>
    <w:p w:rsidR="005257E6" w:rsidRPr="005257E6" w:rsidRDefault="005257E6" w:rsidP="00EC5166">
      <w:pPr>
        <w:ind w:firstLine="480"/>
      </w:pPr>
      <m:oMathPara>
        <m:oMath>
          <m: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jθ(t)</m:t>
              </m:r>
            </m:sup>
          </m:sSup>
        </m:oMath>
      </m:oMathPara>
    </w:p>
    <w:p w:rsidR="005257E6" w:rsidRDefault="005257E6" w:rsidP="005257E6">
      <w:pPr>
        <w:ind w:firstLine="480"/>
      </w:pPr>
      <w:r>
        <w:rPr>
          <w:rFonts w:hint="eastAsia"/>
        </w:rPr>
        <w:t>其中，</w:t>
      </w:r>
      <m:oMath>
        <m:r>
          <w:rPr>
            <w:rFonts w:ascii="Cambria Math" w:hAnsi="Cambria Math"/>
          </w:rPr>
          <m:t>θ</m:t>
        </m:r>
        <m:d>
          <m:dPr>
            <m:ctrlPr>
              <w:rPr>
                <w:rFonts w:ascii="Cambria Math" w:hAnsi="Cambria Math"/>
                <w:i/>
              </w:rPr>
            </m:ctrlPr>
          </m:dPr>
          <m:e>
            <m:r>
              <w:rPr>
                <w:rFonts w:ascii="Cambria Math" w:hAnsi="Cambria Math"/>
              </w:rPr>
              <m:t>t</m:t>
            </m:r>
          </m:e>
        </m:d>
      </m:oMath>
      <w:r>
        <w:rPr>
          <w:rFonts w:hint="eastAsia"/>
        </w:rPr>
        <w:t xml:space="preserve"> </w:t>
      </w:r>
      <w:r>
        <w:rPr>
          <w:rFonts w:hint="eastAsia"/>
        </w:rPr>
        <w:t>为相位调制函数。对二相编码信号来说，</w:t>
      </w:r>
      <m:oMath>
        <m:r>
          <w:rPr>
            <w:rFonts w:ascii="Cambria Math" w:hAnsi="Cambria Math"/>
          </w:rPr>
          <m:t>θ(t)</m:t>
        </m:r>
      </m:oMath>
      <w:r>
        <w:rPr>
          <w:rFonts w:hint="eastAsia"/>
        </w:rPr>
        <w:t>只取</w:t>
      </w:r>
      <w:r>
        <w:rPr>
          <w:rFonts w:hint="eastAsia"/>
        </w:rPr>
        <w:t>0</w:t>
      </w:r>
      <w:r>
        <w:rPr>
          <w:rFonts w:hint="eastAsia"/>
        </w:rPr>
        <w:t>和</w:t>
      </w:r>
      <m:oMath>
        <m:r>
          <w:rPr>
            <w:rFonts w:ascii="Cambria Math" w:hAnsi="Cambria Math"/>
          </w:rPr>
          <m:t>π</m:t>
        </m:r>
      </m:oMath>
      <w:r>
        <w:rPr>
          <w:rFonts w:hint="eastAsia"/>
        </w:rPr>
        <w:t>两个值，可用二进制序列</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=+1,-1</m:t>
            </m:r>
          </m:e>
        </m:d>
      </m:oMath>
      <w:r>
        <w:rPr>
          <w:rFonts w:hint="eastAsia"/>
        </w:rPr>
        <w:t>或者</w:t>
      </w:r>
      <m:oMath>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hint="eastAsia"/>
              </w:rPr>
              <m:t>k</m:t>
            </m:r>
          </m:sub>
        </m:sSub>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m:t>
        </m:r>
      </m:oMath>
      <w:r>
        <w:rPr>
          <w:rFonts w:hint="eastAsia"/>
        </w:rPr>
        <w:t>表示。如果二相编码信号的包络函数为矩形函数，即</w:t>
      </w:r>
    </w:p>
    <w:p w:rsidR="00D021A0" w:rsidRPr="00D021A0" w:rsidRDefault="00D021A0" w:rsidP="005257E6">
      <w:pPr>
        <w:ind w:firstLine="480"/>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1</m:t>
                              </m:r>
                            </m:sub>
                          </m:sSub>
                        </m:e>
                      </m:rad>
                    </m:den>
                  </m:f>
                  <m:r>
                    <w:rPr>
                      <w:rFonts w:ascii="Cambria Math" w:hAnsi="Cambria Math"/>
                    </w:rPr>
                    <m:t>,0&lt;t&lt;T=N</m:t>
                  </m:r>
                  <m:sSub>
                    <m:sSubPr>
                      <m:ctrlPr>
                        <w:rPr>
                          <w:rFonts w:ascii="Cambria Math" w:hAnsi="Cambria Math"/>
                          <w:i/>
                        </w:rPr>
                      </m:ctrlPr>
                    </m:sSubPr>
                    <m:e>
                      <m:r>
                        <w:rPr>
                          <w:rFonts w:ascii="Cambria Math" w:hAnsi="Cambria Math"/>
                        </w:rPr>
                        <m:t>τ</m:t>
                      </m:r>
                    </m:e>
                    <m:sub>
                      <m:r>
                        <w:rPr>
                          <w:rFonts w:ascii="Cambria Math" w:hAnsi="Cambria Math"/>
                        </w:rPr>
                        <m:t>1</m:t>
                      </m:r>
                    </m:sub>
                  </m:sSub>
                </m:e>
                <m:e>
                  <m:r>
                    <w:rPr>
                      <w:rFonts w:ascii="Cambria Math" w:hAnsi="Cambria Math"/>
                    </w:rPr>
                    <m:t>0,</m:t>
                  </m:r>
                  <m:r>
                    <w:rPr>
                      <w:rFonts w:ascii="Cambria Math" w:hAnsi="Cambria Math" w:hint="eastAsia"/>
                    </w:rPr>
                    <m:t>其他</m:t>
                  </m:r>
                </m:e>
              </m:eqArr>
            </m:e>
          </m:d>
        </m:oMath>
      </m:oMathPara>
    </w:p>
    <w:p w:rsidR="00D021A0" w:rsidRDefault="00D021A0" w:rsidP="005257E6">
      <w:pPr>
        <w:ind w:firstLine="480"/>
      </w:pPr>
      <w:r>
        <w:rPr>
          <w:rFonts w:hint="eastAsia"/>
        </w:rPr>
        <w:t>则其包络可表示为</w:t>
      </w:r>
    </w:p>
    <w:p w:rsidR="00D021A0" w:rsidRPr="00D021A0" w:rsidRDefault="00D021A0" w:rsidP="005257E6">
      <w:pPr>
        <w:ind w:firstLine="480"/>
      </w:pPr>
      <m:oMathPara>
        <m:oMath>
          <m: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nary>
                    <m:naryPr>
                      <m:chr m:val="∑"/>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t-k</m:t>
                          </m:r>
                          <m:sSub>
                            <m:sSubPr>
                              <m:ctrlPr>
                                <w:rPr>
                                  <w:rFonts w:ascii="Cambria Math" w:hAnsi="Cambria Math"/>
                                  <w:i/>
                                </w:rPr>
                              </m:ctrlPr>
                            </m:sSubPr>
                            <m:e>
                              <m:r>
                                <w:rPr>
                                  <w:rFonts w:ascii="Cambria Math" w:hAnsi="Cambria Math"/>
                                </w:rPr>
                                <m:t>τ</m:t>
                              </m:r>
                            </m:e>
                            <m:sub>
                              <m:r>
                                <w:rPr>
                                  <w:rFonts w:ascii="Cambria Math" w:hAnsi="Cambria Math"/>
                                </w:rPr>
                                <m:t>1</m:t>
                              </m:r>
                            </m:sub>
                          </m:sSub>
                        </m:e>
                      </m:d>
                      <m:r>
                        <w:rPr>
                          <w:rFonts w:ascii="Cambria Math" w:hAnsi="Cambria Math"/>
                        </w:rPr>
                        <m:t>,0&lt;t&lt;T=N</m:t>
                      </m:r>
                      <m:sSub>
                        <m:sSubPr>
                          <m:ctrlPr>
                            <w:rPr>
                              <w:rFonts w:ascii="Cambria Math" w:hAnsi="Cambria Math"/>
                              <w:i/>
                            </w:rPr>
                          </m:ctrlPr>
                        </m:sSubPr>
                        <m:e>
                          <m:r>
                            <w:rPr>
                              <w:rFonts w:ascii="Cambria Math" w:hAnsi="Cambria Math"/>
                            </w:rPr>
                            <m:t>τ</m:t>
                          </m:r>
                        </m:e>
                        <m:sub>
                          <m:r>
                            <w:rPr>
                              <w:rFonts w:ascii="Cambria Math" w:hAnsi="Cambria Math"/>
                            </w:rPr>
                            <m:t>1</m:t>
                          </m:r>
                        </m:sub>
                      </m:sSub>
                    </m:e>
                  </m:nary>
                  <m:r>
                    <w:rPr>
                      <w:rFonts w:ascii="Cambria Math" w:hAnsi="Cambria Math"/>
                    </w:rPr>
                    <m:t xml:space="preserve"> </m:t>
                  </m:r>
                </m:e>
                <m:e>
                  <m:r>
                    <w:rPr>
                      <w:rFonts w:ascii="Cambria Math" w:hAnsi="Cambria Math"/>
                    </w:rPr>
                    <m:t>0,</m:t>
                  </m:r>
                  <m:r>
                    <w:rPr>
                      <w:rFonts w:ascii="Cambria Math" w:hAnsi="Cambria Math" w:hint="eastAsia"/>
                    </w:rPr>
                    <m:t>其他</m:t>
                  </m:r>
                </m:e>
              </m:eqArr>
            </m:e>
          </m:d>
        </m:oMath>
      </m:oMathPara>
    </w:p>
    <w:p w:rsidR="008405D0" w:rsidRDefault="00D021A0" w:rsidP="00527F9E">
      <w:pPr>
        <w:ind w:firstLine="480"/>
      </w:pPr>
      <w:r>
        <w:rPr>
          <w:rFonts w:hint="eastAsia"/>
        </w:rPr>
        <w:t>其中，</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oMath>
      <w:r>
        <w:rPr>
          <w:rFonts w:hint="eastAsia"/>
        </w:rPr>
        <w:t xml:space="preserve"> </w:t>
      </w:r>
      <w:r>
        <w:rPr>
          <w:rFonts w:hint="eastAsia"/>
        </w:rPr>
        <w:t>是子脉冲函数，</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是子脉冲宽度，</w:t>
      </w:r>
      <m:oMath>
        <m:r>
          <w:rPr>
            <w:rFonts w:ascii="Cambria Math" w:hAnsi="Cambria Math" w:hint="eastAsia"/>
          </w:rPr>
          <m:t>N</m:t>
        </m:r>
      </m:oMath>
      <w:r>
        <w:rPr>
          <w:rFonts w:hint="eastAsia"/>
        </w:rPr>
        <w:t>是码长，</w:t>
      </w:r>
      <m:oMath>
        <m:r>
          <w:rPr>
            <w:rFonts w:ascii="Cambria Math" w:hAnsi="Cambria Math" w:hint="eastAsia"/>
          </w:rPr>
          <m:t>T</m:t>
        </m:r>
      </m:oMath>
      <w:r>
        <w:rPr>
          <w:rFonts w:hint="eastAsia"/>
        </w:rPr>
        <w:t>是编码信号的脉宽。</w:t>
      </w:r>
    </w:p>
    <w:p w:rsidR="00CD2101" w:rsidRDefault="00CD2101" w:rsidP="00CD2101">
      <w:pPr>
        <w:pStyle w:val="2"/>
      </w:pPr>
      <w:r w:rsidRPr="00CD2101">
        <w:rPr>
          <w:rFonts w:hint="eastAsia"/>
        </w:rPr>
        <w:t>2.4</w:t>
      </w:r>
      <w:r w:rsidR="00527F9E">
        <w:t xml:space="preserve">  </w:t>
      </w:r>
      <w:r w:rsidR="00E87A9A" w:rsidRPr="00E87A9A">
        <w:t>MFSK</w:t>
      </w:r>
      <w:r w:rsidR="00E87A9A">
        <w:rPr>
          <w:rFonts w:hint="eastAsia"/>
        </w:rPr>
        <w:t>信号</w:t>
      </w:r>
    </w:p>
    <w:p w:rsidR="00EC5166" w:rsidRDefault="008405D0" w:rsidP="00527F9E">
      <w:pPr>
        <w:ind w:firstLine="480"/>
      </w:pPr>
      <w:r>
        <w:rPr>
          <w:rFonts w:hint="eastAsia"/>
        </w:rPr>
        <w:t>MFSK</w:t>
      </w:r>
      <w:r>
        <w:rPr>
          <w:rFonts w:hint="eastAsia"/>
        </w:rPr>
        <w:t>调制雷达实现原理是交替发射两种具有固定频差波形</w:t>
      </w:r>
      <w:r>
        <w:rPr>
          <w:rFonts w:hint="eastAsia"/>
        </w:rPr>
        <w:t>,</w:t>
      </w:r>
      <w:r>
        <w:rPr>
          <w:rFonts w:hint="eastAsia"/>
        </w:rPr>
        <w:t>并且两种频率均是线性阶梯步进</w:t>
      </w:r>
      <w:r>
        <w:rPr>
          <w:rFonts w:hint="eastAsia"/>
        </w:rPr>
        <w:t>,</w:t>
      </w:r>
      <w:r>
        <w:rPr>
          <w:rFonts w:hint="eastAsia"/>
        </w:rPr>
        <w:t>其实质是</w:t>
      </w:r>
      <w:r>
        <w:rPr>
          <w:rFonts w:hint="eastAsia"/>
        </w:rPr>
        <w:t>FSK</w:t>
      </w:r>
      <w:r>
        <w:rPr>
          <w:rFonts w:hint="eastAsia"/>
        </w:rPr>
        <w:t>与</w:t>
      </w:r>
      <w:r>
        <w:rPr>
          <w:rFonts w:hint="eastAsia"/>
        </w:rPr>
        <w:t>LFM</w:t>
      </w:r>
      <w:r>
        <w:rPr>
          <w:rFonts w:hint="eastAsia"/>
        </w:rPr>
        <w:t>的结合</w:t>
      </w:r>
      <w:r w:rsidR="00B55B89" w:rsidRPr="00B55B89">
        <w:rPr>
          <w:rFonts w:hint="eastAsia"/>
          <w:vertAlign w:val="superscript"/>
        </w:rPr>
        <w:t>[</w:t>
      </w:r>
      <w:r w:rsidR="00B55B89" w:rsidRPr="00B55B89">
        <w:rPr>
          <w:vertAlign w:val="superscript"/>
        </w:rPr>
        <w:t>15]</w:t>
      </w:r>
      <w:r w:rsidR="0076487A">
        <w:rPr>
          <w:rFonts w:hint="eastAsia"/>
        </w:rPr>
        <w:t>，</w:t>
      </w:r>
      <w:r>
        <w:rPr>
          <w:rFonts w:hint="eastAsia"/>
        </w:rPr>
        <w:t>如</w:t>
      </w:r>
      <w:r w:rsidR="00C9357F">
        <w:fldChar w:fldCharType="begin"/>
      </w:r>
      <w:r w:rsidR="00C9357F">
        <w:instrText xml:space="preserve"> </w:instrText>
      </w:r>
      <w:r w:rsidR="00C9357F">
        <w:rPr>
          <w:rFonts w:hint="eastAsia"/>
        </w:rPr>
        <w:instrText>REF _Ref24990963 \h</w:instrText>
      </w:r>
      <w:r w:rsidR="00C9357F">
        <w:instrText xml:space="preserve"> </w:instrText>
      </w:r>
      <w:r w:rsidR="00C9357F">
        <w:fldChar w:fldCharType="separate"/>
      </w:r>
      <w:r w:rsidR="00C9357F">
        <w:rPr>
          <w:rFonts w:hint="eastAsia"/>
        </w:rPr>
        <w:t>图</w:t>
      </w:r>
      <w:r w:rsidR="00C9357F">
        <w:rPr>
          <w:rFonts w:hint="eastAsia"/>
        </w:rPr>
        <w:t>2.</w:t>
      </w:r>
      <w:r w:rsidR="00C9357F">
        <w:rPr>
          <w:noProof/>
        </w:rPr>
        <w:t>4</w:t>
      </w:r>
      <w:r w:rsidR="00C9357F">
        <w:fldChar w:fldCharType="end"/>
      </w:r>
      <w:r>
        <w:rPr>
          <w:rFonts w:hint="eastAsia"/>
        </w:rPr>
        <w:t>所示</w:t>
      </w:r>
      <w:r>
        <w:rPr>
          <w:rFonts w:hint="eastAsia"/>
        </w:rPr>
        <w:t>,A</w:t>
      </w:r>
      <w:r>
        <w:rPr>
          <w:rFonts w:hint="eastAsia"/>
        </w:rPr>
        <w:t>、</w:t>
      </w:r>
      <w:r>
        <w:rPr>
          <w:rFonts w:hint="eastAsia"/>
        </w:rPr>
        <w:t>B</w:t>
      </w:r>
      <w:r>
        <w:rPr>
          <w:rFonts w:hint="eastAsia"/>
        </w:rPr>
        <w:t>表示两种不同频率发射波形</w:t>
      </w:r>
      <w:r>
        <w:rPr>
          <w:rFonts w:hint="eastAsia"/>
        </w:rPr>
        <w:t>,</w:t>
      </w:r>
      <w:r>
        <w:rPr>
          <w:rFonts w:hint="eastAsia"/>
        </w:rPr>
        <w:t>其固定频率为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m:t>
            </m:r>
            <m:r>
              <w:rPr>
                <w:rFonts w:ascii="Cambria Math" w:eastAsia="MS Gothic" w:hAnsi="Cambria Math" w:cs="MS Gothic"/>
              </w:rPr>
              <m:t>hift</m:t>
            </m:r>
          </m:sub>
        </m:sSub>
      </m:oMath>
      <w:r>
        <w:rPr>
          <w:rFonts w:hint="eastAsia"/>
        </w:rPr>
        <w:t>,</w:t>
      </w:r>
      <w:r>
        <w:rPr>
          <w:rFonts w:hint="eastAsia"/>
        </w:rPr>
        <w:t>每种波形步进频率间隔为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step</m:t>
            </m:r>
          </m:sub>
        </m:sSub>
      </m:oMath>
      <w:r>
        <w:rPr>
          <w:rFonts w:hint="eastAsia"/>
        </w:rPr>
        <w:t>,</w:t>
      </w:r>
      <w:r>
        <w:rPr>
          <w:rFonts w:hint="eastAsia"/>
        </w:rPr>
        <w:t>频率带宽为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sweep</m:t>
            </m:r>
          </m:sub>
        </m:sSub>
      </m:oMath>
      <w:r>
        <w:rPr>
          <w:rFonts w:hint="eastAsia"/>
        </w:rPr>
        <w:t>。</w:t>
      </w:r>
    </w:p>
    <w:p w:rsidR="00D2779B" w:rsidRDefault="00D2779B" w:rsidP="00527F9E">
      <w:pPr>
        <w:ind w:firstLine="480"/>
      </w:pPr>
      <w:r w:rsidRPr="00D2779B">
        <w:rPr>
          <w:rFonts w:hint="eastAsia"/>
        </w:rPr>
        <w:t>设发射</w:t>
      </w:r>
      <m:oMath>
        <m:r>
          <w:rPr>
            <w:rFonts w:ascii="Cambria Math" w:hAnsi="Cambria Math" w:hint="eastAsia"/>
          </w:rPr>
          <m:t>N</m:t>
        </m:r>
      </m:oMath>
      <w:r w:rsidRPr="00D2779B">
        <w:rPr>
          <w:rFonts w:hint="eastAsia"/>
        </w:rPr>
        <w:t>个频率步进信号</w:t>
      </w:r>
      <w:r>
        <w:rPr>
          <w:rFonts w:hint="eastAsia"/>
        </w:rPr>
        <w:t>，</w:t>
      </w:r>
      <w:r w:rsidRPr="00D2779B">
        <w:rPr>
          <w:rFonts w:hint="eastAsia"/>
        </w:rPr>
        <w:t>第</w:t>
      </w:r>
      <m:oMath>
        <m:r>
          <w:rPr>
            <w:rFonts w:ascii="Cambria Math" w:hAnsi="Cambria Math" w:hint="eastAsia"/>
          </w:rPr>
          <m:t>i</m:t>
        </m:r>
      </m:oMath>
      <w:r w:rsidRPr="00D2779B">
        <w:rPr>
          <w:rFonts w:hint="eastAsia"/>
        </w:rPr>
        <w:t>个信号为</w:t>
      </w:r>
      <w:r>
        <w:rPr>
          <w:rFonts w:hint="eastAsia"/>
        </w:rPr>
        <w:t>：</w:t>
      </w:r>
    </w:p>
    <w:p w:rsidR="00F97D26" w:rsidRPr="00F97D26" w:rsidRDefault="00171C8A" w:rsidP="00527F9E">
      <w:pPr>
        <w:ind w:firstLine="480"/>
        <w:rPr>
          <w:i/>
        </w:rPr>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step</m:t>
                      </m:r>
                    </m:sub>
                  </m:sSub>
                </m:e>
              </m:d>
              <m:r>
                <w:rPr>
                  <w:rFonts w:ascii="Cambria Math" w:hAnsi="Cambria Math" w:hint="eastAsia"/>
                </w:rPr>
                <m:t>t</m:t>
              </m:r>
            </m:sup>
          </m:sSup>
          <m:r>
            <w:rPr>
              <w:rFonts w:ascii="Cambria Math" w:hAnsi="Cambria Math"/>
            </w:rPr>
            <m:t xml:space="preserve">     i=0,1,</m:t>
          </m:r>
          <m:r>
            <w:rPr>
              <w:rFonts w:ascii="Cambria Math" w:hAnsi="Cambria Math" w:hint="eastAsia"/>
            </w:rPr>
            <m:t>…</m:t>
          </m:r>
          <m:r>
            <w:rPr>
              <w:rFonts w:ascii="Cambria Math" w:hAnsi="Cambria Math"/>
            </w:rPr>
            <m:t>,N-1</m:t>
          </m:r>
        </m:oMath>
      </m:oMathPara>
    </w:p>
    <w:p w:rsidR="00F97D26" w:rsidRDefault="00F97D26" w:rsidP="00527F9E">
      <w:pPr>
        <w:ind w:firstLine="480"/>
        <w:rPr>
          <w:iCs/>
        </w:rPr>
      </w:pPr>
      <w:r>
        <w:rPr>
          <w:rFonts w:hint="eastAsia"/>
          <w:iCs/>
        </w:rPr>
        <w:t>其回波信号为：</w:t>
      </w:r>
    </w:p>
    <w:p w:rsidR="0058601C" w:rsidRPr="0058601C" w:rsidRDefault="00171C8A" w:rsidP="00527F9E">
      <w:pPr>
        <w:ind w:firstLine="480"/>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r</m:t>
              </m:r>
            </m:sub>
          </m:sSub>
          <m:d>
            <m:dPr>
              <m:ctrlPr>
                <w:rPr>
                  <w:rFonts w:ascii="Cambria Math" w:hAnsi="Cambria Math"/>
                  <w:i/>
                  <w:iCs/>
                </w:rPr>
              </m:ctrlPr>
            </m:dPr>
            <m:e>
              <m:r>
                <w:rPr>
                  <w:rFonts w:ascii="Cambria Math" w:hAnsi="Cambria Math"/>
                </w:rPr>
                <m:t>i</m:t>
              </m:r>
            </m:e>
          </m:d>
          <m:r>
            <w:rPr>
              <w:rFonts w:ascii="Cambria Math" w:hAnsi="Cambria Math"/>
            </w:rPr>
            <m:t>=A2</m:t>
          </m:r>
          <m:sSup>
            <m:sSupPr>
              <m:ctrlPr>
                <w:rPr>
                  <w:rFonts w:ascii="Cambria Math" w:hAnsi="Cambria Math"/>
                  <w:i/>
                  <w:iCs/>
                </w:rPr>
              </m:ctrlPr>
            </m:sSupPr>
            <m:e>
              <m:r>
                <w:rPr>
                  <w:rFonts w:ascii="Cambria Math" w:hAnsi="Cambria Math"/>
                </w:rPr>
                <m:t>e</m:t>
              </m:r>
            </m:e>
            <m:sup>
              <m:r>
                <w:rPr>
                  <w:rFonts w:ascii="Cambria Math" w:hAnsi="Cambria Math"/>
                </w:rPr>
                <m:t>-j2π</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step</m:t>
                      </m:r>
                    </m:sub>
                  </m:sSub>
                </m:e>
              </m:d>
              <m:r>
                <w:rPr>
                  <w:rFonts w:ascii="Cambria Math" w:hAnsi="Cambria Math"/>
                </w:rPr>
                <m:t>t-τ</m:t>
              </m:r>
              <m:d>
                <m:dPr>
                  <m:ctrlPr>
                    <w:rPr>
                      <w:rFonts w:ascii="Cambria Math" w:hAnsi="Cambria Math"/>
                      <w:i/>
                      <w:iCs/>
                    </w:rPr>
                  </m:ctrlPr>
                </m:dPr>
                <m:e>
                  <m:r>
                    <w:rPr>
                      <w:rFonts w:ascii="Cambria Math" w:hAnsi="Cambria Math"/>
                    </w:rPr>
                    <m:t>i</m:t>
                  </m:r>
                </m:e>
              </m:d>
            </m:sup>
          </m:sSup>
          <m:r>
            <w:rPr>
              <w:rFonts w:ascii="Cambria Math" w:hAnsi="Cambria Math"/>
            </w:rPr>
            <m:t xml:space="preserve">    i=0,1,…,N-1</m:t>
          </m:r>
        </m:oMath>
      </m:oMathPara>
    </w:p>
    <w:p w:rsidR="0058601C" w:rsidRPr="00F97D26" w:rsidRDefault="0058601C" w:rsidP="0058601C">
      <w:pPr>
        <w:ind w:firstLine="480"/>
        <w:rPr>
          <w:iCs/>
        </w:rPr>
      </w:pPr>
      <w:r w:rsidRPr="0058601C">
        <w:rPr>
          <w:rFonts w:hint="eastAsia"/>
          <w:iCs/>
        </w:rPr>
        <w:t>混频之后</w:t>
      </w:r>
      <m:oMath>
        <m:r>
          <w:rPr>
            <w:rFonts w:ascii="Cambria Math" w:hAnsi="Cambria Math" w:hint="eastAsia"/>
          </w:rPr>
          <m:t xml:space="preserve">N </m:t>
        </m:r>
      </m:oMath>
      <w:r w:rsidRPr="0058601C">
        <w:rPr>
          <w:rFonts w:hint="eastAsia"/>
          <w:iCs/>
        </w:rPr>
        <w:t>个采样差频信号进行</w:t>
      </w:r>
      <w:r w:rsidRPr="0058601C">
        <w:rPr>
          <w:rFonts w:hint="eastAsia"/>
          <w:iCs/>
        </w:rPr>
        <w:t xml:space="preserve">FFT </w:t>
      </w:r>
      <w:r w:rsidRPr="0058601C">
        <w:rPr>
          <w:rFonts w:hint="eastAsia"/>
          <w:iCs/>
        </w:rPr>
        <w:t>变换和理论推导</w:t>
      </w:r>
      <w:r w:rsidRPr="0058601C">
        <w:rPr>
          <w:rFonts w:hint="eastAsia"/>
          <w:iCs/>
        </w:rPr>
        <w:t>,</w:t>
      </w:r>
      <w:r w:rsidRPr="0058601C">
        <w:rPr>
          <w:rFonts w:hint="eastAsia"/>
          <w:iCs/>
        </w:rPr>
        <w:t>可得距离</w:t>
      </w:r>
      <m:oMath>
        <m:r>
          <w:rPr>
            <w:rFonts w:ascii="Cambria Math" w:hAnsi="Cambria Math" w:hint="eastAsia"/>
          </w:rPr>
          <m:t xml:space="preserve">R </m:t>
        </m:r>
      </m:oMath>
      <w:r w:rsidRPr="0058601C">
        <w:rPr>
          <w:rFonts w:hint="eastAsia"/>
          <w:iCs/>
        </w:rPr>
        <w:t>和速度</w:t>
      </w:r>
      <m:oMath>
        <m:r>
          <w:rPr>
            <w:rFonts w:ascii="Cambria Math" w:hAnsi="Cambria Math" w:hint="eastAsia"/>
          </w:rPr>
          <m:t xml:space="preserve">V </m:t>
        </m:r>
      </m:oMath>
      <w:r w:rsidRPr="0058601C">
        <w:rPr>
          <w:rFonts w:hint="eastAsia"/>
          <w:iCs/>
        </w:rPr>
        <w:t>存在以下关系</w:t>
      </w:r>
      <w:r w:rsidR="00064FD7" w:rsidRPr="00064FD7">
        <w:rPr>
          <w:rFonts w:hint="eastAsia"/>
          <w:iCs/>
          <w:vertAlign w:val="superscript"/>
        </w:rPr>
        <w:t>[</w:t>
      </w:r>
      <w:r w:rsidR="00064FD7" w:rsidRPr="00064FD7">
        <w:rPr>
          <w:iCs/>
          <w:vertAlign w:val="superscript"/>
        </w:rPr>
        <w:t>16]</w:t>
      </w:r>
      <w:r w:rsidR="00064FD7">
        <w:rPr>
          <w:rFonts w:hint="eastAsia"/>
          <w:iCs/>
        </w:rPr>
        <w:t>：</w:t>
      </w:r>
    </w:p>
    <w:p w:rsidR="00C9357F" w:rsidRDefault="00C9357F" w:rsidP="00C9357F">
      <w:pPr>
        <w:keepNext/>
        <w:ind w:firstLine="480"/>
        <w:jc w:val="center"/>
      </w:pPr>
      <w:r>
        <w:rPr>
          <w:noProof/>
        </w:rPr>
        <w:lastRenderedPageBreak/>
        <w:drawing>
          <wp:inline distT="0" distB="0" distL="0" distR="0">
            <wp:extent cx="2559341" cy="288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341" cy="2880000"/>
                    </a:xfrm>
                    <a:prstGeom prst="rect">
                      <a:avLst/>
                    </a:prstGeom>
                    <a:noFill/>
                    <a:ln>
                      <a:noFill/>
                    </a:ln>
                  </pic:spPr>
                </pic:pic>
              </a:graphicData>
            </a:graphic>
          </wp:inline>
        </w:drawing>
      </w:r>
    </w:p>
    <w:p w:rsidR="00C9357F" w:rsidRDefault="00C9357F" w:rsidP="00C9357F">
      <w:pPr>
        <w:pStyle w:val="ae"/>
      </w:pPr>
      <w:bookmarkStart w:id="7" w:name="_Ref24990963"/>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4</w:t>
      </w:r>
      <w:r>
        <w:fldChar w:fldCharType="end"/>
      </w:r>
      <w:bookmarkEnd w:id="7"/>
      <w:r>
        <w:t xml:space="preserve"> </w:t>
      </w:r>
      <w:r w:rsidRPr="00C9357F">
        <w:rPr>
          <w:rFonts w:hint="eastAsia"/>
        </w:rPr>
        <w:t>MFSK</w:t>
      </w:r>
      <w:r w:rsidRPr="00C9357F">
        <w:rPr>
          <w:rFonts w:hint="eastAsia"/>
        </w:rPr>
        <w:t>调制波形</w:t>
      </w:r>
    </w:p>
    <w:p w:rsidR="008E7505" w:rsidRDefault="008E7505" w:rsidP="00EC5166"/>
    <w:p w:rsidR="00F81430" w:rsidRDefault="00F81430" w:rsidP="00EC5166">
      <m:oMathPara>
        <m:oMath>
          <m:r>
            <w:rPr>
              <w:rFonts w:ascii="Cambria Math" w:hAnsi="Cambria Math"/>
            </w:rPr>
            <m:t>f=-</m:t>
          </m:r>
          <m:f>
            <m:fPr>
              <m:ctrlPr>
                <w:rPr>
                  <w:rFonts w:ascii="Cambria Math" w:hAnsi="Cambria Math"/>
                  <w:i/>
                </w:rPr>
              </m:ctrlPr>
            </m:fPr>
            <m:num>
              <m:r>
                <w:rPr>
                  <w:rFonts w:ascii="Cambria Math" w:hAnsi="Cambria Math"/>
                </w:rPr>
                <m:t>2V</m:t>
              </m:r>
            </m:num>
            <m:den>
              <m:r>
                <w:rPr>
                  <w:rFonts w:ascii="Cambria Math" w:hAnsi="Cambria Math"/>
                </w:rPr>
                <m:t xml:space="preserve">λ </m:t>
              </m:r>
            </m:den>
          </m:f>
          <m:r>
            <w:rPr>
              <w:rFonts w:ascii="Cambria Math" w:hAnsi="Cambria Math"/>
            </w:rPr>
            <m:t>-</m:t>
          </m:r>
          <m:f>
            <m:fPr>
              <m:ctrlPr>
                <w:rPr>
                  <w:rFonts w:ascii="Cambria Math" w:hAnsi="Cambria Math"/>
                  <w:i/>
                </w:rPr>
              </m:ctrlPr>
            </m:fPr>
            <m:num>
              <m:r>
                <w:rPr>
                  <w:rFonts w:ascii="Cambria Math" w:hAnsi="Cambria Math"/>
                </w:rPr>
                <m:t>2R</m:t>
              </m:r>
              <m:sSub>
                <m:sSubPr>
                  <m:ctrlPr>
                    <w:rPr>
                      <w:rFonts w:ascii="Cambria Math" w:hAnsi="Cambria Math"/>
                      <w:i/>
                    </w:rPr>
                  </m:ctrlPr>
                </m:sSubPr>
                <m:e>
                  <m:r>
                    <w:rPr>
                      <w:rFonts w:ascii="Cambria Math" w:hAnsi="Cambria Math"/>
                    </w:rPr>
                    <m:t>f</m:t>
                  </m:r>
                </m:e>
                <m:sub>
                  <m:r>
                    <w:rPr>
                      <w:rFonts w:ascii="Cambria Math" w:hAnsi="Cambria Math"/>
                    </w:rPr>
                    <m:t>sweep</m:t>
                  </m:r>
                </m:sub>
              </m:sSub>
            </m:num>
            <m:den>
              <m:r>
                <w:rPr>
                  <w:rFonts w:ascii="Cambria Math" w:hAnsi="Cambria Math"/>
                </w:rPr>
                <m:t>CN</m:t>
              </m:r>
              <m:sSub>
                <m:sSubPr>
                  <m:ctrlPr>
                    <w:rPr>
                      <w:rFonts w:ascii="Cambria Math" w:hAnsi="Cambria Math"/>
                      <w:i/>
                    </w:rPr>
                  </m:ctrlPr>
                </m:sSubPr>
                <m:e>
                  <m:r>
                    <w:rPr>
                      <w:rFonts w:ascii="Cambria Math" w:hAnsi="Cambria Math"/>
                    </w:rPr>
                    <m:t>T</m:t>
                  </m:r>
                </m:e>
                <m:sub>
                  <m:r>
                    <w:rPr>
                      <w:rFonts w:ascii="Cambria Math" w:hAnsi="Cambria Math"/>
                    </w:rPr>
                    <m:t>sept</m:t>
                  </m:r>
                </m:sub>
              </m:sSub>
            </m:den>
          </m:f>
        </m:oMath>
      </m:oMathPara>
    </w:p>
    <w:p w:rsidR="00F81430" w:rsidRDefault="00F81430" w:rsidP="00EC5166">
      <w:pPr>
        <w:rPr>
          <w:i/>
          <w:iCs/>
        </w:rPr>
      </w:pPr>
      <m:oMathPara>
        <m:oMath>
          <m:r>
            <w:rPr>
              <w:rFonts w:ascii="Cambria Math" w:hAnsi="Cambria Math"/>
            </w:rPr>
            <m:t>Δφ=</m:t>
          </m:r>
          <m:f>
            <m:fPr>
              <m:ctrlPr>
                <w:rPr>
                  <w:rFonts w:ascii="Cambria Math" w:hAnsi="Cambria Math"/>
                  <w:i/>
                  <w:iCs/>
                </w:rPr>
              </m:ctrlPr>
            </m:fPr>
            <m:num>
              <m:r>
                <w:rPr>
                  <w:rFonts w:ascii="Cambria Math" w:hAnsi="Cambria Math"/>
                </w:rPr>
                <m:t>4πR</m:t>
              </m:r>
            </m:num>
            <m:den>
              <m:r>
                <w:rPr>
                  <w:rFonts w:ascii="Cambria Math" w:hAnsi="Cambria Math"/>
                </w:rPr>
                <m:t>C</m:t>
              </m:r>
            </m:den>
          </m:f>
          <m:sSub>
            <m:sSubPr>
              <m:ctrlPr>
                <w:rPr>
                  <w:rFonts w:ascii="Cambria Math" w:hAnsi="Cambria Math"/>
                  <w:i/>
                  <w:iCs/>
                </w:rPr>
              </m:ctrlPr>
            </m:sSubPr>
            <m:e>
              <m:r>
                <w:rPr>
                  <w:rFonts w:ascii="Cambria Math" w:hAnsi="Cambria Math"/>
                </w:rPr>
                <m:t>f</m:t>
              </m:r>
            </m:e>
            <m:sub>
              <m:r>
                <w:rPr>
                  <w:rFonts w:ascii="Cambria Math" w:hAnsi="Cambria Math"/>
                </w:rPr>
                <m:t>step</m:t>
              </m:r>
            </m:sub>
          </m:sSub>
          <m:r>
            <w:rPr>
              <w:rFonts w:ascii="Cambria Math" w:hAnsi="Cambria Math"/>
            </w:rPr>
            <m:t>-</m:t>
          </m:r>
          <m:f>
            <m:fPr>
              <m:ctrlPr>
                <w:rPr>
                  <w:rFonts w:ascii="Cambria Math" w:hAnsi="Cambria Math"/>
                  <w:i/>
                  <w:iCs/>
                </w:rPr>
              </m:ctrlPr>
            </m:fPr>
            <m:num>
              <m:r>
                <w:rPr>
                  <w:rFonts w:ascii="Cambria Math" w:hAnsi="Cambria Math"/>
                </w:rPr>
                <m:t>2πV</m:t>
              </m:r>
            </m:num>
            <m:den>
              <m:r>
                <w:rPr>
                  <w:rFonts w:ascii="Cambria Math" w:hAnsi="Cambria Math"/>
                </w:rPr>
                <m:t>λ</m:t>
              </m:r>
            </m:den>
          </m:f>
          <m:sSub>
            <m:sSubPr>
              <m:ctrlPr>
                <w:rPr>
                  <w:rFonts w:ascii="Cambria Math" w:hAnsi="Cambria Math"/>
                  <w:i/>
                  <w:iCs/>
                </w:rPr>
              </m:ctrlPr>
            </m:sSubPr>
            <m:e>
              <m:r>
                <w:rPr>
                  <w:rFonts w:ascii="Cambria Math" w:hAnsi="Cambria Math"/>
                </w:rPr>
                <m:t>T</m:t>
              </m:r>
            </m:e>
            <m:sub>
              <m:r>
                <w:rPr>
                  <w:rFonts w:ascii="Cambria Math" w:hAnsi="Cambria Math"/>
                </w:rPr>
                <m:t>step</m:t>
              </m:r>
            </m:sub>
          </m:sSub>
        </m:oMath>
      </m:oMathPara>
    </w:p>
    <w:p w:rsidR="00F81430" w:rsidRPr="00F81430" w:rsidRDefault="00F81430" w:rsidP="00F81430">
      <w:pPr>
        <w:ind w:firstLine="240"/>
        <w:sectPr w:rsidR="00F81430" w:rsidRPr="00F81430" w:rsidSect="00B000FC">
          <w:pgSz w:w="11906" w:h="16838"/>
          <w:pgMar w:top="1440" w:right="1247" w:bottom="1440" w:left="1276" w:header="851" w:footer="992" w:gutter="0"/>
          <w:cols w:space="425"/>
          <w:docGrid w:type="lines" w:linePitch="326"/>
        </w:sectPr>
      </w:pPr>
      <w:r>
        <w:rPr>
          <w:rFonts w:hint="eastAsia"/>
        </w:rPr>
        <w:t>其中</w:t>
      </w:r>
      <m:oMath>
        <m:r>
          <w:rPr>
            <w:rFonts w:ascii="Cambria Math" w:hAnsi="Cambria Math" w:hint="eastAsia"/>
          </w:rPr>
          <m:t>f</m:t>
        </m:r>
      </m:oMath>
      <w:r>
        <w:rPr>
          <w:rFonts w:hint="eastAsia"/>
        </w:rPr>
        <w:t>为差频频率</w:t>
      </w:r>
      <w:r w:rsidR="00933A48">
        <w:rPr>
          <w:rFonts w:hint="eastAsia"/>
        </w:rPr>
        <w:t>，</w:t>
      </w:r>
      <m:oMath>
        <m:r>
          <w:rPr>
            <w:rFonts w:ascii="Cambria Math" w:hAnsi="Cambria Math" w:hint="eastAsia"/>
          </w:rPr>
          <m:t>Δφ</m:t>
        </m:r>
      </m:oMath>
      <w:r>
        <w:rPr>
          <w:rFonts w:hint="eastAsia"/>
        </w:rPr>
        <w:t>为</w:t>
      </w:r>
      <w:r>
        <w:rPr>
          <w:rFonts w:hint="eastAsia"/>
        </w:rPr>
        <w:t>A</w:t>
      </w:r>
      <w:r>
        <w:rPr>
          <w:rFonts w:hint="eastAsia"/>
        </w:rPr>
        <w:t>、</w:t>
      </w:r>
      <w:r>
        <w:rPr>
          <w:rFonts w:hint="eastAsia"/>
        </w:rPr>
        <w:t>B</w:t>
      </w:r>
      <w:r>
        <w:rPr>
          <w:rFonts w:hint="eastAsia"/>
        </w:rPr>
        <w:t>相位差</w:t>
      </w:r>
      <w:r w:rsidR="00933A48">
        <w:rPr>
          <w:rFonts w:hint="eastAsia"/>
        </w:rPr>
        <w:t>，</w:t>
      </w:r>
      <w:r>
        <w:rPr>
          <w:rFonts w:hint="eastAsia"/>
        </w:rPr>
        <w:t>根据</w:t>
      </w:r>
      <w:r w:rsidR="00933A48">
        <w:rPr>
          <w:rFonts w:hint="eastAsia"/>
        </w:rPr>
        <w:t>以上两式</w:t>
      </w:r>
      <w:r>
        <w:rPr>
          <w:rFonts w:hint="eastAsia"/>
        </w:rPr>
        <w:t>可知</w:t>
      </w:r>
      <w:r w:rsidR="00933A48">
        <w:rPr>
          <w:rFonts w:hint="eastAsia"/>
        </w:rPr>
        <w:t>，</w:t>
      </w:r>
      <w:r>
        <w:rPr>
          <w:rFonts w:hint="eastAsia"/>
        </w:rPr>
        <w:t>如果知道</w:t>
      </w:r>
      <m:oMath>
        <m:r>
          <w:rPr>
            <w:rFonts w:ascii="Cambria Math" w:hAnsi="Cambria Math" w:hint="eastAsia"/>
          </w:rPr>
          <m:t>f</m:t>
        </m:r>
      </m:oMath>
      <w:r>
        <w:rPr>
          <w:rFonts w:hint="eastAsia"/>
        </w:rPr>
        <w:t>、</w:t>
      </w:r>
      <m:oMath>
        <m:r>
          <w:rPr>
            <w:rFonts w:ascii="Cambria Math" w:hAnsi="Cambria Math" w:hint="eastAsia"/>
          </w:rPr>
          <m:t>Δφ</m:t>
        </m:r>
      </m:oMath>
      <w:r>
        <w:rPr>
          <w:rFonts w:hint="eastAsia"/>
        </w:rPr>
        <w:t>即可求得目标的距离和速度信息</w:t>
      </w:r>
      <w:r w:rsidR="00933A48">
        <w:rPr>
          <w:rFonts w:hint="eastAsia"/>
        </w:rPr>
        <w:t>，</w:t>
      </w:r>
      <w:r>
        <w:rPr>
          <w:rFonts w:hint="eastAsia"/>
        </w:rPr>
        <w:t>而且</w:t>
      </w:r>
      <m:oMath>
        <m:r>
          <w:rPr>
            <w:rFonts w:ascii="Cambria Math" w:hAnsi="Cambria Math" w:hint="eastAsia"/>
          </w:rPr>
          <m:t>f</m:t>
        </m:r>
      </m:oMath>
      <w:r>
        <w:rPr>
          <w:rFonts w:hint="eastAsia"/>
        </w:rPr>
        <w:t>、</w:t>
      </w:r>
      <m:oMath>
        <m:r>
          <w:rPr>
            <w:rFonts w:ascii="Cambria Math" w:hAnsi="Cambria Math" w:hint="eastAsia"/>
          </w:rPr>
          <m:t>Δφ</m:t>
        </m:r>
      </m:oMath>
      <w:r>
        <w:rPr>
          <w:rFonts w:hint="eastAsia"/>
        </w:rPr>
        <w:t>与距离</w:t>
      </w:r>
      <m:oMath>
        <m:r>
          <w:rPr>
            <w:rFonts w:ascii="Cambria Math" w:hAnsi="Cambria Math" w:hint="eastAsia"/>
          </w:rPr>
          <m:t>R</m:t>
        </m:r>
      </m:oMath>
      <w:r>
        <w:rPr>
          <w:rFonts w:hint="eastAsia"/>
        </w:rPr>
        <w:t>和速度</w:t>
      </w:r>
      <m:oMath>
        <m:r>
          <w:rPr>
            <w:rFonts w:ascii="Cambria Math" w:hAnsi="Cambria Math" w:hint="eastAsia"/>
          </w:rPr>
          <m:t>V</m:t>
        </m:r>
      </m:oMath>
      <w:r>
        <w:rPr>
          <w:rFonts w:hint="eastAsia"/>
        </w:rPr>
        <w:t>一一对应</w:t>
      </w:r>
      <w:r w:rsidR="00933A48">
        <w:rPr>
          <w:rFonts w:hint="eastAsia"/>
        </w:rPr>
        <w:t>，</w:t>
      </w:r>
      <w:r>
        <w:rPr>
          <w:rFonts w:hint="eastAsia"/>
        </w:rPr>
        <w:t>由此可知</w:t>
      </w:r>
      <w:r>
        <w:rPr>
          <w:rFonts w:hint="eastAsia"/>
        </w:rPr>
        <w:t>MFSK</w:t>
      </w:r>
      <w:r w:rsidR="0041243C">
        <w:rPr>
          <w:rFonts w:hint="eastAsia"/>
        </w:rPr>
        <w:t>可</w:t>
      </w:r>
      <w:r>
        <w:rPr>
          <w:rFonts w:hint="eastAsia"/>
        </w:rPr>
        <w:t>解决</w:t>
      </w:r>
      <w:r>
        <w:rPr>
          <w:rFonts w:hint="eastAsia"/>
        </w:rPr>
        <w:t>LFM</w:t>
      </w:r>
      <w:r w:rsidR="0041243C">
        <w:rPr>
          <w:rFonts w:hint="eastAsia"/>
        </w:rPr>
        <w:t>信号</w:t>
      </w:r>
      <w:r>
        <w:rPr>
          <w:rFonts w:hint="eastAsia"/>
        </w:rPr>
        <w:t>多目标下的虚假目标问题</w:t>
      </w:r>
      <w:r w:rsidR="00064FD7" w:rsidRPr="00064FD7">
        <w:rPr>
          <w:rFonts w:hint="eastAsia"/>
          <w:vertAlign w:val="superscript"/>
        </w:rPr>
        <w:t>[</w:t>
      </w:r>
      <w:r w:rsidR="00064FD7" w:rsidRPr="00064FD7">
        <w:rPr>
          <w:vertAlign w:val="superscript"/>
        </w:rPr>
        <w:t>17]</w:t>
      </w:r>
      <w:r w:rsidR="00933A48">
        <w:rPr>
          <w:rFonts w:hint="eastAsia"/>
        </w:rPr>
        <w:t>，</w:t>
      </w:r>
      <w:r>
        <w:rPr>
          <w:rFonts w:hint="eastAsia"/>
        </w:rPr>
        <w:t>同时能够直接计算出目标速度、距离相关信息。</w:t>
      </w:r>
    </w:p>
    <w:p w:rsidR="00FB54DB" w:rsidRDefault="00FE20FE" w:rsidP="00FE20FE">
      <w:pPr>
        <w:pStyle w:val="1"/>
      </w:pPr>
      <w:r>
        <w:rPr>
          <w:rFonts w:hint="eastAsia"/>
        </w:rPr>
        <w:lastRenderedPageBreak/>
        <w:t>3</w:t>
      </w:r>
      <w:r>
        <w:t xml:space="preserve">  </w:t>
      </w:r>
      <w:r>
        <w:rPr>
          <w:rFonts w:hint="eastAsia"/>
        </w:rPr>
        <w:t>国内外研究现状</w:t>
      </w:r>
    </w:p>
    <w:p w:rsidR="00600CC0" w:rsidRDefault="0098188A" w:rsidP="00600CC0">
      <w:pPr>
        <w:ind w:firstLine="480"/>
      </w:pPr>
      <w:r>
        <w:rPr>
          <w:rFonts w:hint="eastAsia"/>
        </w:rPr>
        <w:t>对于</w:t>
      </w:r>
      <w:r w:rsidR="00503215">
        <w:rPr>
          <w:rFonts w:hint="eastAsia"/>
        </w:rPr>
        <w:t>雷达</w:t>
      </w:r>
      <w:r>
        <w:rPr>
          <w:rFonts w:hint="eastAsia"/>
        </w:rPr>
        <w:t>模拟器，国外的研究开时得较早，其中，</w:t>
      </w:r>
      <w:r w:rsidR="00600CC0">
        <w:rPr>
          <w:rFonts w:hint="eastAsia"/>
        </w:rPr>
        <w:t>应用较为广泛的有美国共和电子有限公司研制的</w:t>
      </w:r>
      <w:r w:rsidR="00600CC0">
        <w:rPr>
          <w:rFonts w:hint="eastAsia"/>
        </w:rPr>
        <w:t>REES</w:t>
      </w:r>
      <w:r w:rsidR="00600CC0">
        <w:rPr>
          <w:rFonts w:hint="eastAsia"/>
        </w:rPr>
        <w:t>．</w:t>
      </w:r>
      <w:r w:rsidR="00600CC0">
        <w:rPr>
          <w:rFonts w:hint="eastAsia"/>
        </w:rPr>
        <w:t>201</w:t>
      </w:r>
      <w:r w:rsidR="00600CC0">
        <w:rPr>
          <w:rFonts w:hint="eastAsia"/>
        </w:rPr>
        <w:t>雷达电磁环境模拟器，其可在</w:t>
      </w:r>
      <w:r w:rsidR="00600CC0">
        <w:rPr>
          <w:rFonts w:hint="eastAsia"/>
        </w:rPr>
        <w:t>L</w:t>
      </w:r>
      <w:r w:rsidR="00600CC0">
        <w:rPr>
          <w:rFonts w:hint="eastAsia"/>
        </w:rPr>
        <w:t>和</w:t>
      </w:r>
      <w:r w:rsidR="00600CC0">
        <w:rPr>
          <w:rFonts w:hint="eastAsia"/>
        </w:rPr>
        <w:t>S</w:t>
      </w:r>
      <w:r w:rsidR="00600CC0">
        <w:rPr>
          <w:rFonts w:hint="eastAsia"/>
        </w:rPr>
        <w:t>两个波段同时模拟</w:t>
      </w:r>
      <w:r w:rsidR="00600CC0">
        <w:rPr>
          <w:rFonts w:hint="eastAsia"/>
        </w:rPr>
        <w:t>36</w:t>
      </w:r>
      <w:r w:rsidR="00600CC0">
        <w:rPr>
          <w:rFonts w:hint="eastAsia"/>
        </w:rPr>
        <w:t>个目标，并与一部三坐标雷达和一部两坐标雷达以及一个敌我识别系统连用，在海、陆、空多个平台进行雷达设备的训练和调试</w:t>
      </w:r>
      <w:r w:rsidRPr="0098188A">
        <w:rPr>
          <w:rFonts w:hint="eastAsia"/>
          <w:vertAlign w:val="superscript"/>
        </w:rPr>
        <w:t>[2</w:t>
      </w:r>
      <w:r w:rsidRPr="0098188A">
        <w:rPr>
          <w:vertAlign w:val="superscript"/>
        </w:rPr>
        <w:t>]</w:t>
      </w:r>
      <w:r w:rsidR="00600CC0">
        <w:rPr>
          <w:rFonts w:hint="eastAsia"/>
        </w:rPr>
        <w:t>。</w:t>
      </w:r>
      <w:r w:rsidR="00600CC0">
        <w:rPr>
          <w:rFonts w:hint="eastAsia"/>
        </w:rPr>
        <w:t>2016</w:t>
      </w:r>
      <w:r w:rsidR="00600CC0">
        <w:rPr>
          <w:rFonts w:hint="eastAsia"/>
        </w:rPr>
        <w:t>年莫斯科的仪器制造联合集团公司研发了一款针对俄罗斯最新型预警机</w:t>
      </w:r>
      <w:r w:rsidR="00600CC0">
        <w:rPr>
          <w:rFonts w:hint="eastAsia"/>
        </w:rPr>
        <w:t>A-100</w:t>
      </w:r>
      <w:r w:rsidR="00600CC0">
        <w:rPr>
          <w:rFonts w:hint="eastAsia"/>
        </w:rPr>
        <w:t>型机载雷达进行测试的目标模拟器系统，命名为</w:t>
      </w:r>
      <w:r w:rsidR="00600CC0">
        <w:rPr>
          <w:rFonts w:hint="eastAsia"/>
        </w:rPr>
        <w:t>MNTK</w:t>
      </w:r>
      <w:r w:rsidR="00600CC0">
        <w:rPr>
          <w:rFonts w:hint="eastAsia"/>
        </w:rPr>
        <w:t>，该系统可模拟不同移动方向及速度的单个目标以及编队行进多个目标，并且该系统还会发射无线电进行压制性干扰，以测试预警机机载雷达抗压性能</w:t>
      </w:r>
      <w:r w:rsidRPr="0098188A">
        <w:rPr>
          <w:rFonts w:hint="eastAsia"/>
          <w:vertAlign w:val="superscript"/>
        </w:rPr>
        <w:t>[</w:t>
      </w:r>
      <w:r w:rsidRPr="0098188A">
        <w:rPr>
          <w:vertAlign w:val="superscript"/>
        </w:rPr>
        <w:t>3]</w:t>
      </w:r>
      <w:r w:rsidR="00600CC0">
        <w:rPr>
          <w:rFonts w:hint="eastAsia"/>
        </w:rPr>
        <w:t>。</w:t>
      </w:r>
    </w:p>
    <w:p w:rsidR="00116DF6" w:rsidRDefault="0098188A" w:rsidP="0098188A">
      <w:pPr>
        <w:ind w:firstLine="480"/>
      </w:pPr>
      <w:r>
        <w:rPr>
          <w:rFonts w:hint="eastAsia"/>
        </w:rPr>
        <w:t>虽然我国对于雷达模拟器的研发起步较晚，但</w:t>
      </w:r>
      <w:r w:rsidR="00D10EF7" w:rsidRPr="00D10EF7">
        <w:rPr>
          <w:rFonts w:hint="eastAsia"/>
        </w:rPr>
        <w:t>众多科研院所和高校都取得了瞩目的成果</w:t>
      </w:r>
      <w:r w:rsidR="00600CC0">
        <w:rPr>
          <w:rFonts w:hint="eastAsia"/>
        </w:rPr>
        <w:t>。北京航空航天大学和航空部</w:t>
      </w:r>
      <w:r w:rsidR="00600CC0">
        <w:rPr>
          <w:rFonts w:hint="eastAsia"/>
        </w:rPr>
        <w:t>601</w:t>
      </w:r>
      <w:r w:rsidR="00600CC0">
        <w:rPr>
          <w:rFonts w:hint="eastAsia"/>
        </w:rPr>
        <w:t>所共同研制了一种通用型的</w:t>
      </w:r>
      <w:r w:rsidR="00600CC0">
        <w:rPr>
          <w:rFonts w:hint="eastAsia"/>
        </w:rPr>
        <w:t>PD</w:t>
      </w:r>
      <w:r w:rsidR="00600CC0">
        <w:rPr>
          <w:rFonts w:hint="eastAsia"/>
        </w:rPr>
        <w:t>雷达目标模拟器</w:t>
      </w:r>
      <w:r w:rsidRPr="00B811F4">
        <w:rPr>
          <w:rFonts w:hint="eastAsia"/>
          <w:vertAlign w:val="superscript"/>
        </w:rPr>
        <w:t>[</w:t>
      </w:r>
      <w:r w:rsidR="00B811F4" w:rsidRPr="00B811F4">
        <w:rPr>
          <w:vertAlign w:val="superscript"/>
        </w:rPr>
        <w:t>2</w:t>
      </w:r>
      <w:r w:rsidRPr="00B811F4">
        <w:rPr>
          <w:vertAlign w:val="superscript"/>
        </w:rPr>
        <w:t>]</w:t>
      </w:r>
      <w:r w:rsidR="00600CC0">
        <w:rPr>
          <w:rFonts w:hint="eastAsia"/>
        </w:rPr>
        <w:t>。电子科技大学、西安电子科技大学、北京理工大学以及国防科技大学均在雷达目标模拟器设计与研究方面做了大量的工作，取得了较为显著的成果</w:t>
      </w:r>
      <w:r w:rsidR="00B811F4" w:rsidRPr="00B811F4">
        <w:rPr>
          <w:rFonts w:hint="eastAsia"/>
          <w:vertAlign w:val="superscript"/>
        </w:rPr>
        <w:t>[</w:t>
      </w:r>
      <w:r w:rsidR="00B811F4" w:rsidRPr="00B811F4">
        <w:rPr>
          <w:vertAlign w:val="superscript"/>
        </w:rPr>
        <w:t>3]</w:t>
      </w:r>
      <w:r w:rsidR="00600CC0">
        <w:rPr>
          <w:rFonts w:hint="eastAsia"/>
        </w:rPr>
        <w:t>。</w:t>
      </w:r>
      <w:r w:rsidR="00600CC0">
        <w:rPr>
          <w:rFonts w:hint="eastAsia"/>
        </w:rPr>
        <w:t>2013</w:t>
      </w:r>
      <w:r w:rsidR="00600CC0">
        <w:rPr>
          <w:rFonts w:hint="eastAsia"/>
        </w:rPr>
        <w:t>年在世界雷达博览会上，北京理工雷科电子信息技术有限公司展出了一款自主研发的</w:t>
      </w:r>
      <w:r w:rsidR="00600CC0">
        <w:rPr>
          <w:rFonts w:hint="eastAsia"/>
        </w:rPr>
        <w:t>RSES-1000</w:t>
      </w:r>
      <w:r w:rsidR="00600CC0">
        <w:rPr>
          <w:rFonts w:hint="eastAsia"/>
        </w:rPr>
        <w:t>型仿真雷达系统，该系统可模拟多频带、多体制雷达的信号特征、回波以及杂波并可通过发射干扰信号进行雷达对抗演练，测试雷达抗干扰性能。该系统既可对美国</w:t>
      </w:r>
      <w:r w:rsidR="00600CC0">
        <w:rPr>
          <w:rFonts w:hint="eastAsia"/>
        </w:rPr>
        <w:t>F-22</w:t>
      </w:r>
      <w:r w:rsidR="00600CC0">
        <w:rPr>
          <w:rFonts w:hint="eastAsia"/>
        </w:rPr>
        <w:t>型第五代战斗机的特征及回波进行模拟，又可用于调试、验证、测试、维修我国的雷达系统信号处理机</w:t>
      </w:r>
      <w:r w:rsidR="00B811F4" w:rsidRPr="00B811F4">
        <w:rPr>
          <w:rFonts w:hint="eastAsia"/>
          <w:vertAlign w:val="superscript"/>
        </w:rPr>
        <w:t>[</w:t>
      </w:r>
      <w:r w:rsidR="00B811F4" w:rsidRPr="00B811F4">
        <w:rPr>
          <w:vertAlign w:val="superscript"/>
        </w:rPr>
        <w:t>5]</w:t>
      </w:r>
      <w:r w:rsidR="00600CC0">
        <w:rPr>
          <w:rFonts w:hint="eastAsia"/>
        </w:rPr>
        <w:t>。</w:t>
      </w:r>
    </w:p>
    <w:p w:rsidR="00A41A37" w:rsidRDefault="00B811F4" w:rsidP="00C42726">
      <w:pPr>
        <w:ind w:firstLine="480"/>
      </w:pPr>
      <w:r>
        <w:rPr>
          <w:rFonts w:hint="eastAsia"/>
        </w:rPr>
        <w:t>近年来，</w:t>
      </w:r>
      <w:r w:rsidR="00C7166B">
        <w:rPr>
          <w:rFonts w:hint="eastAsia"/>
        </w:rPr>
        <w:t>随着</w:t>
      </w:r>
      <w:r w:rsidR="00C7166B">
        <w:rPr>
          <w:rFonts w:hint="eastAsia"/>
        </w:rPr>
        <w:t>F</w:t>
      </w:r>
      <w:r w:rsidR="00C7166B">
        <w:t>PGA</w:t>
      </w:r>
      <w:r w:rsidR="00C7166B">
        <w:rPr>
          <w:rFonts w:hint="eastAsia"/>
        </w:rPr>
        <w:t>的飞速发展，</w:t>
      </w:r>
      <w:r w:rsidR="00EE7A96">
        <w:rPr>
          <w:rFonts w:hint="eastAsia"/>
        </w:rPr>
        <w:t>国内外许多学者在尝试将</w:t>
      </w:r>
      <w:r w:rsidR="00EE7A96">
        <w:rPr>
          <w:rFonts w:hint="eastAsia"/>
        </w:rPr>
        <w:t>F</w:t>
      </w:r>
      <w:r w:rsidR="00EE7A96">
        <w:t>PGA</w:t>
      </w:r>
      <w:r w:rsidR="00EE7A96">
        <w:rPr>
          <w:rFonts w:hint="eastAsia"/>
        </w:rPr>
        <w:t>与雷达中频信号模拟器相结合，也对</w:t>
      </w:r>
      <w:r w:rsidR="005E0613">
        <w:rPr>
          <w:rFonts w:hint="eastAsia"/>
        </w:rPr>
        <w:t>许多具体的难点提出解决方案</w:t>
      </w:r>
      <w:r w:rsidR="00EE7A96">
        <w:rPr>
          <w:rFonts w:hint="eastAsia"/>
        </w:rPr>
        <w:t>。</w:t>
      </w:r>
      <w:r w:rsidR="00D30C07" w:rsidRPr="00D30C07">
        <w:t>Dejun Chen, Yang Liu, Yu Yin</w:t>
      </w:r>
      <w:r w:rsidR="00D30C07">
        <w:rPr>
          <w:rFonts w:hint="eastAsia"/>
        </w:rPr>
        <w:t>等</w:t>
      </w:r>
      <w:r w:rsidR="00D30C07" w:rsidRPr="00D30C07">
        <w:rPr>
          <w:rFonts w:hint="eastAsia"/>
          <w:vertAlign w:val="superscript"/>
        </w:rPr>
        <w:t>[</w:t>
      </w:r>
      <w:r w:rsidR="00D30C07" w:rsidRPr="00D30C07">
        <w:rPr>
          <w:vertAlign w:val="superscript"/>
        </w:rPr>
        <w:t>1]</w:t>
      </w:r>
      <w:r w:rsidR="00D30C07" w:rsidRPr="00D30C07">
        <w:rPr>
          <w:rFonts w:hint="eastAsia"/>
        </w:rPr>
        <w:t>通过分析毫米波雷达信号的基本要求和特点，提出了基于</w:t>
      </w:r>
      <w:r w:rsidR="00D30C07" w:rsidRPr="00D30C07">
        <w:rPr>
          <w:rFonts w:hint="eastAsia"/>
        </w:rPr>
        <w:t>FPGA + DSP</w:t>
      </w:r>
      <w:r w:rsidR="00D30C07" w:rsidRPr="00D30C07">
        <w:rPr>
          <w:rFonts w:hint="eastAsia"/>
        </w:rPr>
        <w:t>的线性调频连续波信号处理方法。</w:t>
      </w:r>
      <w:r w:rsidR="00D30C07">
        <w:rPr>
          <w:rFonts w:hint="eastAsia"/>
        </w:rPr>
        <w:t>综合了</w:t>
      </w:r>
      <w:r w:rsidR="00D30C07" w:rsidRPr="00D30C07">
        <w:rPr>
          <w:rFonts w:hint="eastAsia"/>
        </w:rPr>
        <w:t>浮点</w:t>
      </w:r>
      <w:r w:rsidR="00D30C07" w:rsidRPr="00D30C07">
        <w:rPr>
          <w:rFonts w:hint="eastAsia"/>
        </w:rPr>
        <w:t>DSP</w:t>
      </w:r>
      <w:r w:rsidR="00D30C07">
        <w:rPr>
          <w:rFonts w:hint="eastAsia"/>
        </w:rPr>
        <w:t>芯片</w:t>
      </w:r>
      <w:r w:rsidR="003B1F13">
        <w:rPr>
          <w:rFonts w:hint="eastAsia"/>
        </w:rPr>
        <w:t>的优点</w:t>
      </w:r>
      <w:r w:rsidR="00D30C07">
        <w:rPr>
          <w:rFonts w:hint="eastAsia"/>
        </w:rPr>
        <w:t>，</w:t>
      </w:r>
      <w:r w:rsidR="00D30C07" w:rsidRPr="00D30C07">
        <w:rPr>
          <w:rFonts w:hint="eastAsia"/>
        </w:rPr>
        <w:t>有助于完成数字信号的滤波和频谱分析，并通过对雷达</w:t>
      </w:r>
      <w:r w:rsidR="00D30C07" w:rsidRPr="00D30C07">
        <w:rPr>
          <w:rFonts w:hint="eastAsia"/>
        </w:rPr>
        <w:t>IF</w:t>
      </w:r>
      <w:r w:rsidR="00D30C07" w:rsidRPr="00D30C07">
        <w:rPr>
          <w:rFonts w:hint="eastAsia"/>
        </w:rPr>
        <w:t>信号的实时分析来检测目标的速度和方向信息。</w:t>
      </w:r>
      <w:r w:rsidR="00D44C4F" w:rsidRPr="00D44C4F">
        <w:rPr>
          <w:rFonts w:hint="eastAsia"/>
        </w:rPr>
        <w:t>王宇飞</w:t>
      </w:r>
      <w:r w:rsidR="00D44C4F" w:rsidRPr="00D44C4F">
        <w:rPr>
          <w:rFonts w:hint="eastAsia"/>
          <w:vertAlign w:val="superscript"/>
        </w:rPr>
        <w:t>[</w:t>
      </w:r>
      <w:r w:rsidR="00D44C4F" w:rsidRPr="00D44C4F">
        <w:rPr>
          <w:vertAlign w:val="superscript"/>
        </w:rPr>
        <w:t>2]</w:t>
      </w:r>
      <w:r w:rsidR="00D44C4F">
        <w:rPr>
          <w:rFonts w:hint="eastAsia"/>
        </w:rPr>
        <w:t>根据实际应用需求，设计并实现了一种基于</w:t>
      </w:r>
      <w:r w:rsidR="00D44C4F">
        <w:rPr>
          <w:rFonts w:hint="eastAsia"/>
        </w:rPr>
        <w:t>FPGA</w:t>
      </w:r>
      <w:r w:rsidR="00D44C4F">
        <w:rPr>
          <w:rFonts w:hint="eastAsia"/>
        </w:rPr>
        <w:t>的</w:t>
      </w:r>
      <w:r w:rsidR="00D44C4F">
        <w:rPr>
          <w:rFonts w:hint="eastAsia"/>
        </w:rPr>
        <w:t>36</w:t>
      </w:r>
      <w:r w:rsidR="00D44C4F">
        <w:rPr>
          <w:rFonts w:hint="eastAsia"/>
        </w:rPr>
        <w:t>路目标回波中频模拟器。可接收</w:t>
      </w:r>
      <w:r w:rsidR="00D44C4F">
        <w:rPr>
          <w:rFonts w:hint="eastAsia"/>
        </w:rPr>
        <w:t>PC</w:t>
      </w:r>
      <w:r w:rsidR="00D44C4F">
        <w:rPr>
          <w:rFonts w:hint="eastAsia"/>
        </w:rPr>
        <w:t>机界面设定的目标参数信息，由</w:t>
      </w:r>
      <w:r w:rsidR="00D44C4F">
        <w:rPr>
          <w:rFonts w:hint="eastAsia"/>
        </w:rPr>
        <w:t>FPGA</w:t>
      </w:r>
      <w:r w:rsidR="00D44C4F">
        <w:rPr>
          <w:rFonts w:hint="eastAsia"/>
        </w:rPr>
        <w:t>输出回波信号。</w:t>
      </w:r>
      <w:r w:rsidR="00823735">
        <w:rPr>
          <w:rFonts w:hint="eastAsia"/>
        </w:rPr>
        <w:t>在</w:t>
      </w:r>
      <w:r w:rsidR="00D44C4F">
        <w:rPr>
          <w:rFonts w:hint="eastAsia"/>
        </w:rPr>
        <w:t>板卡硬件方案中预留了很多接口和设计，为后续系统规模升级和功能扩展提供了硬件基础。</w:t>
      </w:r>
      <w:r w:rsidR="00B56769" w:rsidRPr="00B56769">
        <w:rPr>
          <w:rFonts w:hint="eastAsia"/>
        </w:rPr>
        <w:t>田泓</w:t>
      </w:r>
      <w:r w:rsidR="00B56769" w:rsidRPr="00EE594C">
        <w:rPr>
          <w:rFonts w:hint="eastAsia"/>
          <w:vertAlign w:val="superscript"/>
        </w:rPr>
        <w:t>[3]</w:t>
      </w:r>
      <w:r w:rsidR="00EE594C">
        <w:rPr>
          <w:rFonts w:hint="eastAsia"/>
        </w:rPr>
        <w:t>结合圆阵雷达任务需求，设计了利用</w:t>
      </w:r>
      <w:r w:rsidR="00EE594C">
        <w:rPr>
          <w:rFonts w:hint="eastAsia"/>
        </w:rPr>
        <w:t>FPGA</w:t>
      </w:r>
      <w:r w:rsidR="00EE594C">
        <w:rPr>
          <w:rFonts w:hint="eastAsia"/>
        </w:rPr>
        <w:t>实现输出通道相位一致性校正的雷达回波模拟器方案，并与圆阵雷达进行联合调试，能实现较为完善的目标模拟功能。</w:t>
      </w:r>
      <w:r w:rsidR="003450B7" w:rsidRPr="003450B7">
        <w:t>Ahmed M. Abdel Razek , FathyM. Ahmed</w:t>
      </w:r>
      <w:r w:rsidR="003450B7">
        <w:rPr>
          <w:rFonts w:hint="eastAsia"/>
        </w:rPr>
        <w:t>等</w:t>
      </w:r>
      <w:r w:rsidR="003450B7" w:rsidRPr="00143312">
        <w:rPr>
          <w:rFonts w:hint="eastAsia"/>
          <w:vertAlign w:val="superscript"/>
        </w:rPr>
        <w:t>[4</w:t>
      </w:r>
      <w:r w:rsidR="003450B7" w:rsidRPr="00143312">
        <w:rPr>
          <w:vertAlign w:val="superscript"/>
        </w:rPr>
        <w:t>]</w:t>
      </w:r>
      <w:r w:rsidR="003450B7">
        <w:rPr>
          <w:rFonts w:hint="eastAsia"/>
        </w:rPr>
        <w:t>设计了</w:t>
      </w:r>
      <w:r w:rsidR="003450B7" w:rsidRPr="003450B7">
        <w:rPr>
          <w:rFonts w:hint="eastAsia"/>
        </w:rPr>
        <w:t>在二进制</w:t>
      </w:r>
      <w:r w:rsidR="003450B7" w:rsidRPr="003450B7">
        <w:rPr>
          <w:rFonts w:hint="eastAsia"/>
        </w:rPr>
        <w:t>FPGA</w:t>
      </w:r>
      <w:r w:rsidR="003450B7" w:rsidRPr="003450B7">
        <w:rPr>
          <w:rFonts w:hint="eastAsia"/>
        </w:rPr>
        <w:t>芯片上结合了时域旁瓣抑制技术的</w:t>
      </w:r>
      <w:r w:rsidR="003450B7">
        <w:rPr>
          <w:rFonts w:hint="eastAsia"/>
        </w:rPr>
        <w:t>、</w:t>
      </w:r>
      <w:r w:rsidR="003450B7" w:rsidRPr="003450B7">
        <w:rPr>
          <w:rFonts w:hint="eastAsia"/>
        </w:rPr>
        <w:t>用于二进制相位编码脉冲雷达的高级</w:t>
      </w:r>
      <w:r w:rsidR="003450B7" w:rsidRPr="003450B7">
        <w:rPr>
          <w:rFonts w:hint="eastAsia"/>
        </w:rPr>
        <w:lastRenderedPageBreak/>
        <w:t>雷达信号</w:t>
      </w:r>
      <w:r w:rsidR="003450B7">
        <w:rPr>
          <w:rFonts w:hint="eastAsia"/>
        </w:rPr>
        <w:t>模拟</w:t>
      </w:r>
      <w:r w:rsidR="003450B7" w:rsidRPr="003450B7">
        <w:rPr>
          <w:rFonts w:hint="eastAsia"/>
        </w:rPr>
        <w:t>器。</w:t>
      </w:r>
      <w:r w:rsidR="00143312" w:rsidRPr="00143312">
        <w:rPr>
          <w:rFonts w:hint="eastAsia"/>
        </w:rPr>
        <w:t>兰唯</w:t>
      </w:r>
      <w:r w:rsidR="00143312" w:rsidRPr="00143312">
        <w:rPr>
          <w:rFonts w:hint="eastAsia"/>
          <w:vertAlign w:val="superscript"/>
        </w:rPr>
        <w:t>[</w:t>
      </w:r>
      <w:r w:rsidR="00143312" w:rsidRPr="00143312">
        <w:rPr>
          <w:vertAlign w:val="superscript"/>
        </w:rPr>
        <w:t>5]</w:t>
      </w:r>
      <w:r w:rsidR="00143312" w:rsidRPr="00143312">
        <w:rPr>
          <w:rFonts w:hint="eastAsia"/>
        </w:rPr>
        <w:t>研究了雷达中频模拟器系统设计与数字信号处理算法的理论</w:t>
      </w:r>
      <w:r w:rsidR="00143312">
        <w:rPr>
          <w:rFonts w:hint="eastAsia"/>
        </w:rPr>
        <w:t>，</w:t>
      </w:r>
      <w:r w:rsidR="00143312" w:rsidRPr="00143312">
        <w:rPr>
          <w:rFonts w:hint="eastAsia"/>
        </w:rPr>
        <w:t>提出了宽带复系数校正滤波算法的改进算法，解决了前端</w:t>
      </w:r>
      <w:r w:rsidR="00143312" w:rsidRPr="00143312">
        <w:rPr>
          <w:rFonts w:hint="eastAsia"/>
        </w:rPr>
        <w:t>A/D</w:t>
      </w:r>
      <w:r w:rsidR="00143312" w:rsidRPr="00143312">
        <w:rPr>
          <w:rFonts w:hint="eastAsia"/>
        </w:rPr>
        <w:t>输出的高速数据流与后端数字信号处理单元的低吞吐率不匹配的问题，保证了滤波器在</w:t>
      </w:r>
      <w:r w:rsidR="00143312" w:rsidRPr="00143312">
        <w:rPr>
          <w:rFonts w:hint="eastAsia"/>
        </w:rPr>
        <w:t>FPGA</w:t>
      </w:r>
      <w:r w:rsidR="00143312" w:rsidRPr="00143312">
        <w:rPr>
          <w:rFonts w:hint="eastAsia"/>
        </w:rPr>
        <w:t>中的实时实现。</w:t>
      </w:r>
      <w:r w:rsidR="00105FE8" w:rsidRPr="00105FE8">
        <w:rPr>
          <w:rFonts w:hint="eastAsia"/>
        </w:rPr>
        <w:t>张伟</w:t>
      </w:r>
      <w:r w:rsidR="00105FE8" w:rsidRPr="00105FE8">
        <w:rPr>
          <w:rFonts w:hint="eastAsia"/>
          <w:vertAlign w:val="superscript"/>
        </w:rPr>
        <w:t>[</w:t>
      </w:r>
      <w:r w:rsidR="00105FE8" w:rsidRPr="00105FE8">
        <w:rPr>
          <w:vertAlign w:val="superscript"/>
        </w:rPr>
        <w:t>6]</w:t>
      </w:r>
      <w:r w:rsidR="00105FE8">
        <w:rPr>
          <w:rFonts w:hint="eastAsia"/>
        </w:rPr>
        <w:t>设计了集成任意波形中频信号产生，中频信号采样及存储的雷达中频信号产生平台，并将采集到的信号进行存储，试验完成后将存储的数据非实时地传输到计算机上进行仿真研究。</w:t>
      </w:r>
      <w:r w:rsidR="000D4C2D" w:rsidRPr="000D4C2D">
        <w:t>Jing He</w:t>
      </w:r>
      <w:r w:rsidR="000D4C2D">
        <w:rPr>
          <w:rFonts w:hint="eastAsia"/>
        </w:rPr>
        <w:t>和</w:t>
      </w:r>
      <w:r w:rsidR="000D4C2D" w:rsidRPr="000D4C2D">
        <w:t>Yang Liu</w:t>
      </w:r>
      <w:r w:rsidR="000D4C2D" w:rsidRPr="000D4C2D">
        <w:rPr>
          <w:vertAlign w:val="superscript"/>
        </w:rPr>
        <w:t>[</w:t>
      </w:r>
      <w:r w:rsidR="000D4C2D" w:rsidRPr="000D4C2D">
        <w:rPr>
          <w:rFonts w:hint="eastAsia"/>
          <w:vertAlign w:val="superscript"/>
        </w:rPr>
        <w:t>7</w:t>
      </w:r>
      <w:r w:rsidR="000D4C2D" w:rsidRPr="000D4C2D">
        <w:rPr>
          <w:vertAlign w:val="superscript"/>
        </w:rPr>
        <w:t>]</w:t>
      </w:r>
      <w:r w:rsidR="000D4C2D" w:rsidRPr="000D4C2D">
        <w:rPr>
          <w:rFonts w:hint="eastAsia"/>
        </w:rPr>
        <w:t>研究</w:t>
      </w:r>
      <w:r w:rsidR="000D4C2D">
        <w:rPr>
          <w:rFonts w:hint="eastAsia"/>
        </w:rPr>
        <w:t>了</w:t>
      </w:r>
      <w:r w:rsidR="000D4C2D" w:rsidRPr="000D4C2D">
        <w:rPr>
          <w:rFonts w:hint="eastAsia"/>
        </w:rPr>
        <w:t>雷达信号</w:t>
      </w:r>
      <w:r w:rsidR="000D4C2D">
        <w:rPr>
          <w:rFonts w:hint="eastAsia"/>
        </w:rPr>
        <w:t>回波模拟器在</w:t>
      </w:r>
      <w:r w:rsidR="000D4C2D" w:rsidRPr="000D4C2D">
        <w:rPr>
          <w:rFonts w:hint="eastAsia"/>
        </w:rPr>
        <w:t>数据</w:t>
      </w:r>
      <w:r w:rsidR="000D4C2D">
        <w:rPr>
          <w:rFonts w:hint="eastAsia"/>
        </w:rPr>
        <w:t>采样方面的工作</w:t>
      </w:r>
      <w:r w:rsidR="000D4C2D" w:rsidRPr="000D4C2D">
        <w:rPr>
          <w:rFonts w:hint="eastAsia"/>
        </w:rPr>
        <w:t>，其设计</w:t>
      </w:r>
      <w:r w:rsidR="000D4C2D">
        <w:rPr>
          <w:rFonts w:hint="eastAsia"/>
        </w:rPr>
        <w:t>基于</w:t>
      </w:r>
      <w:r w:rsidR="000D4C2D">
        <w:rPr>
          <w:rFonts w:hint="eastAsia"/>
        </w:rPr>
        <w:t>F</w:t>
      </w:r>
      <w:r w:rsidR="000D4C2D">
        <w:t>PGA</w:t>
      </w:r>
      <w:r w:rsidR="000D4C2D">
        <w:rPr>
          <w:rFonts w:hint="eastAsia"/>
        </w:rPr>
        <w:t>的系统</w:t>
      </w:r>
      <w:r w:rsidR="000D4C2D" w:rsidRPr="000D4C2D">
        <w:rPr>
          <w:rFonts w:hint="eastAsia"/>
        </w:rPr>
        <w:t>除了可以适应脉冲雷达在正常工作状态下的触发外，</w:t>
      </w:r>
      <w:r w:rsidR="000D4C2D">
        <w:rPr>
          <w:rFonts w:hint="eastAsia"/>
        </w:rPr>
        <w:t>也一定程度解决了距离模糊问题</w:t>
      </w:r>
      <w:r w:rsidR="000D4C2D" w:rsidRPr="000D4C2D">
        <w:rPr>
          <w:rFonts w:hint="eastAsia"/>
        </w:rPr>
        <w:t>。</w:t>
      </w:r>
      <w:r w:rsidR="007E67B9" w:rsidRPr="007E67B9">
        <w:rPr>
          <w:rFonts w:hint="eastAsia"/>
        </w:rPr>
        <w:t>王利华</w:t>
      </w:r>
      <w:r w:rsidR="007E67B9" w:rsidRPr="007E67B9">
        <w:rPr>
          <w:rFonts w:hint="eastAsia"/>
          <w:vertAlign w:val="superscript"/>
        </w:rPr>
        <w:t>[8</w:t>
      </w:r>
      <w:r w:rsidR="007E67B9" w:rsidRPr="007E67B9">
        <w:rPr>
          <w:vertAlign w:val="superscript"/>
        </w:rPr>
        <w:t>]</w:t>
      </w:r>
      <w:r w:rsidR="007E67B9">
        <w:rPr>
          <w:rFonts w:hint="eastAsia"/>
        </w:rPr>
        <w:t>在数字中频接收系统</w:t>
      </w:r>
      <w:r w:rsidR="0013241B">
        <w:rPr>
          <w:rFonts w:hint="eastAsia"/>
        </w:rPr>
        <w:t>所实现的</w:t>
      </w:r>
      <w:r w:rsidR="007E67B9">
        <w:rPr>
          <w:rFonts w:hint="eastAsia"/>
        </w:rPr>
        <w:t>功能的基础上</w:t>
      </w:r>
      <w:r w:rsidR="0013241B">
        <w:rPr>
          <w:rFonts w:hint="eastAsia"/>
        </w:rPr>
        <w:t>，</w:t>
      </w:r>
      <w:r w:rsidR="007E67B9">
        <w:rPr>
          <w:rFonts w:hint="eastAsia"/>
        </w:rPr>
        <w:t>增加</w:t>
      </w:r>
      <w:r w:rsidR="0013241B">
        <w:rPr>
          <w:rFonts w:hint="eastAsia"/>
        </w:rPr>
        <w:t>脉冲压缩</w:t>
      </w:r>
      <w:r w:rsidR="007E67B9">
        <w:rPr>
          <w:rFonts w:hint="eastAsia"/>
        </w:rPr>
        <w:t>功能。在单片</w:t>
      </w:r>
      <w:r w:rsidR="007E67B9">
        <w:rPr>
          <w:rFonts w:hint="eastAsia"/>
        </w:rPr>
        <w:t>FPGA</w:t>
      </w:r>
      <w:r w:rsidR="007E67B9">
        <w:rPr>
          <w:rFonts w:hint="eastAsia"/>
        </w:rPr>
        <w:t>内实现窄带多通道数字下变频、多长度数字脉压和数据打包的一体化设计</w:t>
      </w:r>
      <w:r w:rsidR="0013241B">
        <w:rPr>
          <w:rFonts w:hint="eastAsia"/>
        </w:rPr>
        <w:t>，</w:t>
      </w:r>
      <w:r w:rsidR="007E67B9">
        <w:rPr>
          <w:rFonts w:hint="eastAsia"/>
        </w:rPr>
        <w:t>有效地提升</w:t>
      </w:r>
      <w:r w:rsidR="0013241B">
        <w:rPr>
          <w:rFonts w:hint="eastAsia"/>
        </w:rPr>
        <w:t>了</w:t>
      </w:r>
      <w:r w:rsidR="007E67B9">
        <w:rPr>
          <w:rFonts w:hint="eastAsia"/>
        </w:rPr>
        <w:t>数字中频接收系统的综合预处理能力。</w:t>
      </w:r>
      <w:r w:rsidR="00C76036" w:rsidRPr="00C76036">
        <w:rPr>
          <w:rFonts w:hint="eastAsia"/>
        </w:rPr>
        <w:t>王硕，殷树娟</w:t>
      </w:r>
      <w:r w:rsidR="00C76036">
        <w:rPr>
          <w:rFonts w:hint="eastAsia"/>
        </w:rPr>
        <w:t>等</w:t>
      </w:r>
      <w:r w:rsidR="00C76036" w:rsidRPr="00E346EA">
        <w:rPr>
          <w:rFonts w:hint="eastAsia"/>
          <w:vertAlign w:val="superscript"/>
        </w:rPr>
        <w:t>[</w:t>
      </w:r>
      <w:r w:rsidR="00C76036" w:rsidRPr="00E346EA">
        <w:rPr>
          <w:vertAlign w:val="superscript"/>
        </w:rPr>
        <w:t>9]</w:t>
      </w:r>
      <w:r w:rsidR="00C76036">
        <w:rPr>
          <w:rFonts w:hint="eastAsia"/>
        </w:rPr>
        <w:t>为适应</w:t>
      </w:r>
      <w:r w:rsidR="00C76036">
        <w:rPr>
          <w:rFonts w:hint="eastAsia"/>
        </w:rPr>
        <w:t>FMCW</w:t>
      </w:r>
      <w:r w:rsidR="00C76036">
        <w:rPr>
          <w:rFonts w:hint="eastAsia"/>
        </w:rPr>
        <w:t>雷达技术在研究深度及相关硬件水平上的新发展，以</w:t>
      </w:r>
      <w:r w:rsidR="00C76036">
        <w:rPr>
          <w:rFonts w:hint="eastAsia"/>
        </w:rPr>
        <w:t>FMCW</w:t>
      </w:r>
      <w:r w:rsidR="00C76036">
        <w:rPr>
          <w:rFonts w:hint="eastAsia"/>
        </w:rPr>
        <w:t>雷达测距原理为基础，设计实现了一种基于</w:t>
      </w:r>
      <w:r w:rsidR="00C76036">
        <w:rPr>
          <w:rFonts w:hint="eastAsia"/>
        </w:rPr>
        <w:t>FPGA</w:t>
      </w:r>
      <w:r w:rsidR="00C76036">
        <w:rPr>
          <w:rFonts w:hint="eastAsia"/>
        </w:rPr>
        <w:t>的信号采集方案及信号处理办法。为</w:t>
      </w:r>
      <w:r w:rsidR="00C76036">
        <w:rPr>
          <w:rFonts w:hint="eastAsia"/>
        </w:rPr>
        <w:t>FMCW</w:t>
      </w:r>
      <w:r w:rsidR="00C76036">
        <w:rPr>
          <w:rFonts w:hint="eastAsia"/>
        </w:rPr>
        <w:t>雷达民用化应用提供了一种解决方案。</w:t>
      </w:r>
      <w:r w:rsidR="00E346EA" w:rsidRPr="00E346EA">
        <w:t>Tushar Yuvaraj Gite</w:t>
      </w:r>
      <w:r w:rsidR="00E346EA">
        <w:rPr>
          <w:rFonts w:hint="eastAsia"/>
        </w:rPr>
        <w:t>，</w:t>
      </w:r>
      <w:r w:rsidR="00E346EA" w:rsidRPr="00E346EA">
        <w:t>Pranav G Pradeep</w:t>
      </w:r>
      <w:r w:rsidR="00E346EA">
        <w:rPr>
          <w:rFonts w:hint="eastAsia"/>
        </w:rPr>
        <w:t>等</w:t>
      </w:r>
      <w:r w:rsidR="00E346EA" w:rsidRPr="00813884">
        <w:rPr>
          <w:rFonts w:hint="eastAsia"/>
          <w:vertAlign w:val="superscript"/>
        </w:rPr>
        <w:t>[10</w:t>
      </w:r>
      <w:r w:rsidR="00E346EA" w:rsidRPr="00813884">
        <w:rPr>
          <w:vertAlign w:val="superscript"/>
        </w:rPr>
        <w:t>]</w:t>
      </w:r>
      <w:r w:rsidR="00E346EA" w:rsidRPr="00E346EA">
        <w:rPr>
          <w:rFonts w:hint="eastAsia"/>
        </w:rPr>
        <w:t>设计了</w:t>
      </w:r>
      <w:r w:rsidR="00E346EA" w:rsidRPr="00E346EA">
        <w:rPr>
          <w:rFonts w:hint="eastAsia"/>
        </w:rPr>
        <w:t>C</w:t>
      </w:r>
      <w:r w:rsidR="00E346EA" w:rsidRPr="00E346EA">
        <w:rPr>
          <w:rFonts w:hint="eastAsia"/>
        </w:rPr>
        <w:t>波段调频连续波雷达系统</w:t>
      </w:r>
      <w:r w:rsidR="00E346EA">
        <w:rPr>
          <w:rFonts w:hint="eastAsia"/>
        </w:rPr>
        <w:t>，通过</w:t>
      </w:r>
      <w:r w:rsidR="00E346EA" w:rsidRPr="00E346EA">
        <w:rPr>
          <w:rFonts w:hint="eastAsia"/>
        </w:rPr>
        <w:t>FPGA</w:t>
      </w:r>
      <w:r w:rsidR="00E346EA" w:rsidRPr="00E346EA">
        <w:rPr>
          <w:rFonts w:hint="eastAsia"/>
        </w:rPr>
        <w:t>的使用</w:t>
      </w:r>
      <w:r w:rsidR="00E346EA">
        <w:rPr>
          <w:rFonts w:hint="eastAsia"/>
        </w:rPr>
        <w:t>，</w:t>
      </w:r>
      <w:r w:rsidR="00E346EA" w:rsidRPr="00E346EA">
        <w:rPr>
          <w:rFonts w:hint="eastAsia"/>
        </w:rPr>
        <w:t>允许实时信号处理。能够更好地检测运动中的目标</w:t>
      </w:r>
      <w:r w:rsidR="00813884">
        <w:rPr>
          <w:rFonts w:hint="eastAsia"/>
        </w:rPr>
        <w:t>，也为低成本</w:t>
      </w:r>
      <w:r w:rsidR="00813884">
        <w:rPr>
          <w:rFonts w:hint="eastAsia"/>
        </w:rPr>
        <w:t>F</w:t>
      </w:r>
      <w:r w:rsidR="00813884">
        <w:t>MCW</w:t>
      </w:r>
      <w:r w:rsidR="00813884">
        <w:rPr>
          <w:rFonts w:hint="eastAsia"/>
        </w:rPr>
        <w:t>雷达的实现提供了一种设计思路。</w:t>
      </w:r>
      <w:r w:rsidR="000D14AB" w:rsidRPr="000D14AB">
        <w:rPr>
          <w:rFonts w:hint="eastAsia"/>
        </w:rPr>
        <w:t>张鉴，周道逵，童睿</w:t>
      </w:r>
      <w:r w:rsidR="000D14AB">
        <w:rPr>
          <w:rFonts w:hint="eastAsia"/>
        </w:rPr>
        <w:t>等</w:t>
      </w:r>
      <w:r w:rsidR="000D14AB" w:rsidRPr="000D14AB">
        <w:rPr>
          <w:rFonts w:hint="eastAsia"/>
          <w:vertAlign w:val="superscript"/>
        </w:rPr>
        <w:t>[11]</w:t>
      </w:r>
      <w:r w:rsidR="000D14AB">
        <w:rPr>
          <w:rFonts w:hint="eastAsia"/>
        </w:rPr>
        <w:t>以汽车防撞雷达系统为例，针对现有中频信号处理方案中存在的不足，提出了一种基于多功能</w:t>
      </w:r>
      <w:r w:rsidR="000D14AB">
        <w:rPr>
          <w:rFonts w:hint="eastAsia"/>
        </w:rPr>
        <w:t>F</w:t>
      </w:r>
      <w:r w:rsidR="000D14AB">
        <w:t>PGA</w:t>
      </w:r>
      <w:r w:rsidR="000D14AB">
        <w:rPr>
          <w:rFonts w:hint="eastAsia"/>
        </w:rPr>
        <w:t>的雷达系统功能的优化方案，并用</w:t>
      </w:r>
      <w:r w:rsidR="000D14AB" w:rsidRPr="000D14AB">
        <w:rPr>
          <w:rFonts w:hint="eastAsia"/>
        </w:rPr>
        <w:t>仿真和实验结果验证了所提出的优化方案的可行性</w:t>
      </w:r>
      <w:r w:rsidR="000D14AB">
        <w:rPr>
          <w:rFonts w:hint="eastAsia"/>
        </w:rPr>
        <w:t>。</w:t>
      </w:r>
    </w:p>
    <w:p w:rsidR="001D6C6E" w:rsidRPr="00C7166B" w:rsidRDefault="00E53296" w:rsidP="00F73337">
      <w:pPr>
        <w:ind w:firstLine="480"/>
        <w:sectPr w:rsidR="001D6C6E" w:rsidRPr="00C7166B" w:rsidSect="00B000FC">
          <w:pgSz w:w="11906" w:h="16838"/>
          <w:pgMar w:top="1440" w:right="1247" w:bottom="1440" w:left="1276" w:header="851" w:footer="992" w:gutter="0"/>
          <w:cols w:space="425"/>
          <w:docGrid w:type="lines" w:linePitch="326"/>
        </w:sectPr>
      </w:pPr>
      <w:r w:rsidRPr="00E53296">
        <w:t>Lin Qianqiang</w:t>
      </w:r>
      <w:r>
        <w:rPr>
          <w:rFonts w:hint="eastAsia"/>
        </w:rPr>
        <w:t>，</w:t>
      </w:r>
      <w:r w:rsidRPr="00E53296">
        <w:t>Yuan Bin</w:t>
      </w:r>
      <w:r>
        <w:rPr>
          <w:rFonts w:hint="eastAsia"/>
        </w:rPr>
        <w:t>，</w:t>
      </w:r>
      <w:r w:rsidRPr="00E53296">
        <w:t>Zhang Yue</w:t>
      </w:r>
      <w:r>
        <w:rPr>
          <w:rFonts w:hint="eastAsia"/>
        </w:rPr>
        <w:t>等</w:t>
      </w:r>
      <w:r w:rsidRPr="00E53296">
        <w:rPr>
          <w:rFonts w:hint="eastAsia"/>
          <w:vertAlign w:val="superscript"/>
        </w:rPr>
        <w:t>[1</w:t>
      </w:r>
      <w:r>
        <w:rPr>
          <w:vertAlign w:val="superscript"/>
        </w:rPr>
        <w:t>3</w:t>
      </w:r>
      <w:r w:rsidRPr="00E53296">
        <w:rPr>
          <w:vertAlign w:val="superscript"/>
        </w:rPr>
        <w:t>]</w:t>
      </w:r>
      <w:r w:rsidRPr="00E53296">
        <w:rPr>
          <w:rFonts w:hint="eastAsia"/>
        </w:rPr>
        <w:t>为解决大瞬时带宽雷达回波中频直接采样的采样速度和实时连续海量存储问题，</w:t>
      </w:r>
      <w:r>
        <w:rPr>
          <w:rFonts w:hint="eastAsia"/>
        </w:rPr>
        <w:t>设计</w:t>
      </w:r>
      <w:r w:rsidRPr="00E53296">
        <w:rPr>
          <w:rFonts w:hint="eastAsia"/>
        </w:rPr>
        <w:t>了一种宽带雷达中频信号高速采集与实时存储系统</w:t>
      </w:r>
      <w:r>
        <w:rPr>
          <w:rFonts w:hint="eastAsia"/>
        </w:rPr>
        <w:t>。这种系统</w:t>
      </w:r>
      <w:r w:rsidRPr="00E53296">
        <w:rPr>
          <w:rFonts w:hint="eastAsia"/>
        </w:rPr>
        <w:t>性能良好，为宽带雷达数据采集提供了可行的方案。</w:t>
      </w:r>
      <w:r w:rsidRPr="00E53296">
        <w:t>Wang xuegang</w:t>
      </w:r>
      <w:r w:rsidRPr="00B10958">
        <w:rPr>
          <w:rFonts w:hint="eastAsia"/>
          <w:vertAlign w:val="superscript"/>
        </w:rPr>
        <w:t>[</w:t>
      </w:r>
      <w:r w:rsidRPr="00B10958">
        <w:rPr>
          <w:vertAlign w:val="superscript"/>
        </w:rPr>
        <w:t>14]</w:t>
      </w:r>
      <w:r w:rsidR="00B10958">
        <w:rPr>
          <w:rFonts w:hint="eastAsia"/>
        </w:rPr>
        <w:t>设计</w:t>
      </w:r>
      <w:r w:rsidR="00B10958" w:rsidRPr="00B10958">
        <w:rPr>
          <w:rFonts w:hint="eastAsia"/>
        </w:rPr>
        <w:t>了</w:t>
      </w:r>
      <w:r w:rsidR="00B10958">
        <w:rPr>
          <w:rFonts w:hint="eastAsia"/>
        </w:rPr>
        <w:t>一种</w:t>
      </w:r>
      <w:r w:rsidR="00B10958" w:rsidRPr="00B10958">
        <w:rPr>
          <w:rFonts w:hint="eastAsia"/>
        </w:rPr>
        <w:t>三维雷达仿真系统</w:t>
      </w:r>
      <w:r w:rsidR="00B10958">
        <w:rPr>
          <w:rFonts w:hint="eastAsia"/>
        </w:rPr>
        <w:t>并通过</w:t>
      </w:r>
      <w:r w:rsidR="00B10958" w:rsidRPr="00B10958">
        <w:rPr>
          <w:rFonts w:hint="eastAsia"/>
        </w:rPr>
        <w:t>仿真结果</w:t>
      </w:r>
      <w:r w:rsidR="00B10958">
        <w:rPr>
          <w:rFonts w:hint="eastAsia"/>
        </w:rPr>
        <w:t>验证该系统</w:t>
      </w:r>
      <w:r w:rsidR="00B10958" w:rsidRPr="00B10958">
        <w:rPr>
          <w:rFonts w:hint="eastAsia"/>
        </w:rPr>
        <w:t>可以准确地表示三维雷达的目标中频回波。</w:t>
      </w:r>
      <w:r w:rsidR="00592B33" w:rsidRPr="00592B33">
        <w:t>Chunyu Shao</w:t>
      </w:r>
      <w:r w:rsidR="00592B33">
        <w:rPr>
          <w:rFonts w:hint="eastAsia"/>
        </w:rPr>
        <w:t>，</w:t>
      </w:r>
      <w:r w:rsidR="00592B33" w:rsidRPr="00592B33">
        <w:t>Xuezhi Zhang</w:t>
      </w:r>
      <w:r w:rsidR="00592B33">
        <w:rPr>
          <w:rFonts w:hint="eastAsia"/>
        </w:rPr>
        <w:t>，</w:t>
      </w:r>
      <w:r w:rsidR="00592B33" w:rsidRPr="00592B33">
        <w:t>Cun Xie</w:t>
      </w:r>
      <w:r w:rsidR="00592B33">
        <w:rPr>
          <w:rFonts w:hint="eastAsia"/>
        </w:rPr>
        <w:t>等</w:t>
      </w:r>
      <w:r w:rsidR="00592B33" w:rsidRPr="001E29B0">
        <w:rPr>
          <w:rFonts w:hint="eastAsia"/>
          <w:vertAlign w:val="superscript"/>
        </w:rPr>
        <w:t>[</w:t>
      </w:r>
      <w:r w:rsidR="00944BC8" w:rsidRPr="001E29B0">
        <w:rPr>
          <w:rFonts w:hint="eastAsia"/>
          <w:vertAlign w:val="superscript"/>
        </w:rPr>
        <w:t>16</w:t>
      </w:r>
      <w:r w:rsidR="00592B33" w:rsidRPr="001E29B0">
        <w:rPr>
          <w:vertAlign w:val="superscript"/>
        </w:rPr>
        <w:t>]</w:t>
      </w:r>
      <w:r w:rsidR="001E29B0" w:rsidRPr="001E29B0">
        <w:rPr>
          <w:rFonts w:hint="eastAsia"/>
        </w:rPr>
        <w:t>研究</w:t>
      </w:r>
      <w:r w:rsidR="001E29B0">
        <w:rPr>
          <w:rFonts w:hint="eastAsia"/>
        </w:rPr>
        <w:t>了</w:t>
      </w:r>
      <w:r w:rsidR="001E29B0" w:rsidRPr="001E29B0">
        <w:rPr>
          <w:rFonts w:hint="eastAsia"/>
        </w:rPr>
        <w:t>单通道伪单脉冲和</w:t>
      </w:r>
      <w:r w:rsidR="001E29B0" w:rsidRPr="001E29B0">
        <w:rPr>
          <w:rFonts w:hint="eastAsia"/>
        </w:rPr>
        <w:t>MTT</w:t>
      </w:r>
      <w:r w:rsidR="001E29B0" w:rsidRPr="001E29B0">
        <w:rPr>
          <w:rFonts w:hint="eastAsia"/>
        </w:rPr>
        <w:t>系统下基于</w:t>
      </w:r>
      <w:r w:rsidR="001E29B0" w:rsidRPr="001E29B0">
        <w:rPr>
          <w:rFonts w:hint="eastAsia"/>
        </w:rPr>
        <w:t>FPGA</w:t>
      </w:r>
      <w:r w:rsidR="001E29B0" w:rsidRPr="001E29B0">
        <w:rPr>
          <w:rFonts w:hint="eastAsia"/>
        </w:rPr>
        <w:t>芯片的目标回波仿真技术，提出了可模拟运动目标和固定目标的回波信号的</w:t>
      </w:r>
      <w:r w:rsidR="001E29B0">
        <w:rPr>
          <w:rFonts w:hint="eastAsia"/>
        </w:rPr>
        <w:t>F</w:t>
      </w:r>
      <w:r w:rsidR="001E29B0">
        <w:t>PGA</w:t>
      </w:r>
      <w:r w:rsidR="001E29B0" w:rsidRPr="001E29B0">
        <w:rPr>
          <w:rFonts w:hint="eastAsia"/>
        </w:rPr>
        <w:t>设计方案</w:t>
      </w:r>
      <w:r w:rsidR="001E29B0">
        <w:rPr>
          <w:rFonts w:hint="eastAsia"/>
        </w:rPr>
        <w:t>，</w:t>
      </w:r>
      <w:r w:rsidR="001E29B0" w:rsidRPr="001E29B0">
        <w:rPr>
          <w:rFonts w:hint="eastAsia"/>
        </w:rPr>
        <w:t>可应用于多种脉冲调制雷达。</w:t>
      </w:r>
      <w:r w:rsidR="009077D6" w:rsidRPr="009077D6">
        <w:t>Zhou Jian</w:t>
      </w:r>
      <w:r w:rsidR="009077D6">
        <w:rPr>
          <w:rFonts w:hint="eastAsia"/>
        </w:rPr>
        <w:t>，</w:t>
      </w:r>
      <w:r w:rsidR="009077D6" w:rsidRPr="009077D6">
        <w:t>Han Feng</w:t>
      </w:r>
      <w:r w:rsidR="009077D6">
        <w:rPr>
          <w:rFonts w:hint="eastAsia"/>
        </w:rPr>
        <w:t>等</w:t>
      </w:r>
      <w:r w:rsidR="009077D6" w:rsidRPr="009077D6">
        <w:rPr>
          <w:rFonts w:hint="eastAsia"/>
          <w:vertAlign w:val="superscript"/>
        </w:rPr>
        <w:t>[17</w:t>
      </w:r>
      <w:r w:rsidR="009077D6" w:rsidRPr="009077D6">
        <w:rPr>
          <w:vertAlign w:val="superscript"/>
        </w:rPr>
        <w:t>]</w:t>
      </w:r>
      <w:r w:rsidR="009077D6">
        <w:rPr>
          <w:rFonts w:hint="eastAsia"/>
        </w:rPr>
        <w:t>以</w:t>
      </w:r>
      <w:r w:rsidR="009077D6" w:rsidRPr="009077D6">
        <w:rPr>
          <w:rFonts w:hint="eastAsia"/>
        </w:rPr>
        <w:t>航天器交会对接</w:t>
      </w:r>
      <w:r w:rsidR="009077D6">
        <w:rPr>
          <w:rFonts w:hint="eastAsia"/>
        </w:rPr>
        <w:t>作为背景，</w:t>
      </w:r>
      <w:r w:rsidR="009077D6" w:rsidRPr="009077D6">
        <w:rPr>
          <w:rFonts w:hint="eastAsia"/>
        </w:rPr>
        <w:t>研究了一种基于直接数字合成器原理的雷达接收的中频信号仿真方法</w:t>
      </w:r>
      <w:r w:rsidR="009077D6">
        <w:rPr>
          <w:rFonts w:hint="eastAsia"/>
        </w:rPr>
        <w:t>。</w:t>
      </w:r>
      <w:r w:rsidR="009077D6" w:rsidRPr="009077D6">
        <w:rPr>
          <w:rFonts w:hint="eastAsia"/>
        </w:rPr>
        <w:t>整个系统</w:t>
      </w:r>
      <w:r w:rsidR="009077D6">
        <w:rPr>
          <w:rFonts w:hint="eastAsia"/>
        </w:rPr>
        <w:t>可以</w:t>
      </w:r>
      <w:r w:rsidR="009077D6" w:rsidRPr="009077D6">
        <w:rPr>
          <w:rFonts w:hint="eastAsia"/>
        </w:rPr>
        <w:t>在</w:t>
      </w:r>
      <w:r w:rsidR="009077D6" w:rsidRPr="009077D6">
        <w:rPr>
          <w:rFonts w:hint="eastAsia"/>
        </w:rPr>
        <w:t>FPGA</w:t>
      </w:r>
      <w:r w:rsidR="009077D6" w:rsidRPr="009077D6">
        <w:rPr>
          <w:rFonts w:hint="eastAsia"/>
        </w:rPr>
        <w:t>平台上实现速度</w:t>
      </w:r>
      <w:r w:rsidR="009077D6">
        <w:rPr>
          <w:rFonts w:hint="eastAsia"/>
        </w:rPr>
        <w:t>、</w:t>
      </w:r>
      <w:r w:rsidR="009077D6" w:rsidRPr="009077D6">
        <w:rPr>
          <w:rFonts w:hint="eastAsia"/>
        </w:rPr>
        <w:t>距离和噪声的模拟。</w:t>
      </w:r>
      <w:r w:rsidR="00C42726" w:rsidRPr="00C42726">
        <w:t>Yang Liu</w:t>
      </w:r>
      <w:r w:rsidR="00C42726">
        <w:rPr>
          <w:rFonts w:hint="eastAsia"/>
        </w:rPr>
        <w:t>等</w:t>
      </w:r>
      <w:r w:rsidR="00C42726" w:rsidRPr="00070CEA">
        <w:rPr>
          <w:rFonts w:hint="eastAsia"/>
          <w:vertAlign w:val="superscript"/>
        </w:rPr>
        <w:t>[18</w:t>
      </w:r>
      <w:r w:rsidR="00C42726" w:rsidRPr="00070CEA">
        <w:rPr>
          <w:vertAlign w:val="superscript"/>
        </w:rPr>
        <w:t>]</w:t>
      </w:r>
      <w:r w:rsidR="00C42726">
        <w:rPr>
          <w:rFonts w:hint="eastAsia"/>
        </w:rPr>
        <w:t>着眼于脉冲雷达中频信号回放系统的核心模块——脉冲雷达中频回放板的结构，基于</w:t>
      </w:r>
      <w:r w:rsidR="00C42726">
        <w:rPr>
          <w:rFonts w:hint="eastAsia"/>
        </w:rPr>
        <w:t>FPGA</w:t>
      </w:r>
      <w:r w:rsidR="00C42726">
        <w:rPr>
          <w:rFonts w:hint="eastAsia"/>
        </w:rPr>
        <w:t>，重点讨论了</w:t>
      </w:r>
      <w:r w:rsidR="00C42726">
        <w:rPr>
          <w:rFonts w:hint="eastAsia"/>
        </w:rPr>
        <w:t>DAC</w:t>
      </w:r>
      <w:r w:rsidR="00C42726">
        <w:rPr>
          <w:rFonts w:hint="eastAsia"/>
        </w:rPr>
        <w:t>，</w:t>
      </w:r>
      <w:r w:rsidR="00C42726">
        <w:rPr>
          <w:rFonts w:hint="eastAsia"/>
        </w:rPr>
        <w:t>PCI</w:t>
      </w:r>
      <w:r w:rsidR="00C42726">
        <w:rPr>
          <w:rFonts w:hint="eastAsia"/>
        </w:rPr>
        <w:t>接口电路和缓存电路等硬件模块</w:t>
      </w:r>
      <w:r w:rsidR="00070CEA">
        <w:rPr>
          <w:rFonts w:hint="eastAsia"/>
        </w:rPr>
        <w:t>的架构</w:t>
      </w:r>
      <w:r w:rsidR="00C42726">
        <w:rPr>
          <w:rFonts w:hint="eastAsia"/>
        </w:rPr>
        <w:t>。</w:t>
      </w:r>
      <w:r w:rsidR="00A41A37" w:rsidRPr="00A41A37">
        <w:t>Zongbo Wang, Oleg A. Krasnov</w:t>
      </w:r>
      <w:r w:rsidR="00A41A37">
        <w:rPr>
          <w:rFonts w:hint="eastAsia"/>
        </w:rPr>
        <w:t>等</w:t>
      </w:r>
      <w:r w:rsidR="00A41A37" w:rsidRPr="00EB059A">
        <w:rPr>
          <w:rFonts w:hint="eastAsia"/>
          <w:vertAlign w:val="superscript"/>
        </w:rPr>
        <w:t>[19</w:t>
      </w:r>
      <w:r w:rsidR="00A41A37" w:rsidRPr="00EB059A">
        <w:rPr>
          <w:vertAlign w:val="superscript"/>
        </w:rPr>
        <w:t>]</w:t>
      </w:r>
      <w:r w:rsidR="00A41A37" w:rsidRPr="00EB059A">
        <w:rPr>
          <w:rFonts w:hint="eastAsia"/>
          <w:vertAlign w:val="superscript"/>
        </w:rPr>
        <w:t xml:space="preserve"> </w:t>
      </w:r>
      <w:r w:rsidR="00A41A37">
        <w:rPr>
          <w:rFonts w:hint="eastAsia"/>
        </w:rPr>
        <w:lastRenderedPageBreak/>
        <w:t>设计</w:t>
      </w:r>
      <w:r w:rsidR="00A41A37" w:rsidRPr="00A41A37">
        <w:rPr>
          <w:rFonts w:hint="eastAsia"/>
        </w:rPr>
        <w:t>了基于</w:t>
      </w:r>
      <w:r w:rsidR="00A41A37" w:rsidRPr="00A41A37">
        <w:rPr>
          <w:rFonts w:hint="eastAsia"/>
        </w:rPr>
        <w:t>FPGA</w:t>
      </w:r>
      <w:r w:rsidR="00A41A37" w:rsidRPr="00A41A37">
        <w:rPr>
          <w:rFonts w:hint="eastAsia"/>
        </w:rPr>
        <w:t>的数字接收器以执行雷达的实时处理</w:t>
      </w:r>
      <w:r w:rsidR="00A41A37">
        <w:rPr>
          <w:rFonts w:hint="eastAsia"/>
        </w:rPr>
        <w:t>。主体是</w:t>
      </w:r>
      <w:r w:rsidR="00A41A37" w:rsidRPr="00A41A37">
        <w:rPr>
          <w:rFonts w:hint="eastAsia"/>
        </w:rPr>
        <w:t>具有双正交探测信号的全极化</w:t>
      </w:r>
      <w:r w:rsidR="00A41A37" w:rsidRPr="00A41A37">
        <w:rPr>
          <w:rFonts w:hint="eastAsia"/>
        </w:rPr>
        <w:t>FMCW</w:t>
      </w:r>
      <w:r w:rsidR="00A41A37" w:rsidRPr="00A41A37">
        <w:rPr>
          <w:rFonts w:hint="eastAsia"/>
        </w:rPr>
        <w:t>雷达，可以一次扫描一次测量雷达目标极化散射矩阵的所有元素</w:t>
      </w:r>
      <w:r w:rsidR="00A41A37">
        <w:rPr>
          <w:rFonts w:hint="eastAsia"/>
        </w:rPr>
        <w:t>。</w:t>
      </w:r>
      <w:r w:rsidR="00DF4A2B" w:rsidRPr="00DF4A2B">
        <w:rPr>
          <w:rFonts w:hint="eastAsia"/>
        </w:rPr>
        <w:t>赵玲峰</w:t>
      </w:r>
      <w:r w:rsidR="00DF4A2B" w:rsidRPr="00DF4A2B">
        <w:rPr>
          <w:rFonts w:hint="eastAsia"/>
          <w:vertAlign w:val="superscript"/>
        </w:rPr>
        <w:t>[20</w:t>
      </w:r>
      <w:r w:rsidR="00DF4A2B" w:rsidRPr="00DF4A2B">
        <w:rPr>
          <w:vertAlign w:val="superscript"/>
        </w:rPr>
        <w:t>]</w:t>
      </w:r>
      <w:r w:rsidR="00DF4A2B" w:rsidRPr="00DF4A2B">
        <w:rPr>
          <w:rFonts w:hint="eastAsia"/>
        </w:rPr>
        <w:t>针对当前算法存在雷达数字化中频信号解调结果失真严重的问题，提出一种基于</w:t>
      </w:r>
      <w:r w:rsidR="00DF4A2B">
        <w:rPr>
          <w:rFonts w:hint="eastAsia"/>
        </w:rPr>
        <w:t>F</w:t>
      </w:r>
      <w:r w:rsidR="00DF4A2B">
        <w:t>PGA+</w:t>
      </w:r>
      <w:r w:rsidR="00DF4A2B" w:rsidRPr="00DF4A2B">
        <w:rPr>
          <w:rFonts w:hint="eastAsia"/>
        </w:rPr>
        <w:t>DSP</w:t>
      </w:r>
      <w:r w:rsidR="00DF4A2B" w:rsidRPr="00DF4A2B">
        <w:rPr>
          <w:rFonts w:hint="eastAsia"/>
        </w:rPr>
        <w:t>的雷达数字化中频信号解调算法，通过对雷达中频信号数字化处理和展开，</w:t>
      </w:r>
      <w:r w:rsidR="00DF4A2B">
        <w:rPr>
          <w:rFonts w:hint="eastAsia"/>
        </w:rPr>
        <w:t>使得雷达</w:t>
      </w:r>
      <w:r w:rsidR="00DF4A2B" w:rsidRPr="00DF4A2B">
        <w:rPr>
          <w:rFonts w:hint="eastAsia"/>
        </w:rPr>
        <w:t>具有较强的抗干扰性能，基本能够满足实际应用要求。</w:t>
      </w:r>
      <w:r w:rsidR="00B618A6" w:rsidRPr="00B618A6">
        <w:t>Mr.S.Srinivasa</w:t>
      </w:r>
      <w:r w:rsidR="008A652E">
        <w:t xml:space="preserve"> </w:t>
      </w:r>
      <w:r w:rsidR="00B618A6" w:rsidRPr="00B618A6">
        <w:t>Rao</w:t>
      </w:r>
      <w:r w:rsidR="00B618A6">
        <w:rPr>
          <w:rFonts w:hint="eastAsia"/>
        </w:rPr>
        <w:t>等</w:t>
      </w:r>
      <w:r w:rsidR="00B618A6" w:rsidRPr="008C16AF">
        <w:rPr>
          <w:rFonts w:hint="eastAsia"/>
          <w:vertAlign w:val="superscript"/>
        </w:rPr>
        <w:t>[21</w:t>
      </w:r>
      <w:r w:rsidR="00B618A6" w:rsidRPr="008C16AF">
        <w:rPr>
          <w:vertAlign w:val="superscript"/>
        </w:rPr>
        <w:t>]</w:t>
      </w:r>
      <w:r w:rsidR="008C16AF">
        <w:rPr>
          <w:rFonts w:hint="eastAsia"/>
        </w:rPr>
        <w:t>根据</w:t>
      </w:r>
      <w:r w:rsidR="008C16AF" w:rsidRPr="008C16AF">
        <w:rPr>
          <w:rFonts w:hint="eastAsia"/>
        </w:rPr>
        <w:t>雷达应用要求</w:t>
      </w:r>
      <w:r w:rsidR="008C16AF">
        <w:rPr>
          <w:rFonts w:hint="eastAsia"/>
        </w:rPr>
        <w:t>的</w:t>
      </w:r>
      <w:r w:rsidR="008C16AF" w:rsidRPr="008C16AF">
        <w:rPr>
          <w:rFonts w:hint="eastAsia"/>
        </w:rPr>
        <w:t>序列</w:t>
      </w:r>
      <w:r w:rsidR="008C16AF">
        <w:rPr>
          <w:rFonts w:hint="eastAsia"/>
        </w:rPr>
        <w:t>特点，</w:t>
      </w:r>
      <w:r w:rsidR="008C16AF" w:rsidRPr="008C16AF">
        <w:rPr>
          <w:rFonts w:hint="eastAsia"/>
        </w:rPr>
        <w:t>在</w:t>
      </w:r>
      <w:r w:rsidR="008C16AF" w:rsidRPr="008C16AF">
        <w:rPr>
          <w:rFonts w:hint="eastAsia"/>
        </w:rPr>
        <w:t>FPGA</w:t>
      </w:r>
      <w:r w:rsidR="008C16AF" w:rsidRPr="008C16AF">
        <w:rPr>
          <w:rFonts w:hint="eastAsia"/>
        </w:rPr>
        <w:t>上实现实时性能</w:t>
      </w:r>
      <w:r w:rsidR="008C16AF">
        <w:rPr>
          <w:rFonts w:hint="eastAsia"/>
        </w:rPr>
        <w:t>，验证了</w:t>
      </w:r>
      <w:r w:rsidR="008C16AF" w:rsidRPr="008C16AF">
        <w:rPr>
          <w:rFonts w:hint="eastAsia"/>
        </w:rPr>
        <w:t>MPSO</w:t>
      </w:r>
      <w:r w:rsidR="008C16AF" w:rsidRPr="008C16AF">
        <w:rPr>
          <w:rFonts w:hint="eastAsia"/>
        </w:rPr>
        <w:t>算法在具有良好相关值的四相序列生成中的重要性。</w:t>
      </w:r>
      <w:r w:rsidR="00332210" w:rsidRPr="00332210">
        <w:t>Rabil</w:t>
      </w:r>
      <w:r w:rsidR="009C3DEA">
        <w:t xml:space="preserve"> </w:t>
      </w:r>
      <w:r w:rsidR="00332210" w:rsidRPr="00332210">
        <w:t>khanna</w:t>
      </w:r>
      <w:r w:rsidR="00332210">
        <w:rPr>
          <w:rFonts w:hint="eastAsia"/>
        </w:rPr>
        <w:t>，</w:t>
      </w:r>
      <w:r w:rsidR="00332210" w:rsidRPr="00332210">
        <w:t>Dr.Rajesh</w:t>
      </w:r>
      <w:r w:rsidR="009C3DEA">
        <w:t xml:space="preserve"> </w:t>
      </w:r>
      <w:r w:rsidR="00332210" w:rsidRPr="00332210">
        <w:t>mehra</w:t>
      </w:r>
      <w:r w:rsidR="00332210">
        <w:rPr>
          <w:rFonts w:hint="eastAsia"/>
        </w:rPr>
        <w:t>等</w:t>
      </w:r>
      <w:r w:rsidR="00332210" w:rsidRPr="00F73337">
        <w:rPr>
          <w:rFonts w:hint="eastAsia"/>
          <w:vertAlign w:val="superscript"/>
        </w:rPr>
        <w:t>[22</w:t>
      </w:r>
      <w:r w:rsidR="00332210" w:rsidRPr="00F73337">
        <w:rPr>
          <w:vertAlign w:val="superscript"/>
        </w:rPr>
        <w:t>]</w:t>
      </w:r>
      <w:r w:rsidR="00332210">
        <w:rPr>
          <w:rFonts w:hint="eastAsia"/>
        </w:rPr>
        <w:t>针对数字模拟混合雷达中频信号系统</w:t>
      </w:r>
      <w:r w:rsidR="00332210" w:rsidRPr="00332210">
        <w:rPr>
          <w:rFonts w:hint="eastAsia"/>
        </w:rPr>
        <w:t>带宽有限，无法构成并发波束</w:t>
      </w:r>
      <w:r w:rsidR="00332210">
        <w:rPr>
          <w:rFonts w:hint="eastAsia"/>
        </w:rPr>
        <w:t>的问题，基于</w:t>
      </w:r>
      <w:r w:rsidR="00332210" w:rsidRPr="00332210">
        <w:rPr>
          <w:rFonts w:hint="eastAsia"/>
        </w:rPr>
        <w:t>FPGA</w:t>
      </w:r>
      <w:r w:rsidR="00332210" w:rsidRPr="00332210">
        <w:rPr>
          <w:rFonts w:hint="eastAsia"/>
        </w:rPr>
        <w:t>和转换器中存在</w:t>
      </w:r>
      <w:r w:rsidR="00332210">
        <w:rPr>
          <w:rFonts w:hint="eastAsia"/>
        </w:rPr>
        <w:t>的</w:t>
      </w:r>
      <w:r w:rsidR="00332210" w:rsidRPr="00332210">
        <w:rPr>
          <w:rFonts w:hint="eastAsia"/>
        </w:rPr>
        <w:t>众多乘法器，使用部分串行架构的分数延迟滤波器进行仿真</w:t>
      </w:r>
      <w:r w:rsidR="00332210">
        <w:rPr>
          <w:rFonts w:hint="eastAsia"/>
        </w:rPr>
        <w:t>，使得</w:t>
      </w:r>
      <w:r w:rsidR="00332210" w:rsidRPr="00332210">
        <w:rPr>
          <w:rFonts w:hint="eastAsia"/>
        </w:rPr>
        <w:t>并发波束</w:t>
      </w:r>
      <w:r w:rsidR="00332210">
        <w:rPr>
          <w:rFonts w:hint="eastAsia"/>
        </w:rPr>
        <w:t>有效率是传统方式的数</w:t>
      </w:r>
      <w:r w:rsidR="00332210" w:rsidRPr="00332210">
        <w:rPr>
          <w:rFonts w:hint="eastAsia"/>
        </w:rPr>
        <w:t>倍</w:t>
      </w:r>
      <w:r w:rsidR="00F73337">
        <w:rPr>
          <w:rFonts w:hint="eastAsia"/>
        </w:rPr>
        <w:t>。</w:t>
      </w:r>
      <w:r w:rsidR="00441027" w:rsidRPr="00441027">
        <w:rPr>
          <w:rFonts w:hint="eastAsia"/>
        </w:rPr>
        <w:t>李诗琪</w:t>
      </w:r>
      <w:r w:rsidR="00F73337" w:rsidRPr="000F6BD2">
        <w:rPr>
          <w:rFonts w:hint="eastAsia"/>
          <w:vertAlign w:val="superscript"/>
        </w:rPr>
        <w:t>[</w:t>
      </w:r>
      <w:r w:rsidR="00F73337" w:rsidRPr="000F6BD2">
        <w:rPr>
          <w:vertAlign w:val="superscript"/>
        </w:rPr>
        <w:t>23]</w:t>
      </w:r>
      <w:r w:rsidR="00441027" w:rsidRPr="00441027">
        <w:rPr>
          <w:rFonts w:hint="eastAsia"/>
        </w:rPr>
        <w:t>设计</w:t>
      </w:r>
      <w:r w:rsidR="000F6BD2">
        <w:rPr>
          <w:rFonts w:hint="eastAsia"/>
        </w:rPr>
        <w:t>了一种</w:t>
      </w:r>
      <w:r w:rsidR="00441027" w:rsidRPr="00441027">
        <w:rPr>
          <w:rFonts w:hint="eastAsia"/>
        </w:rPr>
        <w:t>中频信号模块</w:t>
      </w:r>
      <w:r w:rsidR="000F6BD2">
        <w:rPr>
          <w:rFonts w:hint="eastAsia"/>
        </w:rPr>
        <w:t>，</w:t>
      </w:r>
      <w:r w:rsidR="00441027" w:rsidRPr="00441027">
        <w:rPr>
          <w:rFonts w:hint="eastAsia"/>
        </w:rPr>
        <w:t>能将大量、复杂的通信协议内容准确传送，并在单片</w:t>
      </w:r>
      <w:r w:rsidR="00441027" w:rsidRPr="00441027">
        <w:rPr>
          <w:rFonts w:hint="eastAsia"/>
        </w:rPr>
        <w:t>DSP</w:t>
      </w:r>
      <w:r w:rsidR="00441027" w:rsidRPr="00441027">
        <w:rPr>
          <w:rFonts w:hint="eastAsia"/>
        </w:rPr>
        <w:t>和</w:t>
      </w:r>
      <w:r w:rsidR="00441027" w:rsidRPr="00441027">
        <w:rPr>
          <w:rFonts w:hint="eastAsia"/>
        </w:rPr>
        <w:t>FPGA</w:t>
      </w:r>
      <w:r w:rsidR="00441027" w:rsidRPr="00441027">
        <w:rPr>
          <w:rFonts w:hint="eastAsia"/>
        </w:rPr>
        <w:t>芯片上真正实现四通道相互独立，大幅节省了资源和成本。</w:t>
      </w:r>
      <w:r w:rsidR="000F6BD2">
        <w:rPr>
          <w:rFonts w:hint="eastAsia"/>
        </w:rPr>
        <w:t>郭琦</w:t>
      </w:r>
      <w:r w:rsidR="00F73337" w:rsidRPr="000F6BD2">
        <w:rPr>
          <w:vertAlign w:val="superscript"/>
        </w:rPr>
        <w:t>[24]</w:t>
      </w:r>
      <w:r w:rsidR="000F6BD2" w:rsidRPr="000F6BD2">
        <w:rPr>
          <w:rFonts w:hint="eastAsia"/>
        </w:rPr>
        <w:t>针对</w:t>
      </w:r>
      <w:r w:rsidR="000F6BD2">
        <w:rPr>
          <w:rFonts w:hint="eastAsia"/>
        </w:rPr>
        <w:t>雷达</w:t>
      </w:r>
      <w:r w:rsidR="000F6BD2" w:rsidRPr="000F6BD2">
        <w:rPr>
          <w:rFonts w:hint="eastAsia"/>
        </w:rPr>
        <w:t>信号采集记录技术和信号处理分析的</w:t>
      </w:r>
      <w:r w:rsidR="000F6BD2">
        <w:rPr>
          <w:rFonts w:hint="eastAsia"/>
        </w:rPr>
        <w:t>需求</w:t>
      </w:r>
      <w:r w:rsidR="000F6BD2" w:rsidRPr="000F6BD2">
        <w:rPr>
          <w:rFonts w:hint="eastAsia"/>
        </w:rPr>
        <w:t>，设计了一种集信号采集、记录和分析于一体的系统，</w:t>
      </w:r>
      <w:r w:rsidR="000F6BD2">
        <w:rPr>
          <w:rFonts w:hint="eastAsia"/>
        </w:rPr>
        <w:t>能</w:t>
      </w:r>
      <w:r w:rsidR="000F6BD2" w:rsidRPr="000F6BD2">
        <w:rPr>
          <w:rFonts w:hint="eastAsia"/>
        </w:rPr>
        <w:t>实现高速数据流的存储、回放和上传</w:t>
      </w:r>
      <w:r w:rsidR="000F6BD2">
        <w:rPr>
          <w:rFonts w:hint="eastAsia"/>
        </w:rPr>
        <w:t>。为雷达中频信号模拟器的进一步发展提供了一种思路。</w:t>
      </w:r>
      <w:r w:rsidR="00600C89" w:rsidRPr="00600C89">
        <w:rPr>
          <w:rFonts w:hint="eastAsia"/>
        </w:rPr>
        <w:t>唐月英</w:t>
      </w:r>
      <w:r w:rsidR="00600C89">
        <w:rPr>
          <w:rFonts w:hint="eastAsia"/>
        </w:rPr>
        <w:t>，</w:t>
      </w:r>
      <w:r w:rsidR="00600C89" w:rsidRPr="00600C89">
        <w:rPr>
          <w:rFonts w:hint="eastAsia"/>
        </w:rPr>
        <w:t>许可</w:t>
      </w:r>
      <w:r w:rsidR="00600C89">
        <w:rPr>
          <w:rFonts w:hint="eastAsia"/>
        </w:rPr>
        <w:t>等</w:t>
      </w:r>
      <w:r w:rsidR="00F73337" w:rsidRPr="00600C89">
        <w:rPr>
          <w:vertAlign w:val="superscript"/>
        </w:rPr>
        <w:t>[25]</w:t>
      </w:r>
      <w:r w:rsidR="00600C89" w:rsidRPr="00600C89">
        <w:rPr>
          <w:rFonts w:hint="eastAsia"/>
        </w:rPr>
        <w:t>基于</w:t>
      </w:r>
      <w:r w:rsidR="00600C89">
        <w:rPr>
          <w:rFonts w:hint="eastAsia"/>
        </w:rPr>
        <w:t>F</w:t>
      </w:r>
      <w:r w:rsidR="00600C89">
        <w:t>PGA</w:t>
      </w:r>
      <w:r w:rsidR="00600C89">
        <w:rPr>
          <w:rFonts w:hint="eastAsia"/>
        </w:rPr>
        <w:t>，</w:t>
      </w:r>
      <w:r w:rsidR="00600C89" w:rsidRPr="00600C89">
        <w:rPr>
          <w:rFonts w:hint="eastAsia"/>
        </w:rPr>
        <w:t>采用优化正交解调多相滤波抽取结构的数字中频接收等关键技术</w:t>
      </w:r>
      <w:r w:rsidR="00600C89">
        <w:rPr>
          <w:rFonts w:hint="eastAsia"/>
        </w:rPr>
        <w:t>以</w:t>
      </w:r>
      <w:r w:rsidR="00600C89" w:rsidRPr="00600C89">
        <w:rPr>
          <w:rFonts w:hint="eastAsia"/>
        </w:rPr>
        <w:t>满足相干</w:t>
      </w:r>
      <w:r w:rsidR="00600C89">
        <w:rPr>
          <w:rFonts w:hint="eastAsia"/>
        </w:rPr>
        <w:t>F</w:t>
      </w:r>
      <w:r w:rsidR="00600C89">
        <w:t>FT</w:t>
      </w:r>
      <w:r w:rsidR="00600C89" w:rsidRPr="00600C89">
        <w:rPr>
          <w:rFonts w:hint="eastAsia"/>
        </w:rPr>
        <w:t>采样条件</w:t>
      </w:r>
      <w:r w:rsidR="00600C89">
        <w:rPr>
          <w:rFonts w:hint="eastAsia"/>
        </w:rPr>
        <w:t>，进而提高雷达中频回波信号的</w:t>
      </w:r>
      <w:r w:rsidR="00600C89" w:rsidRPr="00600C89">
        <w:rPr>
          <w:rFonts w:hint="eastAsia"/>
        </w:rPr>
        <w:t>信噪比。</w:t>
      </w:r>
      <w:r w:rsidR="00654F9B" w:rsidRPr="00654F9B">
        <w:t>Frank</w:t>
      </w:r>
      <w:r w:rsidR="009C3DEA">
        <w:t xml:space="preserve"> </w:t>
      </w:r>
      <w:r w:rsidR="00654F9B" w:rsidRPr="00654F9B">
        <w:t>Meinl</w:t>
      </w:r>
      <w:r w:rsidR="00654F9B">
        <w:rPr>
          <w:rFonts w:hint="eastAsia"/>
        </w:rPr>
        <w:t>，</w:t>
      </w:r>
      <w:r w:rsidR="00654F9B" w:rsidRPr="00654F9B">
        <w:t>Eugen</w:t>
      </w:r>
      <w:r w:rsidR="009C3DEA">
        <w:t xml:space="preserve"> </w:t>
      </w:r>
      <w:r w:rsidR="00654F9B" w:rsidRPr="00654F9B">
        <w:t>Schubert</w:t>
      </w:r>
      <w:r w:rsidR="00916EE0">
        <w:rPr>
          <w:rFonts w:hint="eastAsia"/>
        </w:rPr>
        <w:t>等</w:t>
      </w:r>
      <w:r w:rsidR="00F73337" w:rsidRPr="00CF6CD7">
        <w:rPr>
          <w:vertAlign w:val="superscript"/>
        </w:rPr>
        <w:t>[26]</w:t>
      </w:r>
      <w:r w:rsidR="00654F9B" w:rsidRPr="00654F9B">
        <w:rPr>
          <w:rFonts w:hint="eastAsia"/>
        </w:rPr>
        <w:t>提出了一种基于</w:t>
      </w:r>
      <w:r w:rsidR="00654F9B" w:rsidRPr="00654F9B">
        <w:rPr>
          <w:rFonts w:hint="eastAsia"/>
        </w:rPr>
        <w:t>FPGA</w:t>
      </w:r>
      <w:r w:rsidR="00654F9B" w:rsidRPr="00654F9B">
        <w:rPr>
          <w:rFonts w:hint="eastAsia"/>
        </w:rPr>
        <w:t>的多输入多输出（</w:t>
      </w:r>
      <w:r w:rsidR="00654F9B" w:rsidRPr="00654F9B">
        <w:rPr>
          <w:rFonts w:hint="eastAsia"/>
        </w:rPr>
        <w:t>MIMO</w:t>
      </w:r>
      <w:r w:rsidR="00654F9B" w:rsidRPr="00654F9B">
        <w:rPr>
          <w:rFonts w:hint="eastAsia"/>
        </w:rPr>
        <w:t>）雷达传感器处理单元的新型架构</w:t>
      </w:r>
      <w:r w:rsidR="00CF6CD7">
        <w:rPr>
          <w:rFonts w:hint="eastAsia"/>
        </w:rPr>
        <w:t>，能</w:t>
      </w:r>
      <w:r w:rsidR="00654F9B" w:rsidRPr="00654F9B">
        <w:rPr>
          <w:rFonts w:hint="eastAsia"/>
        </w:rPr>
        <w:t>对运动场景进行了高分辨率测量。</w:t>
      </w:r>
      <w:r w:rsidR="00CF6CD7" w:rsidRPr="00CF6CD7">
        <w:rPr>
          <w:rFonts w:hint="eastAsia"/>
        </w:rPr>
        <w:t>贾海龙</w:t>
      </w:r>
      <w:r w:rsidR="00CF6CD7">
        <w:rPr>
          <w:rFonts w:hint="eastAsia"/>
        </w:rPr>
        <w:t>和</w:t>
      </w:r>
      <w:r w:rsidR="00CF6CD7" w:rsidRPr="00CF6CD7">
        <w:rPr>
          <w:rFonts w:hint="eastAsia"/>
        </w:rPr>
        <w:t>娄勇</w:t>
      </w:r>
      <w:r w:rsidR="00F73337" w:rsidRPr="00CF6CD7">
        <w:rPr>
          <w:vertAlign w:val="superscript"/>
        </w:rPr>
        <w:t>[27]</w:t>
      </w:r>
      <w:r w:rsidR="00CF6CD7" w:rsidRPr="00CF6CD7">
        <w:rPr>
          <w:rFonts w:hint="eastAsia"/>
        </w:rPr>
        <w:t>设计</w:t>
      </w:r>
      <w:r w:rsidR="00CF6CD7">
        <w:rPr>
          <w:rFonts w:hint="eastAsia"/>
        </w:rPr>
        <w:t>了一种</w:t>
      </w:r>
      <w:r w:rsidR="00CF6CD7" w:rsidRPr="00CF6CD7">
        <w:rPr>
          <w:rFonts w:hint="eastAsia"/>
        </w:rPr>
        <w:t>可以在中频频段上产生和差三通道信号</w:t>
      </w:r>
      <w:r w:rsidR="00CF6CD7">
        <w:rPr>
          <w:rFonts w:hint="eastAsia"/>
        </w:rPr>
        <w:t>的</w:t>
      </w:r>
      <w:r w:rsidR="00CF6CD7" w:rsidRPr="00CF6CD7">
        <w:rPr>
          <w:rFonts w:hint="eastAsia"/>
        </w:rPr>
        <w:t>中频模拟器，可对雷达系统进行性能测试、精度检查</w:t>
      </w:r>
      <w:r w:rsidR="00CF6CD7">
        <w:rPr>
          <w:rFonts w:hint="eastAsia"/>
        </w:rPr>
        <w:t>，</w:t>
      </w:r>
      <w:r w:rsidR="00CF6CD7" w:rsidRPr="00CF6CD7">
        <w:rPr>
          <w:rFonts w:hint="eastAsia"/>
        </w:rPr>
        <w:t>具有较高的经济意义和工程应用价值。刘国满</w:t>
      </w:r>
      <w:r w:rsidR="00CF6CD7">
        <w:rPr>
          <w:rFonts w:hint="eastAsia"/>
        </w:rPr>
        <w:t>和</w:t>
      </w:r>
      <w:r w:rsidR="00CF6CD7" w:rsidRPr="00CF6CD7">
        <w:rPr>
          <w:rFonts w:hint="eastAsia"/>
        </w:rPr>
        <w:t>韩海跃</w:t>
      </w:r>
      <w:r w:rsidR="00F73337" w:rsidRPr="00ED7E7B">
        <w:rPr>
          <w:vertAlign w:val="superscript"/>
        </w:rPr>
        <w:t>[28]</w:t>
      </w:r>
      <w:r w:rsidR="00CF6CD7">
        <w:rPr>
          <w:rFonts w:hint="eastAsia"/>
        </w:rPr>
        <w:t>针对</w:t>
      </w:r>
      <w:r w:rsidR="00CF6CD7" w:rsidRPr="00CF6CD7">
        <w:rPr>
          <w:rFonts w:hint="eastAsia"/>
        </w:rPr>
        <w:t>单脉冲雷达信号预处理运算量大</w:t>
      </w:r>
      <w:r w:rsidR="00CF6CD7">
        <w:rPr>
          <w:rFonts w:hint="eastAsia"/>
        </w:rPr>
        <w:t>的特点</w:t>
      </w:r>
      <w:r w:rsidR="00CF6CD7" w:rsidRPr="00CF6CD7">
        <w:rPr>
          <w:rFonts w:hint="eastAsia"/>
        </w:rPr>
        <w:t>，采用</w:t>
      </w:r>
      <w:r w:rsidR="00CF6CD7" w:rsidRPr="00CF6CD7">
        <w:rPr>
          <w:rFonts w:hint="eastAsia"/>
        </w:rPr>
        <w:t>FPGA</w:t>
      </w:r>
      <w:r w:rsidR="00CF6CD7" w:rsidRPr="00CF6CD7">
        <w:rPr>
          <w:rFonts w:hint="eastAsia"/>
        </w:rPr>
        <w:t>实现预处理系统，在不影响预处理效果的情况下，用较少的资源实现了较多的功能，在实际运用中有明显的优势</w:t>
      </w:r>
      <w:r w:rsidR="00CF6CD7">
        <w:rPr>
          <w:rFonts w:hint="eastAsia"/>
        </w:rPr>
        <w:t>。</w:t>
      </w:r>
      <w:r w:rsidR="008A652E" w:rsidRPr="008A652E">
        <w:t>Greeshma</w:t>
      </w:r>
      <w:r w:rsidR="009C3DEA">
        <w:t xml:space="preserve"> </w:t>
      </w:r>
      <w:r w:rsidR="008A652E" w:rsidRPr="008A652E">
        <w:t>Nair</w:t>
      </w:r>
      <w:r w:rsidR="008A652E">
        <w:rPr>
          <w:rFonts w:hint="eastAsia"/>
        </w:rPr>
        <w:t>和</w:t>
      </w:r>
      <w:r w:rsidR="008A652E" w:rsidRPr="008A652E">
        <w:t>Devi</w:t>
      </w:r>
      <w:r w:rsidR="009C3DEA">
        <w:t xml:space="preserve"> </w:t>
      </w:r>
      <w:r w:rsidR="008A652E" w:rsidRPr="008A652E">
        <w:t>S</w:t>
      </w:r>
      <w:r w:rsidR="00F73337" w:rsidRPr="00EC56E5">
        <w:rPr>
          <w:vertAlign w:val="superscript"/>
        </w:rPr>
        <w:t>[29]</w:t>
      </w:r>
      <w:r w:rsidR="00EC56E5">
        <w:rPr>
          <w:rFonts w:hint="eastAsia"/>
        </w:rPr>
        <w:t>针对雷达模拟器</w:t>
      </w:r>
      <w:r w:rsidR="00EC56E5" w:rsidRPr="00EC56E5">
        <w:rPr>
          <w:rFonts w:hint="eastAsia"/>
        </w:rPr>
        <w:t>闪烁噪声</w:t>
      </w:r>
      <w:r w:rsidR="00EC56E5">
        <w:rPr>
          <w:rFonts w:hint="eastAsia"/>
        </w:rPr>
        <w:t>的问题，</w:t>
      </w:r>
      <w:r w:rsidR="00EC56E5" w:rsidRPr="00EC56E5">
        <w:rPr>
          <w:rFonts w:hint="eastAsia"/>
        </w:rPr>
        <w:t>提出了一种基于实用预定义滤波器的补偿算法</w:t>
      </w:r>
      <w:r w:rsidR="00EC56E5">
        <w:rPr>
          <w:rFonts w:hint="eastAsia"/>
        </w:rPr>
        <w:t>，</w:t>
      </w:r>
      <w:r w:rsidR="00EC56E5" w:rsidRPr="00EC56E5">
        <w:rPr>
          <w:rFonts w:hint="eastAsia"/>
        </w:rPr>
        <w:t>可以改善降级效果</w:t>
      </w:r>
      <w:r w:rsidR="00EC56E5">
        <w:rPr>
          <w:rFonts w:hint="eastAsia"/>
        </w:rPr>
        <w:t>，</w:t>
      </w:r>
      <w:r w:rsidR="00EC56E5" w:rsidRPr="00EC56E5">
        <w:rPr>
          <w:rFonts w:hint="eastAsia"/>
        </w:rPr>
        <w:t>从而提高</w:t>
      </w:r>
      <w:r w:rsidR="00EC56E5">
        <w:rPr>
          <w:rFonts w:hint="eastAsia"/>
        </w:rPr>
        <w:t>雷达模拟器</w:t>
      </w:r>
      <w:r w:rsidR="00EC56E5" w:rsidRPr="00EC56E5">
        <w:rPr>
          <w:rFonts w:hint="eastAsia"/>
        </w:rPr>
        <w:t>的性能。</w:t>
      </w:r>
      <w:r w:rsidR="003C30B7" w:rsidRPr="003C30B7">
        <w:rPr>
          <w:rFonts w:hint="eastAsia"/>
        </w:rPr>
        <w:t>翟栋晨</w:t>
      </w:r>
      <w:r w:rsidR="003C30B7">
        <w:rPr>
          <w:rFonts w:hint="eastAsia"/>
        </w:rPr>
        <w:t>，</w:t>
      </w:r>
      <w:r w:rsidR="003C30B7" w:rsidRPr="003C30B7">
        <w:rPr>
          <w:rFonts w:hint="eastAsia"/>
        </w:rPr>
        <w:t>陈泽宗</w:t>
      </w:r>
      <w:r w:rsidR="003C30B7">
        <w:rPr>
          <w:rFonts w:hint="eastAsia"/>
        </w:rPr>
        <w:t>等</w:t>
      </w:r>
      <w:r w:rsidR="00F73337" w:rsidRPr="00E47809">
        <w:rPr>
          <w:vertAlign w:val="superscript"/>
        </w:rPr>
        <w:t>[30]</w:t>
      </w:r>
      <w:r w:rsidR="003C30B7" w:rsidRPr="003C30B7">
        <w:rPr>
          <w:rFonts w:hint="eastAsia"/>
        </w:rPr>
        <w:t>为提高</w:t>
      </w:r>
      <w:r w:rsidR="003C30B7" w:rsidRPr="003C30B7">
        <w:rPr>
          <w:rFonts w:hint="eastAsia"/>
        </w:rPr>
        <w:t>S</w:t>
      </w:r>
      <w:r w:rsidR="003C30B7" w:rsidRPr="003C30B7">
        <w:rPr>
          <w:rFonts w:hint="eastAsia"/>
        </w:rPr>
        <w:t>波段微波多普勒雷达</w:t>
      </w:r>
      <w:r w:rsidR="00A30028">
        <w:rPr>
          <w:rFonts w:hint="eastAsia"/>
        </w:rPr>
        <w:t>信号</w:t>
      </w:r>
      <w:r w:rsidR="00E47809">
        <w:rPr>
          <w:rFonts w:hint="eastAsia"/>
        </w:rPr>
        <w:t>模拟器</w:t>
      </w:r>
      <w:r w:rsidR="003C30B7" w:rsidRPr="003C30B7">
        <w:rPr>
          <w:rFonts w:hint="eastAsia"/>
        </w:rPr>
        <w:t>的精度，同时将控制与接收融合到</w:t>
      </w:r>
      <w:r w:rsidR="003C30B7" w:rsidRPr="003C30B7">
        <w:rPr>
          <w:rFonts w:hint="eastAsia"/>
        </w:rPr>
        <w:t>DSP</w:t>
      </w:r>
      <w:r w:rsidR="00227C8D">
        <w:rPr>
          <w:rFonts w:hint="eastAsia"/>
        </w:rPr>
        <w:t>与</w:t>
      </w:r>
      <w:r w:rsidR="003C30B7" w:rsidRPr="003C30B7">
        <w:rPr>
          <w:rFonts w:hint="eastAsia"/>
        </w:rPr>
        <w:t>FPGA</w:t>
      </w:r>
      <w:r w:rsidR="003C30B7">
        <w:rPr>
          <w:rFonts w:hint="eastAsia"/>
        </w:rPr>
        <w:t>上，</w:t>
      </w:r>
      <w:r w:rsidR="00207F33">
        <w:rPr>
          <w:rFonts w:hint="eastAsia"/>
        </w:rPr>
        <w:t>使得</w:t>
      </w:r>
      <w:r w:rsidR="003C30B7" w:rsidRPr="003C30B7">
        <w:rPr>
          <w:rFonts w:hint="eastAsia"/>
        </w:rPr>
        <w:t>接收性能</w:t>
      </w:r>
      <w:r w:rsidR="003C30B7">
        <w:rPr>
          <w:rFonts w:hint="eastAsia"/>
        </w:rPr>
        <w:t>得到大幅</w:t>
      </w:r>
      <w:r w:rsidR="00207F33">
        <w:rPr>
          <w:rFonts w:hint="eastAsia"/>
        </w:rPr>
        <w:t>改善</w:t>
      </w:r>
      <w:r w:rsidR="003C30B7" w:rsidRPr="003C30B7">
        <w:rPr>
          <w:rFonts w:hint="eastAsia"/>
        </w:rPr>
        <w:t>。</w:t>
      </w:r>
      <w:r w:rsidR="00C9045E" w:rsidRPr="00C9045E">
        <w:rPr>
          <w:rFonts w:hint="eastAsia"/>
        </w:rPr>
        <w:t>江友平</w:t>
      </w:r>
      <w:r w:rsidR="00C9045E">
        <w:rPr>
          <w:rFonts w:hint="eastAsia"/>
        </w:rPr>
        <w:t>，</w:t>
      </w:r>
      <w:r w:rsidR="00C9045E" w:rsidRPr="00C9045E">
        <w:rPr>
          <w:rFonts w:hint="eastAsia"/>
        </w:rPr>
        <w:t>胡军</w:t>
      </w:r>
      <w:r w:rsidR="00C9045E">
        <w:rPr>
          <w:rFonts w:hint="eastAsia"/>
        </w:rPr>
        <w:t>，</w:t>
      </w:r>
      <w:r w:rsidR="00C9045E" w:rsidRPr="00C9045E">
        <w:rPr>
          <w:rFonts w:hint="eastAsia"/>
        </w:rPr>
        <w:t>蔡文琦</w:t>
      </w:r>
      <w:r w:rsidR="00C9045E">
        <w:rPr>
          <w:rFonts w:hint="eastAsia"/>
        </w:rPr>
        <w:t>等</w:t>
      </w:r>
      <w:r w:rsidR="00F73337" w:rsidRPr="00963C4E">
        <w:rPr>
          <w:vertAlign w:val="superscript"/>
        </w:rPr>
        <w:t>[31]</w:t>
      </w:r>
      <w:r w:rsidR="00C9045E" w:rsidRPr="00C9045E">
        <w:rPr>
          <w:rFonts w:hint="eastAsia"/>
        </w:rPr>
        <w:t>提出了一种利用</w:t>
      </w:r>
      <w:r w:rsidR="00C9045E" w:rsidRPr="00C9045E">
        <w:rPr>
          <w:rFonts w:hint="eastAsia"/>
        </w:rPr>
        <w:t>MATLAB</w:t>
      </w:r>
      <w:r w:rsidR="00C9045E" w:rsidRPr="00C9045E">
        <w:rPr>
          <w:rFonts w:hint="eastAsia"/>
        </w:rPr>
        <w:t>产生模拟信号</w:t>
      </w:r>
      <w:r w:rsidR="00C9045E">
        <w:rPr>
          <w:rFonts w:hint="eastAsia"/>
        </w:rPr>
        <w:t>、</w:t>
      </w:r>
      <w:r w:rsidR="00C9045E" w:rsidRPr="00C9045E">
        <w:rPr>
          <w:rFonts w:hint="eastAsia"/>
        </w:rPr>
        <w:t>通过</w:t>
      </w:r>
      <w:r w:rsidR="00C9045E" w:rsidRPr="00C9045E">
        <w:rPr>
          <w:rFonts w:hint="eastAsia"/>
        </w:rPr>
        <w:t>FPGA+DAC</w:t>
      </w:r>
      <w:r w:rsidR="00C9045E" w:rsidRPr="00C9045E">
        <w:rPr>
          <w:rFonts w:hint="eastAsia"/>
        </w:rPr>
        <w:t>数字正交上变频来实现中频模拟信号产生的设计方法。</w:t>
      </w:r>
      <w:r w:rsidR="00C9045E">
        <w:rPr>
          <w:rFonts w:hint="eastAsia"/>
        </w:rPr>
        <w:t>这种</w:t>
      </w:r>
      <w:r w:rsidR="00C9045E" w:rsidRPr="00C9045E">
        <w:rPr>
          <w:rFonts w:hint="eastAsia"/>
        </w:rPr>
        <w:t>方法实现电路简单，具有</w:t>
      </w:r>
      <w:r w:rsidR="00C9045E">
        <w:rPr>
          <w:rFonts w:hint="eastAsia"/>
        </w:rPr>
        <w:t>一定</w:t>
      </w:r>
      <w:r w:rsidR="00C9045E" w:rsidRPr="00C9045E">
        <w:rPr>
          <w:rFonts w:hint="eastAsia"/>
        </w:rPr>
        <w:t>的实用价值。</w:t>
      </w:r>
      <w:r w:rsidR="00963C4E" w:rsidRPr="00963C4E">
        <w:t>Pan Li</w:t>
      </w:r>
      <w:r w:rsidR="00963C4E">
        <w:rPr>
          <w:rFonts w:hint="eastAsia"/>
        </w:rPr>
        <w:t>，</w:t>
      </w:r>
      <w:r w:rsidR="00963C4E" w:rsidRPr="00963C4E">
        <w:t>Rui Zhang</w:t>
      </w:r>
      <w:r w:rsidR="00963C4E">
        <w:rPr>
          <w:rFonts w:hint="eastAsia"/>
        </w:rPr>
        <w:t>，</w:t>
      </w:r>
      <w:r w:rsidR="00963C4E" w:rsidRPr="00963C4E">
        <w:t xml:space="preserve">Jing Zhang </w:t>
      </w:r>
      <w:r w:rsidR="00963C4E">
        <w:rPr>
          <w:rFonts w:hint="eastAsia"/>
        </w:rPr>
        <w:t>等</w:t>
      </w:r>
      <w:r w:rsidR="00F73337" w:rsidRPr="00C138AC">
        <w:rPr>
          <w:vertAlign w:val="superscript"/>
        </w:rPr>
        <w:t>[32]</w:t>
      </w:r>
      <w:r w:rsidR="00963C4E">
        <w:rPr>
          <w:rFonts w:hint="eastAsia"/>
        </w:rPr>
        <w:t>针对</w:t>
      </w:r>
      <w:r w:rsidR="00963C4E" w:rsidRPr="00963C4E">
        <w:rPr>
          <w:rFonts w:hint="eastAsia"/>
        </w:rPr>
        <w:t>雷达电磁环境</w:t>
      </w:r>
      <w:r w:rsidR="00963C4E">
        <w:rPr>
          <w:rFonts w:hint="eastAsia"/>
        </w:rPr>
        <w:t>，</w:t>
      </w:r>
      <w:r w:rsidR="00963C4E" w:rsidRPr="00963C4E">
        <w:rPr>
          <w:rFonts w:hint="eastAsia"/>
        </w:rPr>
        <w:t>设计了一种仿真系统</w:t>
      </w:r>
      <w:r w:rsidR="00963C4E">
        <w:rPr>
          <w:rFonts w:hint="eastAsia"/>
        </w:rPr>
        <w:t>，通过</w:t>
      </w:r>
      <w:r w:rsidR="00963C4E" w:rsidRPr="00963C4E">
        <w:rPr>
          <w:rFonts w:hint="eastAsia"/>
        </w:rPr>
        <w:t>FPGA</w:t>
      </w:r>
      <w:r w:rsidR="00963C4E" w:rsidRPr="00963C4E">
        <w:rPr>
          <w:rFonts w:hint="eastAsia"/>
        </w:rPr>
        <w:t>分别完成了系统射频噪声模</w:t>
      </w:r>
      <w:r w:rsidR="00963C4E" w:rsidRPr="00963C4E">
        <w:rPr>
          <w:rFonts w:hint="eastAsia"/>
        </w:rPr>
        <w:lastRenderedPageBreak/>
        <w:t>块和随机脉冲模块的测试</w:t>
      </w:r>
      <w:r w:rsidR="00436B82">
        <w:rPr>
          <w:rFonts w:hint="eastAsia"/>
        </w:rPr>
        <w:t>，有一定的实用价值</w:t>
      </w:r>
      <w:r w:rsidR="00963C4E" w:rsidRPr="00963C4E">
        <w:rPr>
          <w:rFonts w:hint="eastAsia"/>
        </w:rPr>
        <w:t>。</w:t>
      </w:r>
      <w:r w:rsidR="00C138AC" w:rsidRPr="00C138AC">
        <w:rPr>
          <w:rFonts w:hint="eastAsia"/>
        </w:rPr>
        <w:t>刘志强</w:t>
      </w:r>
      <w:r w:rsidR="00C138AC">
        <w:rPr>
          <w:rFonts w:hint="eastAsia"/>
        </w:rPr>
        <w:t>和</w:t>
      </w:r>
      <w:r w:rsidR="00C138AC" w:rsidRPr="00C138AC">
        <w:rPr>
          <w:rFonts w:hint="eastAsia"/>
        </w:rPr>
        <w:t>冯晓伟</w:t>
      </w:r>
      <w:r w:rsidR="00F73337" w:rsidRPr="00C138AC">
        <w:rPr>
          <w:vertAlign w:val="superscript"/>
        </w:rPr>
        <w:t>[33]</w:t>
      </w:r>
      <w:r w:rsidR="00C138AC" w:rsidRPr="00C138AC">
        <w:rPr>
          <w:rFonts w:hint="eastAsia"/>
        </w:rPr>
        <w:t>提出</w:t>
      </w:r>
      <w:r w:rsidR="00C138AC">
        <w:rPr>
          <w:rFonts w:hint="eastAsia"/>
        </w:rPr>
        <w:t>了</w:t>
      </w:r>
      <w:r w:rsidR="00C138AC" w:rsidRPr="00C138AC">
        <w:rPr>
          <w:rFonts w:hint="eastAsia"/>
        </w:rPr>
        <w:t>一种基于高速</w:t>
      </w:r>
      <w:r w:rsidR="00C138AC" w:rsidRPr="00C138AC">
        <w:rPr>
          <w:rFonts w:hint="eastAsia"/>
        </w:rPr>
        <w:t>DA</w:t>
      </w:r>
      <w:r w:rsidR="00C138AC" w:rsidRPr="00C138AC">
        <w:rPr>
          <w:rFonts w:hint="eastAsia"/>
        </w:rPr>
        <w:t>转换的雷达中频信号产生方法</w:t>
      </w:r>
      <w:r w:rsidR="00C138AC">
        <w:rPr>
          <w:rFonts w:hint="eastAsia"/>
        </w:rPr>
        <w:t>，将</w:t>
      </w:r>
      <w:r w:rsidR="00C138AC" w:rsidRPr="00C138AC">
        <w:rPr>
          <w:rFonts w:hint="eastAsia"/>
        </w:rPr>
        <w:t>常见的雷达信号通过设置不同的控制字组合来产生</w:t>
      </w:r>
      <w:r w:rsidR="00C138AC">
        <w:rPr>
          <w:rFonts w:hint="eastAsia"/>
        </w:rPr>
        <w:t>，</w:t>
      </w:r>
      <w:r w:rsidR="00C138AC" w:rsidRPr="00C138AC">
        <w:rPr>
          <w:rFonts w:hint="eastAsia"/>
        </w:rPr>
        <w:t>节省</w:t>
      </w:r>
      <w:r w:rsidR="00C138AC">
        <w:rPr>
          <w:rFonts w:hint="eastAsia"/>
        </w:rPr>
        <w:t>了</w:t>
      </w:r>
      <w:r w:rsidR="00C138AC" w:rsidRPr="00C138AC">
        <w:rPr>
          <w:rFonts w:hint="eastAsia"/>
        </w:rPr>
        <w:t>硬件资源。</w:t>
      </w:r>
      <w:r w:rsidR="00FA29DD" w:rsidRPr="00FA29DD">
        <w:t>Noor ul Azim</w:t>
      </w:r>
      <w:r w:rsidR="00FA29DD">
        <w:rPr>
          <w:rFonts w:hint="eastAsia"/>
        </w:rPr>
        <w:t>和</w:t>
      </w:r>
      <w:r w:rsidR="00FA29DD" w:rsidRPr="00FA29DD">
        <w:t>Wang Jun</w:t>
      </w:r>
      <w:r w:rsidR="00F73337">
        <w:t>[34]</w:t>
      </w:r>
      <w:r w:rsidR="00FA29DD">
        <w:rPr>
          <w:rFonts w:hint="eastAsia"/>
        </w:rPr>
        <w:t>针对雷达中频模拟器</w:t>
      </w:r>
      <w:r w:rsidR="00FA29DD" w:rsidRPr="00FA29DD">
        <w:rPr>
          <w:rFonts w:hint="eastAsia"/>
        </w:rPr>
        <w:t>信号处理</w:t>
      </w:r>
      <w:r w:rsidR="00FA29DD">
        <w:rPr>
          <w:rFonts w:hint="eastAsia"/>
        </w:rPr>
        <w:t>过程，</w:t>
      </w:r>
      <w:r w:rsidR="00FA29DD" w:rsidRPr="00FA29DD">
        <w:rPr>
          <w:rFonts w:hint="eastAsia"/>
        </w:rPr>
        <w:t>提出了一种用于改善目标检测</w:t>
      </w:r>
      <w:r w:rsidR="00FA29DD">
        <w:rPr>
          <w:rFonts w:hint="eastAsia"/>
        </w:rPr>
        <w:t>的</w:t>
      </w:r>
      <w:r w:rsidR="00FA29DD" w:rsidRPr="00FA29DD">
        <w:rPr>
          <w:rFonts w:hint="eastAsia"/>
        </w:rPr>
        <w:t>信号处理算法，</w:t>
      </w:r>
      <w:r w:rsidR="00FA29DD">
        <w:rPr>
          <w:rFonts w:ascii="宋体" w:hAnsi="宋体" w:cs="宋体" w:hint="eastAsia"/>
        </w:rPr>
        <w:t>通过</w:t>
      </w:r>
      <w:r w:rsidR="00FA29DD" w:rsidRPr="00FA29DD">
        <w:rPr>
          <w:rFonts w:ascii="宋体" w:hAnsi="宋体" w:cs="宋体" w:hint="eastAsia"/>
        </w:rPr>
        <w:t>硬件优化的快速卷积处理</w:t>
      </w:r>
      <w:r w:rsidR="00FA29DD">
        <w:rPr>
          <w:rFonts w:ascii="宋体" w:hAnsi="宋体" w:cs="宋体" w:hint="eastAsia"/>
        </w:rPr>
        <w:t>，</w:t>
      </w:r>
      <w:r w:rsidR="00FA29DD" w:rsidRPr="00FA29DD">
        <w:rPr>
          <w:rFonts w:ascii="宋体" w:hAnsi="宋体" w:cs="宋体" w:hint="eastAsia"/>
        </w:rPr>
        <w:t>基于FPGA的实现可轻松更改雷达工作参数，以使设计适应不同的情况</w:t>
      </w:r>
      <w:r w:rsidR="00FA29DD">
        <w:rPr>
          <w:rFonts w:ascii="宋体" w:hAnsi="宋体" w:cs="宋体" w:hint="eastAsia"/>
        </w:rPr>
        <w:t>。</w:t>
      </w:r>
    </w:p>
    <w:p w:rsidR="00F7492C" w:rsidRDefault="00F7492C" w:rsidP="0052242E">
      <w:pPr>
        <w:ind w:firstLine="480"/>
      </w:pPr>
    </w:p>
    <w:p w:rsidR="00F7492C" w:rsidRDefault="00F7492C" w:rsidP="0052242E">
      <w:pPr>
        <w:ind w:firstLine="480"/>
      </w:pPr>
    </w:p>
    <w:p w:rsidR="008D46EC" w:rsidRDefault="00116DF6" w:rsidP="009353E6">
      <w:pPr>
        <w:pStyle w:val="4"/>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p>
    <w:p w:rsidR="009353E6" w:rsidRDefault="009353E6" w:rsidP="002F4C03">
      <w:pPr>
        <w:numPr>
          <w:ilvl w:val="0"/>
          <w:numId w:val="9"/>
        </w:numPr>
        <w:spacing w:line="360" w:lineRule="exact"/>
      </w:pPr>
      <w:r w:rsidRPr="009353E6">
        <w:t>Chen D, Liu Y, Yin Y, et al. A Millimeter-wave Radar Signal Processing Method based on FPGA+ DSP[C]//2016 5th International Conference on Environment, Materials, Chemistry and Power Electronics. Atlantis Press, 2016.</w:t>
      </w:r>
    </w:p>
    <w:p w:rsidR="009353E6" w:rsidRDefault="009353E6" w:rsidP="002F4C03">
      <w:pPr>
        <w:numPr>
          <w:ilvl w:val="0"/>
          <w:numId w:val="9"/>
        </w:numPr>
        <w:spacing w:line="360" w:lineRule="exact"/>
      </w:pPr>
      <w:r w:rsidRPr="00A31F35">
        <w:rPr>
          <w:rFonts w:hint="eastAsia"/>
        </w:rPr>
        <w:t>王宇飞</w:t>
      </w:r>
      <w:r w:rsidRPr="00A31F35">
        <w:t>.</w:t>
      </w:r>
      <w:r w:rsidRPr="00A31F35">
        <w:t>基于</w:t>
      </w:r>
      <w:r w:rsidRPr="00A31F35">
        <w:t>FPGA</w:t>
      </w:r>
      <w:r w:rsidRPr="00A31F35">
        <w:t>的</w:t>
      </w:r>
      <w:r w:rsidRPr="00A31F35">
        <w:t>36</w:t>
      </w:r>
      <w:r w:rsidRPr="00A31F35">
        <w:t>路目标回波中频模拟器</w:t>
      </w:r>
      <w:r w:rsidRPr="00A31F35">
        <w:t>[D].</w:t>
      </w:r>
      <w:r w:rsidRPr="00A31F35">
        <w:t>南京理工大学</w:t>
      </w:r>
      <w:r w:rsidRPr="00A31F35">
        <w:t>,2018.</w:t>
      </w:r>
    </w:p>
    <w:p w:rsidR="00653AF6" w:rsidRPr="00653AF6" w:rsidRDefault="00653AF6" w:rsidP="002F4C03">
      <w:pPr>
        <w:numPr>
          <w:ilvl w:val="0"/>
          <w:numId w:val="9"/>
        </w:numPr>
        <w:spacing w:line="360" w:lineRule="exact"/>
      </w:pPr>
      <w:r w:rsidRPr="00653AF6">
        <w:rPr>
          <w:rFonts w:hint="eastAsia"/>
        </w:rPr>
        <w:t>田泓</w:t>
      </w:r>
      <w:r w:rsidRPr="00653AF6">
        <w:rPr>
          <w:rFonts w:hint="eastAsia"/>
        </w:rPr>
        <w:t>.</w:t>
      </w:r>
      <w:r w:rsidRPr="00653AF6">
        <w:rPr>
          <w:rFonts w:hint="eastAsia"/>
        </w:rPr>
        <w:t>基于</w:t>
      </w:r>
      <w:r w:rsidRPr="00653AF6">
        <w:rPr>
          <w:rFonts w:hint="eastAsia"/>
        </w:rPr>
        <w:t>FPGA</w:t>
      </w:r>
      <w:r w:rsidRPr="00653AF6">
        <w:rPr>
          <w:rFonts w:hint="eastAsia"/>
        </w:rPr>
        <w:t>的圆阵雷达中频目标模拟器</w:t>
      </w:r>
      <w:r w:rsidRPr="00653AF6">
        <w:rPr>
          <w:rFonts w:hint="eastAsia"/>
        </w:rPr>
        <w:t>[D].</w:t>
      </w:r>
      <w:r w:rsidRPr="00653AF6">
        <w:rPr>
          <w:rFonts w:hint="eastAsia"/>
        </w:rPr>
        <w:t>南京理工大学</w:t>
      </w:r>
      <w:r w:rsidRPr="00653AF6">
        <w:rPr>
          <w:rFonts w:hint="eastAsia"/>
        </w:rPr>
        <w:t>,2017.</w:t>
      </w:r>
    </w:p>
    <w:p w:rsidR="00221BB6" w:rsidRPr="00221BB6" w:rsidRDefault="00221BB6" w:rsidP="002F4C03">
      <w:pPr>
        <w:numPr>
          <w:ilvl w:val="0"/>
          <w:numId w:val="9"/>
        </w:numPr>
        <w:spacing w:line="360" w:lineRule="exact"/>
      </w:pPr>
      <w:r w:rsidRPr="00221BB6">
        <w:t>Razek A M A, Ahmed F M, Kamel H, et al. Design and Implementation of an Advanced Radar Signal Processor with Waveform Generator and BIST Unit on a Single FPGA Chip[C]//IOP Conference Series: Materials Science and Engineering. IOP Publishing, 2019, 610(1): 012095.</w:t>
      </w:r>
    </w:p>
    <w:p w:rsidR="00221BB6" w:rsidRPr="00221BB6" w:rsidRDefault="00221BB6" w:rsidP="002F4C03">
      <w:pPr>
        <w:numPr>
          <w:ilvl w:val="0"/>
          <w:numId w:val="9"/>
        </w:numPr>
        <w:spacing w:line="360" w:lineRule="exact"/>
      </w:pPr>
      <w:r w:rsidRPr="00221BB6">
        <w:rPr>
          <w:rFonts w:hint="eastAsia"/>
        </w:rPr>
        <w:t>兰唯</w:t>
      </w:r>
      <w:r w:rsidRPr="00221BB6">
        <w:rPr>
          <w:rFonts w:hint="eastAsia"/>
        </w:rPr>
        <w:t>.</w:t>
      </w:r>
      <w:r w:rsidRPr="00221BB6">
        <w:rPr>
          <w:rFonts w:hint="eastAsia"/>
        </w:rPr>
        <w:t>雷达宽带中频信号模拟研究及实现</w:t>
      </w:r>
      <w:r w:rsidRPr="00221BB6">
        <w:rPr>
          <w:rFonts w:hint="eastAsia"/>
        </w:rPr>
        <w:t>[D].</w:t>
      </w:r>
      <w:r w:rsidRPr="00221BB6">
        <w:rPr>
          <w:rFonts w:hint="eastAsia"/>
        </w:rPr>
        <w:t>国防科学技术大学，</w:t>
      </w:r>
      <w:r w:rsidRPr="00221BB6">
        <w:rPr>
          <w:rFonts w:hint="eastAsia"/>
        </w:rPr>
        <w:t>2016.</w:t>
      </w:r>
    </w:p>
    <w:p w:rsidR="00221BB6" w:rsidRPr="00221BB6" w:rsidRDefault="00221BB6" w:rsidP="002F4C03">
      <w:pPr>
        <w:numPr>
          <w:ilvl w:val="0"/>
          <w:numId w:val="9"/>
        </w:numPr>
        <w:spacing w:line="360" w:lineRule="exact"/>
      </w:pPr>
      <w:r w:rsidRPr="00221BB6">
        <w:rPr>
          <w:rFonts w:hint="eastAsia"/>
        </w:rPr>
        <w:t>张伟</w:t>
      </w:r>
      <w:r w:rsidRPr="00221BB6">
        <w:rPr>
          <w:rFonts w:hint="eastAsia"/>
        </w:rPr>
        <w:t>.</w:t>
      </w:r>
      <w:r w:rsidRPr="00221BB6">
        <w:rPr>
          <w:rFonts w:hint="eastAsia"/>
        </w:rPr>
        <w:t>雷达数字中频信号产生与采样存储模块设计</w:t>
      </w:r>
      <w:r w:rsidRPr="00221BB6">
        <w:rPr>
          <w:rFonts w:hint="eastAsia"/>
        </w:rPr>
        <w:t>[J].</w:t>
      </w:r>
      <w:r w:rsidRPr="00221BB6">
        <w:rPr>
          <w:rFonts w:hint="eastAsia"/>
        </w:rPr>
        <w:t>科技经济导刊，</w:t>
      </w:r>
      <w:r w:rsidRPr="00221BB6">
        <w:rPr>
          <w:rFonts w:hint="eastAsia"/>
        </w:rPr>
        <w:t>2018(23):12.</w:t>
      </w:r>
    </w:p>
    <w:p w:rsidR="005D3DD1" w:rsidRDefault="00870BCD" w:rsidP="002F4C03">
      <w:pPr>
        <w:numPr>
          <w:ilvl w:val="0"/>
          <w:numId w:val="9"/>
        </w:numPr>
        <w:spacing w:line="360" w:lineRule="exact"/>
      </w:pPr>
      <w:r w:rsidRPr="00870BCD">
        <w:t>He J, Liu Y. Design of Radar Signal Playback Module Based on FPGA[C]//IOP Conference Series: Materials Science and Engineering. IOP Publishing, 2018, 394(3): 032087.</w:t>
      </w:r>
    </w:p>
    <w:p w:rsidR="00870BCD" w:rsidRDefault="007D50C5" w:rsidP="002F4C03">
      <w:pPr>
        <w:numPr>
          <w:ilvl w:val="0"/>
          <w:numId w:val="9"/>
        </w:numPr>
        <w:spacing w:line="360" w:lineRule="exact"/>
      </w:pPr>
      <w:r w:rsidRPr="007D50C5">
        <w:rPr>
          <w:rFonts w:hint="eastAsia"/>
        </w:rPr>
        <w:t>王利华</w:t>
      </w:r>
      <w:r w:rsidRPr="007D50C5">
        <w:rPr>
          <w:rFonts w:hint="eastAsia"/>
        </w:rPr>
        <w:t>.</w:t>
      </w:r>
      <w:bookmarkStart w:id="8" w:name="_Hlk25015040"/>
      <w:r w:rsidRPr="007D50C5">
        <w:rPr>
          <w:rFonts w:hint="eastAsia"/>
        </w:rPr>
        <w:t>基于</w:t>
      </w:r>
      <w:r w:rsidRPr="007D50C5">
        <w:rPr>
          <w:rFonts w:hint="eastAsia"/>
        </w:rPr>
        <w:t>FPGA</w:t>
      </w:r>
      <w:r w:rsidRPr="007D50C5">
        <w:rPr>
          <w:rFonts w:hint="eastAsia"/>
        </w:rPr>
        <w:t>的窄带多通道</w:t>
      </w:r>
      <w:bookmarkEnd w:id="8"/>
      <w:r w:rsidRPr="007D50C5">
        <w:rPr>
          <w:rFonts w:hint="eastAsia"/>
        </w:rPr>
        <w:t>数字脉压设计</w:t>
      </w:r>
      <w:r w:rsidRPr="007D50C5">
        <w:rPr>
          <w:rFonts w:hint="eastAsia"/>
        </w:rPr>
        <w:t>[J].</w:t>
      </w:r>
      <w:r w:rsidRPr="007D50C5">
        <w:rPr>
          <w:rFonts w:hint="eastAsia"/>
        </w:rPr>
        <w:t>雷达科学与技术，</w:t>
      </w:r>
      <w:r w:rsidRPr="007D50C5">
        <w:rPr>
          <w:rFonts w:hint="eastAsia"/>
        </w:rPr>
        <w:t>2017</w:t>
      </w:r>
      <w:r w:rsidRPr="007D50C5">
        <w:rPr>
          <w:rFonts w:hint="eastAsia"/>
        </w:rPr>
        <w:t>，</w:t>
      </w:r>
      <w:r w:rsidRPr="007D50C5">
        <w:rPr>
          <w:rFonts w:hint="eastAsia"/>
        </w:rPr>
        <w:t>15(6):647-650.</w:t>
      </w:r>
    </w:p>
    <w:p w:rsidR="00F51DE6" w:rsidRDefault="00F51DE6" w:rsidP="002F4C03">
      <w:pPr>
        <w:numPr>
          <w:ilvl w:val="0"/>
          <w:numId w:val="9"/>
        </w:numPr>
        <w:spacing w:line="360" w:lineRule="exact"/>
      </w:pPr>
      <w:r w:rsidRPr="00F51DE6">
        <w:rPr>
          <w:rFonts w:hint="eastAsia"/>
        </w:rPr>
        <w:t>王硕，殷树娟，李翔宇</w:t>
      </w:r>
      <w:r w:rsidRPr="00F51DE6">
        <w:rPr>
          <w:rFonts w:hint="eastAsia"/>
        </w:rPr>
        <w:t>.</w:t>
      </w:r>
      <w:r w:rsidRPr="00F51DE6">
        <w:rPr>
          <w:rFonts w:hint="eastAsia"/>
        </w:rPr>
        <w:t>一种低成本</w:t>
      </w:r>
      <w:r w:rsidRPr="00F51DE6">
        <w:rPr>
          <w:rFonts w:hint="eastAsia"/>
        </w:rPr>
        <w:t>FMCW</w:t>
      </w:r>
      <w:r w:rsidRPr="00F51DE6">
        <w:rPr>
          <w:rFonts w:hint="eastAsia"/>
        </w:rPr>
        <w:t>雷达测距系统中频电路设计</w:t>
      </w:r>
      <w:r w:rsidRPr="00F51DE6">
        <w:rPr>
          <w:rFonts w:hint="eastAsia"/>
        </w:rPr>
        <w:t>[J].</w:t>
      </w:r>
      <w:r w:rsidRPr="00F51DE6">
        <w:rPr>
          <w:rFonts w:hint="eastAsia"/>
        </w:rPr>
        <w:t>微处理机，</w:t>
      </w:r>
      <w:r w:rsidRPr="00F51DE6">
        <w:rPr>
          <w:rFonts w:hint="eastAsia"/>
        </w:rPr>
        <w:t>2019(2):12.</w:t>
      </w:r>
    </w:p>
    <w:p w:rsidR="006F5972" w:rsidRDefault="006F5972" w:rsidP="002F4C03">
      <w:pPr>
        <w:numPr>
          <w:ilvl w:val="0"/>
          <w:numId w:val="9"/>
        </w:numPr>
        <w:spacing w:line="360" w:lineRule="exact"/>
      </w:pPr>
      <w:r w:rsidRPr="006F5972">
        <w:t>Gite T Y, Pradeep P G, Raj A A B. Design and Evaluation of C-Band FMCW Radar System[C]//2018 2nd International Conference on Trends in Electronics and Informatics (ICOEI). IEEE, 2018: 1274-1276.</w:t>
      </w:r>
    </w:p>
    <w:p w:rsidR="00F51DE6" w:rsidRDefault="00F51DE6" w:rsidP="002F4C03">
      <w:pPr>
        <w:numPr>
          <w:ilvl w:val="0"/>
          <w:numId w:val="9"/>
        </w:numPr>
        <w:spacing w:line="360" w:lineRule="exact"/>
      </w:pPr>
      <w:r w:rsidRPr="00F51DE6">
        <w:rPr>
          <w:rFonts w:hint="eastAsia"/>
        </w:rPr>
        <w:t>张鉴，周道逵，童睿，戚昊琛</w:t>
      </w:r>
      <w:r w:rsidRPr="00F51DE6">
        <w:rPr>
          <w:rFonts w:hint="eastAsia"/>
        </w:rPr>
        <w:t>.</w:t>
      </w:r>
      <w:r w:rsidRPr="00F51DE6">
        <w:rPr>
          <w:rFonts w:hint="eastAsia"/>
        </w:rPr>
        <w:t>汽车防撞雷达中频信号处理系统的优化方案</w:t>
      </w:r>
      <w:r w:rsidRPr="00F51DE6">
        <w:rPr>
          <w:rFonts w:hint="eastAsia"/>
        </w:rPr>
        <w:t>[J].</w:t>
      </w:r>
      <w:r w:rsidRPr="00F51DE6">
        <w:rPr>
          <w:rFonts w:hint="eastAsia"/>
        </w:rPr>
        <w:t>汽车工程，</w:t>
      </w:r>
      <w:r w:rsidRPr="00F51DE6">
        <w:rPr>
          <w:rFonts w:hint="eastAsia"/>
        </w:rPr>
        <w:t>2017</w:t>
      </w:r>
      <w:r w:rsidRPr="00F51DE6">
        <w:rPr>
          <w:rFonts w:hint="eastAsia"/>
        </w:rPr>
        <w:t>，</w:t>
      </w:r>
      <w:r w:rsidRPr="00F51DE6">
        <w:rPr>
          <w:rFonts w:hint="eastAsia"/>
        </w:rPr>
        <w:t>39(01):47-51.</w:t>
      </w:r>
    </w:p>
    <w:p w:rsidR="006F5972" w:rsidRDefault="00C552C1" w:rsidP="002F4C03">
      <w:pPr>
        <w:numPr>
          <w:ilvl w:val="0"/>
          <w:numId w:val="9"/>
        </w:numPr>
        <w:spacing w:line="360" w:lineRule="exact"/>
      </w:pPr>
      <w:r w:rsidRPr="00C552C1">
        <w:rPr>
          <w:rFonts w:hint="eastAsia"/>
        </w:rPr>
        <w:t>马雯莹</w:t>
      </w:r>
      <w:r w:rsidRPr="00C552C1">
        <w:rPr>
          <w:rFonts w:hint="eastAsia"/>
        </w:rPr>
        <w:t xml:space="preserve">. </w:t>
      </w:r>
      <w:r w:rsidRPr="00C552C1">
        <w:rPr>
          <w:rFonts w:hint="eastAsia"/>
        </w:rPr>
        <w:t>相位编码脉冲压缩技术在雷达中的应用</w:t>
      </w:r>
      <w:r w:rsidRPr="00C552C1">
        <w:rPr>
          <w:rFonts w:hint="eastAsia"/>
        </w:rPr>
        <w:t xml:space="preserve">[D]. </w:t>
      </w:r>
      <w:r w:rsidRPr="00C552C1">
        <w:rPr>
          <w:rFonts w:hint="eastAsia"/>
        </w:rPr>
        <w:t>东南大学</w:t>
      </w:r>
      <w:r w:rsidRPr="00C552C1">
        <w:rPr>
          <w:rFonts w:hint="eastAsia"/>
        </w:rPr>
        <w:t>, 2015.</w:t>
      </w:r>
    </w:p>
    <w:p w:rsidR="008C06AF" w:rsidRDefault="008C06AF" w:rsidP="002F4C03">
      <w:pPr>
        <w:numPr>
          <w:ilvl w:val="0"/>
          <w:numId w:val="9"/>
        </w:numPr>
        <w:spacing w:line="360" w:lineRule="exact"/>
      </w:pPr>
      <w:r w:rsidRPr="008C06AF">
        <w:t>Qianqiang L, Bin Y, Yue Z, et al. Design and implementation of IF signal highspeed acquisition and real-time storage system for wideband radar[C]//2011 International Conference on Mechatronic Science, Electric Engineering and Computer (MEC). IEEE, 2011: 2022-2026.</w:t>
      </w:r>
    </w:p>
    <w:p w:rsidR="008C06AF" w:rsidRDefault="005F6797" w:rsidP="002F4C03">
      <w:pPr>
        <w:numPr>
          <w:ilvl w:val="0"/>
          <w:numId w:val="9"/>
        </w:numPr>
        <w:spacing w:line="360" w:lineRule="exact"/>
      </w:pPr>
      <w:r w:rsidRPr="005F6797">
        <w:t>Xuegang W. The target IF signals simulation of three-dimensional radar[C]//2004 International Conference on Communications, Circuits and Systems (IEEE Cat. No. 04EX914). IEEE, 2004, 2: 780-782.</w:t>
      </w:r>
    </w:p>
    <w:p w:rsidR="00CD2101" w:rsidRDefault="00E87A9A" w:rsidP="002F4C03">
      <w:pPr>
        <w:numPr>
          <w:ilvl w:val="0"/>
          <w:numId w:val="9"/>
        </w:numPr>
        <w:spacing w:line="360" w:lineRule="exact"/>
      </w:pPr>
      <w:r w:rsidRPr="00E87A9A">
        <w:rPr>
          <w:rFonts w:hint="eastAsia"/>
        </w:rPr>
        <w:t>张兢</w:t>
      </w:r>
      <w:r w:rsidR="00D05861">
        <w:rPr>
          <w:rFonts w:hint="eastAsia"/>
        </w:rPr>
        <w:t>，</w:t>
      </w:r>
      <w:r w:rsidRPr="00E87A9A">
        <w:rPr>
          <w:rFonts w:hint="eastAsia"/>
        </w:rPr>
        <w:t>张莉楠</w:t>
      </w:r>
      <w:r w:rsidR="00D05861">
        <w:rPr>
          <w:rFonts w:hint="eastAsia"/>
        </w:rPr>
        <w:t>，</w:t>
      </w:r>
      <w:r w:rsidRPr="00E87A9A">
        <w:rPr>
          <w:rFonts w:hint="eastAsia"/>
        </w:rPr>
        <w:t>李小红</w:t>
      </w:r>
      <w:r w:rsidRPr="00E87A9A">
        <w:rPr>
          <w:rFonts w:hint="eastAsia"/>
        </w:rPr>
        <w:t xml:space="preserve">, </w:t>
      </w:r>
      <w:r w:rsidRPr="00E87A9A">
        <w:rPr>
          <w:rFonts w:hint="eastAsia"/>
        </w:rPr>
        <w:t>等</w:t>
      </w:r>
      <w:r w:rsidRPr="00E87A9A">
        <w:rPr>
          <w:rFonts w:hint="eastAsia"/>
        </w:rPr>
        <w:t>.24 GFz MFSK</w:t>
      </w:r>
      <w:r w:rsidRPr="00E87A9A">
        <w:rPr>
          <w:rFonts w:hint="eastAsia"/>
        </w:rPr>
        <w:t>车载雷达盲区监测系统设计</w:t>
      </w:r>
      <w:r w:rsidRPr="00E87A9A">
        <w:rPr>
          <w:rFonts w:hint="eastAsia"/>
        </w:rPr>
        <w:t>[J].</w:t>
      </w:r>
      <w:r w:rsidRPr="00E87A9A">
        <w:rPr>
          <w:rFonts w:hint="eastAsia"/>
        </w:rPr>
        <w:t>火控雷达技术</w:t>
      </w:r>
      <w:r w:rsidRPr="00E87A9A">
        <w:rPr>
          <w:rFonts w:hint="eastAsia"/>
        </w:rPr>
        <w:t>,2019,48(3):13-17.</w:t>
      </w:r>
    </w:p>
    <w:p w:rsidR="008405D0" w:rsidRDefault="008405D0" w:rsidP="002F4C03">
      <w:pPr>
        <w:numPr>
          <w:ilvl w:val="0"/>
          <w:numId w:val="9"/>
        </w:numPr>
        <w:spacing w:line="360" w:lineRule="exact"/>
      </w:pPr>
      <w:r w:rsidRPr="008405D0">
        <w:t xml:space="preserve">Shao C, Zhang X, Xie C, et al. Design of Radar Intermediate Frequency Echo Analog Circuit[C]//Proceedings of the International Conference on Information Technology and </w:t>
      </w:r>
      <w:r w:rsidRPr="008405D0">
        <w:lastRenderedPageBreak/>
        <w:t>Electrical Engineering 2018. ACM, 2018: 6.</w:t>
      </w:r>
    </w:p>
    <w:p w:rsidR="008405D0" w:rsidRDefault="008405D0" w:rsidP="002F4C03">
      <w:pPr>
        <w:numPr>
          <w:ilvl w:val="0"/>
          <w:numId w:val="9"/>
        </w:numPr>
        <w:spacing w:line="360" w:lineRule="exact"/>
      </w:pPr>
      <w:r w:rsidRPr="008405D0">
        <w:t>Jian Z, Feng H, Siliang W. Design of RVD radar if signal simualtor based on FPGA[C]//2009 IET International Radar Conference. IET, 2009: 1-4.</w:t>
      </w:r>
    </w:p>
    <w:p w:rsidR="00C42726" w:rsidRDefault="00C42726" w:rsidP="002F4C03">
      <w:pPr>
        <w:numPr>
          <w:ilvl w:val="0"/>
          <w:numId w:val="9"/>
        </w:numPr>
        <w:spacing w:line="360" w:lineRule="exact"/>
      </w:pPr>
      <w:r w:rsidRPr="00C42726">
        <w:t>Liu Y, He J. Design and Research of Pulse Radar IF Signal Playback Board[C]//IOP Conference Series: Materials Science and Engineering. IOP Publishing, 2018, 394(3): 032086.</w:t>
      </w:r>
    </w:p>
    <w:p w:rsidR="00A41A37" w:rsidRDefault="00A41A37" w:rsidP="002F4C03">
      <w:pPr>
        <w:numPr>
          <w:ilvl w:val="0"/>
          <w:numId w:val="9"/>
        </w:numPr>
        <w:spacing w:line="360" w:lineRule="exact"/>
      </w:pPr>
      <w:r w:rsidRPr="00A41A37">
        <w:t xml:space="preserve">Wang Z, Krasnov O A, Ligthart L P, et al. </w:t>
      </w:r>
      <w:r w:rsidR="00DF4A2B" w:rsidRPr="00A41A37">
        <w:t>FPGA based IF digital rece</w:t>
      </w:r>
      <w:r w:rsidRPr="00A41A37">
        <w:t>iver for the PARSAX-Polarimetric agile radar[C]//18-th INTERNATIONAL CONFERENCE ON MICROWAVES, RADAR AND WIRELESS COMMUNICATIONS. IEEE, 2010: 1-4.</w:t>
      </w:r>
    </w:p>
    <w:p w:rsidR="00DF4A2B" w:rsidRDefault="00DF4A2B" w:rsidP="002F4C03">
      <w:pPr>
        <w:numPr>
          <w:ilvl w:val="0"/>
          <w:numId w:val="9"/>
        </w:numPr>
        <w:spacing w:line="360" w:lineRule="exact"/>
      </w:pPr>
      <w:r w:rsidRPr="00DF4A2B">
        <w:rPr>
          <w:rFonts w:hint="eastAsia"/>
        </w:rPr>
        <w:t>赵玲峰</w:t>
      </w:r>
      <w:r w:rsidRPr="00DF4A2B">
        <w:rPr>
          <w:rFonts w:hint="eastAsia"/>
        </w:rPr>
        <w:t>.</w:t>
      </w:r>
      <w:r w:rsidRPr="00DF4A2B">
        <w:rPr>
          <w:rFonts w:hint="eastAsia"/>
        </w:rPr>
        <w:t>雷达信号的数字化中频调制解调算法仿真</w:t>
      </w:r>
      <w:r w:rsidRPr="00DF4A2B">
        <w:rPr>
          <w:rFonts w:hint="eastAsia"/>
        </w:rPr>
        <w:t>[J].</w:t>
      </w:r>
      <w:r w:rsidRPr="00DF4A2B">
        <w:rPr>
          <w:rFonts w:hint="eastAsia"/>
        </w:rPr>
        <w:t>计算机仿真，</w:t>
      </w:r>
      <w:r w:rsidRPr="00DF4A2B">
        <w:rPr>
          <w:rFonts w:hint="eastAsia"/>
        </w:rPr>
        <w:t>2019</w:t>
      </w:r>
      <w:r w:rsidRPr="00DF4A2B">
        <w:rPr>
          <w:rFonts w:hint="eastAsia"/>
        </w:rPr>
        <w:t>，</w:t>
      </w:r>
      <w:r w:rsidRPr="00DF4A2B">
        <w:rPr>
          <w:rFonts w:hint="eastAsia"/>
        </w:rPr>
        <w:t>36(06):16-20.</w:t>
      </w:r>
    </w:p>
    <w:p w:rsidR="00B618A6" w:rsidRDefault="00B618A6" w:rsidP="002F4C03">
      <w:pPr>
        <w:numPr>
          <w:ilvl w:val="0"/>
          <w:numId w:val="9"/>
        </w:numPr>
        <w:spacing w:line="360" w:lineRule="exact"/>
      </w:pPr>
      <w:r w:rsidRPr="00B618A6">
        <w:t>Rao M S S, Siddaiah P. Design and Implementation of Four-Phase Sequences on FPGA using Modified Particle Swarm Optimization for Radar Applications[J]. International Journal of Applied Engineering Research, 2017, 12(11): 2907-2915.</w:t>
      </w:r>
    </w:p>
    <w:p w:rsidR="00332210" w:rsidRDefault="00332210" w:rsidP="002F4C03">
      <w:pPr>
        <w:numPr>
          <w:ilvl w:val="0"/>
          <w:numId w:val="9"/>
        </w:numPr>
        <w:spacing w:line="360" w:lineRule="exact"/>
      </w:pPr>
      <w:r w:rsidRPr="00332210">
        <w:t>Khanna R, Mehra R. FPGA based implementation of pulsed radar with time delay in digital beamforming using partially serial architecture[C]//2017 3rd International Conference on Computational Intelligence &amp; Communication Technology (CICT). IEEE, 2017: 1-6.</w:t>
      </w:r>
    </w:p>
    <w:p w:rsidR="007C6139" w:rsidRDefault="007C6139" w:rsidP="002F4C03">
      <w:pPr>
        <w:numPr>
          <w:ilvl w:val="0"/>
          <w:numId w:val="9"/>
        </w:numPr>
        <w:spacing w:line="360" w:lineRule="exact"/>
      </w:pPr>
      <w:r w:rsidRPr="007C6139">
        <w:rPr>
          <w:rFonts w:hint="eastAsia"/>
        </w:rPr>
        <w:t>李诗琪</w:t>
      </w:r>
      <w:r w:rsidRPr="007C6139">
        <w:rPr>
          <w:rFonts w:hint="eastAsia"/>
        </w:rPr>
        <w:t>.</w:t>
      </w:r>
      <w:r w:rsidRPr="007C6139">
        <w:rPr>
          <w:rFonts w:hint="eastAsia"/>
        </w:rPr>
        <w:t>雷达信号模拟器的中频信号产生器设计</w:t>
      </w:r>
      <w:r w:rsidRPr="007C6139">
        <w:rPr>
          <w:rFonts w:hint="eastAsia"/>
        </w:rPr>
        <w:t>[J].</w:t>
      </w:r>
      <w:r w:rsidRPr="007C6139">
        <w:rPr>
          <w:rFonts w:hint="eastAsia"/>
        </w:rPr>
        <w:t>电子科技，</w:t>
      </w:r>
      <w:r w:rsidRPr="007C6139">
        <w:rPr>
          <w:rFonts w:hint="eastAsia"/>
        </w:rPr>
        <w:t>2016</w:t>
      </w:r>
      <w:r w:rsidRPr="007C6139">
        <w:rPr>
          <w:rFonts w:hint="eastAsia"/>
        </w:rPr>
        <w:t>，</w:t>
      </w:r>
      <w:r w:rsidRPr="007C6139">
        <w:rPr>
          <w:rFonts w:hint="eastAsia"/>
        </w:rPr>
        <w:t>29(05):58-61+66.</w:t>
      </w:r>
    </w:p>
    <w:p w:rsidR="00BF462C" w:rsidRDefault="00BF462C" w:rsidP="00BF462C">
      <w:pPr>
        <w:numPr>
          <w:ilvl w:val="0"/>
          <w:numId w:val="9"/>
        </w:numPr>
        <w:spacing w:line="360" w:lineRule="exact"/>
      </w:pPr>
      <w:r>
        <w:rPr>
          <w:rFonts w:hint="eastAsia"/>
        </w:rPr>
        <w:t>郭琦</w:t>
      </w:r>
      <w:r>
        <w:rPr>
          <w:rFonts w:hint="eastAsia"/>
        </w:rPr>
        <w:t>.</w:t>
      </w:r>
      <w:r>
        <w:rPr>
          <w:rFonts w:hint="eastAsia"/>
        </w:rPr>
        <w:t>雷达中频信号采集与分析系统的设计与实现</w:t>
      </w:r>
      <w:r>
        <w:rPr>
          <w:rFonts w:hint="eastAsia"/>
        </w:rPr>
        <w:t>[D].</w:t>
      </w:r>
      <w:r>
        <w:rPr>
          <w:rFonts w:hint="eastAsia"/>
        </w:rPr>
        <w:t>西安电子科技大学，</w:t>
      </w:r>
      <w:r>
        <w:rPr>
          <w:rFonts w:hint="eastAsia"/>
        </w:rPr>
        <w:t>2017.</w:t>
      </w:r>
    </w:p>
    <w:p w:rsidR="00BF462C" w:rsidRDefault="00BF462C" w:rsidP="00BF462C">
      <w:pPr>
        <w:numPr>
          <w:ilvl w:val="0"/>
          <w:numId w:val="9"/>
        </w:numPr>
        <w:spacing w:line="360" w:lineRule="exact"/>
      </w:pPr>
      <w:r>
        <w:rPr>
          <w:rFonts w:hint="eastAsia"/>
        </w:rPr>
        <w:t>唐月英，许可，刘鹏，等</w:t>
      </w:r>
      <w:r>
        <w:rPr>
          <w:rFonts w:hint="eastAsia"/>
        </w:rPr>
        <w:t>.</w:t>
      </w:r>
      <w:r>
        <w:rPr>
          <w:rFonts w:hint="eastAsia"/>
        </w:rPr>
        <w:t>星载双频雷达高度计中频数字接收模块设计及性能测试</w:t>
      </w:r>
      <w:r>
        <w:rPr>
          <w:rFonts w:hint="eastAsia"/>
        </w:rPr>
        <w:t>[J].</w:t>
      </w:r>
      <w:r>
        <w:rPr>
          <w:rFonts w:hint="eastAsia"/>
        </w:rPr>
        <w:t>电子测量技术，</w:t>
      </w:r>
      <w:r>
        <w:rPr>
          <w:rFonts w:hint="eastAsia"/>
        </w:rPr>
        <w:t>2017</w:t>
      </w:r>
      <w:r>
        <w:rPr>
          <w:rFonts w:hint="eastAsia"/>
        </w:rPr>
        <w:t>，</w:t>
      </w:r>
      <w:r>
        <w:rPr>
          <w:rFonts w:hint="eastAsia"/>
        </w:rPr>
        <w:t>40(4):15-21.</w:t>
      </w:r>
    </w:p>
    <w:p w:rsidR="00BF462C" w:rsidRDefault="00BF462C" w:rsidP="00BF462C">
      <w:pPr>
        <w:numPr>
          <w:ilvl w:val="0"/>
          <w:numId w:val="9"/>
        </w:numPr>
        <w:spacing w:line="360" w:lineRule="exact"/>
      </w:pPr>
      <w:r>
        <w:t>Meinl F, Schubert E, Kunert M, et al. Realtime FPGA-based processing unit for a high-resolution automotive MIMO radar platform[C]//2015 European Radar Conference (EuRAD). IEEE, 2015: 213-216.</w:t>
      </w:r>
    </w:p>
    <w:p w:rsidR="00BF462C" w:rsidRDefault="00BF462C" w:rsidP="00BF462C">
      <w:pPr>
        <w:numPr>
          <w:ilvl w:val="0"/>
          <w:numId w:val="9"/>
        </w:numPr>
        <w:spacing w:line="360" w:lineRule="exact"/>
      </w:pPr>
      <w:r>
        <w:rPr>
          <w:rFonts w:hint="eastAsia"/>
        </w:rPr>
        <w:t>贾海龙，娄勇</w:t>
      </w:r>
      <w:r>
        <w:rPr>
          <w:rFonts w:hint="eastAsia"/>
        </w:rPr>
        <w:t>.</w:t>
      </w:r>
      <w:r>
        <w:rPr>
          <w:rFonts w:hint="eastAsia"/>
        </w:rPr>
        <w:t>一种用于某型跟踪雷达的中频模拟器设计</w:t>
      </w:r>
      <w:r>
        <w:rPr>
          <w:rFonts w:hint="eastAsia"/>
        </w:rPr>
        <w:t>[J].</w:t>
      </w:r>
      <w:r>
        <w:rPr>
          <w:rFonts w:hint="eastAsia"/>
        </w:rPr>
        <w:t>火控雷达技术，</w:t>
      </w:r>
      <w:r>
        <w:rPr>
          <w:rFonts w:hint="eastAsia"/>
        </w:rPr>
        <w:t>2019(3):21.</w:t>
      </w:r>
    </w:p>
    <w:p w:rsidR="00BF462C" w:rsidRDefault="00BF462C" w:rsidP="00BF462C">
      <w:pPr>
        <w:numPr>
          <w:ilvl w:val="0"/>
          <w:numId w:val="9"/>
        </w:numPr>
        <w:spacing w:line="360" w:lineRule="exact"/>
      </w:pPr>
      <w:r>
        <w:rPr>
          <w:rFonts w:hint="eastAsia"/>
        </w:rPr>
        <w:t>刘国满，韩海跃</w:t>
      </w:r>
      <w:r>
        <w:rPr>
          <w:rFonts w:hint="eastAsia"/>
        </w:rPr>
        <w:t>.</w:t>
      </w:r>
      <w:r>
        <w:rPr>
          <w:rFonts w:hint="eastAsia"/>
        </w:rPr>
        <w:t>基于</w:t>
      </w:r>
      <w:r>
        <w:rPr>
          <w:rFonts w:hint="eastAsia"/>
        </w:rPr>
        <w:t>FPGA</w:t>
      </w:r>
      <w:r>
        <w:rPr>
          <w:rFonts w:hint="eastAsia"/>
        </w:rPr>
        <w:t>的单脉冲雷达信号预处理系统设计与实现</w:t>
      </w:r>
      <w:r>
        <w:rPr>
          <w:rFonts w:hint="eastAsia"/>
        </w:rPr>
        <w:t>[J].</w:t>
      </w:r>
      <w:r>
        <w:rPr>
          <w:rFonts w:hint="eastAsia"/>
        </w:rPr>
        <w:t>北京理工大学学报，</w:t>
      </w:r>
      <w:r>
        <w:rPr>
          <w:rFonts w:hint="eastAsia"/>
        </w:rPr>
        <w:t>2018</w:t>
      </w:r>
      <w:r>
        <w:rPr>
          <w:rFonts w:hint="eastAsia"/>
        </w:rPr>
        <w:t>，</w:t>
      </w:r>
      <w:r>
        <w:rPr>
          <w:rFonts w:hint="eastAsia"/>
        </w:rPr>
        <w:t>38(07):752-758.</w:t>
      </w:r>
    </w:p>
    <w:p w:rsidR="00BF462C" w:rsidRDefault="00BF462C" w:rsidP="00BF462C">
      <w:pPr>
        <w:numPr>
          <w:ilvl w:val="0"/>
          <w:numId w:val="9"/>
        </w:numPr>
        <w:spacing w:line="360" w:lineRule="exact"/>
      </w:pPr>
      <w:r>
        <w:t>Nair G, Devi S. FPGA Implementation of Compensation Algorithm for Impacts of Eliminated Flicker Noise in Zero IF Architecture PCRs[C]//2018 International Conference on Advances in Computing, Communications and Informatics (ICACCI). IEEE, 2018: 827-830.</w:t>
      </w:r>
    </w:p>
    <w:p w:rsidR="00BF462C" w:rsidRDefault="00BF462C" w:rsidP="00BF462C">
      <w:pPr>
        <w:numPr>
          <w:ilvl w:val="0"/>
          <w:numId w:val="9"/>
        </w:numPr>
        <w:spacing w:line="360" w:lineRule="exact"/>
      </w:pPr>
      <w:r>
        <w:rPr>
          <w:rFonts w:hint="eastAsia"/>
        </w:rPr>
        <w:t>翟栋晨，陈泽宗，佘高淇，等</w:t>
      </w:r>
      <w:r>
        <w:rPr>
          <w:rFonts w:hint="eastAsia"/>
        </w:rPr>
        <w:t>.</w:t>
      </w:r>
      <w:r>
        <w:rPr>
          <w:rFonts w:hint="eastAsia"/>
        </w:rPr>
        <w:t>基于数字信号处理和可编程逻辑门阵列的</w:t>
      </w:r>
      <w:r>
        <w:rPr>
          <w:rFonts w:hint="eastAsia"/>
        </w:rPr>
        <w:t>S</w:t>
      </w:r>
      <w:r>
        <w:rPr>
          <w:rFonts w:hint="eastAsia"/>
        </w:rPr>
        <w:t>波段雷达主板设计</w:t>
      </w:r>
      <w:r>
        <w:rPr>
          <w:rFonts w:hint="eastAsia"/>
        </w:rPr>
        <w:t>[J].</w:t>
      </w:r>
      <w:r>
        <w:rPr>
          <w:rFonts w:hint="eastAsia"/>
        </w:rPr>
        <w:t>科学技术与工程，</w:t>
      </w:r>
      <w:r>
        <w:rPr>
          <w:rFonts w:hint="eastAsia"/>
        </w:rPr>
        <w:t>2019(17):30.</w:t>
      </w:r>
    </w:p>
    <w:p w:rsidR="00BF462C" w:rsidRDefault="00BF462C" w:rsidP="00BF462C">
      <w:pPr>
        <w:numPr>
          <w:ilvl w:val="0"/>
          <w:numId w:val="9"/>
        </w:numPr>
        <w:spacing w:line="360" w:lineRule="exact"/>
      </w:pPr>
      <w:r>
        <w:rPr>
          <w:rFonts w:hint="eastAsia"/>
        </w:rPr>
        <w:t>江友平，胡军，蔡文琦，等</w:t>
      </w:r>
      <w:r>
        <w:rPr>
          <w:rFonts w:hint="eastAsia"/>
        </w:rPr>
        <w:t>.</w:t>
      </w:r>
      <w:r>
        <w:rPr>
          <w:rFonts w:hint="eastAsia"/>
        </w:rPr>
        <w:t>一种基于</w:t>
      </w:r>
      <w:r>
        <w:rPr>
          <w:rFonts w:hint="eastAsia"/>
        </w:rPr>
        <w:t>MAT</w:t>
      </w:r>
      <w:r w:rsidR="00C9045E">
        <w:t>L</w:t>
      </w:r>
      <w:r>
        <w:rPr>
          <w:rFonts w:hint="eastAsia"/>
        </w:rPr>
        <w:t>AB+iF</w:t>
      </w:r>
      <w:r>
        <w:rPr>
          <w:rFonts w:hint="eastAsia"/>
        </w:rPr>
        <w:t>交上变频的模拟通信信号设计方法</w:t>
      </w:r>
      <w:r>
        <w:rPr>
          <w:rFonts w:hint="eastAsia"/>
        </w:rPr>
        <w:t>[J].</w:t>
      </w:r>
      <w:r>
        <w:rPr>
          <w:rFonts w:hint="eastAsia"/>
        </w:rPr>
        <w:t>现代雷达，</w:t>
      </w:r>
      <w:r>
        <w:rPr>
          <w:rFonts w:hint="eastAsia"/>
        </w:rPr>
        <w:t>2018</w:t>
      </w:r>
      <w:r>
        <w:rPr>
          <w:rFonts w:hint="eastAsia"/>
        </w:rPr>
        <w:t>，</w:t>
      </w:r>
      <w:r>
        <w:rPr>
          <w:rFonts w:hint="eastAsia"/>
        </w:rPr>
        <w:t>40(2):40-43.</w:t>
      </w:r>
    </w:p>
    <w:p w:rsidR="00BF462C" w:rsidRDefault="00BF462C" w:rsidP="00BF462C">
      <w:pPr>
        <w:numPr>
          <w:ilvl w:val="0"/>
          <w:numId w:val="9"/>
        </w:numPr>
        <w:spacing w:line="360" w:lineRule="exact"/>
      </w:pPr>
      <w:r>
        <w:t>Li P, Zhang R, Zhang J, et al. Design of Radar Electromagnetic Environment Simulation System Based on Altera Stratix® III Series FPGA[C]//2018 5th International Conference on Systems and Informatics (ICSAI). IEEE, 2018: 56-60.</w:t>
      </w:r>
    </w:p>
    <w:p w:rsidR="00BF462C" w:rsidRDefault="00BF462C" w:rsidP="00BF462C">
      <w:pPr>
        <w:numPr>
          <w:ilvl w:val="0"/>
          <w:numId w:val="9"/>
        </w:numPr>
        <w:spacing w:line="360" w:lineRule="exact"/>
      </w:pPr>
      <w:r>
        <w:rPr>
          <w:rFonts w:hint="eastAsia"/>
        </w:rPr>
        <w:t>刘志强，冯晓伟</w:t>
      </w:r>
      <w:r>
        <w:rPr>
          <w:rFonts w:hint="eastAsia"/>
        </w:rPr>
        <w:t>.</w:t>
      </w:r>
      <w:r>
        <w:rPr>
          <w:rFonts w:hint="eastAsia"/>
        </w:rPr>
        <w:t>基于高速</w:t>
      </w:r>
      <w:r>
        <w:rPr>
          <w:rFonts w:hint="eastAsia"/>
        </w:rPr>
        <w:t>DA</w:t>
      </w:r>
      <w:r>
        <w:rPr>
          <w:rFonts w:hint="eastAsia"/>
        </w:rPr>
        <w:t>转换的雷达中频信号产生方法</w:t>
      </w:r>
      <w:r>
        <w:rPr>
          <w:rFonts w:hint="eastAsia"/>
        </w:rPr>
        <w:t>[J].</w:t>
      </w:r>
      <w:r>
        <w:rPr>
          <w:rFonts w:hint="eastAsia"/>
        </w:rPr>
        <w:t>火力与指挥控制，</w:t>
      </w:r>
      <w:r>
        <w:rPr>
          <w:rFonts w:hint="eastAsia"/>
        </w:rPr>
        <w:lastRenderedPageBreak/>
        <w:t>2015</w:t>
      </w:r>
      <w:r>
        <w:rPr>
          <w:rFonts w:hint="eastAsia"/>
        </w:rPr>
        <w:t>，</w:t>
      </w:r>
      <w:r>
        <w:rPr>
          <w:rFonts w:hint="eastAsia"/>
        </w:rPr>
        <w:t>40(12):94-97.</w:t>
      </w:r>
    </w:p>
    <w:p w:rsidR="00BF462C" w:rsidRDefault="00BF462C" w:rsidP="00BF462C">
      <w:pPr>
        <w:numPr>
          <w:ilvl w:val="0"/>
          <w:numId w:val="9"/>
        </w:numPr>
        <w:spacing w:line="360" w:lineRule="exact"/>
      </w:pPr>
      <w:r>
        <w:t>ul Azim N, Jun W. FPGA based hardware optimized implementation of signal processing system for LFM pulsed radar[C]//Infrared, Millimeter-Wave, and Terahertz Technologies IV. International Society for Optics and Photonics, 2016, 10030: 100302U.</w:t>
      </w:r>
    </w:p>
    <w:sectPr w:rsidR="00BF462C" w:rsidSect="00B000FC">
      <w:pgSz w:w="11906" w:h="16838"/>
      <w:pgMar w:top="1440" w:right="1247" w:bottom="1440" w:left="1276"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C8A" w:rsidRDefault="00171C8A">
      <w:r>
        <w:separator/>
      </w:r>
    </w:p>
  </w:endnote>
  <w:endnote w:type="continuationSeparator" w:id="0">
    <w:p w:rsidR="00171C8A" w:rsidRDefault="0017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FD7" w:rsidRDefault="00064FD7" w:rsidP="00CA065C">
    <w:pPr>
      <w:pStyle w:val="a5"/>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FD7" w:rsidRDefault="00064FD7">
    <w:pPr>
      <w:pStyle w:val="a5"/>
      <w:jc w:val="center"/>
    </w:pPr>
  </w:p>
  <w:p w:rsidR="00064FD7" w:rsidRDefault="00064F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FD7" w:rsidRDefault="00064FD7">
    <w:pPr>
      <w:pStyle w:val="a5"/>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064FD7" w:rsidRDefault="00064FD7">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FD7" w:rsidRDefault="00064FD7">
    <w:pPr>
      <w:pStyle w:val="a5"/>
      <w:jc w:val="center"/>
    </w:pPr>
  </w:p>
  <w:p w:rsidR="00064FD7" w:rsidRDefault="00064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C8A" w:rsidRDefault="00171C8A">
      <w:r>
        <w:separator/>
      </w:r>
    </w:p>
  </w:footnote>
  <w:footnote w:type="continuationSeparator" w:id="0">
    <w:p w:rsidR="00171C8A" w:rsidRDefault="00171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41E07"/>
    <w:multiLevelType w:val="hybridMultilevel"/>
    <w:tmpl w:val="5E9269A8"/>
    <w:lvl w:ilvl="0" w:tplc="2960C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75EF0"/>
    <w:multiLevelType w:val="hybridMultilevel"/>
    <w:tmpl w:val="C2827108"/>
    <w:lvl w:ilvl="0" w:tplc="C41842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837FA0"/>
    <w:multiLevelType w:val="hybridMultilevel"/>
    <w:tmpl w:val="C7F8E8A0"/>
    <w:lvl w:ilvl="0" w:tplc="2960C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F21CDE"/>
    <w:multiLevelType w:val="hybridMultilevel"/>
    <w:tmpl w:val="940AB814"/>
    <w:lvl w:ilvl="0" w:tplc="5BF064C6">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35263E"/>
    <w:multiLevelType w:val="hybridMultilevel"/>
    <w:tmpl w:val="E4EA7710"/>
    <w:lvl w:ilvl="0" w:tplc="1AC448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66EF1"/>
    <w:multiLevelType w:val="hybridMultilevel"/>
    <w:tmpl w:val="CDC8265C"/>
    <w:lvl w:ilvl="0" w:tplc="C41842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3F20CD"/>
    <w:multiLevelType w:val="singleLevel"/>
    <w:tmpl w:val="543F20CD"/>
    <w:lvl w:ilvl="0">
      <w:start w:val="1"/>
      <w:numFmt w:val="decimal"/>
      <w:suff w:val="nothing"/>
      <w:lvlText w:val="(%1."/>
      <w:lvlJc w:val="left"/>
    </w:lvl>
  </w:abstractNum>
  <w:abstractNum w:abstractNumId="7" w15:restartNumberingAfterBreak="0">
    <w:nsid w:val="71841D98"/>
    <w:multiLevelType w:val="hybridMultilevel"/>
    <w:tmpl w:val="30B88522"/>
    <w:lvl w:ilvl="0" w:tplc="2960C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103025"/>
    <w:multiLevelType w:val="hybridMultilevel"/>
    <w:tmpl w:val="899C86E8"/>
    <w:lvl w:ilvl="0" w:tplc="2960C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5"/>
  </w:num>
  <w:num w:numId="5">
    <w:abstractNumId w:val="8"/>
  </w:num>
  <w:num w:numId="6">
    <w:abstractNumId w:val="0"/>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29B"/>
    <w:rsid w:val="000345BA"/>
    <w:rsid w:val="00036F33"/>
    <w:rsid w:val="00041124"/>
    <w:rsid w:val="00043837"/>
    <w:rsid w:val="0005165C"/>
    <w:rsid w:val="00051B23"/>
    <w:rsid w:val="00064FD7"/>
    <w:rsid w:val="00070CEA"/>
    <w:rsid w:val="00071014"/>
    <w:rsid w:val="00084CFB"/>
    <w:rsid w:val="0009254E"/>
    <w:rsid w:val="000C243E"/>
    <w:rsid w:val="000D14AB"/>
    <w:rsid w:val="000D4C2D"/>
    <w:rsid w:val="000F6BD2"/>
    <w:rsid w:val="0010544C"/>
    <w:rsid w:val="00105FE8"/>
    <w:rsid w:val="00113399"/>
    <w:rsid w:val="00116DF6"/>
    <w:rsid w:val="00123ECD"/>
    <w:rsid w:val="0013241B"/>
    <w:rsid w:val="00134482"/>
    <w:rsid w:val="00143312"/>
    <w:rsid w:val="001456CD"/>
    <w:rsid w:val="00145A57"/>
    <w:rsid w:val="00147FDB"/>
    <w:rsid w:val="00166734"/>
    <w:rsid w:val="00171C8A"/>
    <w:rsid w:val="00172A27"/>
    <w:rsid w:val="0017598C"/>
    <w:rsid w:val="00182E81"/>
    <w:rsid w:val="00184B62"/>
    <w:rsid w:val="001C2BD8"/>
    <w:rsid w:val="001D6C6E"/>
    <w:rsid w:val="001E29B0"/>
    <w:rsid w:val="001E689E"/>
    <w:rsid w:val="00207F33"/>
    <w:rsid w:val="00217CB9"/>
    <w:rsid w:val="00221BB6"/>
    <w:rsid w:val="00227C8D"/>
    <w:rsid w:val="00244F59"/>
    <w:rsid w:val="00245F46"/>
    <w:rsid w:val="00257AC6"/>
    <w:rsid w:val="0026627D"/>
    <w:rsid w:val="002C3E1E"/>
    <w:rsid w:val="002C6F91"/>
    <w:rsid w:val="002F49BD"/>
    <w:rsid w:val="002F4C03"/>
    <w:rsid w:val="00300505"/>
    <w:rsid w:val="00306337"/>
    <w:rsid w:val="00325069"/>
    <w:rsid w:val="00332210"/>
    <w:rsid w:val="00341FD0"/>
    <w:rsid w:val="003450B7"/>
    <w:rsid w:val="00346E1D"/>
    <w:rsid w:val="00346E57"/>
    <w:rsid w:val="00367DC6"/>
    <w:rsid w:val="003A6CBD"/>
    <w:rsid w:val="003B051C"/>
    <w:rsid w:val="003B1F13"/>
    <w:rsid w:val="003C30B7"/>
    <w:rsid w:val="003D0929"/>
    <w:rsid w:val="003D4B39"/>
    <w:rsid w:val="003D651D"/>
    <w:rsid w:val="003D71BB"/>
    <w:rsid w:val="003E5A96"/>
    <w:rsid w:val="0041243C"/>
    <w:rsid w:val="00412642"/>
    <w:rsid w:val="00436B82"/>
    <w:rsid w:val="00437AC7"/>
    <w:rsid w:val="00441027"/>
    <w:rsid w:val="00454519"/>
    <w:rsid w:val="00465AF1"/>
    <w:rsid w:val="004738EE"/>
    <w:rsid w:val="00486380"/>
    <w:rsid w:val="004C2206"/>
    <w:rsid w:val="004D75A8"/>
    <w:rsid w:val="00503215"/>
    <w:rsid w:val="00505A43"/>
    <w:rsid w:val="0052242E"/>
    <w:rsid w:val="005257E6"/>
    <w:rsid w:val="00527F9E"/>
    <w:rsid w:val="00550A74"/>
    <w:rsid w:val="0056496A"/>
    <w:rsid w:val="00565CB6"/>
    <w:rsid w:val="005802BC"/>
    <w:rsid w:val="00581986"/>
    <w:rsid w:val="00584ACE"/>
    <w:rsid w:val="0058601C"/>
    <w:rsid w:val="00592B33"/>
    <w:rsid w:val="005B0BE3"/>
    <w:rsid w:val="005B189F"/>
    <w:rsid w:val="005D053C"/>
    <w:rsid w:val="005D0A59"/>
    <w:rsid w:val="005D3DD1"/>
    <w:rsid w:val="005E0613"/>
    <w:rsid w:val="005E24CA"/>
    <w:rsid w:val="005E5518"/>
    <w:rsid w:val="005E5C68"/>
    <w:rsid w:val="005F6114"/>
    <w:rsid w:val="005F6797"/>
    <w:rsid w:val="00600C89"/>
    <w:rsid w:val="00600CC0"/>
    <w:rsid w:val="006319B0"/>
    <w:rsid w:val="00636B48"/>
    <w:rsid w:val="00653AF6"/>
    <w:rsid w:val="00654F9B"/>
    <w:rsid w:val="006556DB"/>
    <w:rsid w:val="0066057C"/>
    <w:rsid w:val="00676487"/>
    <w:rsid w:val="00685478"/>
    <w:rsid w:val="006C2A8B"/>
    <w:rsid w:val="006C4B58"/>
    <w:rsid w:val="006E4CB9"/>
    <w:rsid w:val="006E5F98"/>
    <w:rsid w:val="006F5972"/>
    <w:rsid w:val="007043EA"/>
    <w:rsid w:val="00720C91"/>
    <w:rsid w:val="00733763"/>
    <w:rsid w:val="007368DF"/>
    <w:rsid w:val="00746A38"/>
    <w:rsid w:val="0075082A"/>
    <w:rsid w:val="0076487A"/>
    <w:rsid w:val="00765CB2"/>
    <w:rsid w:val="007A46D8"/>
    <w:rsid w:val="007B5644"/>
    <w:rsid w:val="007C381E"/>
    <w:rsid w:val="007C6139"/>
    <w:rsid w:val="007D50C5"/>
    <w:rsid w:val="007E472C"/>
    <w:rsid w:val="007E58AB"/>
    <w:rsid w:val="007E67B9"/>
    <w:rsid w:val="007F1FAE"/>
    <w:rsid w:val="007F7A40"/>
    <w:rsid w:val="00800439"/>
    <w:rsid w:val="00811E15"/>
    <w:rsid w:val="00813884"/>
    <w:rsid w:val="00820CC2"/>
    <w:rsid w:val="00823735"/>
    <w:rsid w:val="0083613A"/>
    <w:rsid w:val="008405D0"/>
    <w:rsid w:val="00843635"/>
    <w:rsid w:val="00854618"/>
    <w:rsid w:val="00857079"/>
    <w:rsid w:val="008618ED"/>
    <w:rsid w:val="008626EE"/>
    <w:rsid w:val="008630FD"/>
    <w:rsid w:val="00870242"/>
    <w:rsid w:val="00870BCD"/>
    <w:rsid w:val="00874F1A"/>
    <w:rsid w:val="00877F20"/>
    <w:rsid w:val="008860E6"/>
    <w:rsid w:val="0089403C"/>
    <w:rsid w:val="008A652E"/>
    <w:rsid w:val="008C06AF"/>
    <w:rsid w:val="008C16AF"/>
    <w:rsid w:val="008D46EC"/>
    <w:rsid w:val="008E7505"/>
    <w:rsid w:val="008F221C"/>
    <w:rsid w:val="009077D6"/>
    <w:rsid w:val="00916EE0"/>
    <w:rsid w:val="0092718B"/>
    <w:rsid w:val="00933A48"/>
    <w:rsid w:val="009353E6"/>
    <w:rsid w:val="00944BC8"/>
    <w:rsid w:val="00955FC7"/>
    <w:rsid w:val="00963C4E"/>
    <w:rsid w:val="0098188A"/>
    <w:rsid w:val="00986E16"/>
    <w:rsid w:val="009A6939"/>
    <w:rsid w:val="009B732D"/>
    <w:rsid w:val="009C3DEA"/>
    <w:rsid w:val="009E597E"/>
    <w:rsid w:val="00A03724"/>
    <w:rsid w:val="00A30028"/>
    <w:rsid w:val="00A41A37"/>
    <w:rsid w:val="00A5149B"/>
    <w:rsid w:val="00A53ED7"/>
    <w:rsid w:val="00A5491C"/>
    <w:rsid w:val="00A71C68"/>
    <w:rsid w:val="00A83C37"/>
    <w:rsid w:val="00A872E3"/>
    <w:rsid w:val="00A938DC"/>
    <w:rsid w:val="00AC62AA"/>
    <w:rsid w:val="00AC7772"/>
    <w:rsid w:val="00AD0A42"/>
    <w:rsid w:val="00AF3FCC"/>
    <w:rsid w:val="00AF6EBB"/>
    <w:rsid w:val="00B000FC"/>
    <w:rsid w:val="00B10958"/>
    <w:rsid w:val="00B51E07"/>
    <w:rsid w:val="00B55B89"/>
    <w:rsid w:val="00B56769"/>
    <w:rsid w:val="00B618A6"/>
    <w:rsid w:val="00B668BC"/>
    <w:rsid w:val="00B811F4"/>
    <w:rsid w:val="00B92B73"/>
    <w:rsid w:val="00BB2E14"/>
    <w:rsid w:val="00BE4430"/>
    <w:rsid w:val="00BE5A7A"/>
    <w:rsid w:val="00BF1979"/>
    <w:rsid w:val="00BF462C"/>
    <w:rsid w:val="00BF65E0"/>
    <w:rsid w:val="00C109A2"/>
    <w:rsid w:val="00C138AC"/>
    <w:rsid w:val="00C20B64"/>
    <w:rsid w:val="00C219E0"/>
    <w:rsid w:val="00C23C7A"/>
    <w:rsid w:val="00C3176A"/>
    <w:rsid w:val="00C359B9"/>
    <w:rsid w:val="00C42726"/>
    <w:rsid w:val="00C552C1"/>
    <w:rsid w:val="00C7166B"/>
    <w:rsid w:val="00C76036"/>
    <w:rsid w:val="00C9045E"/>
    <w:rsid w:val="00C9357F"/>
    <w:rsid w:val="00CA065C"/>
    <w:rsid w:val="00CA787D"/>
    <w:rsid w:val="00CC613E"/>
    <w:rsid w:val="00CD2101"/>
    <w:rsid w:val="00CE6E2A"/>
    <w:rsid w:val="00CF470B"/>
    <w:rsid w:val="00CF6CD7"/>
    <w:rsid w:val="00D021A0"/>
    <w:rsid w:val="00D05861"/>
    <w:rsid w:val="00D10EF7"/>
    <w:rsid w:val="00D23AA0"/>
    <w:rsid w:val="00D2779B"/>
    <w:rsid w:val="00D30C07"/>
    <w:rsid w:val="00D44C4F"/>
    <w:rsid w:val="00D46E43"/>
    <w:rsid w:val="00D601A3"/>
    <w:rsid w:val="00D809B1"/>
    <w:rsid w:val="00DB7C00"/>
    <w:rsid w:val="00DC2829"/>
    <w:rsid w:val="00DE042B"/>
    <w:rsid w:val="00DE504B"/>
    <w:rsid w:val="00DF4A2B"/>
    <w:rsid w:val="00E12ADD"/>
    <w:rsid w:val="00E24458"/>
    <w:rsid w:val="00E259C3"/>
    <w:rsid w:val="00E27F17"/>
    <w:rsid w:val="00E3298C"/>
    <w:rsid w:val="00E33F3F"/>
    <w:rsid w:val="00E346EA"/>
    <w:rsid w:val="00E37926"/>
    <w:rsid w:val="00E47809"/>
    <w:rsid w:val="00E52A74"/>
    <w:rsid w:val="00E53296"/>
    <w:rsid w:val="00E834D1"/>
    <w:rsid w:val="00E87A9A"/>
    <w:rsid w:val="00EA6E20"/>
    <w:rsid w:val="00EB059A"/>
    <w:rsid w:val="00EB2246"/>
    <w:rsid w:val="00EC5166"/>
    <w:rsid w:val="00EC56E5"/>
    <w:rsid w:val="00ED00C7"/>
    <w:rsid w:val="00ED7E7B"/>
    <w:rsid w:val="00EE594C"/>
    <w:rsid w:val="00EE7A96"/>
    <w:rsid w:val="00EF02E0"/>
    <w:rsid w:val="00EF6C49"/>
    <w:rsid w:val="00EF6CA2"/>
    <w:rsid w:val="00F13DC8"/>
    <w:rsid w:val="00F321DC"/>
    <w:rsid w:val="00F43BED"/>
    <w:rsid w:val="00F51DE6"/>
    <w:rsid w:val="00F6303F"/>
    <w:rsid w:val="00F63E0E"/>
    <w:rsid w:val="00F73337"/>
    <w:rsid w:val="00F7492C"/>
    <w:rsid w:val="00F81430"/>
    <w:rsid w:val="00F909EB"/>
    <w:rsid w:val="00F96B01"/>
    <w:rsid w:val="00F97D26"/>
    <w:rsid w:val="00FA29DD"/>
    <w:rsid w:val="00FA772B"/>
    <w:rsid w:val="00FB54DB"/>
    <w:rsid w:val="00FE026E"/>
    <w:rsid w:val="00FE20FE"/>
    <w:rsid w:val="00FE6088"/>
    <w:rsid w:val="00FE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FF4FDB4"/>
  <w15:chartTrackingRefBased/>
  <w15:docId w15:val="{DF256006-4BFC-49AD-A3A5-8685B0F7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D1"/>
    <w:pPr>
      <w:widowControl w:val="0"/>
      <w:spacing w:line="360" w:lineRule="auto"/>
    </w:pPr>
    <w:rPr>
      <w:kern w:val="2"/>
      <w:sz w:val="24"/>
    </w:rPr>
  </w:style>
  <w:style w:type="paragraph" w:styleId="1">
    <w:name w:val="heading 1"/>
    <w:basedOn w:val="a"/>
    <w:next w:val="a"/>
    <w:link w:val="10"/>
    <w:uiPriority w:val="9"/>
    <w:qFormat/>
    <w:rsid w:val="00116DF6"/>
    <w:pPr>
      <w:keepNext/>
      <w:keepLines/>
      <w:spacing w:before="195" w:after="195" w:line="240" w:lineRule="auto"/>
      <w:outlineLvl w:val="0"/>
    </w:pPr>
    <w:rPr>
      <w:rFonts w:ascii="黑体" w:eastAsia="黑体" w:hAnsi="黑体"/>
      <w:b/>
      <w:bCs/>
      <w:kern w:val="44"/>
      <w:sz w:val="30"/>
      <w:szCs w:val="44"/>
    </w:rPr>
  </w:style>
  <w:style w:type="paragraph" w:styleId="2">
    <w:name w:val="heading 2"/>
    <w:basedOn w:val="a"/>
    <w:next w:val="a"/>
    <w:link w:val="20"/>
    <w:uiPriority w:val="9"/>
    <w:unhideWhenUsed/>
    <w:qFormat/>
    <w:rsid w:val="00116DF6"/>
    <w:pPr>
      <w:keepNext/>
      <w:keepLines/>
      <w:spacing w:line="240" w:lineRule="auto"/>
      <w:outlineLvl w:val="1"/>
    </w:pPr>
    <w:rPr>
      <w:rFonts w:ascii="黑体" w:eastAsia="黑体" w:hAnsi="黑体"/>
      <w:b/>
      <w:bCs/>
      <w:sz w:val="28"/>
      <w:szCs w:val="32"/>
    </w:rPr>
  </w:style>
  <w:style w:type="paragraph" w:styleId="3">
    <w:name w:val="heading 3"/>
    <w:basedOn w:val="a"/>
    <w:next w:val="a"/>
    <w:link w:val="30"/>
    <w:uiPriority w:val="9"/>
    <w:unhideWhenUsed/>
    <w:qFormat/>
    <w:rsid w:val="00116DF6"/>
    <w:pPr>
      <w:keepNext/>
      <w:keepLines/>
      <w:outlineLvl w:val="2"/>
    </w:pPr>
    <w:rPr>
      <w:rFonts w:ascii="黑体" w:eastAsia="黑体" w:hAnsi="黑体"/>
      <w:bCs/>
      <w:sz w:val="28"/>
      <w:szCs w:val="32"/>
    </w:rPr>
  </w:style>
  <w:style w:type="paragraph" w:styleId="4">
    <w:name w:val="heading 4"/>
    <w:basedOn w:val="a"/>
    <w:next w:val="a"/>
    <w:link w:val="40"/>
    <w:uiPriority w:val="9"/>
    <w:unhideWhenUsed/>
    <w:qFormat/>
    <w:rsid w:val="00116DF6"/>
    <w:pPr>
      <w:keepNext/>
      <w:keepLines/>
      <w:spacing w:line="377" w:lineRule="auto"/>
      <w:jc w:val="center"/>
      <w:outlineLvl w:val="3"/>
    </w:pPr>
    <w:rPr>
      <w:rFonts w:ascii="等线 Light" w:eastAsia="黑体" w:hAnsi="等线 Light"/>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nhideWhenUsed/>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Date"/>
    <w:basedOn w:val="a"/>
    <w:next w:val="a"/>
    <w:uiPriority w:val="99"/>
    <w:unhideWhenUsed/>
    <w:pPr>
      <w:ind w:leftChars="2500" w:left="100"/>
    </w:pPr>
    <w:rPr>
      <w:rFonts w:ascii="楷体_GB2312" w:eastAsia="楷体_GB2312"/>
      <w:b/>
      <w:bCs/>
      <w:color w:val="0000FF"/>
      <w:sz w:val="32"/>
    </w:rPr>
  </w:style>
  <w:style w:type="paragraph" w:styleId="a8">
    <w:name w:val="Body Text"/>
    <w:basedOn w:val="a"/>
    <w:uiPriority w:val="99"/>
    <w:unhideWhenUsed/>
    <w:pPr>
      <w:jc w:val="center"/>
    </w:pPr>
    <w:rPr>
      <w:rFonts w:eastAsia="方正大标宋简体"/>
      <w:sz w:val="76"/>
    </w:rPr>
  </w:style>
  <w:style w:type="paragraph" w:styleId="a9">
    <w:name w:val="Balloon Text"/>
    <w:basedOn w:val="a"/>
    <w:link w:val="aa"/>
    <w:semiHidden/>
    <w:rsid w:val="00245F46"/>
    <w:rPr>
      <w:sz w:val="18"/>
      <w:szCs w:val="18"/>
    </w:rPr>
  </w:style>
  <w:style w:type="character" w:customStyle="1" w:styleId="aa">
    <w:name w:val="批注框文本 字符"/>
    <w:link w:val="a9"/>
    <w:semiHidden/>
    <w:rsid w:val="00245F46"/>
    <w:rPr>
      <w:kern w:val="2"/>
      <w:sz w:val="18"/>
      <w:szCs w:val="18"/>
    </w:rPr>
  </w:style>
  <w:style w:type="table" w:styleId="ab">
    <w:name w:val="Table Grid"/>
    <w:basedOn w:val="a1"/>
    <w:uiPriority w:val="99"/>
    <w:unhideWhenUsed/>
    <w:rsid w:val="008D4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116DF6"/>
    <w:rPr>
      <w:rFonts w:ascii="黑体" w:eastAsia="黑体" w:hAnsi="黑体"/>
      <w:b/>
      <w:bCs/>
      <w:kern w:val="44"/>
      <w:sz w:val="30"/>
      <w:szCs w:val="44"/>
    </w:rPr>
  </w:style>
  <w:style w:type="character" w:customStyle="1" w:styleId="20">
    <w:name w:val="标题 2 字符"/>
    <w:link w:val="2"/>
    <w:uiPriority w:val="9"/>
    <w:rsid w:val="00116DF6"/>
    <w:rPr>
      <w:rFonts w:ascii="黑体" w:eastAsia="黑体" w:hAnsi="黑体"/>
      <w:b/>
      <w:bCs/>
      <w:kern w:val="2"/>
      <w:sz w:val="28"/>
      <w:szCs w:val="32"/>
    </w:rPr>
  </w:style>
  <w:style w:type="character" w:customStyle="1" w:styleId="30">
    <w:name w:val="标题 3 字符"/>
    <w:link w:val="3"/>
    <w:uiPriority w:val="9"/>
    <w:rsid w:val="00116DF6"/>
    <w:rPr>
      <w:rFonts w:ascii="黑体" w:eastAsia="黑体" w:hAnsi="黑体"/>
      <w:bCs/>
      <w:kern w:val="2"/>
      <w:sz w:val="28"/>
      <w:szCs w:val="32"/>
    </w:rPr>
  </w:style>
  <w:style w:type="character" w:customStyle="1" w:styleId="40">
    <w:name w:val="标题 4 字符"/>
    <w:link w:val="4"/>
    <w:uiPriority w:val="9"/>
    <w:rsid w:val="00116DF6"/>
    <w:rPr>
      <w:rFonts w:ascii="等线 Light" w:eastAsia="黑体" w:hAnsi="等线 Light"/>
      <w:bCs/>
      <w:kern w:val="2"/>
      <w:sz w:val="30"/>
      <w:szCs w:val="28"/>
    </w:rPr>
  </w:style>
  <w:style w:type="paragraph" w:styleId="ac">
    <w:name w:val="List Paragraph"/>
    <w:basedOn w:val="a"/>
    <w:uiPriority w:val="34"/>
    <w:qFormat/>
    <w:rsid w:val="00116DF6"/>
    <w:pPr>
      <w:spacing w:line="360" w:lineRule="exact"/>
      <w:ind w:firstLine="420"/>
    </w:pPr>
    <w:rPr>
      <w:rFonts w:ascii="宋体" w:hAnsi="宋体"/>
      <w:szCs w:val="22"/>
    </w:rPr>
  </w:style>
  <w:style w:type="character" w:styleId="ad">
    <w:name w:val="Subtle Reference"/>
    <w:uiPriority w:val="31"/>
    <w:qFormat/>
    <w:rsid w:val="00116DF6"/>
    <w:rPr>
      <w:rFonts w:eastAsia="宋体"/>
      <w:caps w:val="0"/>
      <w:smallCaps/>
      <w:color w:val="auto"/>
      <w:sz w:val="24"/>
    </w:rPr>
  </w:style>
  <w:style w:type="character" w:customStyle="1" w:styleId="a6">
    <w:name w:val="页脚 字符"/>
    <w:link w:val="a5"/>
    <w:uiPriority w:val="99"/>
    <w:rsid w:val="00CA065C"/>
    <w:rPr>
      <w:kern w:val="2"/>
      <w:sz w:val="18"/>
      <w:szCs w:val="18"/>
    </w:rPr>
  </w:style>
  <w:style w:type="paragraph" w:styleId="ae">
    <w:name w:val="caption"/>
    <w:basedOn w:val="a"/>
    <w:next w:val="a"/>
    <w:uiPriority w:val="35"/>
    <w:unhideWhenUsed/>
    <w:qFormat/>
    <w:rsid w:val="008626EE"/>
    <w:pPr>
      <w:jc w:val="center"/>
    </w:pPr>
    <w:rPr>
      <w:rFonts w:eastAsia="黑体"/>
      <w:sz w:val="21"/>
    </w:rPr>
  </w:style>
  <w:style w:type="character" w:styleId="af">
    <w:name w:val="Placeholder Text"/>
    <w:basedOn w:val="a0"/>
    <w:uiPriority w:val="99"/>
    <w:semiHidden/>
    <w:rsid w:val="00862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A6E9-BB8D-45DC-8FE3-DC174B5D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17</Pages>
  <Words>2178</Words>
  <Characters>12417</Characters>
  <Application>Microsoft Office Word</Application>
  <DocSecurity>0</DocSecurity>
  <PresentationFormat/>
  <Lines>103</Lines>
  <Paragraphs>29</Paragraphs>
  <Slides>0</Slides>
  <Notes>0</Notes>
  <HiddenSlides>0</HiddenSlides>
  <MMClips>0</MMClips>
  <ScaleCrop>false</ScaleCrop>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网上支付用户感知风险影响因素研究</dc:title>
  <dc:subject/>
  <dc:creator>asus</dc:creator>
  <cp:keywords/>
  <dc:description/>
  <cp:lastModifiedBy>晓明 许</cp:lastModifiedBy>
  <cp:revision>143</cp:revision>
  <dcterms:created xsi:type="dcterms:W3CDTF">2019-11-18T04:28:00Z</dcterms:created>
  <dcterms:modified xsi:type="dcterms:W3CDTF">2019-11-18T18:33:00Z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