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after="62" w:afterLines="20"/>
        <w:ind w:firstLine="0" w:firstLineChars="0"/>
        <w:jc w:val="center"/>
        <w:rPr>
          <w:rFonts w:ascii="仿宋_GB2312" w:hAnsi="宋体" w:eastAsia="仿宋_GB2312"/>
          <w:color w:val="0000FF"/>
          <w:sz w:val="28"/>
        </w:rPr>
      </w:pPr>
      <w:bookmarkStart w:id="0" w:name="_Hlk532222531"/>
    </w:p>
    <w:p>
      <w:pPr>
        <w:adjustRightInd w:val="0"/>
        <w:snapToGrid w:val="0"/>
        <w:spacing w:before="156" w:beforeLines="50" w:after="62" w:afterLines="20"/>
        <w:ind w:firstLine="0" w:firstLineChars="0"/>
        <w:jc w:val="center"/>
        <w:rPr>
          <w:rFonts w:ascii="仿宋_GB2312" w:hAnsi="宋体" w:eastAsia="仿宋_GB2312"/>
          <w:color w:val="0000FF"/>
          <w:sz w:val="28"/>
        </w:rPr>
      </w:pPr>
    </w:p>
    <w:p>
      <w:pPr>
        <w:spacing w:before="156" w:beforeLines="50" w:after="62" w:afterLines="20"/>
        <w:ind w:firstLine="0" w:firstLineChars="0"/>
        <w:jc w:val="center"/>
        <w:rPr>
          <w:rFonts w:eastAsia="楷体_GB2312"/>
          <w:color w:val="0000FF"/>
          <w:sz w:val="60"/>
        </w:rPr>
      </w:pPr>
      <w:r>
        <w:rPr>
          <w:rFonts w:ascii="仿宋_GB2312" w:hAnsi="宋体" w:eastAsia="仿宋_GB2312"/>
          <w:color w:val="0000FF"/>
          <w:sz w:val="28"/>
        </w:rPr>
        <w:drawing>
          <wp:inline distT="0" distB="0" distL="114300" distR="114300">
            <wp:extent cx="2665730" cy="623570"/>
            <wp:effectExtent l="0" t="0" r="1270" b="1270"/>
            <wp:docPr id="1" name="图片 1"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浅底"/>
                    <pic:cNvPicPr>
                      <a:picLocks noChangeAspect="1"/>
                    </pic:cNvPicPr>
                  </pic:nvPicPr>
                  <pic:blipFill>
                    <a:blip r:embed="rId10"/>
                    <a:srcRect/>
                    <a:stretch>
                      <a:fillRect/>
                    </a:stretch>
                  </pic:blipFill>
                  <pic:spPr>
                    <a:xfrm>
                      <a:off x="0" y="0"/>
                      <a:ext cx="2665730" cy="623570"/>
                    </a:xfrm>
                    <a:prstGeom prst="rect">
                      <a:avLst/>
                    </a:prstGeom>
                    <a:noFill/>
                    <a:ln>
                      <a:noFill/>
                    </a:ln>
                  </pic:spPr>
                </pic:pic>
              </a:graphicData>
            </a:graphic>
          </wp:inline>
        </w:drawing>
      </w:r>
    </w:p>
    <w:p>
      <w:pPr>
        <w:pStyle w:val="13"/>
        <w:ind w:right="-722" w:rightChars="-301" w:firstLine="0" w:firstLineChars="0"/>
        <w:jc w:val="center"/>
        <w:rPr>
          <w:rFonts w:ascii="黑体" w:hAnsi="黑体" w:eastAsia="黑体"/>
          <w:sz w:val="72"/>
          <w:szCs w:val="72"/>
        </w:rPr>
      </w:pPr>
      <w:r>
        <w:rPr>
          <w:rFonts w:hint="eastAsia" w:ascii="黑体" w:hAnsi="黑体" w:eastAsia="黑体"/>
          <w:sz w:val="72"/>
          <w:szCs w:val="72"/>
        </w:rPr>
        <w:t>DSP开发实验基础实验报告</w:t>
      </w:r>
    </w:p>
    <w:p>
      <w:pPr>
        <w:ind w:firstLine="0" w:firstLineChars="0"/>
        <w:jc w:val="center"/>
        <w:rPr>
          <w:sz w:val="48"/>
        </w:rPr>
      </w:pPr>
    </w:p>
    <w:p>
      <w:pPr>
        <w:ind w:firstLine="0" w:firstLineChars="0"/>
        <w:jc w:val="center"/>
        <w:rPr>
          <w:sz w:val="48"/>
        </w:rPr>
      </w:pPr>
    </w:p>
    <w:tbl>
      <w:tblPr>
        <w:tblStyle w:val="23"/>
        <w:tblW w:w="0" w:type="auto"/>
        <w:jc w:val="center"/>
        <w:tblLayout w:type="fixed"/>
        <w:tblCellMar>
          <w:top w:w="0" w:type="dxa"/>
          <w:left w:w="108" w:type="dxa"/>
          <w:bottom w:w="0" w:type="dxa"/>
          <w:right w:w="108" w:type="dxa"/>
        </w:tblCellMar>
      </w:tblPr>
      <w:tblGrid>
        <w:gridCol w:w="1406"/>
        <w:gridCol w:w="2269"/>
        <w:gridCol w:w="1260"/>
        <w:gridCol w:w="2205"/>
      </w:tblGrid>
      <w:tr>
        <w:tblPrEx>
          <w:tblCellMar>
            <w:top w:w="0" w:type="dxa"/>
            <w:left w:w="108" w:type="dxa"/>
            <w:bottom w:w="0" w:type="dxa"/>
            <w:right w:w="108" w:type="dxa"/>
          </w:tblCellMar>
        </w:tblPrEx>
        <w:trPr>
          <w:trHeight w:val="765" w:hRule="atLeast"/>
          <w:jc w:val="center"/>
        </w:trPr>
        <w:tc>
          <w:tcPr>
            <w:tcW w:w="1406" w:type="dxa"/>
            <w:vAlign w:val="bottom"/>
          </w:tcPr>
          <w:p>
            <w:pPr>
              <w:spacing w:line="520" w:lineRule="exact"/>
              <w:ind w:firstLine="0" w:firstLineChars="0"/>
              <w:jc w:val="center"/>
              <w:rPr>
                <w:b/>
                <w:bCs/>
                <w:spacing w:val="37"/>
                <w:kern w:val="0"/>
                <w:sz w:val="32"/>
              </w:rPr>
            </w:pPr>
            <w:r>
              <w:rPr>
                <w:rFonts w:hint="eastAsia"/>
                <w:b/>
                <w:bCs/>
                <w:spacing w:val="12"/>
                <w:kern w:val="0"/>
                <w:sz w:val="32"/>
              </w:rPr>
              <w:t>作  者</w:t>
            </w:r>
            <w:r>
              <w:rPr>
                <w:b/>
                <w:bCs/>
                <w:spacing w:val="4"/>
                <w:kern w:val="0"/>
                <w:sz w:val="32"/>
              </w:rPr>
              <w:t>:</w:t>
            </w:r>
          </w:p>
        </w:tc>
        <w:tc>
          <w:tcPr>
            <w:tcW w:w="2269" w:type="dxa"/>
            <w:tcBorders>
              <w:bottom w:val="single" w:color="auto" w:sz="8" w:space="0"/>
            </w:tcBorders>
            <w:vAlign w:val="bottom"/>
          </w:tcPr>
          <w:p>
            <w:pPr>
              <w:spacing w:line="520" w:lineRule="exact"/>
              <w:ind w:firstLine="0" w:firstLineChars="0"/>
              <w:jc w:val="center"/>
              <w:rPr>
                <w:rFonts w:eastAsia="楷体_GB2312"/>
                <w:sz w:val="32"/>
              </w:rPr>
            </w:pPr>
            <w:r>
              <w:rPr>
                <w:rFonts w:hint="eastAsia" w:eastAsia="楷体_GB2312"/>
                <w:sz w:val="32"/>
              </w:rPr>
              <w:t>马子轩</w:t>
            </w:r>
          </w:p>
        </w:tc>
        <w:tc>
          <w:tcPr>
            <w:tcW w:w="1260" w:type="dxa"/>
            <w:vAlign w:val="bottom"/>
          </w:tcPr>
          <w:p>
            <w:pPr>
              <w:spacing w:line="520" w:lineRule="exact"/>
              <w:ind w:firstLine="0" w:firstLineChars="0"/>
              <w:jc w:val="center"/>
              <w:rPr>
                <w:rFonts w:ascii="宋体" w:hAnsi="宋体"/>
                <w:b/>
                <w:bCs/>
                <w:w w:val="97"/>
                <w:kern w:val="0"/>
                <w:sz w:val="32"/>
              </w:rPr>
            </w:pPr>
            <w:r>
              <w:rPr>
                <w:rFonts w:hint="eastAsia" w:ascii="宋体" w:hAnsi="宋体"/>
                <w:b/>
                <w:bCs/>
                <w:w w:val="97"/>
                <w:kern w:val="0"/>
                <w:sz w:val="32"/>
              </w:rPr>
              <w:t>学 号：</w:t>
            </w:r>
          </w:p>
        </w:tc>
        <w:tc>
          <w:tcPr>
            <w:tcW w:w="2205" w:type="dxa"/>
            <w:tcBorders>
              <w:bottom w:val="single" w:color="auto" w:sz="8" w:space="0"/>
            </w:tcBorders>
            <w:vAlign w:val="bottom"/>
          </w:tcPr>
          <w:p>
            <w:pPr>
              <w:spacing w:line="520" w:lineRule="exact"/>
              <w:ind w:firstLine="0" w:firstLineChars="0"/>
              <w:jc w:val="center"/>
              <w:rPr>
                <w:rFonts w:ascii="楷体_GB2312" w:eastAsia="楷体_GB2312"/>
                <w:sz w:val="32"/>
              </w:rPr>
            </w:pPr>
            <w:r>
              <w:rPr>
                <w:rFonts w:hint="eastAsia" w:ascii="楷体_GB2312" w:eastAsia="楷体_GB2312"/>
                <w:sz w:val="32"/>
              </w:rPr>
              <w:t>9161040G0826</w:t>
            </w:r>
          </w:p>
        </w:tc>
      </w:tr>
      <w:tr>
        <w:tblPrEx>
          <w:tblCellMar>
            <w:top w:w="0" w:type="dxa"/>
            <w:left w:w="108" w:type="dxa"/>
            <w:bottom w:w="0" w:type="dxa"/>
            <w:right w:w="108" w:type="dxa"/>
          </w:tblCellMar>
        </w:tblPrEx>
        <w:trPr>
          <w:trHeight w:val="765" w:hRule="atLeast"/>
          <w:jc w:val="center"/>
        </w:trPr>
        <w:tc>
          <w:tcPr>
            <w:tcW w:w="1406" w:type="dxa"/>
            <w:vAlign w:val="bottom"/>
          </w:tcPr>
          <w:p>
            <w:pPr>
              <w:spacing w:line="520" w:lineRule="exact"/>
              <w:ind w:firstLine="0" w:firstLineChars="0"/>
              <w:jc w:val="center"/>
              <w:rPr>
                <w:b/>
                <w:bCs/>
                <w:spacing w:val="37"/>
                <w:kern w:val="0"/>
                <w:sz w:val="32"/>
              </w:rPr>
            </w:pPr>
            <w:r>
              <w:rPr>
                <w:rFonts w:hint="eastAsia"/>
                <w:b/>
                <w:bCs/>
                <w:spacing w:val="25"/>
                <w:w w:val="91"/>
                <w:kern w:val="0"/>
                <w:sz w:val="32"/>
              </w:rPr>
              <w:t>学  院</w:t>
            </w:r>
            <w:r>
              <w:rPr>
                <w:b/>
                <w:bCs/>
                <w:w w:val="91"/>
                <w:kern w:val="0"/>
                <w:sz w:val="32"/>
              </w:rPr>
              <w:t>:</w:t>
            </w:r>
          </w:p>
        </w:tc>
        <w:tc>
          <w:tcPr>
            <w:tcW w:w="5734" w:type="dxa"/>
            <w:gridSpan w:val="3"/>
            <w:tcBorders>
              <w:bottom w:val="single" w:color="auto" w:sz="8" w:space="0"/>
            </w:tcBorders>
            <w:vAlign w:val="bottom"/>
          </w:tcPr>
          <w:p>
            <w:pPr>
              <w:spacing w:line="520" w:lineRule="exact"/>
              <w:ind w:firstLine="0" w:firstLineChars="0"/>
              <w:jc w:val="center"/>
              <w:rPr>
                <w:rFonts w:ascii="楷体_GB2312" w:eastAsia="楷体_GB2312"/>
                <w:sz w:val="32"/>
              </w:rPr>
            </w:pPr>
            <w:r>
              <w:rPr>
                <w:rFonts w:hint="eastAsia" w:ascii="楷体_GB2312" w:eastAsia="楷体_GB2312"/>
                <w:sz w:val="32"/>
              </w:rPr>
              <w:t>电子工程与光电技术学院</w:t>
            </w:r>
          </w:p>
        </w:tc>
      </w:tr>
      <w:tr>
        <w:tblPrEx>
          <w:tblCellMar>
            <w:top w:w="0" w:type="dxa"/>
            <w:left w:w="108" w:type="dxa"/>
            <w:bottom w:w="0" w:type="dxa"/>
            <w:right w:w="108" w:type="dxa"/>
          </w:tblCellMar>
        </w:tblPrEx>
        <w:trPr>
          <w:trHeight w:val="765" w:hRule="atLeast"/>
          <w:jc w:val="center"/>
        </w:trPr>
        <w:tc>
          <w:tcPr>
            <w:tcW w:w="1406" w:type="dxa"/>
            <w:vAlign w:val="bottom"/>
          </w:tcPr>
          <w:p>
            <w:pPr>
              <w:spacing w:line="520" w:lineRule="exact"/>
              <w:ind w:firstLine="0" w:firstLineChars="0"/>
              <w:jc w:val="center"/>
              <w:rPr>
                <w:b/>
                <w:bCs/>
                <w:spacing w:val="37"/>
                <w:kern w:val="0"/>
                <w:sz w:val="32"/>
              </w:rPr>
            </w:pPr>
            <w:r>
              <w:rPr>
                <w:rFonts w:hint="eastAsia"/>
                <w:b/>
                <w:bCs/>
                <w:spacing w:val="2"/>
                <w:w w:val="72"/>
                <w:kern w:val="0"/>
                <w:sz w:val="32"/>
              </w:rPr>
              <w:t>专业(方向)</w:t>
            </w:r>
            <w:r>
              <w:rPr>
                <w:b/>
                <w:bCs/>
                <w:spacing w:val="-5"/>
                <w:w w:val="72"/>
                <w:kern w:val="0"/>
                <w:sz w:val="32"/>
              </w:rPr>
              <w:t>:</w:t>
            </w:r>
          </w:p>
        </w:tc>
        <w:tc>
          <w:tcPr>
            <w:tcW w:w="5734" w:type="dxa"/>
            <w:gridSpan w:val="3"/>
            <w:tcBorders>
              <w:bottom w:val="single" w:color="auto" w:sz="8" w:space="0"/>
            </w:tcBorders>
            <w:vAlign w:val="bottom"/>
          </w:tcPr>
          <w:p>
            <w:pPr>
              <w:spacing w:line="520" w:lineRule="exact"/>
              <w:ind w:firstLine="0" w:firstLineChars="0"/>
              <w:jc w:val="center"/>
              <w:rPr>
                <w:rFonts w:ascii="楷体_GB2312" w:eastAsia="楷体_GB2312"/>
                <w:sz w:val="32"/>
              </w:rPr>
            </w:pPr>
            <w:r>
              <w:rPr>
                <w:rFonts w:hint="eastAsia" w:ascii="楷体_GB2312" w:eastAsia="楷体_GB2312"/>
                <w:sz w:val="32"/>
              </w:rPr>
              <w:t>电子信息工程</w:t>
            </w:r>
          </w:p>
        </w:tc>
      </w:tr>
      <w:tr>
        <w:tblPrEx>
          <w:tblCellMar>
            <w:top w:w="0" w:type="dxa"/>
            <w:left w:w="108" w:type="dxa"/>
            <w:bottom w:w="0" w:type="dxa"/>
            <w:right w:w="108" w:type="dxa"/>
          </w:tblCellMar>
        </w:tblPrEx>
        <w:trPr>
          <w:trHeight w:val="765" w:hRule="atLeast"/>
          <w:jc w:val="center"/>
        </w:trPr>
        <w:tc>
          <w:tcPr>
            <w:tcW w:w="1406" w:type="dxa"/>
            <w:vAlign w:val="bottom"/>
          </w:tcPr>
          <w:p>
            <w:pPr>
              <w:spacing w:line="520" w:lineRule="exact"/>
              <w:ind w:firstLine="0" w:firstLineChars="0"/>
              <w:jc w:val="center"/>
              <w:rPr>
                <w:b/>
                <w:bCs/>
                <w:spacing w:val="12"/>
                <w:kern w:val="0"/>
                <w:sz w:val="32"/>
              </w:rPr>
            </w:pPr>
            <w:r>
              <w:rPr>
                <w:rFonts w:hint="eastAsia"/>
                <w:b/>
                <w:bCs/>
                <w:spacing w:val="12"/>
                <w:kern w:val="0"/>
                <w:sz w:val="32"/>
              </w:rPr>
              <w:t>题  目</w:t>
            </w:r>
            <w:r>
              <w:rPr>
                <w:b/>
                <w:bCs/>
                <w:spacing w:val="12"/>
                <w:kern w:val="0"/>
                <w:sz w:val="32"/>
              </w:rPr>
              <w:t>:</w:t>
            </w:r>
          </w:p>
        </w:tc>
        <w:tc>
          <w:tcPr>
            <w:tcW w:w="5734" w:type="dxa"/>
            <w:gridSpan w:val="3"/>
            <w:tcBorders>
              <w:bottom w:val="single" w:color="auto" w:sz="8" w:space="0"/>
            </w:tcBorders>
            <w:vAlign w:val="bottom"/>
          </w:tcPr>
          <w:p>
            <w:pPr>
              <w:spacing w:line="520" w:lineRule="exact"/>
              <w:ind w:firstLine="0" w:firstLineChars="0"/>
              <w:jc w:val="center"/>
              <w:rPr>
                <w:rFonts w:ascii="楷体_GB2312" w:eastAsia="楷体_GB2312"/>
                <w:sz w:val="32"/>
              </w:rPr>
            </w:pPr>
            <w:r>
              <w:rPr>
                <w:rFonts w:hint="eastAsia" w:ascii="楷体_GB2312" w:eastAsia="楷体_GB2312"/>
                <w:sz w:val="32"/>
              </w:rPr>
              <w:t>DSP开发实验基础</w:t>
            </w:r>
          </w:p>
        </w:tc>
      </w:tr>
    </w:tbl>
    <w:p>
      <w:pPr>
        <w:spacing w:line="400" w:lineRule="exact"/>
        <w:ind w:firstLine="0" w:firstLineChars="0"/>
        <w:jc w:val="center"/>
        <w:rPr>
          <w:rFonts w:ascii="楷体_GB2312"/>
          <w:b/>
          <w:bCs/>
          <w:sz w:val="32"/>
          <w:u w:val="single"/>
        </w:rPr>
      </w:pPr>
    </w:p>
    <w:p>
      <w:pPr>
        <w:spacing w:line="400" w:lineRule="exact"/>
        <w:ind w:firstLine="0" w:firstLineChars="0"/>
        <w:jc w:val="center"/>
        <w:rPr>
          <w:sz w:val="32"/>
          <w:u w:val="single"/>
        </w:rPr>
      </w:pPr>
    </w:p>
    <w:p>
      <w:pPr>
        <w:spacing w:line="400" w:lineRule="exact"/>
        <w:ind w:firstLine="0" w:firstLineChars="0"/>
        <w:jc w:val="center"/>
        <w:rPr>
          <w:sz w:val="32"/>
          <w:u w:val="single"/>
        </w:rPr>
      </w:pPr>
    </w:p>
    <w:p>
      <w:pPr>
        <w:spacing w:line="400" w:lineRule="exact"/>
        <w:ind w:firstLine="0" w:firstLineChars="0"/>
        <w:jc w:val="center"/>
        <w:rPr>
          <w:sz w:val="32"/>
          <w:u w:val="single"/>
        </w:rPr>
      </w:pPr>
    </w:p>
    <w:p>
      <w:pPr>
        <w:spacing w:line="400" w:lineRule="exact"/>
        <w:ind w:firstLine="0" w:firstLineChars="0"/>
        <w:jc w:val="center"/>
        <w:rPr>
          <w:sz w:val="32"/>
          <w:u w:val="single"/>
        </w:rPr>
      </w:pPr>
    </w:p>
    <w:p>
      <w:pPr>
        <w:spacing w:line="400" w:lineRule="exact"/>
        <w:ind w:firstLine="2165" w:firstLineChars="719"/>
        <w:rPr>
          <w:rFonts w:hint="default" w:ascii="楷体_GB2312" w:eastAsia="宋体"/>
          <w:b/>
          <w:bCs/>
          <w:sz w:val="32"/>
          <w:u w:val="single"/>
          <w:lang w:val="en-US" w:eastAsia="zh-CN"/>
        </w:rPr>
      </w:pPr>
      <w:r>
        <w:rPr>
          <w:rFonts w:hint="eastAsia"/>
          <w:b/>
          <w:bCs/>
          <w:sz w:val="30"/>
        </w:rPr>
        <w:t>指导者：</w:t>
      </w:r>
      <w:r>
        <w:rPr>
          <w:rFonts w:hint="eastAsia" w:ascii="楷体_GB2312"/>
          <w:b/>
          <w:bCs/>
          <w:sz w:val="32"/>
          <w:u w:val="single"/>
        </w:rPr>
        <w:t xml:space="preserve">      </w:t>
      </w:r>
      <w:r>
        <w:rPr>
          <w:rFonts w:hint="eastAsia" w:ascii="楷体_GB2312"/>
          <w:b/>
          <w:bCs/>
          <w:sz w:val="32"/>
          <w:u w:val="single"/>
          <w:lang w:val="en-US" w:eastAsia="zh-CN"/>
        </w:rPr>
        <w:t xml:space="preserve"> </w:t>
      </w:r>
      <w:r>
        <w:rPr>
          <w:rFonts w:hint="eastAsia" w:ascii="楷体_GB2312"/>
          <w:b/>
          <w:bCs/>
          <w:sz w:val="32"/>
          <w:u w:val="single"/>
        </w:rPr>
        <w:t xml:space="preserve"> 李彧晟       </w:t>
      </w:r>
      <w:r>
        <w:rPr>
          <w:rFonts w:hint="eastAsia" w:ascii="楷体_GB2312"/>
          <w:b/>
          <w:bCs/>
          <w:sz w:val="32"/>
          <w:u w:val="single"/>
          <w:lang w:val="en-US" w:eastAsia="zh-CN"/>
        </w:rPr>
        <w:t xml:space="preserve">   </w:t>
      </w:r>
      <w:bookmarkStart w:id="19" w:name="_GoBack"/>
      <w:bookmarkEnd w:id="19"/>
    </w:p>
    <w:p>
      <w:pPr>
        <w:spacing w:line="240" w:lineRule="exact"/>
        <w:ind w:firstLine="0" w:firstLineChars="0"/>
        <w:jc w:val="center"/>
      </w:pPr>
    </w:p>
    <w:p>
      <w:pPr>
        <w:spacing w:before="156" w:beforeLines="50" w:line="400" w:lineRule="exact"/>
        <w:ind w:firstLine="2165" w:firstLineChars="719"/>
        <w:rPr>
          <w:b/>
          <w:bCs/>
          <w:sz w:val="30"/>
          <w:u w:val="single"/>
        </w:rPr>
      </w:pPr>
      <w:r>
        <w:rPr>
          <w:rFonts w:hint="eastAsia"/>
          <w:b/>
          <w:bCs/>
          <w:sz w:val="30"/>
        </w:rPr>
        <w:t>评阅者：</w:t>
      </w:r>
      <w:r>
        <w:rPr>
          <w:rFonts w:hint="eastAsia" w:ascii="宋体" w:hAnsi="宋体" w:cs="宋体"/>
          <w:b/>
          <w:bCs/>
          <w:sz w:val="30"/>
          <w:u w:val="single"/>
        </w:rPr>
        <w:t xml:space="preserve">                          </w:t>
      </w:r>
    </w:p>
    <w:p>
      <w:pPr>
        <w:spacing w:line="400" w:lineRule="exact"/>
        <w:ind w:firstLine="0" w:firstLineChars="0"/>
        <w:jc w:val="center"/>
        <w:rPr>
          <w:sz w:val="32"/>
        </w:rPr>
      </w:pPr>
    </w:p>
    <w:p>
      <w:pPr>
        <w:spacing w:line="400" w:lineRule="exact"/>
        <w:ind w:firstLine="0" w:firstLineChars="0"/>
        <w:jc w:val="center"/>
        <w:rPr>
          <w:sz w:val="32"/>
        </w:rPr>
      </w:pPr>
    </w:p>
    <w:p>
      <w:pPr>
        <w:spacing w:after="93" w:afterLines="30" w:line="400" w:lineRule="exact"/>
        <w:ind w:firstLine="0" w:firstLineChars="0"/>
        <w:jc w:val="center"/>
        <w:rPr>
          <w:rFonts w:ascii="黑体" w:eastAsia="黑体"/>
          <w:sz w:val="36"/>
        </w:rPr>
      </w:pPr>
      <w:r>
        <w:rPr>
          <w:rFonts w:hint="eastAsia" w:ascii="黑体" w:eastAsia="黑体"/>
          <w:sz w:val="36"/>
        </w:rPr>
        <w:t>2019年   11 月</w:t>
      </w:r>
    </w:p>
    <w:p>
      <w:pPr>
        <w:spacing w:after="93" w:afterLines="30" w:line="400" w:lineRule="exact"/>
        <w:ind w:firstLine="0" w:firstLineChars="0"/>
        <w:jc w:val="center"/>
        <w:rPr>
          <w:rFonts w:ascii="黑体" w:eastAsia="黑体"/>
          <w:sz w:val="36"/>
        </w:rPr>
      </w:pPr>
    </w:p>
    <w:p>
      <w:pPr>
        <w:spacing w:after="93" w:afterLines="30" w:line="400" w:lineRule="exact"/>
        <w:ind w:firstLine="0" w:firstLineChars="0"/>
        <w:jc w:val="center"/>
        <w:rPr>
          <w:rFonts w:ascii="黑体" w:eastAsia="黑体"/>
          <w:sz w:val="36"/>
        </w:rPr>
      </w:pPr>
    </w:p>
    <w:bookmarkEnd w:id="0"/>
    <w:p>
      <w:pPr>
        <w:spacing w:after="93" w:afterLines="30" w:line="400" w:lineRule="exact"/>
        <w:ind w:firstLine="0" w:firstLineChars="0"/>
        <w:jc w:val="center"/>
        <w:rPr>
          <w:sz w:val="30"/>
        </w:rPr>
        <w:sectPr>
          <w:pgSz w:w="11907" w:h="16840"/>
          <w:pgMar w:top="1134" w:right="1134" w:bottom="1134" w:left="1134" w:header="851" w:footer="992" w:gutter="113"/>
          <w:cols w:space="720" w:num="1"/>
          <w:docGrid w:type="lines" w:linePitch="312" w:charSpace="0"/>
        </w:sectPr>
      </w:pPr>
    </w:p>
    <w:p>
      <w:pPr>
        <w:rPr>
          <w:rFonts w:ascii="宋体" w:hAnsi="宋体"/>
          <w:color w:val="FF0000"/>
          <w:sz w:val="28"/>
        </w:rPr>
      </w:pPr>
    </w:p>
    <w:p>
      <w:pPr>
        <w:rPr>
          <w:rFonts w:ascii="宋体" w:hAnsi="宋体"/>
          <w:color w:val="FF0000"/>
          <w:sz w:val="28"/>
        </w:rPr>
      </w:pPr>
    </w:p>
    <w:p>
      <w:pPr>
        <w:pStyle w:val="29"/>
        <w:tabs>
          <w:tab w:val="right" w:leader="dot" w:pos="9639"/>
        </w:tabs>
        <w:spacing w:line="360" w:lineRule="exact"/>
        <w:ind w:leftChars="0"/>
        <w:jc w:val="center"/>
        <w:rPr>
          <w:rFonts w:ascii="黑体" w:hAnsi="宋体" w:eastAsia="黑体"/>
          <w:sz w:val="32"/>
          <w:szCs w:val="32"/>
        </w:rPr>
      </w:pPr>
      <w:r>
        <w:rPr>
          <w:rFonts w:hint="eastAsia" w:ascii="黑体" w:hAnsi="宋体" w:eastAsia="黑体"/>
          <w:sz w:val="32"/>
          <w:szCs w:val="32"/>
        </w:rPr>
        <w:t>目   次</w:t>
      </w:r>
    </w:p>
    <w:p>
      <w:pPr>
        <w:spacing w:line="240" w:lineRule="auto"/>
        <w:ind w:firstLine="0" w:firstLineChars="0"/>
        <w:jc w:val="center"/>
      </w:pPr>
    </w:p>
    <w:p>
      <w:pPr>
        <w:pStyle w:val="20"/>
        <w:tabs>
          <w:tab w:val="right" w:leader="dot" w:pos="9639"/>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_Toc24665 </w:instrText>
      </w:r>
      <w:r>
        <w:rPr>
          <w:rFonts w:hint="eastAsia" w:ascii="宋体" w:hAnsi="宋体" w:cs="宋体"/>
        </w:rPr>
        <w:fldChar w:fldCharType="separate"/>
      </w:r>
      <w:r>
        <w:rPr>
          <w:rFonts w:hint="default" w:ascii="黑体" w:hAnsi="黑体" w:eastAsia="黑体" w:cs="宋体"/>
          <w:bCs/>
          <w:szCs w:val="30"/>
        </w:rPr>
        <w:t xml:space="preserve">1 </w:t>
      </w:r>
      <w:r>
        <w:rPr>
          <w:rFonts w:hint="eastAsia"/>
          <w:lang w:val="en-US" w:eastAsia="zh-CN"/>
        </w:rPr>
        <w:t>实验目的</w:t>
      </w:r>
      <w:r>
        <w:tab/>
      </w:r>
      <w:r>
        <w:fldChar w:fldCharType="begin"/>
      </w:r>
      <w:r>
        <w:instrText xml:space="preserve"> PAGEREF _Toc24665 </w:instrText>
      </w:r>
      <w:r>
        <w:fldChar w:fldCharType="separate"/>
      </w:r>
      <w:r>
        <w:t>2</w:t>
      </w:r>
      <w:r>
        <w:fldChar w:fldCharType="end"/>
      </w:r>
      <w:r>
        <w:rPr>
          <w:rFonts w:hint="eastAsia" w:ascii="宋体" w:hAnsi="宋体" w:cs="宋体"/>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_Toc1190 </w:instrText>
      </w:r>
      <w:r>
        <w:rPr>
          <w:rFonts w:hint="eastAsia" w:ascii="宋体" w:hAnsi="宋体" w:eastAsia="宋体" w:cs="宋体"/>
          <w:szCs w:val="24"/>
        </w:rPr>
        <w:fldChar w:fldCharType="separate"/>
      </w:r>
      <w:r>
        <w:rPr>
          <w:rFonts w:hint="default" w:ascii="黑体" w:hAnsi="黑体" w:eastAsia="黑体" w:cs="宋体"/>
          <w:bCs/>
          <w:szCs w:val="30"/>
        </w:rPr>
        <w:t xml:space="preserve">2 </w:t>
      </w:r>
      <w:r>
        <w:rPr>
          <w:rFonts w:hint="eastAsia"/>
          <w:lang w:val="en-US" w:eastAsia="zh-CN"/>
        </w:rPr>
        <w:t>实验仪器</w:t>
      </w:r>
      <w:r>
        <w:tab/>
      </w:r>
      <w:r>
        <w:fldChar w:fldCharType="begin"/>
      </w:r>
      <w:r>
        <w:instrText xml:space="preserve"> PAGEREF _Toc1190 </w:instrText>
      </w:r>
      <w:r>
        <w:fldChar w:fldCharType="separate"/>
      </w:r>
      <w:r>
        <w:t>2</w:t>
      </w:r>
      <w:r>
        <w:fldChar w:fldCharType="end"/>
      </w:r>
      <w:r>
        <w:rPr>
          <w:rFonts w:hint="eastAsia" w:ascii="宋体" w:hAnsi="宋体" w:eastAsia="宋体" w:cs="宋体"/>
          <w:szCs w:val="24"/>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_Toc405 </w:instrText>
      </w:r>
      <w:r>
        <w:rPr>
          <w:rFonts w:hint="eastAsia" w:ascii="宋体" w:hAnsi="宋体" w:eastAsia="宋体" w:cs="宋体"/>
          <w:szCs w:val="24"/>
        </w:rPr>
        <w:fldChar w:fldCharType="separate"/>
      </w:r>
      <w:r>
        <w:rPr>
          <w:rFonts w:hint="default" w:ascii="黑体" w:hAnsi="黑体" w:eastAsia="黑体" w:cs="宋体"/>
          <w:bCs/>
          <w:szCs w:val="30"/>
          <w:lang w:eastAsia="zh-CN"/>
        </w:rPr>
        <w:t xml:space="preserve">3 </w:t>
      </w:r>
      <w:r>
        <w:rPr>
          <w:rFonts w:hint="eastAsia"/>
          <w:lang w:val="en-US" w:eastAsia="zh-CN"/>
        </w:rPr>
        <w:t>实验内容</w:t>
      </w:r>
      <w:r>
        <w:tab/>
      </w:r>
      <w:r>
        <w:fldChar w:fldCharType="begin"/>
      </w:r>
      <w:r>
        <w:instrText xml:space="preserve"> PAGEREF _Toc405 </w:instrText>
      </w:r>
      <w:r>
        <w:fldChar w:fldCharType="separate"/>
      </w:r>
      <w:r>
        <w:t>3</w:t>
      </w:r>
      <w:r>
        <w:fldChar w:fldCharType="end"/>
      </w:r>
      <w:r>
        <w:rPr>
          <w:rFonts w:hint="eastAsia" w:ascii="宋体" w:hAnsi="宋体" w:eastAsia="宋体" w:cs="宋体"/>
          <w:szCs w:val="24"/>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_Toc28976 </w:instrText>
      </w:r>
      <w:r>
        <w:rPr>
          <w:rFonts w:hint="eastAsia" w:ascii="宋体" w:hAnsi="宋体" w:eastAsia="宋体" w:cs="宋体"/>
          <w:szCs w:val="24"/>
        </w:rPr>
        <w:fldChar w:fldCharType="separate"/>
      </w:r>
      <w:r>
        <w:rPr>
          <w:rFonts w:hint="default" w:ascii="黑体" w:hAnsi="黑体" w:eastAsia="黑体" w:cs="宋体"/>
          <w:bCs/>
          <w:szCs w:val="30"/>
          <w:lang w:eastAsia="zh-CN"/>
        </w:rPr>
        <w:t xml:space="preserve">4 </w:t>
      </w:r>
      <w:r>
        <w:rPr>
          <w:rFonts w:hint="eastAsia"/>
          <w:lang w:val="en-US" w:eastAsia="zh-CN"/>
        </w:rPr>
        <w:t>实验准备</w:t>
      </w:r>
      <w:r>
        <w:tab/>
      </w:r>
      <w:r>
        <w:fldChar w:fldCharType="begin"/>
      </w:r>
      <w:r>
        <w:instrText xml:space="preserve"> PAGEREF _Toc28976 </w:instrText>
      </w:r>
      <w:r>
        <w:fldChar w:fldCharType="separate"/>
      </w:r>
      <w:r>
        <w:t>3</w:t>
      </w:r>
      <w:r>
        <w:fldChar w:fldCharType="end"/>
      </w:r>
      <w:r>
        <w:rPr>
          <w:rFonts w:hint="eastAsia" w:ascii="宋体" w:hAnsi="宋体" w:eastAsia="宋体" w:cs="宋体"/>
          <w:szCs w:val="24"/>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_Toc17243 </w:instrText>
      </w:r>
      <w:r>
        <w:rPr>
          <w:rFonts w:hint="eastAsia" w:ascii="宋体" w:hAnsi="宋体" w:eastAsia="宋体" w:cs="宋体"/>
          <w:szCs w:val="24"/>
        </w:rPr>
        <w:fldChar w:fldCharType="separate"/>
      </w:r>
      <w:r>
        <w:rPr>
          <w:rFonts w:hint="default" w:ascii="黑体" w:hAnsi="黑体" w:eastAsia="黑体" w:cs="宋体"/>
          <w:bCs/>
          <w:szCs w:val="30"/>
          <w:lang w:eastAsia="zh-CN"/>
        </w:rPr>
        <w:t xml:space="preserve">5 </w:t>
      </w:r>
      <w:r>
        <w:rPr>
          <w:rFonts w:hint="eastAsia"/>
          <w:lang w:val="en-US" w:eastAsia="zh-CN"/>
        </w:rPr>
        <w:t>实验步骤</w:t>
      </w:r>
      <w:r>
        <w:tab/>
      </w:r>
      <w:r>
        <w:fldChar w:fldCharType="begin"/>
      </w:r>
      <w:r>
        <w:instrText xml:space="preserve"> PAGEREF _Toc17243 </w:instrText>
      </w:r>
      <w:r>
        <w:fldChar w:fldCharType="separate"/>
      </w:r>
      <w:r>
        <w:t>6</w:t>
      </w:r>
      <w:r>
        <w:fldChar w:fldCharType="end"/>
      </w:r>
      <w:r>
        <w:rPr>
          <w:rFonts w:hint="eastAsia" w:ascii="宋体" w:hAnsi="宋体" w:eastAsia="宋体" w:cs="宋体"/>
          <w:szCs w:val="24"/>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_Toc11611 </w:instrText>
      </w:r>
      <w:r>
        <w:rPr>
          <w:rFonts w:hint="eastAsia" w:ascii="宋体" w:hAnsi="宋体" w:eastAsia="宋体" w:cs="宋体"/>
          <w:szCs w:val="24"/>
        </w:rPr>
        <w:fldChar w:fldCharType="separate"/>
      </w:r>
      <w:r>
        <w:rPr>
          <w:rFonts w:hint="default" w:ascii="黑体" w:hAnsi="黑体" w:eastAsia="黑体" w:cs="宋体"/>
          <w:bCs/>
          <w:szCs w:val="30"/>
          <w:lang w:eastAsia="zh-CN"/>
        </w:rPr>
        <w:t xml:space="preserve">6 </w:t>
      </w:r>
      <w:r>
        <w:rPr>
          <w:rFonts w:hint="eastAsia"/>
          <w:lang w:val="en-US" w:eastAsia="zh-CN"/>
        </w:rPr>
        <w:t>实验结果</w:t>
      </w:r>
      <w:r>
        <w:tab/>
      </w:r>
      <w:r>
        <w:fldChar w:fldCharType="begin"/>
      </w:r>
      <w:r>
        <w:instrText xml:space="preserve"> PAGEREF _Toc11611 </w:instrText>
      </w:r>
      <w:r>
        <w:fldChar w:fldCharType="separate"/>
      </w:r>
      <w:r>
        <w:t>6</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_Toc17284 </w:instrText>
      </w:r>
      <w:r>
        <w:rPr>
          <w:rFonts w:hint="eastAsia" w:ascii="宋体" w:hAnsi="宋体" w:eastAsia="宋体" w:cs="宋体"/>
          <w:szCs w:val="24"/>
        </w:rPr>
        <w:fldChar w:fldCharType="separate"/>
      </w:r>
      <w:r>
        <w:rPr>
          <w:rFonts w:hint="default" w:ascii="黑体" w:hAnsi="黑体" w:eastAsia="黑体" w:cs="黑体"/>
          <w:bCs/>
          <w:szCs w:val="28"/>
          <w:lang w:eastAsia="zh-CN"/>
        </w:rPr>
        <w:t xml:space="preserve">6.1 </w:t>
      </w:r>
      <w:r>
        <w:rPr>
          <w:rFonts w:hint="eastAsia"/>
          <w:lang w:val="en-US" w:eastAsia="zh-CN"/>
        </w:rPr>
        <w:t>试验箱测试</w:t>
      </w:r>
      <w:r>
        <w:tab/>
      </w:r>
      <w:r>
        <w:fldChar w:fldCharType="begin"/>
      </w:r>
      <w:r>
        <w:instrText xml:space="preserve"> PAGEREF _Toc17284 </w:instrText>
      </w:r>
      <w:r>
        <w:fldChar w:fldCharType="separate"/>
      </w:r>
      <w:r>
        <w:t>6</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_Toc25465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6.2 </w:t>
      </w:r>
      <w:r>
        <w:rPr>
          <w:rFonts w:hint="eastAsia"/>
          <w:lang w:val="en-US" w:eastAsia="zh-CN"/>
        </w:rPr>
        <w:t>入口地址</w:t>
      </w:r>
      <w:r>
        <w:tab/>
      </w:r>
      <w:r>
        <w:fldChar w:fldCharType="begin"/>
      </w:r>
      <w:r>
        <w:instrText xml:space="preserve"> PAGEREF _Toc25465 </w:instrText>
      </w:r>
      <w:r>
        <w:fldChar w:fldCharType="separate"/>
      </w:r>
      <w:r>
        <w:t>7</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_Toc32638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6.3 </w:t>
      </w:r>
      <w:r>
        <w:rPr>
          <w:rFonts w:hint="eastAsia"/>
          <w:lang w:val="en-US" w:eastAsia="zh-CN"/>
        </w:rPr>
        <w:t>输入与输出波形</w:t>
      </w:r>
      <w:r>
        <w:tab/>
      </w:r>
      <w:r>
        <w:fldChar w:fldCharType="begin"/>
      </w:r>
      <w:r>
        <w:instrText xml:space="preserve"> PAGEREF _Toc32638 </w:instrText>
      </w:r>
      <w:r>
        <w:fldChar w:fldCharType="separate"/>
      </w:r>
      <w:r>
        <w:t>7</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_Toc3637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6.4 </w:t>
      </w:r>
      <w:r>
        <w:rPr>
          <w:rFonts w:hint="eastAsia"/>
          <w:lang w:val="en-US" w:eastAsia="zh-CN"/>
        </w:rPr>
        <w:t>查看.map文件</w:t>
      </w:r>
      <w:r>
        <w:tab/>
      </w:r>
      <w:r>
        <w:fldChar w:fldCharType="begin"/>
      </w:r>
      <w:r>
        <w:instrText xml:space="preserve"> PAGEREF _Toc3637 </w:instrText>
      </w:r>
      <w:r>
        <w:fldChar w:fldCharType="separate"/>
      </w:r>
      <w:r>
        <w:t>8</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_Toc30313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6.5 </w:t>
      </w:r>
      <w:r>
        <w:rPr>
          <w:rFonts w:hint="eastAsia"/>
          <w:lang w:val="en-US" w:eastAsia="zh-CN"/>
        </w:rPr>
        <w:t>查看.cmd文件</w:t>
      </w:r>
      <w:r>
        <w:tab/>
      </w:r>
      <w:r>
        <w:fldChar w:fldCharType="begin"/>
      </w:r>
      <w:r>
        <w:instrText xml:space="preserve"> PAGEREF _Toc30313 </w:instrText>
      </w:r>
      <w:r>
        <w:fldChar w:fldCharType="separate"/>
      </w:r>
      <w:r>
        <w:t>9</w:t>
      </w:r>
      <w:r>
        <w:fldChar w:fldCharType="end"/>
      </w:r>
      <w:r>
        <w:rPr>
          <w:rFonts w:hint="eastAsia" w:ascii="宋体" w:hAnsi="宋体" w:eastAsia="宋体" w:cs="宋体"/>
          <w:szCs w:val="24"/>
        </w:rPr>
        <w:fldChar w:fldCharType="end"/>
      </w:r>
    </w:p>
    <w:p>
      <w:pPr>
        <w:pStyle w:val="20"/>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_Toc2737 </w:instrText>
      </w:r>
      <w:r>
        <w:rPr>
          <w:rFonts w:hint="eastAsia" w:ascii="宋体" w:hAnsi="宋体" w:eastAsia="宋体" w:cs="宋体"/>
          <w:szCs w:val="24"/>
        </w:rPr>
        <w:fldChar w:fldCharType="separate"/>
      </w:r>
      <w:r>
        <w:rPr>
          <w:rFonts w:hint="default" w:ascii="黑体" w:hAnsi="黑体" w:eastAsia="黑体" w:cs="宋体"/>
          <w:bCs/>
          <w:szCs w:val="30"/>
          <w:lang w:val="en-US" w:eastAsia="zh-CN"/>
        </w:rPr>
        <w:t xml:space="preserve">7 </w:t>
      </w:r>
      <w:r>
        <w:rPr>
          <w:rFonts w:hint="eastAsia"/>
          <w:lang w:val="en-US" w:eastAsia="zh-CN"/>
        </w:rPr>
        <w:t>实验感悟</w:t>
      </w:r>
      <w:r>
        <w:tab/>
      </w:r>
      <w:r>
        <w:fldChar w:fldCharType="begin"/>
      </w:r>
      <w:r>
        <w:instrText xml:space="preserve"> PAGEREF _Toc2737 </w:instrText>
      </w:r>
      <w:r>
        <w:fldChar w:fldCharType="separate"/>
      </w:r>
      <w:r>
        <w:t>10</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_Toc2399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7.1 </w:t>
      </w:r>
      <w:r>
        <w:rPr>
          <w:rFonts w:hint="eastAsia"/>
          <w:lang w:val="en-US" w:eastAsia="zh-CN"/>
        </w:rPr>
        <w:t>实验中遇到的问题与解决方案</w:t>
      </w:r>
      <w:r>
        <w:tab/>
      </w:r>
      <w:r>
        <w:fldChar w:fldCharType="begin"/>
      </w:r>
      <w:r>
        <w:instrText xml:space="preserve"> PAGEREF _Toc2399 </w:instrText>
      </w:r>
      <w:r>
        <w:fldChar w:fldCharType="separate"/>
      </w:r>
      <w:r>
        <w:t>10</w:t>
      </w:r>
      <w:r>
        <w:fldChar w:fldCharType="end"/>
      </w:r>
      <w:r>
        <w:rPr>
          <w:rFonts w:hint="eastAsia" w:ascii="宋体" w:hAnsi="宋体" w:eastAsia="宋体" w:cs="宋体"/>
          <w:szCs w:val="24"/>
        </w:rPr>
        <w:fldChar w:fldCharType="end"/>
      </w:r>
    </w:p>
    <w:p>
      <w:pPr>
        <w:pStyle w:val="15"/>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_Toc13359 </w:instrText>
      </w:r>
      <w:r>
        <w:rPr>
          <w:rFonts w:hint="eastAsia" w:ascii="宋体" w:hAnsi="宋体" w:eastAsia="宋体" w:cs="宋体"/>
          <w:szCs w:val="24"/>
        </w:rPr>
        <w:fldChar w:fldCharType="separate"/>
      </w:r>
      <w:r>
        <w:rPr>
          <w:rFonts w:hint="default" w:ascii="黑体" w:hAnsi="黑体" w:eastAsia="黑体" w:cs="黑体"/>
          <w:bCs/>
          <w:szCs w:val="24"/>
          <w:lang w:val="en-US" w:eastAsia="zh-CN"/>
        </w:rPr>
        <w:t xml:space="preserve">7.1.1 </w:t>
      </w:r>
      <w:r>
        <w:rPr>
          <w:rFonts w:hint="eastAsia"/>
          <w:lang w:val="en-US" w:eastAsia="zh-CN"/>
        </w:rPr>
        <w:t>无法从在工程中添加文件</w:t>
      </w:r>
      <w:r>
        <w:tab/>
      </w:r>
      <w:r>
        <w:fldChar w:fldCharType="begin"/>
      </w:r>
      <w:r>
        <w:instrText xml:space="preserve"> PAGEREF _Toc13359 </w:instrText>
      </w:r>
      <w:r>
        <w:fldChar w:fldCharType="separate"/>
      </w:r>
      <w:r>
        <w:t>10</w:t>
      </w:r>
      <w:r>
        <w:fldChar w:fldCharType="end"/>
      </w:r>
      <w:r>
        <w:rPr>
          <w:rFonts w:hint="eastAsia" w:ascii="宋体" w:hAnsi="宋体" w:eastAsia="宋体" w:cs="宋体"/>
          <w:szCs w:val="24"/>
        </w:rPr>
        <w:fldChar w:fldCharType="end"/>
      </w:r>
    </w:p>
    <w:p>
      <w:pPr>
        <w:pStyle w:val="15"/>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_Toc29411 </w:instrText>
      </w:r>
      <w:r>
        <w:rPr>
          <w:rFonts w:hint="eastAsia" w:ascii="宋体" w:hAnsi="宋体" w:eastAsia="宋体" w:cs="宋体"/>
          <w:szCs w:val="24"/>
        </w:rPr>
        <w:fldChar w:fldCharType="separate"/>
      </w:r>
      <w:r>
        <w:rPr>
          <w:rFonts w:hint="default" w:ascii="黑体" w:hAnsi="黑体" w:eastAsia="黑体" w:cs="黑体"/>
          <w:bCs/>
          <w:szCs w:val="24"/>
          <w:lang w:val="en-US" w:eastAsia="zh-CN"/>
        </w:rPr>
        <w:t xml:space="preserve">7.1.2 </w:t>
      </w:r>
      <w:r>
        <w:rPr>
          <w:rFonts w:hint="eastAsia"/>
        </w:rPr>
        <w:t>图形工具画出的波形错误</w:t>
      </w:r>
      <w:r>
        <w:tab/>
      </w:r>
      <w:r>
        <w:fldChar w:fldCharType="begin"/>
      </w:r>
      <w:r>
        <w:instrText xml:space="preserve"> PAGEREF _Toc29411 </w:instrText>
      </w:r>
      <w:r>
        <w:fldChar w:fldCharType="separate"/>
      </w:r>
      <w:r>
        <w:t>10</w:t>
      </w:r>
      <w:r>
        <w:fldChar w:fldCharType="end"/>
      </w:r>
      <w:r>
        <w:rPr>
          <w:rFonts w:hint="eastAsia" w:ascii="宋体" w:hAnsi="宋体" w:eastAsia="宋体" w:cs="宋体"/>
          <w:szCs w:val="24"/>
        </w:rPr>
        <w:fldChar w:fldCharType="end"/>
      </w:r>
    </w:p>
    <w:p>
      <w:pPr>
        <w:pStyle w:val="21"/>
        <w:tabs>
          <w:tab w:val="right" w:leader="dot" w:pos="9639"/>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_Toc7754 </w:instrText>
      </w:r>
      <w:r>
        <w:rPr>
          <w:rFonts w:hint="eastAsia" w:ascii="宋体" w:hAnsi="宋体" w:eastAsia="宋体" w:cs="宋体"/>
          <w:szCs w:val="24"/>
        </w:rPr>
        <w:fldChar w:fldCharType="separate"/>
      </w:r>
      <w:r>
        <w:rPr>
          <w:rFonts w:hint="default" w:ascii="黑体" w:hAnsi="黑体" w:eastAsia="黑体" w:cs="黑体"/>
          <w:bCs/>
          <w:szCs w:val="28"/>
          <w:lang w:val="en-US" w:eastAsia="zh-CN"/>
        </w:rPr>
        <w:t xml:space="preserve">7.2 </w:t>
      </w:r>
      <w:r>
        <w:rPr>
          <w:rFonts w:hint="eastAsia"/>
        </w:rPr>
        <w:t>实验的收获与感受</w:t>
      </w:r>
      <w:r>
        <w:tab/>
      </w:r>
      <w:r>
        <w:fldChar w:fldCharType="begin"/>
      </w:r>
      <w:r>
        <w:instrText xml:space="preserve"> PAGEREF _Toc7754 </w:instrText>
      </w:r>
      <w:r>
        <w:fldChar w:fldCharType="separate"/>
      </w:r>
      <w:r>
        <w:t>10</w:t>
      </w:r>
      <w:r>
        <w:fldChar w:fldCharType="end"/>
      </w:r>
      <w:r>
        <w:rPr>
          <w:rFonts w:hint="eastAsia" w:ascii="宋体" w:hAnsi="宋体" w:eastAsia="宋体" w:cs="宋体"/>
          <w:szCs w:val="24"/>
        </w:rPr>
        <w:fldChar w:fldCharType="end"/>
      </w:r>
    </w:p>
    <w:p>
      <w:pPr>
        <w:pStyle w:val="29"/>
        <w:tabs>
          <w:tab w:val="right" w:leader="dot" w:pos="9639"/>
        </w:tabs>
        <w:spacing w:line="360" w:lineRule="exact"/>
        <w:ind w:left="0" w:leftChars="0"/>
        <w:rPr>
          <w:rFonts w:ascii="黑体" w:hAnsi="宋体" w:eastAsia="黑体"/>
          <w:sz w:val="32"/>
          <w:szCs w:val="32"/>
        </w:rPr>
      </w:pPr>
      <w:r>
        <w:rPr>
          <w:rFonts w:hint="eastAsia" w:ascii="宋体" w:hAnsi="宋体" w:eastAsia="宋体" w:cs="宋体"/>
          <w:szCs w:val="24"/>
        </w:rPr>
        <w:fldChar w:fldCharType="end"/>
      </w:r>
    </w:p>
    <w:p>
      <w:pPr>
        <w:pStyle w:val="29"/>
        <w:tabs>
          <w:tab w:val="right" w:leader="dot" w:pos="9639"/>
        </w:tabs>
        <w:spacing w:line="360" w:lineRule="exact"/>
        <w:ind w:leftChars="0"/>
        <w:rPr>
          <w:rFonts w:ascii="宋体" w:hAnsi="宋体" w:eastAsia="宋体" w:cs="宋体"/>
          <w:sz w:val="24"/>
          <w:szCs w:val="24"/>
        </w:rPr>
        <w:sectPr>
          <w:headerReference r:id="rId3" w:type="default"/>
          <w:headerReference r:id="rId4" w:type="even"/>
          <w:pgSz w:w="11907" w:h="16840"/>
          <w:pgMar w:top="1134" w:right="1134" w:bottom="1134" w:left="1134" w:header="851" w:footer="992" w:gutter="0"/>
          <w:pgNumType w:fmt="upperRoman" w:start="1"/>
          <w:cols w:space="720" w:num="1"/>
          <w:docGrid w:type="lines" w:linePitch="312" w:charSpace="0"/>
        </w:sectPr>
      </w:pPr>
    </w:p>
    <w:p>
      <w:pPr>
        <w:pStyle w:val="2"/>
        <w:spacing w:before="156" w:after="156"/>
        <w:rPr>
          <w:rFonts w:hint="eastAsia" w:ascii="Times New Roman" w:hAnsi="Times New Roman" w:eastAsia="Times New Roman"/>
          <w:color w:val="000000"/>
          <w:sz w:val="24"/>
        </w:rPr>
        <w:sectPr>
          <w:headerReference r:id="rId5" w:type="default"/>
          <w:headerReference r:id="rId6" w:type="even"/>
          <w:type w:val="continuous"/>
          <w:pgSz w:w="11907" w:h="16840"/>
          <w:pgMar w:top="1134" w:right="1134" w:bottom="1134" w:left="1134" w:header="851" w:footer="992" w:gutter="0"/>
          <w:cols w:space="720" w:num="1"/>
          <w:docGrid w:type="lines" w:linePitch="312" w:charSpace="0"/>
        </w:sectPr>
      </w:pPr>
      <w:bookmarkStart w:id="1" w:name="_Toc24665"/>
      <w:bookmarkStart w:id="2" w:name="_Toc32451_WPSOffice_Level1"/>
      <w:bookmarkStart w:id="3" w:name="_Toc30060_WPSOffice_Level1"/>
    </w:p>
    <w:p>
      <w:pPr>
        <w:pStyle w:val="2"/>
        <w:spacing w:before="156" w:after="156"/>
        <w:rPr>
          <w:rFonts w:hint="eastAsia" w:ascii="Times New Roman" w:hAnsi="Times New Roman" w:eastAsia="Times New Roman"/>
          <w:color w:val="000000"/>
          <w:sz w:val="24"/>
        </w:rPr>
      </w:pPr>
      <w:r>
        <w:rPr>
          <w:rFonts w:hint="eastAsia"/>
          <w:lang w:val="en-US" w:eastAsia="zh-CN"/>
        </w:rPr>
        <w:t>实验目的</w:t>
      </w:r>
      <w:bookmarkEnd w:id="1"/>
    </w:p>
    <w:p>
      <w:pPr>
        <w:bidi w:val="0"/>
        <w:rPr>
          <w:rFonts w:hint="default"/>
        </w:rPr>
      </w:pPr>
      <w:r>
        <w:rPr>
          <w:rFonts w:hint="eastAsia"/>
        </w:rPr>
        <w:t xml:space="preserve">1. </w:t>
      </w:r>
      <w:r>
        <w:rPr>
          <w:rFonts w:hint="default"/>
        </w:rPr>
        <w:t>了解</w:t>
      </w:r>
      <w:r>
        <w:rPr>
          <w:rFonts w:hint="eastAsia"/>
        </w:rPr>
        <w:t>DSP</w:t>
      </w:r>
      <w:r>
        <w:rPr>
          <w:rFonts w:hint="default"/>
        </w:rPr>
        <w:t>开发系统的基本配置</w:t>
      </w:r>
    </w:p>
    <w:p>
      <w:pPr>
        <w:bidi w:val="0"/>
        <w:rPr>
          <w:rFonts w:hint="default"/>
        </w:rPr>
      </w:pPr>
      <w:r>
        <w:rPr>
          <w:rFonts w:hint="eastAsia"/>
        </w:rPr>
        <w:t xml:space="preserve">2. </w:t>
      </w:r>
      <w:r>
        <w:rPr>
          <w:rFonts w:hint="default"/>
        </w:rPr>
        <w:t>熟悉</w:t>
      </w:r>
      <w:r>
        <w:rPr>
          <w:rFonts w:hint="eastAsia"/>
        </w:rPr>
        <w:t>DSP</w:t>
      </w:r>
      <w:r>
        <w:rPr>
          <w:rFonts w:hint="default"/>
        </w:rPr>
        <w:t>集成开发环境（</w:t>
      </w:r>
      <w:r>
        <w:rPr>
          <w:rFonts w:hint="eastAsia"/>
        </w:rPr>
        <w:t>CCS</w:t>
      </w:r>
      <w:r>
        <w:rPr>
          <w:rFonts w:hint="default"/>
        </w:rPr>
        <w:t>）</w:t>
      </w:r>
    </w:p>
    <w:p>
      <w:pPr>
        <w:bidi w:val="0"/>
        <w:rPr>
          <w:rFonts w:hint="default"/>
        </w:rPr>
      </w:pPr>
      <w:r>
        <w:rPr>
          <w:rFonts w:hint="eastAsia"/>
        </w:rPr>
        <w:t xml:space="preserve">3. </w:t>
      </w:r>
      <w:r>
        <w:rPr>
          <w:rFonts w:hint="default"/>
        </w:rPr>
        <w:t>掌握</w:t>
      </w:r>
      <w:r>
        <w:rPr>
          <w:rFonts w:hint="eastAsia"/>
        </w:rPr>
        <w:t>C</w:t>
      </w:r>
      <w:r>
        <w:rPr>
          <w:rFonts w:hint="default"/>
        </w:rPr>
        <w:t>语言开发的基本流程</w:t>
      </w:r>
    </w:p>
    <w:p>
      <w:pPr>
        <w:bidi w:val="0"/>
        <w:rPr>
          <w:rFonts w:hint="default"/>
        </w:rPr>
      </w:pPr>
      <w:r>
        <w:rPr>
          <w:rFonts w:hint="eastAsia"/>
        </w:rPr>
        <w:t xml:space="preserve">4. </w:t>
      </w:r>
      <w:r>
        <w:rPr>
          <w:rFonts w:hint="default"/>
        </w:rPr>
        <w:t>熟悉代码调试的基本方法</w:t>
      </w:r>
    </w:p>
    <w:p>
      <w:pPr>
        <w:pStyle w:val="2"/>
        <w:bidi w:val="0"/>
        <w:rPr>
          <w:rFonts w:hint="default"/>
        </w:rPr>
      </w:pPr>
      <w:bookmarkStart w:id="4" w:name="_Toc1190"/>
      <w:r>
        <w:rPr>
          <w:rFonts w:hint="eastAsia"/>
          <w:lang w:val="en-US" w:eastAsia="zh-CN"/>
        </w:rPr>
        <w:t>实验仪器</w:t>
      </w:r>
      <w:bookmarkEnd w:id="4"/>
    </w:p>
    <w:p>
      <w:pPr>
        <w:bidi w:val="0"/>
        <w:rPr>
          <w:rFonts w:hint="default"/>
        </w:rPr>
      </w:pPr>
      <w:r>
        <w:rPr>
          <w:rFonts w:hint="default"/>
        </w:rPr>
        <w:t>计算机，</w:t>
      </w:r>
      <w:r>
        <w:rPr>
          <w:rFonts w:hint="eastAsia"/>
        </w:rPr>
        <w:t>TMS320F28335 DSP</w:t>
      </w:r>
      <w:r>
        <w:rPr>
          <w:rFonts w:hint="default"/>
        </w:rPr>
        <w:t>教学实验箱，</w:t>
      </w:r>
      <w:r>
        <w:rPr>
          <w:rFonts w:hint="eastAsia"/>
        </w:rPr>
        <w:t>XDS510 USB</w:t>
      </w:r>
      <w:r>
        <w:rPr>
          <w:rFonts w:hint="default"/>
        </w:rPr>
        <w:t>仿真器</w:t>
      </w:r>
    </w:p>
    <w:p>
      <w:pPr>
        <w:bidi w:val="0"/>
        <w:rPr>
          <w:rFonts w:hint="default"/>
          <w:lang w:val="en-US" w:eastAsia="zh-CN"/>
        </w:rPr>
      </w:pPr>
      <w:r>
        <w:rPr>
          <w:rFonts w:hint="default"/>
          <w:lang w:val="en-US" w:eastAsia="zh-CN"/>
        </w:rPr>
        <w:object>
          <v:shape id="_x0000_i1025" o:spt="75" type="#_x0000_t75" style="height:213pt;width:431.25pt;" o:ole="t" filled="f" o:preferrelative="t" stroked="f" coordsize="21600,21600">
            <v:path/>
            <v:fill on="f" focussize="0,0"/>
            <v:stroke on="f"/>
            <v:imagedata r:id="rId12" o:title=""/>
            <o:lock v:ext="edit" aspectratio="t"/>
            <w10:wrap type="none"/>
            <w10:anchorlock/>
          </v:shape>
          <o:OLEObject Type="Embed" ProgID="Visio.Drawing.15" ShapeID="_x0000_i1025" DrawAspect="Content" ObjectID="_1468075725" r:id="rId11">
            <o:LockedField>false</o:LockedField>
          </o:OLEObject>
        </w:object>
      </w:r>
    </w:p>
    <w:p>
      <w:pPr>
        <w:pStyle w:val="11"/>
        <w:bidi w:val="0"/>
        <w:rPr>
          <w:rFonts w:hint="eastAsia"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熟悉实验仪器设备框图</w:t>
      </w:r>
    </w:p>
    <w:p>
      <w:pPr>
        <w:bidi w:val="0"/>
        <w:rPr>
          <w:rFonts w:hint="default"/>
          <w:lang w:val="en-US" w:eastAsia="zh-CN"/>
        </w:rPr>
      </w:pPr>
      <w:r>
        <w:rPr>
          <w:rFonts w:hint="default"/>
          <w:lang w:val="en-US" w:eastAsia="zh-CN"/>
        </w:rPr>
        <w:object>
          <v:shape id="_x0000_i1026" o:spt="75" type="#_x0000_t75" style="height:213pt;width:431.25pt;" o:ole="t" filled="f" o:preferrelative="t" stroked="f" coordsize="21600,21600">
            <v:path/>
            <v:fill on="f" focussize="0,0"/>
            <v:stroke on="f"/>
            <v:imagedata r:id="rId14" o:title=""/>
            <o:lock v:ext="edit" aspectratio="t"/>
            <w10:wrap type="none"/>
            <w10:anchorlock/>
          </v:shape>
          <o:OLEObject Type="Embed" ProgID="Visio.Drawing.15" ShapeID="_x0000_i1026" DrawAspect="Content" ObjectID="_1468075726" r:id="rId13">
            <o:LockedField>false</o:LockedField>
          </o:OLEObject>
        </w:object>
      </w:r>
    </w:p>
    <w:p>
      <w:pPr>
        <w:pStyle w:val="11"/>
        <w:bidi w:val="0"/>
        <w:rPr>
          <w:rFonts w:hint="eastAsia" w:eastAsia="宋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实验一设备框图</w:t>
      </w:r>
    </w:p>
    <w:p>
      <w:pPr>
        <w:pStyle w:val="2"/>
        <w:bidi w:val="0"/>
        <w:rPr>
          <w:rFonts w:hint="eastAsia"/>
          <w:lang w:eastAsia="zh-CN"/>
        </w:rPr>
      </w:pPr>
      <w:bookmarkStart w:id="5" w:name="_Toc405"/>
      <w:r>
        <w:rPr>
          <w:rFonts w:hint="eastAsia"/>
          <w:lang w:val="en-US" w:eastAsia="zh-CN"/>
        </w:rPr>
        <w:t>实验内容</w:t>
      </w:r>
      <w:bookmarkEnd w:id="5"/>
    </w:p>
    <w:p>
      <w:pPr>
        <w:bidi w:val="0"/>
        <w:rPr>
          <w:rFonts w:hint="default"/>
        </w:rPr>
      </w:pPr>
      <w:r>
        <w:rPr>
          <w:rFonts w:hint="default"/>
        </w:rPr>
        <w:t>建立工程，对工程进行编译、链接，载入可执行程序，在</w:t>
      </w:r>
      <w:r>
        <w:rPr>
          <w:rFonts w:hint="eastAsia"/>
        </w:rPr>
        <w:t>DSP</w:t>
      </w:r>
      <w:r>
        <w:rPr>
          <w:rFonts w:hint="default"/>
        </w:rPr>
        <w:t>硬件平台上进行实时调试，利用代码调试工具，查看程序运行结果。</w:t>
      </w:r>
    </w:p>
    <w:p>
      <w:pPr>
        <w:pStyle w:val="2"/>
        <w:bidi w:val="0"/>
        <w:rPr>
          <w:rFonts w:hint="eastAsia"/>
          <w:lang w:eastAsia="zh-CN"/>
        </w:rPr>
      </w:pPr>
      <w:bookmarkStart w:id="6" w:name="_Toc28976"/>
      <w:r>
        <w:rPr>
          <w:rFonts w:hint="eastAsia"/>
          <w:lang w:val="en-US" w:eastAsia="zh-CN"/>
        </w:rPr>
        <w:t>实验准备</w:t>
      </w:r>
      <w:bookmarkEnd w:id="6"/>
    </w:p>
    <w:p>
      <w:pPr>
        <w:bidi w:val="0"/>
        <w:rPr>
          <w:rFonts w:hint="default"/>
        </w:rPr>
      </w:pPr>
      <w:r>
        <w:rPr>
          <w:rFonts w:hint="eastAsia"/>
        </w:rPr>
        <w:t>TI</w:t>
      </w:r>
      <w:r>
        <w:rPr>
          <w:rFonts w:hint="default"/>
        </w:rPr>
        <w:t>的</w:t>
      </w:r>
      <w:r>
        <w:rPr>
          <w:rFonts w:hint="eastAsia"/>
        </w:rPr>
        <w:t>CCS 5</w:t>
      </w:r>
      <w:r>
        <w:rPr>
          <w:rFonts w:hint="default"/>
        </w:rPr>
        <w:t>集成开发环境，不仅支持汇编的编译、链接，还支持对</w:t>
      </w:r>
      <w:r>
        <w:rPr>
          <w:rFonts w:hint="eastAsia"/>
        </w:rPr>
        <w:t>C/C++</w:t>
      </w:r>
      <w:r>
        <w:rPr>
          <w:rFonts w:hint="default"/>
        </w:rPr>
        <w:t>汇编、编译、链接以及优化。同时强大的</w:t>
      </w:r>
      <w:r>
        <w:rPr>
          <w:rFonts w:hint="eastAsia"/>
        </w:rPr>
        <w:t>IDE</w:t>
      </w:r>
      <w:r>
        <w:rPr>
          <w:rFonts w:hint="default"/>
        </w:rPr>
        <w:t>开发环境也为代码的调试提供了强大的功能支持，已经成为</w:t>
      </w:r>
      <w:r>
        <w:rPr>
          <w:rFonts w:hint="eastAsia"/>
        </w:rPr>
        <w:t xml:space="preserve">TI </w:t>
      </w:r>
      <w:r>
        <w:rPr>
          <w:rFonts w:hint="default"/>
        </w:rPr>
        <w:t>各</w:t>
      </w:r>
      <w:r>
        <w:rPr>
          <w:rFonts w:hint="eastAsia"/>
        </w:rPr>
        <w:t>DSP</w:t>
      </w:r>
      <w:r>
        <w:rPr>
          <w:rFonts w:hint="default"/>
        </w:rPr>
        <w:t>系列的程序设计、制作、调试、优化的主流工具。</w:t>
      </w:r>
    </w:p>
    <w:p>
      <w:pPr>
        <w:bidi w:val="0"/>
        <w:rPr>
          <w:rFonts w:hint="default"/>
        </w:rPr>
      </w:pPr>
      <w:r>
        <w:rPr>
          <w:rFonts w:hint="eastAsia"/>
        </w:rPr>
        <w:t>TMS320F283x</w:t>
      </w:r>
      <w:r>
        <w:rPr>
          <w:rFonts w:hint="default"/>
        </w:rPr>
        <w:t>软件开发流程如</w:t>
      </w:r>
      <w:r>
        <w:rPr>
          <w:rFonts w:hint="eastAsia"/>
          <w:lang w:val="en-US" w:eastAsia="zh-CN"/>
        </w:rPr>
        <w:t>下</w:t>
      </w:r>
      <w:r>
        <w:rPr>
          <w:rFonts w:hint="default"/>
        </w:rPr>
        <w:t>图所示。</w:t>
      </w:r>
    </w:p>
    <w:p>
      <w:pPr>
        <w:bidi w:val="0"/>
        <w:ind w:left="0" w:leftChars="0" w:firstLine="0" w:firstLineChars="0"/>
        <w:jc w:val="center"/>
      </w:pPr>
      <w:r>
        <w:drawing>
          <wp:inline distT="0" distB="0" distL="114300" distR="114300">
            <wp:extent cx="3856990" cy="4167505"/>
            <wp:effectExtent l="0" t="0" r="10160" b="4445"/>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15"/>
                    <a:stretch>
                      <a:fillRect/>
                    </a:stretch>
                  </pic:blipFill>
                  <pic:spPr>
                    <a:xfrm>
                      <a:off x="0" y="0"/>
                      <a:ext cx="3856990" cy="4167505"/>
                    </a:xfrm>
                    <a:prstGeom prst="rect">
                      <a:avLst/>
                    </a:prstGeom>
                    <a:noFill/>
                    <a:ln>
                      <a:noFill/>
                    </a:ln>
                  </pic:spPr>
                </pic:pic>
              </a:graphicData>
            </a:graphic>
          </wp:inline>
        </w:drawing>
      </w:r>
    </w:p>
    <w:p>
      <w:pPr>
        <w:pStyle w:val="11"/>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软件开发流程图</w:t>
      </w:r>
    </w:p>
    <w:p>
      <w:pPr>
        <w:bidi w:val="0"/>
        <w:rPr>
          <w:rFonts w:hint="default"/>
        </w:rPr>
      </w:pPr>
      <w:r>
        <w:rPr>
          <w:rFonts w:hint="default"/>
        </w:rPr>
        <w:t>下面简单介绍各主要模块功能。</w:t>
      </w:r>
    </w:p>
    <w:p>
      <w:pPr>
        <w:bidi w:val="0"/>
        <w:rPr>
          <w:rFonts w:hint="default"/>
        </w:rPr>
      </w:pPr>
      <w:r>
        <w:rPr>
          <w:rFonts w:hint="eastAsia"/>
        </w:rPr>
        <w:t>• C/C++ Compiler</w:t>
      </w:r>
      <w:r>
        <w:rPr>
          <w:rFonts w:hint="default"/>
        </w:rPr>
        <w:t>（</w:t>
      </w:r>
      <w:r>
        <w:rPr>
          <w:rFonts w:hint="eastAsia"/>
        </w:rPr>
        <w:t>C/C++</w:t>
      </w:r>
      <w:r>
        <w:rPr>
          <w:rFonts w:hint="default"/>
        </w:rPr>
        <w:t>编译器）</w:t>
      </w:r>
    </w:p>
    <w:p>
      <w:pPr>
        <w:bidi w:val="0"/>
        <w:rPr>
          <w:rFonts w:hint="default"/>
        </w:rPr>
      </w:pPr>
      <w:r>
        <w:rPr>
          <w:rFonts w:hint="eastAsia"/>
        </w:rPr>
        <w:t>C/C++</w:t>
      </w:r>
      <w:r>
        <w:rPr>
          <w:rFonts w:hint="default"/>
        </w:rPr>
        <w:t>编译器把</w:t>
      </w:r>
      <w:r>
        <w:rPr>
          <w:rFonts w:hint="eastAsia"/>
        </w:rPr>
        <w:t>C/C++</w:t>
      </w:r>
      <w:r>
        <w:rPr>
          <w:rFonts w:hint="default"/>
        </w:rPr>
        <w:t>程序代码编译为基于</w:t>
      </w:r>
      <w:r>
        <w:rPr>
          <w:rFonts w:hint="eastAsia"/>
        </w:rPr>
        <w:t>DSP</w:t>
      </w:r>
      <w:r>
        <w:rPr>
          <w:rFonts w:hint="default"/>
        </w:rPr>
        <w:t>汇编指令集的汇编代码。这种转换并非一一对应，甚至会产生冗余的汇编代码，在某些场合需要使用优化器（</w:t>
      </w:r>
      <w:r>
        <w:rPr>
          <w:rFonts w:hint="eastAsia"/>
        </w:rPr>
        <w:t>Optimizer</w:t>
      </w:r>
      <w:r>
        <w:rPr>
          <w:rFonts w:hint="default"/>
        </w:rPr>
        <w:t>）来提高转换的效率，使得汇编代码长度尽可能的短小，程序所使用的资源尽可能的少。优化器是编译器的一部分。编程效率与编译器直接相关。</w:t>
      </w:r>
    </w:p>
    <w:p>
      <w:pPr>
        <w:bidi w:val="0"/>
        <w:rPr>
          <w:rFonts w:hint="default"/>
        </w:rPr>
      </w:pPr>
      <w:r>
        <w:rPr>
          <w:rFonts w:hint="eastAsia"/>
        </w:rPr>
        <w:t>• Assembler</w:t>
      </w:r>
      <w:r>
        <w:rPr>
          <w:rFonts w:hint="default"/>
        </w:rPr>
        <w:t>（汇编器）</w:t>
      </w:r>
    </w:p>
    <w:p>
      <w:pPr>
        <w:bidi w:val="0"/>
        <w:rPr>
          <w:rFonts w:hint="default"/>
        </w:rPr>
      </w:pPr>
      <w:r>
        <w:rPr>
          <w:rFonts w:hint="default"/>
        </w:rPr>
        <w:t>汇编器负责将汇编语言代码转换为符合公共目标格式（</w:t>
      </w:r>
      <w:r>
        <w:rPr>
          <w:rFonts w:hint="eastAsia"/>
        </w:rPr>
        <w:t>COFF</w:t>
      </w:r>
      <w:r>
        <w:rPr>
          <w:rFonts w:hint="default"/>
        </w:rPr>
        <w:t>）的机器语言，这种转换是一一对应的，每一条汇编指令都对应了唯一的机器代码。源文件中还包括汇编指令、伪指令和宏指令。这里的汇编代码包括了由</w:t>
      </w:r>
      <w:r>
        <w:rPr>
          <w:rFonts w:hint="eastAsia"/>
        </w:rPr>
        <w:t>C/C++</w:t>
      </w:r>
      <w:r>
        <w:rPr>
          <w:rFonts w:hint="default"/>
        </w:rPr>
        <w:t>编译器生成的汇编代码和直接编写的汇编代码。</w:t>
      </w:r>
    </w:p>
    <w:p>
      <w:pPr>
        <w:bidi w:val="0"/>
        <w:rPr>
          <w:rFonts w:hint="default"/>
        </w:rPr>
      </w:pPr>
      <w:r>
        <w:rPr>
          <w:rFonts w:hint="eastAsia"/>
        </w:rPr>
        <w:t>• Linker</w:t>
      </w:r>
      <w:r>
        <w:rPr>
          <w:rFonts w:hint="default"/>
        </w:rPr>
        <w:t>（链接器）</w:t>
      </w:r>
    </w:p>
    <w:p>
      <w:pPr>
        <w:bidi w:val="0"/>
        <w:rPr>
          <w:rFonts w:hint="default"/>
        </w:rPr>
      </w:pPr>
      <w:r>
        <w:rPr>
          <w:rFonts w:hint="default"/>
        </w:rPr>
        <w:t>链接器负责把可重定位的多个目标文件和目标库文件转换为一个</w:t>
      </w:r>
      <w:r>
        <w:rPr>
          <w:rFonts w:hint="eastAsia"/>
        </w:rPr>
        <w:t>DSP</w:t>
      </w:r>
      <w:r>
        <w:rPr>
          <w:rFonts w:hint="default"/>
        </w:rPr>
        <w:t>可执行程序，其中包含程序的机器代码、数据以及其他用来链接和加载程序所需要的信息。链接器必须依赖配置命令文件（</w:t>
      </w:r>
      <w:r>
        <w:rPr>
          <w:rFonts w:hint="eastAsia"/>
        </w:rPr>
        <w:t>CMD</w:t>
      </w:r>
      <w:r>
        <w:rPr>
          <w:rFonts w:hint="default"/>
        </w:rPr>
        <w:t>）的指令，实现对目标文件中各段的定位。</w:t>
      </w:r>
    </w:p>
    <w:p>
      <w:pPr>
        <w:bidi w:val="0"/>
        <w:rPr>
          <w:rFonts w:hint="default"/>
        </w:rPr>
      </w:pPr>
      <w:r>
        <w:rPr>
          <w:rFonts w:hint="eastAsia"/>
        </w:rPr>
        <w:t>• Run-time-support library</w:t>
      </w:r>
      <w:r>
        <w:rPr>
          <w:rFonts w:hint="default"/>
        </w:rPr>
        <w:t>（运行支持库）</w:t>
      </w:r>
    </w:p>
    <w:p>
      <w:pPr>
        <w:bidi w:val="0"/>
        <w:rPr>
          <w:rFonts w:hint="default"/>
        </w:rPr>
      </w:pPr>
      <w:r>
        <w:rPr>
          <w:rFonts w:hint="default"/>
        </w:rPr>
        <w:t>对于用</w:t>
      </w:r>
      <w:r>
        <w:rPr>
          <w:rFonts w:hint="eastAsia"/>
        </w:rPr>
        <w:t>C/C++</w:t>
      </w:r>
      <w:r>
        <w:rPr>
          <w:rFonts w:hint="default"/>
        </w:rPr>
        <w:t>语言中编写</w:t>
      </w:r>
      <w:r>
        <w:rPr>
          <w:rFonts w:hint="eastAsia"/>
        </w:rPr>
        <w:t>DSP</w:t>
      </w:r>
      <w:r>
        <w:rPr>
          <w:rFonts w:hint="default"/>
        </w:rPr>
        <w:t>程序中的某些功能（例如存储器的寻址定位、字符串转换等）并不属于</w:t>
      </w:r>
      <w:r>
        <w:rPr>
          <w:rFonts w:hint="eastAsia"/>
        </w:rPr>
        <w:t>C/C++</w:t>
      </w:r>
      <w:r>
        <w:rPr>
          <w:rFonts w:hint="default"/>
        </w:rPr>
        <w:t>语言所能描述对象，包含在</w:t>
      </w:r>
      <w:r>
        <w:rPr>
          <w:rFonts w:hint="eastAsia"/>
        </w:rPr>
        <w:t>C/C++</w:t>
      </w:r>
      <w:r>
        <w:rPr>
          <w:rFonts w:hint="default"/>
        </w:rPr>
        <w:t>编译器中的运行支持库却可以很好的支持这些算法的标准</w:t>
      </w:r>
      <w:r>
        <w:rPr>
          <w:rFonts w:hint="eastAsia"/>
        </w:rPr>
        <w:t>ANSI/ISO C</w:t>
      </w:r>
      <w:r>
        <w:rPr>
          <w:rFonts w:hint="default"/>
        </w:rPr>
        <w:t>函数描述。函数运行支持库包含有</w:t>
      </w:r>
      <w:r>
        <w:rPr>
          <w:rFonts w:hint="eastAsia"/>
        </w:rPr>
        <w:t>ANSI/ISO C</w:t>
      </w:r>
      <w:r>
        <w:rPr>
          <w:rFonts w:hint="default"/>
        </w:rPr>
        <w:t>的标准运行支持库函数、编译器功能函数、浮点算术函数和系统初始化子程序（这些函数都集成在汇编源文件</w:t>
      </w:r>
      <w:r>
        <w:rPr>
          <w:rFonts w:hint="eastAsia"/>
        </w:rPr>
        <w:t>rts.src</w:t>
      </w:r>
      <w:r>
        <w:rPr>
          <w:rFonts w:hint="default"/>
        </w:rPr>
        <w:t>中）。当对</w:t>
      </w:r>
      <w:r>
        <w:rPr>
          <w:rFonts w:hint="eastAsia"/>
        </w:rPr>
        <w:t>C/C++</w:t>
      </w:r>
      <w:r>
        <w:rPr>
          <w:rFonts w:hint="default"/>
        </w:rPr>
        <w:t>编写的</w:t>
      </w:r>
      <w:r>
        <w:rPr>
          <w:rFonts w:hint="eastAsia"/>
        </w:rPr>
        <w:t>DSP</w:t>
      </w:r>
      <w:r>
        <w:rPr>
          <w:rFonts w:hint="default"/>
        </w:rPr>
        <w:t>程序进行链接时，必须根据不同型号的</w:t>
      </w:r>
      <w:r>
        <w:rPr>
          <w:rFonts w:hint="eastAsia"/>
        </w:rPr>
        <w:t>DSP</w:t>
      </w:r>
      <w:r>
        <w:rPr>
          <w:rFonts w:hint="default"/>
        </w:rPr>
        <w:t>芯片添加相应的运行支持库到工程中。除此之外，在使用运行支持库中的函数时，必须在程序起始处用</w:t>
      </w:r>
      <w:r>
        <w:rPr>
          <w:rFonts w:hint="eastAsia"/>
        </w:rPr>
        <w:t>include</w:t>
      </w:r>
      <w:r>
        <w:rPr>
          <w:rFonts w:hint="default"/>
        </w:rPr>
        <w:t>语句包含相应的头文件（如使用数学运算</w:t>
      </w:r>
      <w:r>
        <w:rPr>
          <w:rFonts w:hint="eastAsia"/>
        </w:rPr>
        <w:t>sin</w:t>
      </w:r>
      <w:r>
        <w:rPr>
          <w:rFonts w:hint="default"/>
        </w:rPr>
        <w:t>、</w:t>
      </w:r>
      <w:r>
        <w:rPr>
          <w:rFonts w:hint="eastAsia"/>
        </w:rPr>
        <w:t>cos</w:t>
      </w:r>
      <w:r>
        <w:rPr>
          <w:rFonts w:hint="default"/>
        </w:rPr>
        <w:t>时，必须包含</w:t>
      </w:r>
      <w:r>
        <w:rPr>
          <w:rFonts w:hint="eastAsia"/>
        </w:rPr>
        <w:t>math.h</w:t>
      </w:r>
      <w:r>
        <w:rPr>
          <w:rFonts w:hint="default"/>
        </w:rPr>
        <w:t>）。而采用汇编语言编写程序时，却不需要这个运行支持库。因此</w:t>
      </w:r>
      <w:r>
        <w:rPr>
          <w:rFonts w:hint="eastAsia"/>
        </w:rPr>
        <w:t xml:space="preserve">C </w:t>
      </w:r>
      <w:r>
        <w:rPr>
          <w:rFonts w:hint="default"/>
        </w:rPr>
        <w:t>语言编写的</w:t>
      </w:r>
      <w:r>
        <w:rPr>
          <w:rFonts w:hint="eastAsia"/>
        </w:rPr>
        <w:t xml:space="preserve">DSP </w:t>
      </w:r>
      <w:r>
        <w:rPr>
          <w:rFonts w:hint="default"/>
        </w:rPr>
        <w:t>程序链接后，会产生大量的“冗余”汇编程序。</w:t>
      </w:r>
    </w:p>
    <w:p>
      <w:pPr>
        <w:bidi w:val="0"/>
        <w:rPr>
          <w:rFonts w:hint="default"/>
        </w:rPr>
      </w:pPr>
      <w:r>
        <w:rPr>
          <w:rFonts w:hint="default"/>
        </w:rPr>
        <w:t>由此可见，用</w:t>
      </w:r>
      <w:r>
        <w:rPr>
          <w:rFonts w:hint="eastAsia"/>
        </w:rPr>
        <w:t>C/C++</w:t>
      </w:r>
      <w:r>
        <w:rPr>
          <w:rFonts w:hint="default"/>
        </w:rPr>
        <w:t>语言来开发</w:t>
      </w:r>
      <w:r>
        <w:rPr>
          <w:rFonts w:hint="eastAsia"/>
        </w:rPr>
        <w:t xml:space="preserve">DSP </w:t>
      </w:r>
      <w:r>
        <w:rPr>
          <w:rFonts w:hint="default"/>
        </w:rPr>
        <w:t>程序，一般在工程中必须包含以下文件：</w:t>
      </w:r>
    </w:p>
    <w:p>
      <w:pPr>
        <w:bidi w:val="0"/>
        <w:rPr>
          <w:rFonts w:hint="default"/>
        </w:rPr>
      </w:pPr>
      <w:r>
        <w:rPr>
          <w:rFonts w:hint="eastAsia"/>
        </w:rPr>
        <w:t>•.c</w:t>
      </w:r>
      <w:r>
        <w:rPr>
          <w:rFonts w:hint="default"/>
        </w:rPr>
        <w:t>或者</w:t>
      </w:r>
      <w:r>
        <w:rPr>
          <w:rFonts w:hint="eastAsia"/>
        </w:rPr>
        <w:t>.cpp</w:t>
      </w:r>
      <w:r>
        <w:rPr>
          <w:rFonts w:hint="default"/>
        </w:rPr>
        <w:t>：</w:t>
      </w:r>
      <w:r>
        <w:rPr>
          <w:rFonts w:hint="eastAsia"/>
        </w:rPr>
        <w:t xml:space="preserve">C </w:t>
      </w:r>
      <w:r>
        <w:rPr>
          <w:rFonts w:hint="default"/>
        </w:rPr>
        <w:t>或</w:t>
      </w:r>
      <w:r>
        <w:rPr>
          <w:rFonts w:hint="eastAsia"/>
        </w:rPr>
        <w:t>C++</w:t>
      </w:r>
      <w:r>
        <w:rPr>
          <w:rFonts w:hint="default"/>
        </w:rPr>
        <w:t>程序，是主程序或函数，用于描述用户特定的算法功能；</w:t>
      </w:r>
    </w:p>
    <w:p>
      <w:pPr>
        <w:bidi w:val="0"/>
        <w:rPr>
          <w:rFonts w:hint="default"/>
        </w:rPr>
      </w:pPr>
      <w:r>
        <w:rPr>
          <w:rFonts w:hint="eastAsia"/>
        </w:rPr>
        <w:t>•.cmd</w:t>
      </w:r>
      <w:r>
        <w:rPr>
          <w:rFonts w:hint="default"/>
        </w:rPr>
        <w:t>：配置命令文件，用于对编译生成的</w:t>
      </w:r>
      <w:r>
        <w:rPr>
          <w:rFonts w:hint="eastAsia"/>
        </w:rPr>
        <w:t xml:space="preserve">COFF </w:t>
      </w:r>
      <w:r>
        <w:rPr>
          <w:rFonts w:hint="default"/>
        </w:rPr>
        <w:t>格式目标文件（</w:t>
      </w:r>
      <w:r>
        <w:rPr>
          <w:rFonts w:hint="eastAsia"/>
        </w:rPr>
        <w:t>.obj</w:t>
      </w:r>
      <w:r>
        <w:rPr>
          <w:rFonts w:hint="default"/>
        </w:rPr>
        <w:t>）定位，安排各段的物理存储空间；</w:t>
      </w:r>
    </w:p>
    <w:p>
      <w:pPr>
        <w:bidi w:val="0"/>
        <w:rPr>
          <w:rFonts w:hint="default"/>
        </w:rPr>
      </w:pPr>
      <w:r>
        <w:rPr>
          <w:rFonts w:hint="eastAsia"/>
        </w:rPr>
        <w:t>•.lib</w:t>
      </w:r>
      <w:r>
        <w:rPr>
          <w:rFonts w:hint="default"/>
        </w:rPr>
        <w:t>：运行支持库文件，不同芯片有不同的运行支持库，必须根据具体芯片加以选择，例如</w:t>
      </w:r>
      <w:r>
        <w:rPr>
          <w:rFonts w:hint="eastAsia"/>
        </w:rPr>
        <w:t xml:space="preserve">TMS320F283x </w:t>
      </w:r>
      <w:r>
        <w:rPr>
          <w:rFonts w:hint="default"/>
        </w:rPr>
        <w:t>的运行支持库文件命为</w:t>
      </w:r>
      <w:r>
        <w:rPr>
          <w:rFonts w:hint="eastAsia"/>
        </w:rPr>
        <w:t>rts2800_fpu32.lib</w:t>
      </w:r>
      <w:r>
        <w:rPr>
          <w:rFonts w:hint="default"/>
        </w:rPr>
        <w:t>。（后缀</w:t>
      </w:r>
      <w:r>
        <w:rPr>
          <w:rFonts w:hint="eastAsia"/>
        </w:rPr>
        <w:t xml:space="preserve">fpu32 </w:t>
      </w:r>
      <w:r>
        <w:rPr>
          <w:rFonts w:hint="default"/>
        </w:rPr>
        <w:t>含义是支持</w:t>
      </w:r>
      <w:r>
        <w:rPr>
          <w:rFonts w:hint="eastAsia"/>
        </w:rPr>
        <w:t xml:space="preserve">32 </w:t>
      </w:r>
      <w:r>
        <w:rPr>
          <w:rFonts w:hint="default"/>
        </w:rPr>
        <w:t>位浮点运算）。</w:t>
      </w:r>
    </w:p>
    <w:p>
      <w:pPr>
        <w:bidi w:val="0"/>
        <w:rPr>
          <w:rFonts w:hint="default"/>
        </w:rPr>
      </w:pPr>
      <w:r>
        <w:rPr>
          <w:rFonts w:hint="default"/>
        </w:rPr>
        <w:t>至于头文件（</w:t>
      </w:r>
      <w:r>
        <w:rPr>
          <w:rFonts w:hint="eastAsia"/>
        </w:rPr>
        <w:t>.h</w:t>
      </w:r>
      <w:r>
        <w:rPr>
          <w:rFonts w:hint="default"/>
        </w:rPr>
        <w:t>），只有当使用了运行支持库中相应的函数时，才需要在</w:t>
      </w:r>
      <w:r>
        <w:rPr>
          <w:rFonts w:hint="eastAsia"/>
        </w:rPr>
        <w:t xml:space="preserve">C </w:t>
      </w:r>
      <w:r>
        <w:rPr>
          <w:rFonts w:hint="default"/>
        </w:rPr>
        <w:t>文件的主程序中用</w:t>
      </w:r>
      <w:r>
        <w:rPr>
          <w:rFonts w:hint="eastAsia"/>
        </w:rPr>
        <w:t>include</w:t>
      </w:r>
      <w:r>
        <w:rPr>
          <w:rFonts w:hint="default"/>
        </w:rPr>
        <w:t>语句指定相应的头文件（</w:t>
      </w:r>
      <w:r>
        <w:rPr>
          <w:rFonts w:hint="eastAsia"/>
        </w:rPr>
        <w:t>math.h</w:t>
      </w:r>
      <w:r>
        <w:rPr>
          <w:rFonts w:hint="default"/>
        </w:rPr>
        <w:t>、</w:t>
      </w:r>
      <w:r>
        <w:rPr>
          <w:rFonts w:hint="eastAsia"/>
        </w:rPr>
        <w:t>stdlib.h</w:t>
      </w:r>
      <w:r>
        <w:rPr>
          <w:rFonts w:hint="default"/>
        </w:rPr>
        <w:t>、</w:t>
      </w:r>
      <w:r>
        <w:rPr>
          <w:rFonts w:hint="eastAsia"/>
        </w:rPr>
        <w:t xml:space="preserve">float.h </w:t>
      </w:r>
      <w:r>
        <w:rPr>
          <w:rFonts w:hint="default"/>
        </w:rPr>
        <w:t>等）。具体内容参见</w:t>
      </w:r>
      <w:r>
        <w:rPr>
          <w:rFonts w:hint="eastAsia"/>
        </w:rPr>
        <w:t xml:space="preserve">TI </w:t>
      </w:r>
      <w:r>
        <w:rPr>
          <w:rFonts w:hint="default"/>
        </w:rPr>
        <w:t>公司的</w:t>
      </w:r>
      <w:r>
        <w:rPr>
          <w:rFonts w:hint="eastAsia"/>
        </w:rPr>
        <w:t>TMS320C28x Optimizing C/C++ Compiler User's Guide</w:t>
      </w:r>
      <w:r>
        <w:rPr>
          <w:rFonts w:hint="default"/>
        </w:rPr>
        <w:t>。</w:t>
      </w:r>
    </w:p>
    <w:p>
      <w:pPr>
        <w:bidi w:val="0"/>
        <w:rPr>
          <w:rFonts w:hint="default"/>
        </w:rPr>
      </w:pPr>
      <w:r>
        <w:rPr>
          <w:rFonts w:hint="default"/>
        </w:rPr>
        <w:t>其次用户自定义函数、寄存器地址、常量定义等信息也可以编制到头文件中，使用时也同样需要在</w:t>
      </w:r>
      <w:r>
        <w:rPr>
          <w:rFonts w:hint="eastAsia"/>
        </w:rPr>
        <w:t xml:space="preserve">C </w:t>
      </w:r>
      <w:r>
        <w:rPr>
          <w:rFonts w:hint="default"/>
        </w:rPr>
        <w:t>主程序中指定。</w:t>
      </w:r>
    </w:p>
    <w:p>
      <w:pPr>
        <w:bidi w:val="0"/>
        <w:rPr>
          <w:rFonts w:hint="default"/>
        </w:rPr>
      </w:pPr>
      <w:r>
        <w:rPr>
          <w:rFonts w:hint="default"/>
        </w:rPr>
        <w:t>例如本实验中，需要的文件：</w:t>
      </w:r>
    </w:p>
    <w:p>
      <w:pPr>
        <w:bidi w:val="0"/>
        <w:rPr>
          <w:rFonts w:hint="default"/>
        </w:rPr>
      </w:pPr>
      <w:r>
        <w:rPr>
          <w:rFonts w:hint="eastAsia"/>
        </w:rPr>
        <w:t>• main.c</w:t>
      </w:r>
      <w:r>
        <w:rPr>
          <w:rFonts w:hint="default"/>
        </w:rPr>
        <w:t>：</w:t>
      </w:r>
      <w:r>
        <w:rPr>
          <w:rFonts w:hint="eastAsia"/>
        </w:rPr>
        <w:t xml:space="preserve">C </w:t>
      </w:r>
      <w:r>
        <w:rPr>
          <w:rFonts w:hint="default"/>
        </w:rPr>
        <w:t>语言主程序。</w:t>
      </w:r>
    </w:p>
    <w:p>
      <w:pPr>
        <w:bidi w:val="0"/>
        <w:rPr>
          <w:rFonts w:hint="default"/>
        </w:rPr>
      </w:pPr>
      <w:r>
        <w:rPr>
          <w:rFonts w:hint="eastAsia"/>
        </w:rPr>
        <w:t>• 28335_RAM_lnk.cmd</w:t>
      </w:r>
      <w:r>
        <w:rPr>
          <w:rFonts w:hint="default"/>
        </w:rPr>
        <w:t>，</w:t>
      </w:r>
      <w:r>
        <w:rPr>
          <w:rFonts w:hint="eastAsia"/>
        </w:rPr>
        <w:t>DSP2833x_Headers_nonBIOS.cmd</w:t>
      </w:r>
      <w:r>
        <w:rPr>
          <w:rFonts w:hint="default"/>
        </w:rPr>
        <w:t>：配置命令文件。</w:t>
      </w:r>
    </w:p>
    <w:p>
      <w:pPr>
        <w:bidi w:val="0"/>
        <w:rPr>
          <w:rFonts w:hint="default"/>
        </w:rPr>
      </w:pPr>
      <w:r>
        <w:rPr>
          <w:rFonts w:hint="eastAsia"/>
        </w:rPr>
        <w:t>• rts2800_fpu32.lib</w:t>
      </w:r>
      <w:r>
        <w:rPr>
          <w:rFonts w:hint="default"/>
        </w:rPr>
        <w:t>：运行支持库。</w:t>
      </w:r>
    </w:p>
    <w:p>
      <w:pPr>
        <w:bidi w:val="0"/>
        <w:rPr>
          <w:rFonts w:hint="default"/>
        </w:rPr>
      </w:pPr>
      <w:r>
        <w:rPr>
          <w:rFonts w:hint="eastAsia"/>
        </w:rPr>
        <w:t>• Sine.h</w:t>
      </w:r>
      <w:r>
        <w:rPr>
          <w:rFonts w:hint="default"/>
        </w:rPr>
        <w:t>：常量定义头文件。</w:t>
      </w:r>
    </w:p>
    <w:p>
      <w:pPr>
        <w:bidi w:val="0"/>
        <w:rPr>
          <w:rFonts w:hint="default"/>
        </w:rPr>
      </w:pPr>
      <w:r>
        <w:rPr>
          <w:rFonts w:hint="eastAsia"/>
        </w:rPr>
        <w:t>• FPU.h</w:t>
      </w:r>
      <w:r>
        <w:rPr>
          <w:rFonts w:hint="default"/>
        </w:rPr>
        <w:t>：浮点运算库头文件。</w:t>
      </w:r>
    </w:p>
    <w:p>
      <w:pPr>
        <w:bidi w:val="0"/>
        <w:rPr>
          <w:rFonts w:hint="default"/>
        </w:rPr>
      </w:pPr>
      <w:r>
        <w:rPr>
          <w:rFonts w:hint="eastAsia"/>
        </w:rPr>
        <w:t>• sine.dat</w:t>
      </w:r>
      <w:r>
        <w:rPr>
          <w:rFonts w:hint="default"/>
        </w:rPr>
        <w:t>：实验中需要的数据文件。</w:t>
      </w:r>
    </w:p>
    <w:p>
      <w:pPr>
        <w:bidi w:val="0"/>
        <w:rPr>
          <w:rFonts w:hint="eastAsia"/>
          <w:lang w:val="en-US" w:eastAsia="zh-CN"/>
        </w:rPr>
      </w:pPr>
      <w:r>
        <w:rPr>
          <w:rFonts w:hint="default"/>
        </w:rPr>
        <w:t>对于使用</w:t>
      </w:r>
      <w:r>
        <w:rPr>
          <w:rFonts w:hint="eastAsia"/>
        </w:rPr>
        <w:t>CCS</w:t>
      </w:r>
      <w:r>
        <w:rPr>
          <w:rFonts w:hint="default"/>
        </w:rPr>
        <w:t>以工程为单位进行</w:t>
      </w:r>
      <w:r>
        <w:rPr>
          <w:rFonts w:hint="eastAsia"/>
        </w:rPr>
        <w:t>DSP</w:t>
      </w:r>
      <w:r>
        <w:rPr>
          <w:rFonts w:hint="default"/>
        </w:rPr>
        <w:t>程序的项目开发时，一般为每个工程建立一个独立的目录，将项目中所需要的文件都存放在该工程目录下，便于程序的管理。</w:t>
      </w:r>
      <w:r>
        <w:rPr>
          <w:rFonts w:hint="eastAsia"/>
        </w:rPr>
        <w:t>rts2800_fpu32.lib</w:t>
      </w:r>
      <w:r>
        <w:rPr>
          <w:rFonts w:hint="default"/>
        </w:rPr>
        <w:t>在</w:t>
      </w:r>
      <w:r>
        <w:rPr>
          <w:rFonts w:hint="eastAsia"/>
        </w:rPr>
        <w:t>TI</w:t>
      </w:r>
      <w:r>
        <w:rPr>
          <w:rFonts w:hint="default"/>
        </w:rPr>
        <w:t>的安装目录</w:t>
      </w:r>
      <w:r>
        <w:rPr>
          <w:rFonts w:hint="eastAsia"/>
        </w:rPr>
        <w:t>…\TI\c2000\cgtools\lib</w:t>
      </w:r>
      <w:r>
        <w:rPr>
          <w:rFonts w:hint="default"/>
        </w:rPr>
        <w:t>中</w:t>
      </w:r>
      <w:r>
        <w:rPr>
          <w:rFonts w:hint="eastAsia"/>
          <w:lang w:val="en-US" w:eastAsia="zh-CN"/>
        </w:rPr>
        <w:t>可</w:t>
      </w:r>
      <w:r>
        <w:rPr>
          <w:rFonts w:hint="default"/>
        </w:rPr>
        <w:t>以</w:t>
      </w:r>
      <w:r>
        <w:rPr>
          <w:rFonts w:hint="eastAsia"/>
          <w:lang w:val="en-US" w:eastAsia="zh-CN"/>
        </w:rPr>
        <w:t>找</w:t>
      </w:r>
      <w:r>
        <w:rPr>
          <w:rFonts w:hint="default"/>
        </w:rPr>
        <w:t>到。</w:t>
      </w:r>
    </w:p>
    <w:p>
      <w:pPr>
        <w:pStyle w:val="2"/>
        <w:bidi w:val="0"/>
        <w:rPr>
          <w:rFonts w:hint="eastAsia"/>
          <w:lang w:eastAsia="zh-CN"/>
        </w:rPr>
      </w:pPr>
      <w:bookmarkStart w:id="7" w:name="_Toc17243"/>
      <w:r>
        <w:rPr>
          <w:rFonts w:hint="eastAsia"/>
          <w:lang w:val="en-US" w:eastAsia="zh-CN"/>
        </w:rPr>
        <w:t>实验步骤</w:t>
      </w:r>
      <w:bookmarkEnd w:id="7"/>
    </w:p>
    <w:p>
      <w:pPr>
        <w:ind w:left="0" w:leftChars="0" w:firstLine="0" w:firstLineChars="0"/>
        <w:jc w:val="center"/>
        <w:rPr>
          <w:rFonts w:hint="eastAsia"/>
          <w:lang w:eastAsia="zh-CN"/>
        </w:rPr>
      </w:pPr>
      <w:r>
        <w:rPr>
          <w:rFonts w:hint="eastAsia"/>
          <w:lang w:eastAsia="zh-CN"/>
        </w:rPr>
        <w:object>
          <v:shape id="_x0000_i1027" o:spt="75" type="#_x0000_t75" style="height:442.85pt;width:296.6pt;" o:ole="t" filled="f" o:preferrelative="t" stroked="f" coordsize="21600,21600">
            <v:path/>
            <v:fill on="f" focussize="0,0"/>
            <v:stroke on="f"/>
            <v:imagedata r:id="rId17" o:title=""/>
            <o:lock v:ext="edit" aspectratio="t"/>
            <w10:wrap type="none"/>
            <w10:anchorlock/>
          </v:shape>
          <o:OLEObject Type="Embed" ProgID="Visio.Drawing.15" ShapeID="_x0000_i1027" DrawAspect="Content" ObjectID="_1468075727" r:id="rId16">
            <o:LockedField>false</o:LockedField>
          </o:OLEObject>
        </w:object>
      </w:r>
    </w:p>
    <w:p>
      <w:pPr>
        <w:pStyle w:val="2"/>
        <w:bidi w:val="0"/>
        <w:rPr>
          <w:rFonts w:hint="eastAsia"/>
          <w:lang w:eastAsia="zh-CN"/>
        </w:rPr>
      </w:pPr>
      <w:bookmarkStart w:id="8" w:name="_Toc11611"/>
      <w:r>
        <w:rPr>
          <w:rFonts w:hint="eastAsia"/>
          <w:lang w:val="en-US" w:eastAsia="zh-CN"/>
        </w:rPr>
        <w:t>实验结果</w:t>
      </w:r>
      <w:bookmarkEnd w:id="8"/>
    </w:p>
    <w:p>
      <w:pPr>
        <w:pStyle w:val="3"/>
        <w:bidi w:val="0"/>
        <w:rPr>
          <w:rFonts w:hint="eastAsia"/>
          <w:lang w:eastAsia="zh-CN"/>
        </w:rPr>
      </w:pPr>
      <w:bookmarkStart w:id="9" w:name="_Toc17284"/>
      <w:r>
        <w:rPr>
          <w:rFonts w:hint="eastAsia"/>
          <w:lang w:val="en-US" w:eastAsia="zh-CN"/>
        </w:rPr>
        <w:t>试验箱测试</w:t>
      </w:r>
      <w:bookmarkEnd w:id="9"/>
    </w:p>
    <w:p>
      <w:pPr>
        <w:spacing w:beforeLines="0" w:afterLines="0"/>
        <w:jc w:val="left"/>
        <w:rPr>
          <w:rFonts w:hint="default" w:ascii="宋体" w:hAnsi="宋体" w:eastAsia="宋体"/>
          <w:color w:val="000000"/>
          <w:sz w:val="23"/>
        </w:rPr>
      </w:pPr>
      <w:r>
        <w:rPr>
          <w:rFonts w:hint="default" w:ascii="宋体" w:hAnsi="宋体" w:eastAsia="宋体"/>
          <w:color w:val="000000"/>
          <w:sz w:val="23"/>
        </w:rPr>
        <w:t>（1）打开示波器，信号发生器，调节信号源输出幅度控制在±0.5V以内。</w:t>
      </w:r>
    </w:p>
    <w:p>
      <w:pPr>
        <w:spacing w:beforeLines="0" w:afterLines="0"/>
        <w:jc w:val="left"/>
        <w:rPr>
          <w:rFonts w:hint="default" w:ascii="宋体" w:hAnsi="宋体" w:eastAsia="宋体"/>
          <w:color w:val="000000"/>
          <w:sz w:val="23"/>
        </w:rPr>
      </w:pPr>
      <w:r>
        <w:rPr>
          <w:rFonts w:hint="default" w:ascii="宋体" w:hAnsi="宋体" w:eastAsia="宋体"/>
          <w:color w:val="000000"/>
          <w:sz w:val="23"/>
        </w:rPr>
        <w:t>（2）将信号源输出端接至实验箱curINPUT1，将实验箱OUT2分别连接至示波器。</w:t>
      </w:r>
    </w:p>
    <w:p>
      <w:pPr>
        <w:spacing w:beforeLines="0" w:afterLines="0"/>
        <w:jc w:val="left"/>
        <w:rPr>
          <w:rFonts w:hint="default" w:ascii="宋体" w:hAnsi="宋体" w:eastAsia="宋体"/>
          <w:color w:val="000000"/>
          <w:sz w:val="23"/>
        </w:rPr>
      </w:pPr>
      <w:r>
        <w:rPr>
          <w:rFonts w:hint="default" w:ascii="宋体" w:hAnsi="宋体" w:eastAsia="宋体"/>
          <w:color w:val="000000"/>
          <w:sz w:val="23"/>
        </w:rPr>
        <w:t>（3）打开实验箱电源，检查电源指示灯是否点亮。</w:t>
      </w:r>
    </w:p>
    <w:p>
      <w:pPr>
        <w:spacing w:beforeLines="0" w:afterLines="0"/>
        <w:jc w:val="left"/>
        <w:rPr>
          <w:rFonts w:hint="default" w:ascii="宋体" w:hAnsi="宋体" w:eastAsia="宋体"/>
          <w:color w:val="000000"/>
          <w:sz w:val="23"/>
        </w:rPr>
      </w:pPr>
      <w:r>
        <w:rPr>
          <w:rFonts w:hint="default" w:ascii="宋体" w:hAnsi="宋体" w:eastAsia="宋体"/>
          <w:color w:val="000000"/>
          <w:sz w:val="23"/>
        </w:rPr>
        <w:t>（4）点击桌面CCS</w:t>
      </w:r>
      <w:r>
        <w:rPr>
          <w:rFonts w:hint="eastAsia" w:ascii="宋体" w:hAnsi="宋体"/>
          <w:color w:val="000000"/>
          <w:sz w:val="23"/>
          <w:lang w:val="en-US" w:eastAsia="zh-CN"/>
        </w:rPr>
        <w:t>软件</w:t>
      </w:r>
      <w:r>
        <w:rPr>
          <w:rFonts w:hint="default" w:ascii="宋体" w:hAnsi="宋体" w:eastAsia="宋体"/>
          <w:color w:val="000000"/>
          <w:sz w:val="23"/>
        </w:rPr>
        <w:t>，进入集成开发环境。</w:t>
      </w:r>
    </w:p>
    <w:p>
      <w:pPr>
        <w:rPr>
          <w:rFonts w:hint="eastAsia" w:ascii="宋体" w:hAnsi="宋体"/>
          <w:color w:val="000000"/>
          <w:sz w:val="23"/>
          <w:lang w:val="en-US" w:eastAsia="zh-CN"/>
        </w:rPr>
      </w:pPr>
      <w:r>
        <w:rPr>
          <w:rFonts w:hint="default" w:ascii="宋体" w:hAnsi="宋体" w:eastAsia="宋体"/>
          <w:color w:val="000000"/>
          <w:sz w:val="23"/>
        </w:rPr>
        <w:t>（5）</w:t>
      </w:r>
      <w:r>
        <w:rPr>
          <w:rFonts w:hint="eastAsia" w:ascii="宋体" w:hAnsi="宋体"/>
          <w:color w:val="000000"/>
          <w:sz w:val="23"/>
          <w:lang w:val="en-US" w:eastAsia="zh-CN"/>
        </w:rPr>
        <w:t>将学生实验资料中的LAB11工程导入到CCS工作环境中，并运行程序。</w:t>
      </w:r>
    </w:p>
    <w:p>
      <w:pPr>
        <w:rPr>
          <w:rFonts w:hint="eastAsia" w:ascii="宋体" w:hAnsi="宋体"/>
          <w:color w:val="000000"/>
          <w:sz w:val="23"/>
          <w:lang w:val="en-US" w:eastAsia="zh-CN"/>
        </w:rPr>
      </w:pPr>
      <w:r>
        <w:rPr>
          <w:rFonts w:hint="eastAsia" w:ascii="宋体" w:hAnsi="宋体"/>
          <w:color w:val="000000"/>
          <w:sz w:val="23"/>
          <w:lang w:val="en-US" w:eastAsia="zh-CN"/>
        </w:rPr>
        <w:t>（6）在示波器上观察到输出波形如下两图所示。</w:t>
      </w:r>
    </w:p>
    <w:p>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82570" cy="2088515"/>
            <wp:effectExtent l="0" t="0" r="17780" b="6985"/>
            <wp:docPr id="5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descr="IMG_256"/>
                    <pic:cNvPicPr>
                      <a:picLocks noChangeAspect="1"/>
                    </pic:cNvPicPr>
                  </pic:nvPicPr>
                  <pic:blipFill>
                    <a:blip r:embed="rId18"/>
                    <a:stretch>
                      <a:fillRect/>
                    </a:stretch>
                  </pic:blipFill>
                  <pic:spPr>
                    <a:xfrm>
                      <a:off x="0" y="0"/>
                      <a:ext cx="2782570" cy="2088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775585" cy="2082165"/>
            <wp:effectExtent l="0" t="0" r="5715" b="13335"/>
            <wp:docPr id="5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descr="IMG_256"/>
                    <pic:cNvPicPr>
                      <a:picLocks noChangeAspect="1"/>
                    </pic:cNvPicPr>
                  </pic:nvPicPr>
                  <pic:blipFill>
                    <a:blip r:embed="rId19"/>
                    <a:stretch>
                      <a:fillRect/>
                    </a:stretch>
                  </pic:blipFill>
                  <pic:spPr>
                    <a:xfrm>
                      <a:off x="0" y="0"/>
                      <a:ext cx="2775585" cy="2082165"/>
                    </a:xfrm>
                    <a:prstGeom prst="rect">
                      <a:avLst/>
                    </a:prstGeom>
                    <a:noFill/>
                    <a:ln w="9525">
                      <a:noFill/>
                    </a:ln>
                  </pic:spPr>
                </pic:pic>
              </a:graphicData>
            </a:graphic>
          </wp:inline>
        </w:drawing>
      </w:r>
    </w:p>
    <w:p>
      <w:pPr>
        <w:pStyle w:val="11"/>
        <w:keepNext w:val="0"/>
        <w:keepLines w:val="0"/>
        <w:widowControl/>
        <w:suppressLineNumbers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（a）信号发生器输出峰峰值500mv，正偏置250mv的正弦波；（b）</w:t>
      </w:r>
      <w:r>
        <w:rPr>
          <w:rFonts w:hint="eastAsia"/>
          <w:lang w:val="en-US" w:eastAsia="zh-CN"/>
        </w:rPr>
        <w:t>在示波器上看到输出的波形</w:t>
      </w:r>
    </w:p>
    <w:p>
      <w:pPr>
        <w:pStyle w:val="3"/>
        <w:bidi w:val="0"/>
        <w:rPr>
          <w:rFonts w:hint="default"/>
          <w:lang w:val="en-US" w:eastAsia="zh-CN"/>
        </w:rPr>
      </w:pPr>
      <w:bookmarkStart w:id="10" w:name="_Toc25465"/>
      <w:r>
        <w:rPr>
          <w:rFonts w:hint="eastAsia"/>
          <w:lang w:val="en-US" w:eastAsia="zh-CN"/>
        </w:rPr>
        <w:t>入口地址</w:t>
      </w:r>
      <w:bookmarkEnd w:id="10"/>
    </w:p>
    <w:p>
      <w:pPr>
        <w:keepNext w:val="0"/>
        <w:keepLines w:val="0"/>
        <w:widowControl/>
        <w:suppressLineNumbers w:val="0"/>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40730" cy="1743075"/>
            <wp:effectExtent l="0" t="0" r="7620" b="9525"/>
            <wp:docPr id="6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7" descr="IMG_256"/>
                    <pic:cNvPicPr>
                      <a:picLocks noChangeAspect="1"/>
                    </pic:cNvPicPr>
                  </pic:nvPicPr>
                  <pic:blipFill>
                    <a:blip r:embed="rId20"/>
                    <a:srcRect t="30423" b="29762"/>
                    <a:stretch>
                      <a:fillRect/>
                    </a:stretch>
                  </pic:blipFill>
                  <pic:spPr>
                    <a:xfrm>
                      <a:off x="0" y="0"/>
                      <a:ext cx="5840730" cy="1743075"/>
                    </a:xfrm>
                    <a:prstGeom prst="rect">
                      <a:avLst/>
                    </a:prstGeom>
                    <a:noFill/>
                    <a:ln w="9525">
                      <a:noFill/>
                    </a:ln>
                  </pic:spPr>
                </pic:pic>
              </a:graphicData>
            </a:graphic>
          </wp:inline>
        </w:drawing>
      </w:r>
    </w:p>
    <w:p>
      <w:pPr>
        <w:pStyle w:val="11"/>
        <w:keepNext w:val="0"/>
        <w:keepLines w:val="0"/>
        <w:widowControl/>
        <w:suppressLineNumbers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入口地址</w:t>
      </w:r>
    </w:p>
    <w:p>
      <w:pPr>
        <w:rPr>
          <w:rFonts w:hint="eastAsia"/>
          <w:lang w:val="en-US" w:eastAsia="zh-CN"/>
        </w:rPr>
      </w:pPr>
      <w:r>
        <w:rPr>
          <w:rFonts w:hint="eastAsia"/>
          <w:lang w:val="en-US" w:eastAsia="zh-CN"/>
        </w:rPr>
        <w:t>为更清楚展示实验结果，将实验要求的入口地址以表格形式列在下面：</w:t>
      </w:r>
    </w:p>
    <w:tbl>
      <w:tblPr>
        <w:tblStyle w:val="24"/>
        <w:tblW w:w="0" w:type="auto"/>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4927"/>
        <w:gridCol w:w="4928"/>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4927" w:type="dxa"/>
            <w:tcBorders>
              <w:bottom w:val="single" w:color="auto" w:sz="4" w:space="0"/>
            </w:tcBorders>
            <w:shd w:val="clear" w:color="auto" w:fill="D7D7D7" w:themeFill="background1" w:themeFillShade="D8"/>
          </w:tcPr>
          <w:p>
            <w:pPr>
              <w:ind w:left="0" w:leftChars="0" w:firstLine="0" w:firstLineChars="0"/>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名称</w:t>
            </w:r>
          </w:p>
        </w:tc>
        <w:tc>
          <w:tcPr>
            <w:tcW w:w="4928" w:type="dxa"/>
            <w:tcBorders>
              <w:bottom w:val="single" w:color="auto" w:sz="4" w:space="0"/>
            </w:tcBorders>
            <w:shd w:val="clear" w:color="auto" w:fill="D7D7D7" w:themeFill="background1" w:themeFillShade="D8"/>
          </w:tcPr>
          <w:p>
            <w:pPr>
              <w:ind w:left="0" w:leftChars="0" w:firstLine="0" w:firstLineChars="0"/>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地址</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4927" w:type="dxa"/>
            <w:tcBorders>
              <w:top w:val="single" w:color="auto" w:sz="4" w:space="0"/>
            </w:tcBorders>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color w:val="000000"/>
                <w:sz w:val="21"/>
                <w:szCs w:val="21"/>
              </w:rPr>
              <w:t>dataIO()</w:t>
            </w:r>
            <w:r>
              <w:rPr>
                <w:rFonts w:hint="eastAsia" w:asciiTheme="minorEastAsia" w:hAnsiTheme="minorEastAsia" w:eastAsiaTheme="minorEastAsia" w:cstheme="minorEastAsia"/>
                <w:b w:val="0"/>
                <w:bCs w:val="0"/>
                <w:color w:val="000000"/>
                <w:sz w:val="21"/>
                <w:szCs w:val="21"/>
                <w:lang w:val="en-US" w:eastAsia="zh-CN"/>
              </w:rPr>
              <w:t>子程序</w:t>
            </w:r>
          </w:p>
        </w:tc>
        <w:tc>
          <w:tcPr>
            <w:tcW w:w="4928" w:type="dxa"/>
            <w:tcBorders>
              <w:top w:val="single" w:color="auto" w:sz="4" w:space="0"/>
            </w:tcBorders>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0x00B6DA</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4927"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Procession()子程序</w:t>
            </w:r>
          </w:p>
        </w:tc>
        <w:tc>
          <w:tcPr>
            <w:tcW w:w="4928"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0x00B6BD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4927"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currentBuffer.input</w:t>
            </w:r>
          </w:p>
        </w:tc>
        <w:tc>
          <w:tcPr>
            <w:tcW w:w="4928"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0x0000C1C0</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4927"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currentBuffer.output</w:t>
            </w:r>
          </w:p>
        </w:tc>
        <w:tc>
          <w:tcPr>
            <w:tcW w:w="4928" w:type="dxa"/>
          </w:tcPr>
          <w:p>
            <w:pPr>
              <w:ind w:left="0" w:leftChars="0" w:firstLine="0" w:firstLineChars="0"/>
              <w:jc w:val="center"/>
              <w:rPr>
                <w:rFonts w:hint="eastAsia"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0x0000C240</w:t>
            </w:r>
          </w:p>
        </w:tc>
      </w:tr>
    </w:tbl>
    <w:p>
      <w:pPr>
        <w:pStyle w:val="3"/>
        <w:bidi w:val="0"/>
        <w:rPr>
          <w:rFonts w:hint="default"/>
          <w:lang w:val="en-US" w:eastAsia="zh-CN"/>
        </w:rPr>
      </w:pPr>
      <w:bookmarkStart w:id="11" w:name="_Toc32638"/>
      <w:r>
        <w:rPr>
          <w:rFonts w:hint="eastAsia"/>
          <w:lang w:val="en-US" w:eastAsia="zh-CN"/>
        </w:rPr>
        <w:t>输入与输出波形</w:t>
      </w:r>
      <w:bookmarkEnd w:id="11"/>
    </w:p>
    <w:p>
      <w:pPr>
        <w:bidi w:val="0"/>
        <w:rPr>
          <w:rFonts w:hint="default"/>
          <w:lang w:val="en-US" w:eastAsia="zh-CN"/>
        </w:rPr>
      </w:pPr>
      <w:r>
        <w:rPr>
          <w:rFonts w:hint="default"/>
        </w:rPr>
        <w:t>记录增益控制处理后，以图形方式显示数据空间</w:t>
      </w:r>
      <w:r>
        <w:rPr>
          <w:rFonts w:hint="eastAsia"/>
        </w:rPr>
        <w:t>currentBuffer.input</w:t>
      </w:r>
      <w:r>
        <w:rPr>
          <w:rFonts w:hint="default"/>
        </w:rPr>
        <w:t>和</w:t>
      </w:r>
      <w:r>
        <w:rPr>
          <w:rFonts w:hint="eastAsia"/>
        </w:rPr>
        <w:t>currentBuffer.output</w:t>
      </w:r>
      <w:r>
        <w:rPr>
          <w:rFonts w:hint="default"/>
        </w:rPr>
        <w:t>缓冲存储器中的波形</w:t>
      </w:r>
      <w:r>
        <w:rPr>
          <w:rFonts w:hint="eastAsia"/>
          <w:lang w:eastAsia="zh-CN"/>
        </w:rPr>
        <w:t>，</w:t>
      </w:r>
      <w:r>
        <w:rPr>
          <w:rFonts w:hint="eastAsia"/>
          <w:lang w:val="en-US" w:eastAsia="zh-CN"/>
        </w:rPr>
        <w:t>如图6-3所示。</w:t>
      </w:r>
    </w:p>
    <w:p>
      <w:pPr>
        <w:bidi w:val="0"/>
        <w:rPr>
          <w:rFonts w:hint="default"/>
          <w:lang w:val="en-US" w:eastAsia="zh-CN"/>
        </w:rPr>
      </w:pPr>
      <w:r>
        <w:rPr>
          <w:rFonts w:hint="eastAsia"/>
          <w:lang w:val="en-US" w:eastAsia="zh-CN"/>
        </w:rPr>
        <w:t>【注意】，我们将增益由-4修改为-1，以至于形成了下面的这种反相效果。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77465" cy="1932305"/>
            <wp:effectExtent l="0" t="0" r="13335" b="10795"/>
            <wp:docPr id="6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descr="IMG_256"/>
                    <pic:cNvPicPr>
                      <a:picLocks noChangeAspect="1"/>
                    </pic:cNvPicPr>
                  </pic:nvPicPr>
                  <pic:blipFill>
                    <a:blip r:embed="rId21"/>
                    <a:stretch>
                      <a:fillRect/>
                    </a:stretch>
                  </pic:blipFill>
                  <pic:spPr>
                    <a:xfrm>
                      <a:off x="0" y="0"/>
                      <a:ext cx="2577465" cy="19323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580640" cy="1938655"/>
            <wp:effectExtent l="0" t="0" r="10160" b="4445"/>
            <wp:docPr id="6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descr="IMG_256"/>
                    <pic:cNvPicPr>
                      <a:picLocks noChangeAspect="1"/>
                    </pic:cNvPicPr>
                  </pic:nvPicPr>
                  <pic:blipFill>
                    <a:blip r:embed="rId22"/>
                    <a:stretch>
                      <a:fillRect/>
                    </a:stretch>
                  </pic:blipFill>
                  <pic:spPr>
                    <a:xfrm>
                      <a:off x="0" y="0"/>
                      <a:ext cx="2580640" cy="1938655"/>
                    </a:xfrm>
                    <a:prstGeom prst="rect">
                      <a:avLst/>
                    </a:prstGeom>
                    <a:noFill/>
                    <a:ln w="9525">
                      <a:noFill/>
                    </a:ln>
                  </pic:spPr>
                </pic:pic>
              </a:graphicData>
            </a:graphic>
          </wp:inline>
        </w:drawing>
      </w:r>
    </w:p>
    <w:p>
      <w:pPr>
        <w:pStyle w:val="11"/>
        <w:keepNext w:val="0"/>
        <w:keepLines w:val="0"/>
        <w:widowControl/>
        <w:suppressLineNumbers w:val="0"/>
        <w:jc w:val="center"/>
        <w:rPr>
          <w:rFonts w:hint="eastAsia"/>
          <w:lang w:val="en-US"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（a）currentBu</w:t>
      </w:r>
      <w:r>
        <w:rPr>
          <w:rFonts w:hint="eastAsia"/>
          <w:lang w:val="en-US" w:eastAsia="zh-CN"/>
        </w:rPr>
        <w:t>ff</w:t>
      </w:r>
      <w:r>
        <w:rPr>
          <w:rFonts w:hint="eastAsia"/>
          <w:lang w:eastAsia="zh-CN"/>
        </w:rPr>
        <w:t>e</w:t>
      </w:r>
      <w:r>
        <w:rPr>
          <w:rFonts w:hint="eastAsia"/>
          <w:lang w:val="en-US" w:eastAsia="zh-CN"/>
        </w:rPr>
        <w:t>r.input示意图，（b）currentBuffer.output示意图</w:t>
      </w:r>
    </w:p>
    <w:p>
      <w:pPr>
        <w:pStyle w:val="3"/>
        <w:bidi w:val="0"/>
        <w:rPr>
          <w:rFonts w:hint="default"/>
          <w:lang w:val="en-US" w:eastAsia="zh-CN"/>
        </w:rPr>
      </w:pPr>
      <w:bookmarkStart w:id="12" w:name="_Toc3637"/>
      <w:r>
        <w:rPr>
          <w:rFonts w:hint="eastAsia"/>
          <w:lang w:val="en-US" w:eastAsia="zh-CN"/>
        </w:rPr>
        <w:t>查看.map文件</w:t>
      </w:r>
      <w:bookmarkEnd w:id="12"/>
    </w:p>
    <w:p>
      <w:pPr>
        <w:bidi w:val="0"/>
        <w:rPr>
          <w:rFonts w:hint="default"/>
        </w:rPr>
      </w:pPr>
      <w:r>
        <w:rPr>
          <w:rFonts w:hint="default"/>
        </w:rPr>
        <w:t>打开工程的</w:t>
      </w:r>
      <w:r>
        <w:rPr>
          <w:rFonts w:hint="eastAsia"/>
        </w:rPr>
        <w:t>.map</w:t>
      </w:r>
      <w:r>
        <w:rPr>
          <w:rFonts w:hint="default"/>
        </w:rPr>
        <w:t>文件，查看所有的段在存储空间的地址、长度和含义，指出分别位于</w:t>
      </w:r>
      <w:r>
        <w:rPr>
          <w:rFonts w:hint="eastAsia"/>
        </w:rPr>
        <w:t>TMS320F28335</w:t>
      </w:r>
      <w:r>
        <w:rPr>
          <w:rFonts w:hint="default"/>
        </w:rPr>
        <w:t>的什么存储空间以及物理存储块名称，主程序中所用的变量分别属于什么段？</w:t>
      </w:r>
    </w:p>
    <w:p>
      <w:pPr>
        <w:bidi w:val="0"/>
        <w:rPr>
          <w:rFonts w:hint="default" w:eastAsia="宋体"/>
          <w:lang w:val="en-US" w:eastAsia="zh-CN"/>
        </w:rPr>
      </w:pPr>
      <w:r>
        <w:rPr>
          <w:rFonts w:hint="eastAsia"/>
          <w:lang w:val="en-US" w:eastAsia="zh-CN"/>
        </w:rPr>
        <w:t>如下图所示，打开.map文件，可以看到如下内容。</w:t>
      </w:r>
    </w:p>
    <w:p>
      <w:pPr>
        <w:bidi w:val="0"/>
        <w:ind w:left="0" w:leftChars="0" w:firstLine="0" w:firstLineChars="0"/>
      </w:pPr>
      <w:r>
        <w:drawing>
          <wp:inline distT="0" distB="0" distL="114300" distR="114300">
            <wp:extent cx="6115685" cy="3637280"/>
            <wp:effectExtent l="0" t="0" r="10795" b="508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23"/>
                    <a:stretch>
                      <a:fillRect/>
                    </a:stretch>
                  </pic:blipFill>
                  <pic:spPr>
                    <a:xfrm>
                      <a:off x="0" y="0"/>
                      <a:ext cx="6115685" cy="3637280"/>
                    </a:xfrm>
                    <a:prstGeom prst="rect">
                      <a:avLst/>
                    </a:prstGeom>
                    <a:noFill/>
                    <a:ln>
                      <a:noFill/>
                    </a:ln>
                  </pic:spPr>
                </pic:pic>
              </a:graphicData>
            </a:graphic>
          </wp:inline>
        </w:drawing>
      </w:r>
    </w:p>
    <w:p>
      <w:pPr>
        <w:pStyle w:val="11"/>
        <w:bidi w:val="0"/>
        <w:ind w:left="0" w:leftChars="0" w:firstLine="0" w:firstLineChars="0"/>
        <w:rPr>
          <w:rFonts w:hint="eastAsia"/>
          <w:lang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.map文件中的部分内容截图</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1152"/>
        <w:gridCol w:w="903"/>
        <w:gridCol w:w="1257"/>
        <w:gridCol w:w="1244"/>
        <w:gridCol w:w="3257"/>
        <w:gridCol w:w="16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367" w:hRule="exact"/>
          <w:jc w:val="center"/>
        </w:trPr>
        <w:tc>
          <w:tcPr>
            <w:tcW w:w="1152" w:type="dxa"/>
            <w:tcBorders>
              <w:top w:val="single" w:color="auto" w:sz="4" w:space="0"/>
              <w:left w:val="single" w:color="auto" w:sz="4" w:space="0"/>
              <w:bottom w:val="nil"/>
              <w:right w:val="nil"/>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rPr>
              <w:t>Section</w:t>
            </w:r>
          </w:p>
        </w:tc>
        <w:tc>
          <w:tcPr>
            <w:tcW w:w="903" w:type="dxa"/>
            <w:tcBorders>
              <w:top w:val="single" w:color="auto" w:sz="4" w:space="0"/>
              <w:left w:val="single" w:color="auto" w:sz="4" w:space="0"/>
              <w:bottom w:val="nil"/>
              <w:right w:val="nil"/>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rPr>
              <w:t>page</w:t>
            </w:r>
          </w:p>
        </w:tc>
        <w:tc>
          <w:tcPr>
            <w:tcW w:w="1257" w:type="dxa"/>
            <w:tcBorders>
              <w:top w:val="single" w:color="auto" w:sz="4" w:space="0"/>
              <w:left w:val="single" w:color="auto" w:sz="4" w:space="0"/>
              <w:bottom w:val="nil"/>
              <w:right w:val="nil"/>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rPr>
              <w:t>origin</w:t>
            </w:r>
          </w:p>
        </w:tc>
        <w:tc>
          <w:tcPr>
            <w:tcW w:w="1244" w:type="dxa"/>
            <w:tcBorders>
              <w:top w:val="single" w:color="auto" w:sz="4" w:space="0"/>
              <w:left w:val="single" w:color="auto" w:sz="4" w:space="0"/>
              <w:bottom w:val="nil"/>
              <w:right w:val="nil"/>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rPr>
              <w:t>length</w:t>
            </w:r>
          </w:p>
        </w:tc>
        <w:tc>
          <w:tcPr>
            <w:tcW w:w="3257" w:type="dxa"/>
            <w:tcBorders>
              <w:top w:val="single" w:color="auto" w:sz="4" w:space="0"/>
              <w:left w:val="single" w:color="auto" w:sz="4" w:space="0"/>
              <w:bottom w:val="nil"/>
              <w:right w:val="nil"/>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lang w:val="zh-TW" w:eastAsia="zh-TW"/>
              </w:rPr>
              <w:t>作用</w:t>
            </w:r>
          </w:p>
        </w:tc>
        <w:tc>
          <w:tcPr>
            <w:tcW w:w="1626" w:type="dxa"/>
            <w:tcBorders>
              <w:top w:val="single" w:color="auto" w:sz="4" w:space="0"/>
              <w:left w:val="single" w:color="auto" w:sz="4" w:space="0"/>
              <w:bottom w:val="nil"/>
              <w:right w:val="single" w:color="auto" w:sz="4" w:space="0"/>
              <w:tl2br w:val="nil"/>
              <w:tr2bl w:val="nil"/>
            </w:tcBorders>
            <w:shd w:val="clear" w:color="auto" w:fill="D7D7D7" w:themeFill="background1" w:themeFillShade="D8"/>
            <w:noWrap w:val="0"/>
            <w:vAlign w:val="center"/>
          </w:tcPr>
          <w:p>
            <w:pPr>
              <w:pStyle w:val="45"/>
              <w:spacing w:beforeLines="0" w:afterLines="0"/>
              <w:ind w:left="0" w:leftChars="0" w:firstLine="0" w:firstLineChars="0"/>
              <w:jc w:val="center"/>
              <w:rPr>
                <w:rFonts w:hint="eastAsia" w:ascii="宋体" w:hAnsi="宋体" w:eastAsia="宋体" w:cs="宋体"/>
                <w:b/>
                <w:bCs/>
                <w:sz w:val="21"/>
                <w:szCs w:val="21"/>
              </w:rPr>
            </w:pPr>
            <w:r>
              <w:rPr>
                <w:rFonts w:hint="eastAsia" w:ascii="宋体" w:hAnsi="宋体" w:eastAsia="宋体" w:cs="宋体"/>
                <w:b/>
                <w:bCs/>
                <w:sz w:val="21"/>
                <w:szCs w:val="21"/>
                <w:lang w:val="zh-TW" w:eastAsia="zh-TW"/>
              </w:rPr>
              <w:t>物理存储块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164"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.pinit</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TimesNewRomanPSMT" w:hAnsi="TimesNewRomanPSMT" w:eastAsia="TimesNewRomanPSMT"/>
                <w:sz w:val="22"/>
              </w:rPr>
              <w:t>003f8090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00000000</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line="366" w:lineRule="exact"/>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调用全局对象构造函数的表</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367"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.cinit</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TimesNewRomanPSMT" w:hAnsi="TimesNewRomanPSMT" w:eastAsia="TimesNewRomanPSMT"/>
                <w:sz w:val="22"/>
              </w:rPr>
              <w:t>003f8b6c</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00000146</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变量和常数初始化表</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353"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.reset</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003fffc0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00000002</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spacing w:beforeLines="0" w:afterLines="0"/>
              <w:ind w:left="0" w:leftChars="0" w:firstLine="0" w:firstLineChars="0"/>
              <w:jc w:val="center"/>
              <w:rPr>
                <w:rFonts w:hint="eastAsia" w:ascii="宋体" w:hAnsi="宋体" w:eastAsia="宋体" w:cs="宋体"/>
                <w:sz w:val="21"/>
                <w:szCs w:val="21"/>
              </w:rPr>
            </w:pP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RAMI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564"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.sysmem</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00000000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00000400</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line="354" w:lineRule="exact"/>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为动态存储分配保留 的空间</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519"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.stack</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00000400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00000400</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分配系统堆栈空间</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Lower 64Kw 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103"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.ebss</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00008000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000006c0</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line="347" w:lineRule="exact"/>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为使用大寄存器模式 时的全局变量和静态 变量预留的空间</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1035" w:hRule="exact"/>
          <w:jc w:val="center"/>
        </w:trPr>
        <w:tc>
          <w:tcPr>
            <w:tcW w:w="1152"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.econst</w:t>
            </w:r>
          </w:p>
        </w:tc>
        <w:tc>
          <w:tcPr>
            <w:tcW w:w="903"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1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000086c0</w:t>
            </w:r>
          </w:p>
        </w:tc>
        <w:tc>
          <w:tcPr>
            <w:tcW w:w="1244"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0000001c</w:t>
            </w:r>
          </w:p>
        </w:tc>
        <w:tc>
          <w:tcPr>
            <w:tcW w:w="3257" w:type="dxa"/>
            <w:tcBorders>
              <w:top w:val="single" w:color="auto" w:sz="4" w:space="0"/>
              <w:left w:val="single" w:color="auto" w:sz="4" w:space="0"/>
              <w:bottom w:val="nil"/>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字符串常量和数据（不</w:t>
            </w:r>
          </w:p>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 xml:space="preserve">包括 </w:t>
            </w:r>
            <w:r>
              <w:rPr>
                <w:rFonts w:hint="eastAsia" w:ascii="宋体" w:hAnsi="宋体" w:eastAsia="宋体" w:cs="宋体"/>
                <w:sz w:val="21"/>
                <w:szCs w:val="21"/>
              </w:rPr>
              <w:t>volatile）</w:t>
            </w:r>
          </w:p>
        </w:tc>
        <w:tc>
          <w:tcPr>
            <w:tcW w:w="1626" w:type="dxa"/>
            <w:tcBorders>
              <w:top w:val="single" w:color="auto" w:sz="4" w:space="0"/>
              <w:left w:val="single" w:color="auto" w:sz="4" w:space="0"/>
              <w:bottom w:val="nil"/>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573" w:hRule="exact"/>
          <w:jc w:val="center"/>
        </w:trPr>
        <w:tc>
          <w:tcPr>
            <w:tcW w:w="1152" w:type="dxa"/>
            <w:tcBorders>
              <w:top w:val="single" w:color="auto" w:sz="4" w:space="0"/>
              <w:left w:val="single" w:color="auto" w:sz="4" w:space="0"/>
              <w:bottom w:val="single" w:color="auto" w:sz="4" w:space="0"/>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.cio</w:t>
            </w:r>
          </w:p>
        </w:tc>
        <w:tc>
          <w:tcPr>
            <w:tcW w:w="903" w:type="dxa"/>
            <w:tcBorders>
              <w:top w:val="single" w:color="auto" w:sz="4" w:space="0"/>
              <w:left w:val="single" w:color="auto" w:sz="4" w:space="0"/>
              <w:bottom w:val="single" w:color="auto" w:sz="4" w:space="0"/>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1257" w:type="dxa"/>
            <w:tcBorders>
              <w:top w:val="single" w:color="auto" w:sz="4" w:space="0"/>
              <w:left w:val="single" w:color="auto" w:sz="4" w:space="0"/>
              <w:bottom w:val="single" w:color="auto" w:sz="4" w:space="0"/>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00008700</w:t>
            </w:r>
          </w:p>
        </w:tc>
        <w:tc>
          <w:tcPr>
            <w:tcW w:w="1244" w:type="dxa"/>
            <w:tcBorders>
              <w:top w:val="single" w:color="auto" w:sz="4" w:space="0"/>
              <w:left w:val="single" w:color="auto" w:sz="4" w:space="0"/>
              <w:bottom w:val="single" w:color="auto" w:sz="4" w:space="0"/>
              <w:right w:val="nil"/>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00000120</w:t>
            </w:r>
          </w:p>
        </w:tc>
        <w:tc>
          <w:tcPr>
            <w:tcW w:w="3257" w:type="dxa"/>
            <w:tcBorders>
              <w:top w:val="single" w:color="auto" w:sz="4" w:space="0"/>
              <w:left w:val="single" w:color="auto" w:sz="4" w:space="0"/>
              <w:bottom w:val="single" w:color="auto" w:sz="4" w:space="0"/>
              <w:right w:val="nil"/>
              <w:tl2br w:val="nil"/>
              <w:tr2bl w:val="nil"/>
            </w:tcBorders>
            <w:shd w:val="clear" w:color="auto" w:fill="auto"/>
            <w:noWrap w:val="0"/>
            <w:vAlign w:val="center"/>
          </w:tcPr>
          <w:p>
            <w:pPr>
              <w:pStyle w:val="45"/>
              <w:spacing w:before="120"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zh-TW" w:eastAsia="zh-TW"/>
              </w:rPr>
              <w:t>用于</w:t>
            </w:r>
            <w:r>
              <w:rPr>
                <w:rFonts w:hint="eastAsia" w:ascii="宋体" w:hAnsi="宋体" w:eastAsia="宋体" w:cs="宋体"/>
                <w:sz w:val="21"/>
                <w:szCs w:val="21"/>
              </w:rPr>
              <w:t>stdio</w:t>
            </w:r>
            <w:r>
              <w:rPr>
                <w:rFonts w:hint="eastAsia" w:ascii="宋体" w:hAnsi="宋体" w:eastAsia="宋体" w:cs="宋体"/>
                <w:sz w:val="21"/>
                <w:szCs w:val="21"/>
                <w:lang w:val="zh-TW" w:eastAsia="zh-TW"/>
              </w:rPr>
              <w:t>函数</w:t>
            </w:r>
          </w:p>
        </w:tc>
        <w:tc>
          <w:tcPr>
            <w:tcW w:w="1626" w:type="dxa"/>
            <w:tcBorders>
              <w:top w:val="single" w:color="auto" w:sz="4" w:space="0"/>
              <w:left w:val="single" w:color="auto" w:sz="4" w:space="0"/>
              <w:bottom w:val="single" w:color="auto" w:sz="4" w:space="0"/>
              <w:right w:val="single" w:color="auto" w:sz="4" w:space="0"/>
              <w:tl2br w:val="nil"/>
              <w:tr2bl w:val="nil"/>
            </w:tcBorders>
            <w:shd w:val="clear" w:color="auto" w:fill="auto"/>
            <w:noWrap w:val="0"/>
            <w:vAlign w:val="center"/>
          </w:tcPr>
          <w:p>
            <w:pPr>
              <w:pStyle w:val="45"/>
              <w:spacing w:beforeLines="0" w:afterLines="0"/>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rPr>
              <w:t>RAM</w:t>
            </w:r>
          </w:p>
        </w:tc>
      </w:tr>
    </w:tbl>
    <w:p>
      <w:pPr>
        <w:pStyle w:val="11"/>
        <w:ind w:left="0" w:leftChars="0" w:firstLine="0" w:firstLineChars="0"/>
        <w:jc w:val="center"/>
        <w:rPr>
          <w:rFonts w:hint="eastAsia" w:eastAsia="宋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map文件中各字段相关信息</w:t>
      </w:r>
    </w:p>
    <w:p>
      <w:pPr>
        <w:pStyle w:val="3"/>
        <w:bidi w:val="0"/>
        <w:rPr>
          <w:rFonts w:hint="eastAsia"/>
          <w:lang w:val="en-US" w:eastAsia="zh-CN"/>
        </w:rPr>
      </w:pPr>
      <w:bookmarkStart w:id="13" w:name="_Toc30313"/>
      <w:r>
        <w:rPr>
          <w:rFonts w:hint="eastAsia"/>
          <w:lang w:val="en-US" w:eastAsia="zh-CN"/>
        </w:rPr>
        <w:t>查看.cmd文件</w:t>
      </w:r>
      <w:bookmarkEnd w:id="13"/>
    </w:p>
    <w:p>
      <w:pPr>
        <w:bidi w:val="0"/>
        <w:rPr>
          <w:rFonts w:hint="eastAsia"/>
          <w:lang w:val="en-US" w:eastAsia="zh-CN"/>
        </w:rPr>
      </w:pPr>
      <w:r>
        <w:rPr>
          <w:rFonts w:hint="default"/>
        </w:rPr>
        <w:t>查看</w:t>
      </w:r>
      <w:r>
        <w:rPr>
          <w:rFonts w:hint="eastAsia"/>
        </w:rPr>
        <w:t xml:space="preserve">.cmd </w:t>
      </w:r>
      <w:r>
        <w:rPr>
          <w:rFonts w:hint="default"/>
        </w:rPr>
        <w:t>命令文件，比较其与上述</w:t>
      </w:r>
      <w:r>
        <w:rPr>
          <w:rFonts w:hint="eastAsia"/>
        </w:rPr>
        <w:t xml:space="preserve">.map </w:t>
      </w:r>
      <w:r>
        <w:rPr>
          <w:rFonts w:hint="default"/>
        </w:rPr>
        <w:t>中的映射关系。试图修改</w:t>
      </w:r>
      <w:r>
        <w:rPr>
          <w:rFonts w:hint="eastAsia"/>
        </w:rPr>
        <w:t xml:space="preserve">.cmd </w:t>
      </w:r>
      <w:r>
        <w:rPr>
          <w:rFonts w:hint="default"/>
        </w:rPr>
        <w:t>文件，再次编译链接，查看配置命令与各段的映射关系。</w:t>
      </w:r>
    </w:p>
    <w:p>
      <w:pPr>
        <w:ind w:left="0" w:leftChars="0" w:firstLine="0" w:firstLineChars="0"/>
      </w:pPr>
      <w:r>
        <w:drawing>
          <wp:inline distT="0" distB="0" distL="114300" distR="114300">
            <wp:extent cx="6116955" cy="2547620"/>
            <wp:effectExtent l="0" t="0" r="9525" b="1270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
                    <pic:cNvPicPr>
                      <a:picLocks noChangeAspect="1"/>
                    </pic:cNvPicPr>
                  </pic:nvPicPr>
                  <pic:blipFill>
                    <a:blip r:embed="rId24"/>
                    <a:stretch>
                      <a:fillRect/>
                    </a:stretch>
                  </pic:blipFill>
                  <pic:spPr>
                    <a:xfrm>
                      <a:off x="0" y="0"/>
                      <a:ext cx="6116955" cy="2547620"/>
                    </a:xfrm>
                    <a:prstGeom prst="rect">
                      <a:avLst/>
                    </a:prstGeom>
                    <a:noFill/>
                    <a:ln>
                      <a:noFill/>
                    </a:ln>
                  </pic:spPr>
                </pic:pic>
              </a:graphicData>
            </a:graphic>
          </wp:inline>
        </w:drawing>
      </w:r>
    </w:p>
    <w:p>
      <w:pPr>
        <w:pStyle w:val="11"/>
        <w:ind w:left="0" w:leftChars="0" w:firstLine="0" w:firstLineChars="0"/>
        <w:rPr>
          <w:rFonts w:hint="eastAsia"/>
          <w:lang w:val="en-US"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.cmd文件部分命令示意图</w:t>
      </w:r>
    </w:p>
    <w:p>
      <w:pPr>
        <w:rPr>
          <w:rFonts w:hint="eastAsia"/>
          <w:lang w:val="en-US" w:eastAsia="zh-CN"/>
        </w:rPr>
      </w:pPr>
      <w:r>
        <w:rPr>
          <w:rFonts w:hint="eastAsia"/>
          <w:lang w:val="en-US" w:eastAsia="zh-CN"/>
        </w:rPr>
        <w:t>从上图和6-4图对比可看出，其与.map文件中的memory部分相对应。</w:t>
      </w:r>
    </w:p>
    <w:p>
      <w:pPr>
        <w:bidi w:val="0"/>
        <w:rPr>
          <w:rFonts w:hint="default"/>
        </w:rPr>
      </w:pPr>
      <w:r>
        <w:rPr>
          <w:rFonts w:hint="default"/>
        </w:rPr>
        <w:t>修改了</w:t>
      </w:r>
      <w:r>
        <w:rPr>
          <w:rFonts w:hint="eastAsia"/>
        </w:rPr>
        <w:t>.cmd</w:t>
      </w:r>
      <w:r>
        <w:rPr>
          <w:rFonts w:hint="default"/>
        </w:rPr>
        <w:t>命令文件中的</w:t>
      </w:r>
      <w:r>
        <w:rPr>
          <w:rFonts w:hint="eastAsia"/>
        </w:rPr>
        <w:t>PROG</w:t>
      </w:r>
      <w:r>
        <w:rPr>
          <w:rFonts w:hint="default"/>
        </w:rPr>
        <w:t>起始地址为</w:t>
      </w:r>
      <w:r>
        <w:rPr>
          <w:rFonts w:hint="eastAsia"/>
        </w:rPr>
        <w:t>003f9000</w:t>
      </w:r>
      <w:r>
        <w:rPr>
          <w:rFonts w:hint="default"/>
        </w:rPr>
        <w:t>，重新编译链接后可以看到</w:t>
      </w:r>
      <w:r>
        <w:rPr>
          <w:rFonts w:hint="eastAsia"/>
        </w:rPr>
        <w:t>.map</w:t>
      </w:r>
      <w:r>
        <w:rPr>
          <w:rFonts w:hint="default"/>
        </w:rPr>
        <w:t>中的映射关系发生了改变。从下图中可以看到，</w:t>
      </w:r>
      <w:r>
        <w:rPr>
          <w:rFonts w:hint="eastAsia"/>
        </w:rPr>
        <w:t>.text</w:t>
      </w:r>
      <w:r>
        <w:rPr>
          <w:rFonts w:hint="default"/>
        </w:rPr>
        <w:t>的存储空间为</w:t>
      </w:r>
      <w:r>
        <w:rPr>
          <w:rFonts w:hint="eastAsia"/>
        </w:rPr>
        <w:t>PROG</w:t>
      </w:r>
      <w:r>
        <w:rPr>
          <w:rFonts w:hint="default"/>
        </w:rPr>
        <w:t>，所以在</w:t>
      </w:r>
      <w:r>
        <w:rPr>
          <w:rFonts w:hint="eastAsia"/>
        </w:rPr>
        <w:t>.map</w:t>
      </w:r>
      <w:r>
        <w:rPr>
          <w:rFonts w:hint="default"/>
        </w:rPr>
        <w:t>中可以看到</w:t>
      </w:r>
      <w:r>
        <w:rPr>
          <w:rFonts w:hint="eastAsia"/>
        </w:rPr>
        <w:t>.text</w:t>
      </w:r>
      <w:r>
        <w:rPr>
          <w:rFonts w:hint="default"/>
        </w:rPr>
        <w:t>的起始地址也同样发生了变化，同样的变化体现在</w:t>
      </w:r>
      <w:r>
        <w:rPr>
          <w:rFonts w:hint="eastAsia"/>
        </w:rPr>
        <w:t>.bss</w:t>
      </w:r>
      <w:r>
        <w:rPr>
          <w:rFonts w:hint="default"/>
        </w:rPr>
        <w:t>的存储地址上。</w:t>
      </w:r>
    </w:p>
    <w:p>
      <w:pPr>
        <w:bidi w:val="0"/>
      </w:pPr>
      <w:r>
        <w:drawing>
          <wp:inline distT="0" distB="0" distL="114300" distR="114300">
            <wp:extent cx="3445510" cy="2200275"/>
            <wp:effectExtent l="0" t="0" r="13970" b="9525"/>
            <wp:docPr id="6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3"/>
                    <pic:cNvPicPr>
                      <a:picLocks noChangeAspect="1"/>
                    </pic:cNvPicPr>
                  </pic:nvPicPr>
                  <pic:blipFill>
                    <a:blip r:embed="rId25"/>
                    <a:stretch>
                      <a:fillRect/>
                    </a:stretch>
                  </pic:blipFill>
                  <pic:spPr>
                    <a:xfrm>
                      <a:off x="0" y="0"/>
                      <a:ext cx="3445510" cy="2200275"/>
                    </a:xfrm>
                    <a:prstGeom prst="rect">
                      <a:avLst/>
                    </a:prstGeom>
                    <a:noFill/>
                    <a:ln>
                      <a:noFill/>
                    </a:ln>
                  </pic:spPr>
                </pic:pic>
              </a:graphicData>
            </a:graphic>
          </wp:inline>
        </w:drawing>
      </w:r>
      <w:r>
        <w:drawing>
          <wp:inline distT="0" distB="0" distL="114300" distR="114300">
            <wp:extent cx="2211705" cy="2223770"/>
            <wp:effectExtent l="0" t="0" r="13335" b="1270"/>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26"/>
                    <a:stretch>
                      <a:fillRect/>
                    </a:stretch>
                  </pic:blipFill>
                  <pic:spPr>
                    <a:xfrm>
                      <a:off x="0" y="0"/>
                      <a:ext cx="2211705" cy="2223770"/>
                    </a:xfrm>
                    <a:prstGeom prst="rect">
                      <a:avLst/>
                    </a:prstGeom>
                    <a:noFill/>
                    <a:ln>
                      <a:noFill/>
                    </a:ln>
                  </pic:spPr>
                </pic:pic>
              </a:graphicData>
            </a:graphic>
          </wp:inline>
        </w:drawing>
      </w:r>
    </w:p>
    <w:p>
      <w:pPr>
        <w:pStyle w:val="11"/>
        <w:bidi w:val="0"/>
        <w:rPr>
          <w:rFonts w:hint="eastAsia"/>
          <w:lang w:eastAsia="zh-CN"/>
        </w:rPr>
      </w:pPr>
      <w:r>
        <w:t xml:space="preserve">图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.cmd文件 地址 映射 &amp;.map文件 部分截图</w:t>
      </w:r>
    </w:p>
    <w:p>
      <w:pPr>
        <w:pStyle w:val="2"/>
        <w:bidi w:val="0"/>
        <w:rPr>
          <w:rFonts w:hint="eastAsia"/>
          <w:lang w:val="en-US" w:eastAsia="zh-CN"/>
        </w:rPr>
      </w:pPr>
      <w:bookmarkStart w:id="14" w:name="_Toc2737"/>
      <w:r>
        <w:rPr>
          <w:rFonts w:hint="eastAsia"/>
          <w:lang w:val="en-US" w:eastAsia="zh-CN"/>
        </w:rPr>
        <w:t>实验感悟</w:t>
      </w:r>
      <w:bookmarkEnd w:id="14"/>
    </w:p>
    <w:p>
      <w:pPr>
        <w:pStyle w:val="3"/>
        <w:bidi w:val="0"/>
        <w:rPr>
          <w:rFonts w:hint="eastAsia"/>
          <w:lang w:val="en-US" w:eastAsia="zh-CN"/>
        </w:rPr>
      </w:pPr>
      <w:bookmarkStart w:id="15" w:name="_Toc2399"/>
      <w:r>
        <w:rPr>
          <w:rFonts w:hint="eastAsia"/>
          <w:lang w:val="en-US" w:eastAsia="zh-CN"/>
        </w:rPr>
        <w:t>实验中遇到的问题与解决方案</w:t>
      </w:r>
      <w:bookmarkEnd w:id="15"/>
    </w:p>
    <w:p>
      <w:pPr>
        <w:pStyle w:val="4"/>
        <w:bidi w:val="0"/>
        <w:rPr>
          <w:rFonts w:hint="eastAsia"/>
          <w:lang w:val="en-US" w:eastAsia="zh-CN"/>
        </w:rPr>
      </w:pPr>
      <w:bookmarkStart w:id="16" w:name="_Toc13359"/>
      <w:r>
        <w:rPr>
          <w:rFonts w:hint="eastAsia"/>
          <w:lang w:val="en-US" w:eastAsia="zh-CN"/>
        </w:rPr>
        <w:t>无法从在工程中添加文件</w:t>
      </w:r>
      <w:bookmarkEnd w:id="16"/>
    </w:p>
    <w:p>
      <w:pPr>
        <w:bidi w:val="0"/>
        <w:rPr>
          <w:rFonts w:hint="eastAsia"/>
        </w:rPr>
      </w:pPr>
      <w:r>
        <w:rPr>
          <w:rFonts w:hint="eastAsia"/>
        </w:rPr>
        <w:t>为了测试实验箱完整性，需要添加外部文件，但是在添加时缺提示报错，后猜测由于路径中有中文名字导致无法添加，修改了文件路径后可以加入文件。</w:t>
      </w:r>
    </w:p>
    <w:p>
      <w:pPr>
        <w:pStyle w:val="4"/>
        <w:bidi w:val="0"/>
        <w:rPr>
          <w:rFonts w:hint="eastAsia"/>
          <w:lang w:val="en-US" w:eastAsia="zh-CN"/>
        </w:rPr>
      </w:pPr>
      <w:bookmarkStart w:id="17" w:name="_Toc29411"/>
      <w:r>
        <w:rPr>
          <w:rFonts w:hint="eastAsia"/>
        </w:rPr>
        <w:t>图形工具画出的波形错误</w:t>
      </w:r>
      <w:bookmarkEnd w:id="17"/>
    </w:p>
    <w:p>
      <w:pPr>
        <w:bidi w:val="0"/>
        <w:rPr>
          <w:rFonts w:hint="eastAsia"/>
        </w:rPr>
      </w:pPr>
      <w:r>
        <w:rPr>
          <w:rFonts w:hint="eastAsia"/>
        </w:rPr>
        <w:t>使用CCS中的图形工具，绘制出的图像波形前没有数据，波形后有杂乱的波形，经过研究发现是在绘制图象时将16位的数据误认为32位的数据，从而导致了图像错误，最终将图像数据选择为16位</w:t>
      </w:r>
      <w:r>
        <w:rPr>
          <w:rFonts w:hint="eastAsia"/>
          <w:lang w:val="en-US" w:eastAsia="zh-CN"/>
        </w:rPr>
        <w:t>有</w:t>
      </w:r>
      <w:r>
        <w:rPr>
          <w:rFonts w:hint="eastAsia"/>
        </w:rPr>
        <w:t>符号数，即绘制出了正确的图像。</w:t>
      </w:r>
    </w:p>
    <w:p>
      <w:pPr>
        <w:pStyle w:val="3"/>
        <w:bidi w:val="0"/>
        <w:rPr>
          <w:rFonts w:hint="eastAsia"/>
          <w:lang w:val="en-US" w:eastAsia="zh-CN"/>
        </w:rPr>
      </w:pPr>
      <w:bookmarkStart w:id="18" w:name="_Toc7754"/>
      <w:r>
        <w:rPr>
          <w:rFonts w:hint="eastAsia"/>
        </w:rPr>
        <w:t>实验的收获与感受</w:t>
      </w:r>
      <w:bookmarkEnd w:id="18"/>
    </w:p>
    <w:p>
      <w:pPr>
        <w:bidi w:val="0"/>
        <w:rPr>
          <w:rFonts w:hint="eastAsia"/>
        </w:rPr>
      </w:pPr>
      <w:r>
        <w:rPr>
          <w:rFonts w:hint="eastAsia"/>
        </w:rPr>
        <w:t>这应该时第三次碰到这个实验箱了，但是前两次都没有自己对这个DSP芯片进行编程，所以没有深入了解DSP，在本次实验中，通过老师的讲解以及对于例程的阅读，对于使用CCS编程有了一个大致的了解。</w:t>
      </w:r>
    </w:p>
    <w:p>
      <w:pPr>
        <w:bidi w:val="0"/>
        <w:rPr>
          <w:rFonts w:hint="eastAsia"/>
        </w:rPr>
      </w:pPr>
      <w:r>
        <w:rPr>
          <w:rFonts w:hint="eastAsia"/>
        </w:rPr>
        <w:t>之前有接触过STM32等一些MCU的程序编写，所以对于老师所给的一些例程的阅读无障碍，其实接触一个新的硬件或是软件都是大同小异的，难点在于整个开发环境的搭建，比如让实验箱可以成功的连接上PC机，可以让程序成功地下载到芯片上，这些基础工作完成后就可以通过编写一些基础程序快速地熟悉整一套设备。</w:t>
      </w:r>
    </w:p>
    <w:p>
      <w:pPr>
        <w:bidi w:val="0"/>
        <w:rPr>
          <w:rFonts w:hint="eastAsia"/>
        </w:rPr>
      </w:pPr>
      <w:r>
        <w:rPr>
          <w:rFonts w:hint="eastAsia"/>
        </w:rPr>
        <w:t>除了基础环境的搭建之外，还需要懂得调试程序的方法，比如在本次实验中使用的图形绘制的方法，在写完程序之后可以现在PC机上做一个仿真，没问题后再下载到芯片上，可以防止出现一些意外。</w:t>
      </w:r>
    </w:p>
    <w:p>
      <w:pPr>
        <w:bidi w:val="0"/>
        <w:rPr>
          <w:rFonts w:hint="eastAsia"/>
          <w:lang w:val="en-US" w:eastAsia="zh-CN"/>
        </w:rPr>
      </w:pPr>
      <w:r>
        <w:rPr>
          <w:rFonts w:hint="eastAsia"/>
        </w:rPr>
        <w:t>在本次实验中，我还通过查看各个子程序的地址，第一次了解到程序从编译到链接的整个过程，之前在编程从来没有考虑过这个问题，从更底层了解整个程序的运行机理，可以让自己在编写程序时可以以一种更贴合机器计算的思路编写算法，从而提高整个算法运行的效率。</w:t>
      </w:r>
    </w:p>
    <w:bookmarkEnd w:id="2"/>
    <w:bookmarkEnd w:id="3"/>
    <w:p>
      <w:pPr>
        <w:bidi w:val="0"/>
      </w:pPr>
    </w:p>
    <w:sectPr>
      <w:headerReference r:id="rId7" w:type="default"/>
      <w:headerReference r:id="rId8" w:type="even"/>
      <w:pgSz w:w="11907" w:h="16840"/>
      <w:pgMar w:top="1134" w:right="1134" w:bottom="1134"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NewRomanPSMT">
    <w:altName w:val="Times New Roman"/>
    <w:panose1 w:val="00000000000000000000"/>
    <w:charset w:val="86"/>
    <w:family w:val="auto"/>
    <w:pitch w:val="default"/>
    <w:sig w:usb0="00000000" w:usb1="00000000" w:usb2="00000000" w:usb3="00000000" w:csb0="00040000" w:csb1="00000000"/>
  </w:font>
  <w:font w:name="MingLiU">
    <w:altName w:val="PMingLiU-ExtB"/>
    <w:panose1 w:val="02020509000000000000"/>
    <w:charset w:val="88"/>
    <w:family w:val="auto"/>
    <w:pitch w:val="default"/>
    <w:sig w:usb0="00000000" w:usb1="00000000" w:usb2="00000000" w:usb3="00000000" w:csb0="00100000" w:csb1="00000000"/>
  </w:font>
  <w:font w:name="PMingLiU-ExtB">
    <w:panose1 w:val="02020500000000000000"/>
    <w:charset w:val="88"/>
    <w:family w:val="auto"/>
    <w:pitch w:val="default"/>
    <w:sig w:usb0="8000002F" w:usb1="02000008" w:usb2="00000000" w:usb3="00000000" w:csb0="00100001" w:csb1="00000000"/>
  </w:font>
  <w:font w:name="Calibri">
    <w:panose1 w:val="020F0502020204030204"/>
    <w:charset w:val="86"/>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ind w:firstLine="800"/>
      <w:jc w:val="right"/>
      <w:rPr>
        <w:sz w:val="21"/>
      </w:rPr>
    </w:pPr>
    <w:r>
      <w:rPr>
        <w:rFonts w:hint="eastAsia" w:ascii="黑体" w:hAnsi="黑体" w:eastAsia="黑体"/>
        <w:bCs/>
        <w:spacing w:val="40"/>
        <w:kern w:val="18"/>
        <w:sz w:val="32"/>
      </w:rPr>
      <w:t>DSP开发实验基础实验报告</w:t>
    </w:r>
    <w:r>
      <w:rPr>
        <w:rFonts w:hint="eastAsia"/>
        <w:b/>
        <w:bCs/>
        <w:spacing w:val="20"/>
        <w:kern w:val="18"/>
        <w:sz w:val="36"/>
      </w:rPr>
      <w:t xml:space="preserve">       </w:t>
    </w:r>
    <w:r>
      <w:rPr>
        <w:rFonts w:hint="eastAsia"/>
        <w:kern w:val="0"/>
        <w:sz w:val="21"/>
        <w:szCs w:val="21"/>
      </w:rPr>
      <w:t xml:space="preserve">第 </w:t>
    </w:r>
    <w:r>
      <w:rPr>
        <w:kern w:val="0"/>
        <w:sz w:val="21"/>
        <w:szCs w:val="21"/>
      </w:rPr>
      <w:fldChar w:fldCharType="begin"/>
    </w:r>
    <w:r>
      <w:rPr>
        <w:kern w:val="0"/>
        <w:sz w:val="21"/>
        <w:szCs w:val="21"/>
      </w:rPr>
      <w:instrText xml:space="preserve">PAGE   \* MERGEFORMAT</w:instrText>
    </w:r>
    <w:r>
      <w:rPr>
        <w:kern w:val="0"/>
        <w:sz w:val="21"/>
        <w:szCs w:val="21"/>
      </w:rPr>
      <w:fldChar w:fldCharType="separate"/>
    </w:r>
    <w:r>
      <w:rPr>
        <w:kern w:val="0"/>
        <w:sz w:val="21"/>
        <w:szCs w:val="21"/>
        <w:lang w:val="zh-CN"/>
      </w:rPr>
      <w:t>I</w:t>
    </w:r>
    <w:r>
      <w:rPr>
        <w:kern w:val="0"/>
        <w:sz w:val="21"/>
        <w:szCs w:val="21"/>
      </w:rPr>
      <w:fldChar w:fldCharType="end"/>
    </w:r>
    <w:r>
      <w:rPr>
        <w:rFonts w:hint="eastAsia"/>
        <w:kern w:val="0"/>
        <w:sz w:val="21"/>
        <w:szCs w:val="21"/>
      </w:rPr>
      <w:t xml:space="preserve"> 页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ind w:firstLine="420"/>
      <w:jc w:val="left"/>
    </w:pPr>
    <w:r>
      <w:rPr>
        <w:rFonts w:hint="eastAsia"/>
        <w:kern w:val="0"/>
        <w:sz w:val="21"/>
        <w:szCs w:val="21"/>
      </w:rPr>
      <w:t xml:space="preserve">第 </w:t>
    </w:r>
    <w:r>
      <w:rPr>
        <w:kern w:val="0"/>
        <w:sz w:val="21"/>
        <w:szCs w:val="21"/>
      </w:rPr>
      <w:fldChar w:fldCharType="begin"/>
    </w:r>
    <w:r>
      <w:rPr>
        <w:kern w:val="0"/>
        <w:sz w:val="21"/>
        <w:szCs w:val="21"/>
      </w:rPr>
      <w:instrText xml:space="preserve">PAGE   \* MERGEFORMAT</w:instrText>
    </w:r>
    <w:r>
      <w:rPr>
        <w:kern w:val="0"/>
        <w:sz w:val="21"/>
        <w:szCs w:val="21"/>
      </w:rPr>
      <w:fldChar w:fldCharType="separate"/>
    </w:r>
    <w:r>
      <w:rPr>
        <w:kern w:val="0"/>
        <w:sz w:val="21"/>
        <w:szCs w:val="21"/>
        <w:lang w:val="zh-CN"/>
      </w:rPr>
      <w:t>II</w:t>
    </w:r>
    <w:r>
      <w:rPr>
        <w:kern w:val="0"/>
        <w:sz w:val="21"/>
        <w:szCs w:val="21"/>
      </w:rPr>
      <w:fldChar w:fldCharType="end"/>
    </w:r>
    <w:r>
      <w:rPr>
        <w:rFonts w:hint="eastAsia"/>
        <w:kern w:val="0"/>
        <w:sz w:val="21"/>
        <w:szCs w:val="21"/>
      </w:rPr>
      <w:t xml:space="preserve"> 页 </w:t>
    </w:r>
    <w:r>
      <w:rPr>
        <w:rFonts w:hint="eastAsia"/>
        <w:b/>
        <w:bCs/>
        <w:spacing w:val="20"/>
        <w:kern w:val="18"/>
        <w:sz w:val="36"/>
        <w:szCs w:val="24"/>
      </w:rPr>
      <w:t xml:space="preserve">      </w:t>
    </w:r>
    <w:r>
      <w:rPr>
        <w:rFonts w:hint="eastAsia" w:ascii="黑体" w:hAnsi="黑体" w:eastAsia="黑体"/>
        <w:bCs/>
        <w:spacing w:val="40"/>
        <w:kern w:val="18"/>
        <w:sz w:val="32"/>
      </w:rPr>
      <w:t>DSP开发实验基础实验报告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adjustRightInd w:val="0"/>
      <w:spacing w:line="240" w:lineRule="auto"/>
      <w:ind w:firstLine="800"/>
      <w:jc w:val="right"/>
      <w:rPr>
        <w:sz w:val="21"/>
      </w:rPr>
    </w:pPr>
    <w:r>
      <w:rPr>
        <w:rFonts w:hint="eastAsia" w:ascii="黑体" w:hAnsi="黑体" w:eastAsia="黑体"/>
        <w:bCs/>
        <w:spacing w:val="40"/>
        <w:kern w:val="18"/>
        <w:sz w:val="32"/>
      </w:rPr>
      <w:t>DSP开发实验基础实验报告</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5</w:t>
    </w:r>
    <w:r>
      <w:rPr>
        <w:kern w:val="0"/>
        <w:sz w:val="21"/>
        <w:szCs w:val="21"/>
      </w:rPr>
      <w:fldChar w:fldCharType="end"/>
    </w:r>
    <w:r>
      <w:rPr>
        <w:rFonts w:hint="eastAsia"/>
        <w:kern w:val="0"/>
        <w:sz w:val="21"/>
        <w:szCs w:val="21"/>
      </w:rPr>
      <w:t xml:space="preserve"> 页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adjustRightInd w:val="0"/>
      <w:spacing w:line="240" w:lineRule="auto"/>
      <w:ind w:firstLine="420"/>
      <w:jc w:val="left"/>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6</w:t>
    </w:r>
    <w:r>
      <w:rPr>
        <w:kern w:val="0"/>
        <w:sz w:val="21"/>
        <w:szCs w:val="21"/>
      </w:rPr>
      <w:fldChar w:fldCharType="end"/>
    </w:r>
    <w:r>
      <w:rPr>
        <w:rFonts w:hint="eastAsia"/>
        <w:kern w:val="0"/>
        <w:sz w:val="21"/>
        <w:szCs w:val="21"/>
      </w:rPr>
      <w:t xml:space="preserve"> 页 </w:t>
    </w:r>
    <w:r>
      <w:rPr>
        <w:rFonts w:hint="eastAsia"/>
        <w:b/>
        <w:bCs/>
        <w:spacing w:val="20"/>
        <w:kern w:val="18"/>
        <w:sz w:val="36"/>
        <w:szCs w:val="24"/>
      </w:rPr>
      <w:t xml:space="preserve">     </w:t>
    </w:r>
    <w:r>
      <w:rPr>
        <w:rFonts w:hint="eastAsia"/>
        <w:b/>
        <w:bCs/>
        <w:spacing w:val="20"/>
        <w:kern w:val="18"/>
        <w:sz w:val="36"/>
        <w:szCs w:val="24"/>
        <w:lang w:val="en-US" w:eastAsia="zh-CN"/>
      </w:rPr>
      <w:t xml:space="preserve"> </w:t>
    </w:r>
    <w:r>
      <w:rPr>
        <w:rFonts w:hint="eastAsia" w:ascii="黑体" w:hAnsi="黑体" w:eastAsia="黑体"/>
        <w:bCs/>
        <w:spacing w:val="40"/>
        <w:kern w:val="18"/>
        <w:sz w:val="32"/>
      </w:rPr>
      <w:t>DSP开发实验基础实验报告</w:t>
    </w:r>
    <w:r>
      <w:rPr>
        <w:rFonts w:hint="eastAsia"/>
        <w:b/>
        <w:bCs/>
        <w:spacing w:val="60"/>
        <w:kern w:val="18"/>
        <w:sz w:val="36"/>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adjustRightInd w:val="0"/>
      <w:spacing w:line="240" w:lineRule="auto"/>
      <w:ind w:firstLine="800"/>
      <w:jc w:val="right"/>
      <w:rPr>
        <w:sz w:val="21"/>
      </w:rPr>
    </w:pPr>
    <w:r>
      <w:rPr>
        <w:rFonts w:hint="eastAsia" w:ascii="黑体" w:hAnsi="黑体" w:eastAsia="黑体"/>
        <w:bCs/>
        <w:spacing w:val="40"/>
        <w:kern w:val="18"/>
        <w:sz w:val="32"/>
      </w:rPr>
      <w:t>DSP开发实验基础实验报告</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5</w:t>
    </w:r>
    <w:r>
      <w:rPr>
        <w:kern w:val="0"/>
        <w:sz w:val="21"/>
        <w:szCs w:val="21"/>
      </w:rPr>
      <w:fldChar w:fldCharType="end"/>
    </w:r>
    <w:r>
      <w:rPr>
        <w:rFonts w:hint="eastAsia"/>
        <w:kern w:val="0"/>
        <w:sz w:val="21"/>
        <w:szCs w:val="21"/>
      </w:rPr>
      <w:t xml:space="preserve"> 页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adjustRightInd w:val="0"/>
      <w:spacing w:line="240" w:lineRule="auto"/>
      <w:ind w:firstLine="420"/>
      <w:jc w:val="left"/>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6</w:t>
    </w:r>
    <w:r>
      <w:rPr>
        <w:kern w:val="0"/>
        <w:sz w:val="21"/>
        <w:szCs w:val="21"/>
      </w:rPr>
      <w:fldChar w:fldCharType="end"/>
    </w:r>
    <w:r>
      <w:rPr>
        <w:rFonts w:hint="eastAsia"/>
        <w:kern w:val="0"/>
        <w:sz w:val="21"/>
        <w:szCs w:val="21"/>
      </w:rPr>
      <w:t xml:space="preserve"> 页 </w:t>
    </w:r>
    <w:r>
      <w:rPr>
        <w:rFonts w:hint="eastAsia"/>
        <w:b/>
        <w:bCs/>
        <w:spacing w:val="20"/>
        <w:kern w:val="18"/>
        <w:sz w:val="36"/>
        <w:szCs w:val="24"/>
      </w:rPr>
      <w:t xml:space="preserve">     </w:t>
    </w:r>
    <w:r>
      <w:rPr>
        <w:rFonts w:hint="eastAsia"/>
        <w:b/>
        <w:bCs/>
        <w:spacing w:val="20"/>
        <w:kern w:val="18"/>
        <w:sz w:val="36"/>
        <w:szCs w:val="24"/>
        <w:lang w:val="en-US" w:eastAsia="zh-CN"/>
      </w:rPr>
      <w:t xml:space="preserve"> </w:t>
    </w:r>
    <w:r>
      <w:rPr>
        <w:rFonts w:hint="eastAsia" w:ascii="黑体" w:hAnsi="黑体" w:eastAsia="黑体"/>
        <w:bCs/>
        <w:spacing w:val="40"/>
        <w:kern w:val="18"/>
        <w:sz w:val="32"/>
      </w:rPr>
      <w:t>DSP开发实验基础实验报告</w:t>
    </w:r>
    <w:r>
      <w:rPr>
        <w:rFonts w:hint="eastAsia"/>
        <w:b/>
        <w:bCs/>
        <w:spacing w:val="60"/>
        <w:kern w:val="18"/>
        <w:sz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C3CC06"/>
    <w:multiLevelType w:val="multilevel"/>
    <w:tmpl w:val="93C3CC06"/>
    <w:lvl w:ilvl="0" w:tentative="0">
      <w:start w:val="1"/>
      <w:numFmt w:val="decimal"/>
      <w:pStyle w:val="2"/>
      <w:lvlText w:val="%1"/>
      <w:lvlJc w:val="left"/>
      <w:pPr>
        <w:ind w:left="432" w:hanging="432"/>
      </w:pPr>
      <w:rPr>
        <w:rFonts w:hint="default" w:ascii="黑体" w:hAnsi="黑体" w:eastAsia="黑体" w:cs="宋体"/>
        <w:b/>
        <w:bCs/>
        <w:sz w:val="30"/>
        <w:szCs w:val="30"/>
      </w:rPr>
    </w:lvl>
    <w:lvl w:ilvl="1" w:tentative="0">
      <w:start w:val="1"/>
      <w:numFmt w:val="decimal"/>
      <w:pStyle w:val="3"/>
      <w:lvlText w:val="%1.%2"/>
      <w:lvlJc w:val="left"/>
      <w:pPr>
        <w:tabs>
          <w:tab w:val="left" w:pos="420"/>
        </w:tabs>
        <w:ind w:left="714" w:hanging="714"/>
      </w:pPr>
      <w:rPr>
        <w:rFonts w:hint="default" w:ascii="黑体" w:hAnsi="黑体" w:eastAsia="黑体" w:cs="黑体"/>
        <w:b/>
        <w:bCs/>
        <w:sz w:val="28"/>
        <w:szCs w:val="28"/>
      </w:rPr>
    </w:lvl>
    <w:lvl w:ilvl="2" w:tentative="0">
      <w:start w:val="1"/>
      <w:numFmt w:val="decimal"/>
      <w:pStyle w:val="4"/>
      <w:lvlText w:val="%1.%2.%3"/>
      <w:lvlJc w:val="left"/>
      <w:pPr>
        <w:tabs>
          <w:tab w:val="left" w:pos="420"/>
        </w:tabs>
        <w:ind w:left="714" w:hanging="714"/>
      </w:pPr>
      <w:rPr>
        <w:rFonts w:hint="default" w:ascii="黑体" w:hAnsi="黑体" w:eastAsia="黑体" w:cs="黑体"/>
        <w:b/>
        <w:bCs/>
        <w:sz w:val="24"/>
        <w:szCs w:val="24"/>
      </w:rPr>
    </w:lvl>
    <w:lvl w:ilvl="3" w:tentative="0">
      <w:start w:val="1"/>
      <w:numFmt w:val="decimal"/>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8C3"/>
    <w:rsid w:val="00031E77"/>
    <w:rsid w:val="00154CF8"/>
    <w:rsid w:val="001813C3"/>
    <w:rsid w:val="001A77A1"/>
    <w:rsid w:val="001E4E53"/>
    <w:rsid w:val="001E7AB6"/>
    <w:rsid w:val="001F6443"/>
    <w:rsid w:val="00264680"/>
    <w:rsid w:val="00266B86"/>
    <w:rsid w:val="00276D52"/>
    <w:rsid w:val="002801E8"/>
    <w:rsid w:val="00291C3D"/>
    <w:rsid w:val="00295342"/>
    <w:rsid w:val="002C6693"/>
    <w:rsid w:val="002E6A18"/>
    <w:rsid w:val="002F738B"/>
    <w:rsid w:val="00313FDE"/>
    <w:rsid w:val="0034226B"/>
    <w:rsid w:val="00360B07"/>
    <w:rsid w:val="003B01BD"/>
    <w:rsid w:val="003E63F5"/>
    <w:rsid w:val="0047351A"/>
    <w:rsid w:val="00494E6C"/>
    <w:rsid w:val="004E02E9"/>
    <w:rsid w:val="00511FDF"/>
    <w:rsid w:val="0053462D"/>
    <w:rsid w:val="006461E5"/>
    <w:rsid w:val="006B773E"/>
    <w:rsid w:val="006F5F96"/>
    <w:rsid w:val="006F722B"/>
    <w:rsid w:val="00757D0D"/>
    <w:rsid w:val="00775FD6"/>
    <w:rsid w:val="00795483"/>
    <w:rsid w:val="007A2E53"/>
    <w:rsid w:val="007E17F3"/>
    <w:rsid w:val="007F37BB"/>
    <w:rsid w:val="00805214"/>
    <w:rsid w:val="00811695"/>
    <w:rsid w:val="00820593"/>
    <w:rsid w:val="00823F2A"/>
    <w:rsid w:val="008517E1"/>
    <w:rsid w:val="00856FB0"/>
    <w:rsid w:val="0089753E"/>
    <w:rsid w:val="008F3916"/>
    <w:rsid w:val="00901B71"/>
    <w:rsid w:val="0091448F"/>
    <w:rsid w:val="00927B7B"/>
    <w:rsid w:val="00987246"/>
    <w:rsid w:val="00A06653"/>
    <w:rsid w:val="00A15C90"/>
    <w:rsid w:val="00A1645A"/>
    <w:rsid w:val="00A375E2"/>
    <w:rsid w:val="00A42079"/>
    <w:rsid w:val="00A601F9"/>
    <w:rsid w:val="00A943BF"/>
    <w:rsid w:val="00AA2CB6"/>
    <w:rsid w:val="00B062AB"/>
    <w:rsid w:val="00C21F49"/>
    <w:rsid w:val="00C26771"/>
    <w:rsid w:val="00C27684"/>
    <w:rsid w:val="00C4145D"/>
    <w:rsid w:val="00C5664D"/>
    <w:rsid w:val="00C61E17"/>
    <w:rsid w:val="00CC1FB1"/>
    <w:rsid w:val="00D80E31"/>
    <w:rsid w:val="00D9514F"/>
    <w:rsid w:val="00DA59CA"/>
    <w:rsid w:val="00DA6DD2"/>
    <w:rsid w:val="00DB5FD3"/>
    <w:rsid w:val="00DC2E20"/>
    <w:rsid w:val="00E16DDB"/>
    <w:rsid w:val="00E77CB4"/>
    <w:rsid w:val="00E91B03"/>
    <w:rsid w:val="00ED31FB"/>
    <w:rsid w:val="00EE055C"/>
    <w:rsid w:val="00EE40BD"/>
    <w:rsid w:val="00F21411"/>
    <w:rsid w:val="00F26274"/>
    <w:rsid w:val="00F4018F"/>
    <w:rsid w:val="00F61C50"/>
    <w:rsid w:val="00F941FD"/>
    <w:rsid w:val="00FF6B93"/>
    <w:rsid w:val="02734D11"/>
    <w:rsid w:val="05602080"/>
    <w:rsid w:val="08D44B21"/>
    <w:rsid w:val="0AB66844"/>
    <w:rsid w:val="0B2222F6"/>
    <w:rsid w:val="0FA0228E"/>
    <w:rsid w:val="10C82458"/>
    <w:rsid w:val="129E03E3"/>
    <w:rsid w:val="12B25869"/>
    <w:rsid w:val="14DF355D"/>
    <w:rsid w:val="17A52131"/>
    <w:rsid w:val="184461DF"/>
    <w:rsid w:val="1A947896"/>
    <w:rsid w:val="1ADB2CAB"/>
    <w:rsid w:val="1DE27CA0"/>
    <w:rsid w:val="23023ADF"/>
    <w:rsid w:val="25A02CF5"/>
    <w:rsid w:val="26576B0D"/>
    <w:rsid w:val="292E34E3"/>
    <w:rsid w:val="294963DF"/>
    <w:rsid w:val="2D772EA1"/>
    <w:rsid w:val="2D78623C"/>
    <w:rsid w:val="3005679F"/>
    <w:rsid w:val="31C469EA"/>
    <w:rsid w:val="33323D82"/>
    <w:rsid w:val="374F754D"/>
    <w:rsid w:val="38162AC3"/>
    <w:rsid w:val="39191A3F"/>
    <w:rsid w:val="3A463D7B"/>
    <w:rsid w:val="3F9735D5"/>
    <w:rsid w:val="427341F0"/>
    <w:rsid w:val="456A5672"/>
    <w:rsid w:val="462B0415"/>
    <w:rsid w:val="4B2C6D81"/>
    <w:rsid w:val="4D6F7FBE"/>
    <w:rsid w:val="4E100F2D"/>
    <w:rsid w:val="4EA711DE"/>
    <w:rsid w:val="535E2EE1"/>
    <w:rsid w:val="54F95696"/>
    <w:rsid w:val="57F57138"/>
    <w:rsid w:val="5A120CFF"/>
    <w:rsid w:val="5DFC76FF"/>
    <w:rsid w:val="60A02712"/>
    <w:rsid w:val="690B56FC"/>
    <w:rsid w:val="69217005"/>
    <w:rsid w:val="699E0502"/>
    <w:rsid w:val="6AE02B97"/>
    <w:rsid w:val="6B580BBC"/>
    <w:rsid w:val="6B8D5029"/>
    <w:rsid w:val="6F726140"/>
    <w:rsid w:val="712472AE"/>
    <w:rsid w:val="766E7C99"/>
    <w:rsid w:val="77A82B0E"/>
    <w:rsid w:val="78F302B0"/>
    <w:rsid w:val="7956156B"/>
    <w:rsid w:val="7BEF4327"/>
    <w:rsid w:val="7ECA2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numPr>
        <w:ilvl w:val="0"/>
        <w:numId w:val="1"/>
      </w:numPr>
      <w:spacing w:before="50" w:beforeLines="50" w:after="50" w:afterLines="50"/>
      <w:ind w:firstLineChars="0"/>
      <w:jc w:val="left"/>
      <w:outlineLvl w:val="0"/>
    </w:pPr>
    <w:rPr>
      <w:rFonts w:ascii="黑体" w:hAnsi="黑体" w:eastAsia="黑体"/>
      <w:b/>
      <w:kern w:val="44"/>
      <w:sz w:val="30"/>
    </w:rPr>
  </w:style>
  <w:style w:type="paragraph" w:styleId="3">
    <w:name w:val="heading 2"/>
    <w:basedOn w:val="1"/>
    <w:next w:val="1"/>
    <w:link w:val="43"/>
    <w:unhideWhenUsed/>
    <w:qFormat/>
    <w:uiPriority w:val="0"/>
    <w:pPr>
      <w:keepNext/>
      <w:keepLines/>
      <w:numPr>
        <w:ilvl w:val="1"/>
        <w:numId w:val="1"/>
      </w:numPr>
      <w:tabs>
        <w:tab w:val="left" w:pos="105"/>
        <w:tab w:val="left" w:pos="210"/>
        <w:tab w:val="clear" w:pos="420"/>
      </w:tabs>
      <w:ind w:left="210" w:hanging="210" w:firstLineChars="0"/>
      <w:jc w:val="left"/>
      <w:outlineLvl w:val="1"/>
    </w:pPr>
    <w:rPr>
      <w:rFonts w:ascii="黑体" w:hAnsi="黑体" w:eastAsia="黑体"/>
      <w:b/>
      <w:sz w:val="28"/>
    </w:rPr>
  </w:style>
  <w:style w:type="paragraph" w:styleId="4">
    <w:name w:val="heading 3"/>
    <w:basedOn w:val="1"/>
    <w:next w:val="1"/>
    <w:link w:val="38"/>
    <w:unhideWhenUsed/>
    <w:qFormat/>
    <w:uiPriority w:val="0"/>
    <w:pPr>
      <w:keepNext/>
      <w:keepLines/>
      <w:numPr>
        <w:ilvl w:val="2"/>
        <w:numId w:val="1"/>
      </w:numPr>
      <w:ind w:left="0" w:firstLine="0" w:firstLineChars="0"/>
      <w:outlineLvl w:val="2"/>
    </w:pPr>
    <w:rPr>
      <w:rFonts w:ascii="黑体" w:hAnsi="黑体" w:eastAsia="黑体"/>
      <w:b/>
    </w:rPr>
  </w:style>
  <w:style w:type="paragraph" w:styleId="5">
    <w:name w:val="heading 4"/>
    <w:next w:val="1"/>
    <w:link w:val="40"/>
    <w:unhideWhenUsed/>
    <w:qFormat/>
    <w:uiPriority w:val="0"/>
    <w:pPr>
      <w:keepNext/>
      <w:keepLines/>
      <w:spacing w:line="360" w:lineRule="auto"/>
      <w:jc w:val="center"/>
      <w:outlineLvl w:val="3"/>
    </w:pPr>
    <w:rPr>
      <w:rFonts w:ascii="Arial" w:hAnsi="Arial" w:eastAsia="黑体" w:cs="Times New Roman"/>
      <w:b/>
      <w:sz w:val="30"/>
      <w:lang w:val="en-US" w:eastAsia="zh-CN" w:bidi="ar-SA"/>
    </w:rPr>
  </w:style>
  <w:style w:type="paragraph" w:styleId="6">
    <w:name w:val="heading 5"/>
    <w:basedOn w:val="1"/>
    <w:next w:val="1"/>
    <w:unhideWhenUsed/>
    <w:qFormat/>
    <w:uiPriority w:val="0"/>
    <w:pPr>
      <w:keepNext/>
      <w:keepLines/>
      <w:numPr>
        <w:ilvl w:val="4"/>
        <w:numId w:val="1"/>
      </w:numPr>
      <w:spacing w:before="280" w:after="290" w:line="372" w:lineRule="auto"/>
      <w:ind w:firstLineChars="0"/>
      <w:outlineLvl w:val="4"/>
    </w:pPr>
    <w:rPr>
      <w:b/>
      <w:sz w:val="28"/>
    </w:rPr>
  </w:style>
  <w:style w:type="paragraph" w:styleId="7">
    <w:name w:val="heading 6"/>
    <w:basedOn w:val="1"/>
    <w:next w:val="1"/>
    <w:unhideWhenUsed/>
    <w:qFormat/>
    <w:uiPriority w:val="0"/>
    <w:pPr>
      <w:keepNext/>
      <w:keepLines/>
      <w:numPr>
        <w:ilvl w:val="5"/>
        <w:numId w:val="1"/>
      </w:numPr>
      <w:spacing w:before="240" w:after="64" w:line="317" w:lineRule="auto"/>
      <w:ind w:firstLineChars="0"/>
      <w:outlineLvl w:val="5"/>
    </w:pPr>
    <w:rPr>
      <w:rFonts w:ascii="Arial" w:hAnsi="Arial" w:eastAsia="黑体"/>
      <w:b/>
    </w:rPr>
  </w:style>
  <w:style w:type="paragraph" w:styleId="8">
    <w:name w:val="heading 7"/>
    <w:basedOn w:val="1"/>
    <w:next w:val="1"/>
    <w:unhideWhenUsed/>
    <w:qFormat/>
    <w:uiPriority w:val="0"/>
    <w:pPr>
      <w:keepNext/>
      <w:keepLines/>
      <w:numPr>
        <w:ilvl w:val="6"/>
        <w:numId w:val="1"/>
      </w:numPr>
      <w:spacing w:before="240" w:after="64" w:line="317" w:lineRule="auto"/>
      <w:ind w:firstLineChars="0"/>
      <w:outlineLvl w:val="6"/>
    </w:pPr>
    <w:rPr>
      <w:b/>
    </w:rPr>
  </w:style>
  <w:style w:type="paragraph" w:styleId="9">
    <w:name w:val="heading 8"/>
    <w:basedOn w:val="1"/>
    <w:next w:val="1"/>
    <w:unhideWhenUsed/>
    <w:qFormat/>
    <w:uiPriority w:val="0"/>
    <w:pPr>
      <w:keepNext/>
      <w:keepLines/>
      <w:numPr>
        <w:ilvl w:val="7"/>
        <w:numId w:val="1"/>
      </w:numPr>
      <w:spacing w:before="240" w:after="64" w:line="317" w:lineRule="auto"/>
      <w:ind w:firstLineChars="0"/>
      <w:outlineLvl w:val="7"/>
    </w:pPr>
    <w:rPr>
      <w:rFonts w:ascii="Arial" w:hAnsi="Arial" w:eastAsia="黑体"/>
    </w:rPr>
  </w:style>
  <w:style w:type="paragraph" w:styleId="10">
    <w:name w:val="heading 9"/>
    <w:basedOn w:val="1"/>
    <w:next w:val="1"/>
    <w:unhideWhenUsed/>
    <w:qFormat/>
    <w:uiPriority w:val="0"/>
    <w:pPr>
      <w:keepNext/>
      <w:keepLines/>
      <w:numPr>
        <w:ilvl w:val="8"/>
        <w:numId w:val="1"/>
      </w:numPr>
      <w:spacing w:before="240" w:after="64" w:line="317" w:lineRule="auto"/>
      <w:ind w:firstLineChars="0"/>
      <w:outlineLvl w:val="8"/>
    </w:pPr>
    <w:rPr>
      <w:rFonts w:ascii="Arial" w:hAnsi="Arial" w:eastAsia="黑体"/>
      <w:sz w:val="21"/>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0"/>
    <w:pPr>
      <w:spacing w:after="50" w:afterLines="50" w:line="240" w:lineRule="auto"/>
      <w:ind w:firstLine="0" w:firstLineChars="0"/>
      <w:jc w:val="center"/>
    </w:pPr>
    <w:rPr>
      <w:rFonts w:ascii="Arial" w:hAnsi="Arial" w:eastAsia="黑体"/>
      <w:sz w:val="21"/>
    </w:rPr>
  </w:style>
  <w:style w:type="paragraph" w:styleId="12">
    <w:name w:val="Body Text 3"/>
    <w:basedOn w:val="1"/>
    <w:link w:val="37"/>
    <w:qFormat/>
    <w:uiPriority w:val="0"/>
    <w:pPr>
      <w:spacing w:after="120"/>
    </w:pPr>
    <w:rPr>
      <w:sz w:val="16"/>
      <w:szCs w:val="16"/>
    </w:rPr>
  </w:style>
  <w:style w:type="paragraph" w:styleId="13">
    <w:name w:val="Body Text"/>
    <w:basedOn w:val="1"/>
    <w:link w:val="41"/>
    <w:qFormat/>
    <w:uiPriority w:val="0"/>
    <w:pPr>
      <w:jc w:val="left"/>
    </w:pPr>
  </w:style>
  <w:style w:type="paragraph" w:styleId="14">
    <w:name w:val="Body Text Indent"/>
    <w:basedOn w:val="1"/>
    <w:link w:val="36"/>
    <w:qFormat/>
    <w:uiPriority w:val="0"/>
    <w:rPr>
      <w:rFonts w:ascii="宋体" w:hAnsi="宋体"/>
      <w:color w:val="0000FF"/>
      <w:sz w:val="28"/>
    </w:rPr>
  </w:style>
  <w:style w:type="paragraph" w:styleId="15">
    <w:name w:val="toc 3"/>
    <w:basedOn w:val="1"/>
    <w:next w:val="1"/>
    <w:qFormat/>
    <w:uiPriority w:val="0"/>
    <w:pPr>
      <w:ind w:left="840" w:leftChars="400"/>
    </w:pPr>
  </w:style>
  <w:style w:type="paragraph" w:styleId="16">
    <w:name w:val="Date"/>
    <w:basedOn w:val="1"/>
    <w:next w:val="1"/>
    <w:qFormat/>
    <w:uiPriority w:val="0"/>
    <w:pPr>
      <w:ind w:left="100" w:leftChars="2500"/>
    </w:pPr>
    <w:rPr>
      <w:rFonts w:ascii="楷体_GB2312" w:eastAsia="楷体_GB2312"/>
      <w:b/>
      <w:bCs/>
      <w:color w:val="0000FF"/>
      <w:sz w:val="32"/>
    </w:rPr>
  </w:style>
  <w:style w:type="paragraph" w:styleId="17">
    <w:name w:val="Balloon Text"/>
    <w:basedOn w:val="1"/>
    <w:link w:val="39"/>
    <w:qFormat/>
    <w:uiPriority w:val="0"/>
    <w:rPr>
      <w:sz w:val="18"/>
      <w:szCs w:val="18"/>
    </w:rPr>
  </w:style>
  <w:style w:type="paragraph" w:styleId="18">
    <w:name w:val="footer"/>
    <w:basedOn w:val="1"/>
    <w:link w:val="42"/>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Body Text 2"/>
    <w:basedOn w:val="1"/>
    <w:next w:val="1"/>
    <w:qFormat/>
    <w:uiPriority w:val="0"/>
    <w:pPr>
      <w:spacing w:after="50" w:afterLines="50" w:line="240" w:lineRule="auto"/>
      <w:ind w:firstLine="0" w:firstLineChars="0"/>
      <w:jc w:val="center"/>
    </w:pPr>
    <w:rPr>
      <w:rFonts w:eastAsia="黑体" w:cs="黑体"/>
      <w:color w:val="000000"/>
      <w:sz w:val="21"/>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Intense Quote"/>
    <w:basedOn w:val="1"/>
    <w:next w:val="1"/>
    <w:link w:val="44"/>
    <w:qFormat/>
    <w:uiPriority w:val="30"/>
    <w:pPr>
      <w:adjustRightInd w:val="0"/>
      <w:snapToGrid w:val="0"/>
      <w:spacing w:after="280" w:line="400" w:lineRule="atLeast"/>
      <w:contextualSpacing/>
      <w:jc w:val="center"/>
    </w:pPr>
    <w:rPr>
      <w:rFonts w:ascii="宋体"/>
      <w:bCs/>
      <w:iCs/>
    </w:rPr>
  </w:style>
  <w:style w:type="paragraph" w:customStyle="1" w:styleId="27">
    <w:name w:val="WPSOffice手动目录 1"/>
    <w:qFormat/>
    <w:uiPriority w:val="0"/>
    <w:rPr>
      <w:rFonts w:ascii="等线" w:hAnsi="等线" w:eastAsia="等线" w:cs="Times New Roman"/>
      <w:lang w:val="en-US" w:eastAsia="zh-CN" w:bidi="ar-SA"/>
    </w:rPr>
  </w:style>
  <w:style w:type="paragraph" w:customStyle="1" w:styleId="28">
    <w:name w:val="曲线坐标"/>
    <w:basedOn w:val="1"/>
    <w:qFormat/>
    <w:uiPriority w:val="0"/>
    <w:pPr>
      <w:adjustRightInd w:val="0"/>
      <w:snapToGrid w:val="0"/>
    </w:pPr>
    <w:rPr>
      <w:sz w:val="18"/>
      <w:szCs w:val="15"/>
    </w:rPr>
  </w:style>
  <w:style w:type="paragraph" w:customStyle="1" w:styleId="29">
    <w:name w:val="WPSOffice手动目录 2"/>
    <w:qFormat/>
    <w:uiPriority w:val="0"/>
    <w:pPr>
      <w:ind w:left="200" w:leftChars="200"/>
    </w:pPr>
    <w:rPr>
      <w:rFonts w:ascii="等线" w:hAnsi="等线" w:eastAsia="等线" w:cs="Times New Roman"/>
      <w:lang w:val="en-US" w:eastAsia="zh-CN" w:bidi="ar-SA"/>
    </w:rPr>
  </w:style>
  <w:style w:type="paragraph" w:customStyle="1" w:styleId="30">
    <w:name w:val="表题"/>
    <w:basedOn w:val="1"/>
    <w:next w:val="1"/>
    <w:qFormat/>
    <w:uiPriority w:val="0"/>
    <w:pPr>
      <w:adjustRightInd w:val="0"/>
      <w:snapToGrid w:val="0"/>
      <w:spacing w:before="50" w:beforeLines="50" w:line="240" w:lineRule="auto"/>
      <w:ind w:firstLine="0" w:firstLineChars="0"/>
      <w:jc w:val="center"/>
    </w:pPr>
    <w:rPr>
      <w:rFonts w:eastAsia="黑体"/>
      <w:sz w:val="21"/>
    </w:rPr>
  </w:style>
  <w:style w:type="paragraph" w:customStyle="1" w:styleId="31">
    <w:name w:val="列出段落1"/>
    <w:basedOn w:val="1"/>
    <w:qFormat/>
    <w:uiPriority w:val="0"/>
    <w:pPr>
      <w:ind w:firstLine="420"/>
    </w:pPr>
    <w:rPr>
      <w:sz w:val="21"/>
      <w:szCs w:val="20"/>
    </w:rPr>
  </w:style>
  <w:style w:type="paragraph" w:customStyle="1" w:styleId="32">
    <w:name w:val="Default"/>
    <w:unhideWhenUsed/>
    <w:qFormat/>
    <w:uiPriority w:val="99"/>
    <w:pPr>
      <w:widowControl w:val="0"/>
      <w:autoSpaceDE w:val="0"/>
      <w:autoSpaceDN w:val="0"/>
      <w:adjustRightInd w:val="0"/>
    </w:pPr>
    <w:rPr>
      <w:rFonts w:ascii="新宋体" w:hAnsi="新宋体" w:eastAsia="新宋体" w:cs="Times New Roman"/>
      <w:color w:val="000000"/>
      <w:sz w:val="24"/>
      <w:lang w:val="en-US" w:eastAsia="zh-CN" w:bidi="ar-SA"/>
    </w:rPr>
  </w:style>
  <w:style w:type="paragraph" w:customStyle="1" w:styleId="33">
    <w:name w:val="WPSOffice手动目录 3"/>
    <w:qFormat/>
    <w:uiPriority w:val="0"/>
    <w:pPr>
      <w:ind w:left="400" w:leftChars="400"/>
    </w:pPr>
    <w:rPr>
      <w:rFonts w:ascii="等线" w:hAnsi="等线" w:eastAsia="等线" w:cs="Times New Roman"/>
      <w:lang w:val="en-US" w:eastAsia="zh-CN" w:bidi="ar-SA"/>
    </w:rPr>
  </w:style>
  <w:style w:type="paragraph" w:customStyle="1" w:styleId="34">
    <w:name w:val="图内文字"/>
    <w:basedOn w:val="1"/>
    <w:qFormat/>
    <w:uiPriority w:val="0"/>
    <w:pPr>
      <w:adjustRightInd w:val="0"/>
      <w:snapToGrid w:val="0"/>
      <w:spacing w:line="400" w:lineRule="atLeast"/>
    </w:pPr>
    <w:rPr>
      <w:szCs w:val="21"/>
    </w:rPr>
  </w:style>
  <w:style w:type="character" w:customStyle="1" w:styleId="35">
    <w:name w:val="标题 1 字符"/>
    <w:link w:val="2"/>
    <w:qFormat/>
    <w:uiPriority w:val="0"/>
    <w:rPr>
      <w:rFonts w:ascii="黑体" w:hAnsi="黑体" w:eastAsia="黑体"/>
      <w:b/>
      <w:kern w:val="44"/>
      <w:sz w:val="30"/>
    </w:rPr>
  </w:style>
  <w:style w:type="character" w:customStyle="1" w:styleId="36">
    <w:name w:val="正文文本缩进 字符"/>
    <w:link w:val="14"/>
    <w:qFormat/>
    <w:uiPriority w:val="0"/>
    <w:rPr>
      <w:rFonts w:ascii="宋体" w:hAnsi="宋体"/>
      <w:color w:val="0000FF"/>
      <w:kern w:val="2"/>
      <w:sz w:val="28"/>
      <w:szCs w:val="24"/>
    </w:rPr>
  </w:style>
  <w:style w:type="character" w:customStyle="1" w:styleId="37">
    <w:name w:val="正文文本 3 字符"/>
    <w:link w:val="12"/>
    <w:qFormat/>
    <w:uiPriority w:val="0"/>
    <w:rPr>
      <w:kern w:val="2"/>
      <w:sz w:val="16"/>
      <w:szCs w:val="16"/>
    </w:rPr>
  </w:style>
  <w:style w:type="character" w:customStyle="1" w:styleId="38">
    <w:name w:val="标题 3 字符"/>
    <w:link w:val="4"/>
    <w:qFormat/>
    <w:uiPriority w:val="0"/>
    <w:rPr>
      <w:rFonts w:ascii="黑体" w:hAnsi="黑体" w:eastAsia="黑体"/>
      <w:b/>
      <w:sz w:val="24"/>
    </w:rPr>
  </w:style>
  <w:style w:type="character" w:customStyle="1" w:styleId="39">
    <w:name w:val="批注框文本 字符"/>
    <w:link w:val="17"/>
    <w:qFormat/>
    <w:uiPriority w:val="0"/>
    <w:rPr>
      <w:kern w:val="2"/>
      <w:sz w:val="18"/>
      <w:szCs w:val="18"/>
    </w:rPr>
  </w:style>
  <w:style w:type="character" w:customStyle="1" w:styleId="40">
    <w:name w:val="标题 4 字符"/>
    <w:link w:val="5"/>
    <w:qFormat/>
    <w:uiPriority w:val="0"/>
    <w:rPr>
      <w:rFonts w:ascii="Arial" w:hAnsi="Arial" w:eastAsia="黑体"/>
      <w:b/>
      <w:sz w:val="30"/>
    </w:rPr>
  </w:style>
  <w:style w:type="character" w:customStyle="1" w:styleId="41">
    <w:name w:val="正文文本 字符"/>
    <w:link w:val="13"/>
    <w:qFormat/>
    <w:uiPriority w:val="0"/>
    <w:rPr>
      <w:rFonts w:ascii="Times New Roman" w:hAnsi="Times New Roman" w:eastAsia="宋体"/>
      <w:sz w:val="24"/>
    </w:rPr>
  </w:style>
  <w:style w:type="character" w:customStyle="1" w:styleId="42">
    <w:name w:val="页脚 字符"/>
    <w:basedOn w:val="25"/>
    <w:link w:val="18"/>
    <w:qFormat/>
    <w:uiPriority w:val="0"/>
    <w:rPr>
      <w:sz w:val="18"/>
      <w:szCs w:val="18"/>
    </w:rPr>
  </w:style>
  <w:style w:type="character" w:customStyle="1" w:styleId="43">
    <w:name w:val="标题 2 字符"/>
    <w:link w:val="3"/>
    <w:qFormat/>
    <w:uiPriority w:val="0"/>
    <w:rPr>
      <w:rFonts w:ascii="黑体" w:hAnsi="黑体" w:eastAsia="黑体"/>
      <w:b/>
      <w:sz w:val="28"/>
    </w:rPr>
  </w:style>
  <w:style w:type="character" w:customStyle="1" w:styleId="44">
    <w:name w:val="明显引用 字符"/>
    <w:link w:val="26"/>
    <w:qFormat/>
    <w:uiPriority w:val="30"/>
    <w:rPr>
      <w:rFonts w:ascii="宋体"/>
      <w:bCs/>
      <w:iCs/>
      <w:kern w:val="2"/>
      <w:sz w:val="24"/>
      <w:szCs w:val="24"/>
    </w:rPr>
  </w:style>
  <w:style w:type="paragraph" w:customStyle="1" w:styleId="45">
    <w:name w:val="Other|1"/>
    <w:basedOn w:val="1"/>
    <w:unhideWhenUsed/>
    <w:uiPriority w:val="0"/>
    <w:pPr>
      <w:spacing w:beforeLines="0" w:afterLines="0"/>
    </w:pPr>
    <w:rPr>
      <w:rFonts w:hint="eastAsia"/>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2.bin"/><Relationship Id="rId12" Type="http://schemas.openxmlformats.org/officeDocument/2006/relationships/image" Target="media/image2.emf"/><Relationship Id="rId11" Type="http://schemas.openxmlformats.org/officeDocument/2006/relationships/oleObject" Target="embeddings/oleObject1.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论文模板.wpt</Template>
  <Pages>39</Pages>
  <Words>2817</Words>
  <Characters>16057</Characters>
  <Lines>133</Lines>
  <Paragraphs>37</Paragraphs>
  <TotalTime>0</TotalTime>
  <ScaleCrop>false</ScaleCrop>
  <LinksUpToDate>false</LinksUpToDate>
  <CharactersWithSpaces>18837</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2019-11-16T14:15:00Z</dcterms:created>
  <dc:creator>BerenCamlost</dc:creator>
  <cp:lastModifiedBy>BerenCamlost</cp:lastModifiedBy>
  <dcterms:modified xsi:type="dcterms:W3CDTF">2019-11-21T15:52:58Z</dcterms:modified>
  <dc:title>l</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vt:lpwstr>6</vt:lpwstr>
  </property>
</Properties>
</file>