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74F3B900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</w:t>
      </w:r>
      <w:proofErr w:type="gramStart"/>
      <w:r>
        <w:rPr>
          <w:rStyle w:val="meetingdetailsheadings"/>
        </w:rPr>
        <w:t>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3E7769">
        <w:rPr>
          <w:rStyle w:val="meetingdetailsheadings"/>
          <w:color w:val="auto"/>
        </w:rPr>
        <w:t>Ju</w:t>
      </w:r>
      <w:r w:rsidR="001A093E">
        <w:rPr>
          <w:rStyle w:val="meetingdetailsheadings"/>
          <w:color w:val="auto"/>
        </w:rPr>
        <w:t>ly</w:t>
      </w:r>
      <w:proofErr w:type="gramEnd"/>
      <w:r w:rsidR="003E7769">
        <w:rPr>
          <w:rStyle w:val="meetingdetailsheadings"/>
          <w:color w:val="auto"/>
        </w:rPr>
        <w:t xml:space="preserve"> 2</w:t>
      </w:r>
      <w:r w:rsidR="001A093E">
        <w:rPr>
          <w:rStyle w:val="meetingdetailsheadings"/>
          <w:color w:val="auto"/>
        </w:rPr>
        <w:t>9</w:t>
      </w:r>
      <w:r w:rsidR="00FC31F7">
        <w:rPr>
          <w:rStyle w:val="meetingdetailsheadings"/>
          <w:color w:val="auto"/>
        </w:rPr>
        <w:t>, 2025</w:t>
      </w:r>
    </w:p>
    <w:p w14:paraId="0C7BDA5E" w14:textId="256FABA9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3E7769">
        <w:rPr>
          <w:rFonts w:ascii="Century Gothic" w:hAnsi="Century Gothic"/>
          <w:b/>
          <w:color w:val="000000" w:themeColor="text1"/>
        </w:rPr>
        <w:t>1</w:t>
      </w:r>
      <w:r w:rsidR="001A093E">
        <w:rPr>
          <w:rFonts w:ascii="Century Gothic" w:hAnsi="Century Gothic"/>
          <w:b/>
          <w:color w:val="000000" w:themeColor="text1"/>
        </w:rPr>
        <w:t>0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3E7769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1A093E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1A093E">
        <w:rPr>
          <w:rFonts w:ascii="Century Gothic" w:hAnsi="Century Gothic"/>
          <w:b/>
          <w:color w:val="000000" w:themeColor="text1"/>
        </w:rPr>
        <w:t>42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801D326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</w:t>
      </w:r>
      <w:proofErr w:type="gramStart"/>
      <w:r w:rsidRPr="00A705B9">
        <w:rPr>
          <w:rStyle w:val="meetingdetailsheadings"/>
        </w:rPr>
        <w:t>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proofErr w:type="gramEnd"/>
      <w:r>
        <w:rPr>
          <w:rStyle w:val="meetingdetailsheadings"/>
          <w:color w:val="auto"/>
        </w:rPr>
        <w:t>.2</w:t>
      </w:r>
      <w:r w:rsidR="00FC31F7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38CC3F47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1A093E">
        <w:t>Allison Pearson (</w:t>
      </w:r>
      <w:r w:rsidR="001A093E" w:rsidRPr="00AD250F">
        <w:t>coaching committee member</w:t>
      </w:r>
      <w:r w:rsidR="001A093E">
        <w:t xml:space="preserve">), </w:t>
      </w:r>
      <w:r w:rsidR="00AD250F" w:rsidRPr="00AD250F">
        <w:t>Paul Taylor (EM leadership coach</w:t>
      </w:r>
      <w:r w:rsidR="00FC31F7">
        <w:rPr>
          <w:bCs/>
        </w:rPr>
        <w:t xml:space="preserve">), </w:t>
      </w:r>
      <w:r w:rsidR="001A093E">
        <w:rPr>
          <w:bCs/>
        </w:rPr>
        <w:t xml:space="preserve">Kim Alfonsi (EM OPC), </w:t>
      </w:r>
      <w:r w:rsidR="003E7769">
        <w:rPr>
          <w:bCs/>
        </w:rPr>
        <w:t>Todd Fasking</w:t>
      </w:r>
      <w:r w:rsidR="00FC31F7">
        <w:rPr>
          <w:bCs/>
        </w:rPr>
        <w:t xml:space="preserve"> (EM </w:t>
      </w:r>
      <w:r w:rsidR="003E7769">
        <w:rPr>
          <w:bCs/>
        </w:rPr>
        <w:t>Facilitator</w:t>
      </w:r>
      <w:r w:rsidR="00FC31F7" w:rsidRPr="00020364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73C784CC" w14:textId="0FA54A15" w:rsidR="0031657A" w:rsidRDefault="00483B96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Sarah walked t</w:t>
      </w:r>
      <w:r w:rsidR="003A48F3">
        <w:rPr>
          <w:rStyle w:val="normaltextrun"/>
          <w:rFonts w:ascii="Segoe UI" w:hAnsi="Segoe UI" w:cs="Segoe UI"/>
          <w:sz w:val="22"/>
          <w:szCs w:val="22"/>
        </w:rPr>
        <w:t xml:space="preserve">he coaching team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through </w:t>
      </w:r>
      <w:r w:rsidR="00FC31F7" w:rsidRPr="00AB46EB"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31657A">
        <w:rPr>
          <w:rStyle w:val="normaltextrun"/>
          <w:rFonts w:ascii="Segoe UI" w:hAnsi="Segoe UI" w:cs="Segoe UI"/>
          <w:sz w:val="22"/>
          <w:szCs w:val="22"/>
        </w:rPr>
        <w:t xml:space="preserve">status of the action items from the previous coaching meeting held on </w:t>
      </w:r>
      <w:r>
        <w:rPr>
          <w:rStyle w:val="normaltextrun"/>
          <w:rFonts w:ascii="Segoe UI" w:hAnsi="Segoe UI" w:cs="Segoe UI"/>
          <w:sz w:val="22"/>
          <w:szCs w:val="22"/>
        </w:rPr>
        <w:t>June 12</w:t>
      </w:r>
      <w:r w:rsidR="0031657A">
        <w:rPr>
          <w:rStyle w:val="normaltextrun"/>
          <w:rFonts w:ascii="Segoe UI" w:hAnsi="Segoe UI" w:cs="Segoe UI"/>
          <w:sz w:val="22"/>
          <w:szCs w:val="22"/>
        </w:rPr>
        <w:t>, 2025</w:t>
      </w:r>
      <w:r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33F2DA06" w14:textId="18AB5D99" w:rsidR="00393CC2" w:rsidRDefault="00483B96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1" w:name="_Ref201046832"/>
      <w:r>
        <w:rPr>
          <w:rStyle w:val="normaltextrun"/>
          <w:rFonts w:ascii="Segoe UI" w:hAnsi="Segoe UI" w:cs="Segoe UI"/>
          <w:sz w:val="22"/>
          <w:szCs w:val="22"/>
        </w:rPr>
        <w:t>Sarah has d</w:t>
      </w:r>
      <w:r w:rsidR="00393CC2" w:rsidRPr="00393CC2">
        <w:rPr>
          <w:rStyle w:val="normaltextrun"/>
          <w:rFonts w:ascii="Segoe UI" w:hAnsi="Segoe UI" w:cs="Segoe UI"/>
          <w:sz w:val="22"/>
          <w:szCs w:val="22"/>
        </w:rPr>
        <w:t>evelop</w:t>
      </w:r>
      <w:r>
        <w:rPr>
          <w:rStyle w:val="normaltextrun"/>
          <w:rFonts w:ascii="Segoe UI" w:hAnsi="Segoe UI" w:cs="Segoe UI"/>
          <w:sz w:val="22"/>
          <w:szCs w:val="22"/>
        </w:rPr>
        <w:t>ed</w:t>
      </w:r>
      <w:r w:rsidR="00393CC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393CC2" w:rsidRPr="00393CC2">
        <w:rPr>
          <w:rStyle w:val="normaltextrun"/>
          <w:rFonts w:ascii="Segoe UI" w:hAnsi="Segoe UI" w:cs="Segoe UI"/>
          <w:sz w:val="22"/>
          <w:szCs w:val="22"/>
        </w:rPr>
        <w:t>a document (</w:t>
      </w:r>
      <w:r>
        <w:rPr>
          <w:rStyle w:val="normaltextrun"/>
          <w:rFonts w:ascii="Segoe UI" w:hAnsi="Segoe UI" w:cs="Segoe UI"/>
          <w:sz w:val="22"/>
          <w:szCs w:val="22"/>
        </w:rPr>
        <w:t>“</w:t>
      </w:r>
      <w:proofErr w:type="spellStart"/>
      <w:r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>
        <w:rPr>
          <w:rStyle w:val="normaltextrun"/>
          <w:rFonts w:ascii="Segoe UI" w:hAnsi="Segoe UI" w:cs="Segoe UI"/>
          <w:sz w:val="22"/>
          <w:szCs w:val="22"/>
        </w:rPr>
        <w:instrText>HYPERLINK "https://barr.sharepoint.com/sites/PICdev/SLJ2/Shared%20Documents/Devp%20Area%20tracking.docx"</w:instrText>
      </w:r>
      <w:r>
        <w:rPr>
          <w:rStyle w:val="normaltextrun"/>
          <w:rFonts w:ascii="Segoe UI" w:hAnsi="Segoe UI" w:cs="Segoe UI"/>
          <w:sz w:val="22"/>
          <w:szCs w:val="22"/>
        </w:rPr>
      </w:r>
      <w:r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Pr="00483B96">
        <w:rPr>
          <w:rStyle w:val="Hyperlink"/>
          <w:rFonts w:ascii="Segoe UI" w:hAnsi="Segoe UI" w:cs="Segoe UI"/>
          <w:sz w:val="22"/>
          <w:szCs w:val="22"/>
        </w:rPr>
        <w:t>Devp</w:t>
      </w:r>
      <w:proofErr w:type="spellEnd"/>
      <w:r w:rsidRPr="00483B96">
        <w:rPr>
          <w:rStyle w:val="Hyperlink"/>
          <w:rFonts w:ascii="Segoe UI" w:hAnsi="Segoe UI" w:cs="Segoe UI"/>
          <w:sz w:val="22"/>
          <w:szCs w:val="22"/>
        </w:rPr>
        <w:t xml:space="preserve"> Area tracking.</w:t>
      </w:r>
      <w:r w:rsidR="00393CC2" w:rsidRPr="00483B96">
        <w:rPr>
          <w:rStyle w:val="Hyperlink"/>
          <w:rFonts w:ascii="Segoe UI" w:hAnsi="Segoe UI" w:cs="Segoe UI"/>
          <w:sz w:val="22"/>
          <w:szCs w:val="22"/>
        </w:rPr>
        <w:t>docx</w:t>
      </w:r>
      <w:r>
        <w:rPr>
          <w:rStyle w:val="normaltextrun"/>
          <w:rFonts w:ascii="Segoe UI" w:hAnsi="Segoe UI" w:cs="Segoe UI"/>
          <w:sz w:val="22"/>
          <w:szCs w:val="22"/>
        </w:rPr>
        <w:fldChar w:fldCharType="end"/>
      </w:r>
      <w:r>
        <w:rPr>
          <w:rStyle w:val="normaltextrun"/>
          <w:rFonts w:ascii="Segoe UI" w:hAnsi="Segoe UI" w:cs="Segoe UI"/>
          <w:sz w:val="22"/>
          <w:szCs w:val="22"/>
        </w:rPr>
        <w:t>”</w:t>
      </w:r>
      <w:r w:rsidR="00393CC2" w:rsidRPr="00393CC2">
        <w:rPr>
          <w:rStyle w:val="normaltextrun"/>
          <w:rFonts w:ascii="Segoe UI" w:hAnsi="Segoe UI" w:cs="Segoe UI"/>
          <w:sz w:val="22"/>
          <w:szCs w:val="22"/>
        </w:rPr>
        <w:t>) to track progress on her development needs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, covering items </w:t>
      </w:r>
      <w:r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>
        <w:rPr>
          <w:rStyle w:val="normaltextrun"/>
          <w:rFonts w:ascii="Segoe UI" w:hAnsi="Segoe UI" w:cs="Segoe UI"/>
          <w:sz w:val="22"/>
          <w:szCs w:val="22"/>
        </w:rPr>
        <w:instrText xml:space="preserve"> REF _Ref204785767 \r \h </w:instrText>
      </w:r>
      <w:r>
        <w:rPr>
          <w:rStyle w:val="normaltextrun"/>
          <w:rFonts w:ascii="Segoe UI" w:hAnsi="Segoe UI" w:cs="Segoe UI"/>
          <w:sz w:val="22"/>
          <w:szCs w:val="22"/>
        </w:rPr>
      </w:r>
      <w:r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>
        <w:rPr>
          <w:rStyle w:val="normaltextrun"/>
          <w:rFonts w:ascii="Segoe UI" w:hAnsi="Segoe UI" w:cs="Segoe UI"/>
          <w:sz w:val="22"/>
          <w:szCs w:val="22"/>
        </w:rPr>
        <w:t>1.1.2</w:t>
      </w:r>
      <w:r>
        <w:rPr>
          <w:rStyle w:val="normaltextrun"/>
          <w:rFonts w:ascii="Segoe UI" w:hAnsi="Segoe UI" w:cs="Segoe UI"/>
          <w:sz w:val="22"/>
          <w:szCs w:val="22"/>
        </w:rPr>
        <w:fldChar w:fldCharType="end"/>
      </w:r>
      <w:r>
        <w:rPr>
          <w:rStyle w:val="normaltextrun"/>
          <w:rFonts w:ascii="Segoe UI" w:hAnsi="Segoe UI" w:cs="Segoe UI"/>
          <w:sz w:val="22"/>
          <w:szCs w:val="22"/>
        </w:rPr>
        <w:t xml:space="preserve"> to </w:t>
      </w:r>
      <w:r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>
        <w:rPr>
          <w:rStyle w:val="normaltextrun"/>
          <w:rFonts w:ascii="Segoe UI" w:hAnsi="Segoe UI" w:cs="Segoe UI"/>
          <w:sz w:val="22"/>
          <w:szCs w:val="22"/>
        </w:rPr>
        <w:instrText xml:space="preserve"> REF _Ref204785775 \r \h </w:instrText>
      </w:r>
      <w:r>
        <w:rPr>
          <w:rStyle w:val="normaltextrun"/>
          <w:rFonts w:ascii="Segoe UI" w:hAnsi="Segoe UI" w:cs="Segoe UI"/>
          <w:sz w:val="22"/>
          <w:szCs w:val="22"/>
        </w:rPr>
      </w:r>
      <w:r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>
        <w:rPr>
          <w:rStyle w:val="normaltextrun"/>
          <w:rFonts w:ascii="Segoe UI" w:hAnsi="Segoe UI" w:cs="Segoe UI"/>
          <w:sz w:val="22"/>
          <w:szCs w:val="22"/>
        </w:rPr>
        <w:t>1.1.5</w:t>
      </w:r>
      <w:r>
        <w:rPr>
          <w:rStyle w:val="normaltextrun"/>
          <w:rFonts w:ascii="Segoe UI" w:hAnsi="Segoe UI" w:cs="Segoe UI"/>
          <w:sz w:val="22"/>
          <w:szCs w:val="22"/>
        </w:rPr>
        <w:fldChar w:fldCharType="end"/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bookmarkEnd w:id="1"/>
      <w:r>
        <w:rPr>
          <w:rStyle w:val="normaltextrun"/>
          <w:rFonts w:ascii="Segoe UI" w:hAnsi="Segoe UI" w:cs="Segoe UI"/>
          <w:sz w:val="22"/>
          <w:szCs w:val="22"/>
        </w:rPr>
        <w:t>below.</w:t>
      </w:r>
    </w:p>
    <w:p w14:paraId="6565AED6" w14:textId="3A9DB52C" w:rsidR="005D65DF" w:rsidRDefault="00393CC2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2" w:name="_Ref204785767"/>
      <w:r>
        <w:rPr>
          <w:rStyle w:val="normaltextrun"/>
          <w:rFonts w:ascii="Segoe UI" w:hAnsi="Segoe UI" w:cs="Segoe UI"/>
          <w:sz w:val="22"/>
          <w:szCs w:val="22"/>
        </w:rPr>
        <w:t>Serving in a PIC-like role and developing PMs</w:t>
      </w:r>
      <w:r w:rsidR="00AA0D07">
        <w:rPr>
          <w:rStyle w:val="normaltextrun"/>
          <w:rFonts w:ascii="Segoe UI" w:hAnsi="Segoe UI" w:cs="Segoe UI"/>
          <w:sz w:val="22"/>
          <w:szCs w:val="22"/>
        </w:rPr>
        <w:t xml:space="preserve"> and her internal teams </w:t>
      </w:r>
      <w:r w:rsidR="00AA0D07" w:rsidRPr="00040F42">
        <w:rPr>
          <w:rStyle w:val="normaltextrun"/>
          <w:rFonts w:ascii="Segoe UI" w:hAnsi="Segoe UI" w:cs="Segoe UI"/>
          <w:sz w:val="22"/>
          <w:szCs w:val="22"/>
        </w:rPr>
        <w:t xml:space="preserve">to better support her as </w:t>
      </w:r>
      <w:r w:rsidR="00AA0D07">
        <w:rPr>
          <w:rStyle w:val="normaltextrun"/>
          <w:rFonts w:ascii="Segoe UI" w:hAnsi="Segoe UI" w:cs="Segoe UI"/>
          <w:sz w:val="22"/>
          <w:szCs w:val="22"/>
        </w:rPr>
        <w:t xml:space="preserve">a </w:t>
      </w:r>
      <w:r w:rsidR="00AA0D07" w:rsidRPr="00040F42">
        <w:rPr>
          <w:rStyle w:val="normaltextrun"/>
          <w:rFonts w:ascii="Segoe UI" w:hAnsi="Segoe UI" w:cs="Segoe UI"/>
          <w:sz w:val="22"/>
          <w:szCs w:val="22"/>
        </w:rPr>
        <w:t>PIC</w:t>
      </w:r>
      <w:r w:rsidR="005D65DF">
        <w:rPr>
          <w:rStyle w:val="normaltextrun"/>
          <w:rFonts w:ascii="Segoe UI" w:hAnsi="Segoe UI" w:cs="Segoe UI"/>
          <w:sz w:val="22"/>
          <w:szCs w:val="22"/>
        </w:rPr>
        <w:t>.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5D65DF">
        <w:rPr>
          <w:rStyle w:val="normaltextrun"/>
          <w:rFonts w:ascii="Segoe UI" w:hAnsi="Segoe UI" w:cs="Segoe UI"/>
          <w:sz w:val="22"/>
          <w:szCs w:val="22"/>
        </w:rPr>
        <w:t xml:space="preserve">Sarah noted that she is working alongside Alina Heydt and helping to develop LaurieBeth Nederveld as the PM for </w:t>
      </w:r>
      <w:r w:rsidR="006878BD">
        <w:rPr>
          <w:rStyle w:val="normaltextrun"/>
          <w:rFonts w:ascii="Segoe UI" w:hAnsi="Segoe UI" w:cs="Segoe UI"/>
          <w:sz w:val="22"/>
          <w:szCs w:val="22"/>
        </w:rPr>
        <w:t>the AES Sylvan</w:t>
      </w:r>
      <w:r w:rsidR="005D65DF">
        <w:rPr>
          <w:rStyle w:val="normaltextrun"/>
          <w:rFonts w:ascii="Segoe UI" w:hAnsi="Segoe UI" w:cs="Segoe UI"/>
          <w:sz w:val="22"/>
          <w:szCs w:val="22"/>
        </w:rPr>
        <w:t xml:space="preserve"> solar project in Michigan. Sarah is also trying to help Aaron Mielke be a client manager for Xcel</w:t>
      </w:r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 and to support Anna Kadrie in her on-site</w:t>
      </w:r>
      <w:r w:rsidR="00AA0D07">
        <w:rPr>
          <w:rStyle w:val="normaltextrun"/>
          <w:rFonts w:ascii="Segoe UI" w:hAnsi="Segoe UI" w:cs="Segoe UI"/>
          <w:sz w:val="22"/>
          <w:szCs w:val="22"/>
        </w:rPr>
        <w:t xml:space="preserve"> role at Xcel.</w:t>
      </w:r>
      <w:r w:rsidR="00631808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bookmarkEnd w:id="2"/>
    </w:p>
    <w:p w14:paraId="745EFB2B" w14:textId="15132A7E" w:rsidR="005D65DF" w:rsidRDefault="005D65DF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Working with new environmental review senior hires (Orry Hatcher and Keith Fox). Sarah noted that </w:t>
      </w:r>
      <w:r w:rsidR="006878BD">
        <w:rPr>
          <w:rStyle w:val="normaltextrun"/>
          <w:rFonts w:ascii="Segoe UI" w:hAnsi="Segoe UI" w:cs="Segoe UI"/>
          <w:sz w:val="22"/>
          <w:szCs w:val="22"/>
        </w:rPr>
        <w:t>Orry is hitting the ground running. 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he </w:t>
      </w:r>
      <w:r w:rsidR="00E718EF">
        <w:rPr>
          <w:rStyle w:val="normaltextrun"/>
          <w:rFonts w:ascii="Segoe UI" w:hAnsi="Segoe UI" w:cs="Segoe UI"/>
          <w:sz w:val="22"/>
          <w:szCs w:val="22"/>
        </w:rPr>
        <w:t>has begun</w:t>
      </w:r>
      <w:r w:rsidR="006878BD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>sponsor</w:t>
      </w:r>
      <w:r w:rsidR="006878BD">
        <w:rPr>
          <w:rStyle w:val="normaltextrun"/>
          <w:rFonts w:ascii="Segoe UI" w:hAnsi="Segoe UI" w:cs="Segoe UI"/>
          <w:sz w:val="22"/>
          <w:szCs w:val="22"/>
        </w:rPr>
        <w:t>ing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Keith </w:t>
      </w:r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after he joined Barr recently </w:t>
      </w:r>
      <w:r w:rsidR="006878BD">
        <w:rPr>
          <w:rStyle w:val="normaltextrun"/>
          <w:rFonts w:ascii="Segoe UI" w:hAnsi="Segoe UI" w:cs="Segoe UI"/>
          <w:sz w:val="22"/>
          <w:szCs w:val="22"/>
        </w:rPr>
        <w:t xml:space="preserve">and is trying to figure out how best to support him </w:t>
      </w:r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in </w:t>
      </w:r>
      <w:r w:rsidR="006878BD">
        <w:rPr>
          <w:rStyle w:val="normaltextrun"/>
          <w:rFonts w:ascii="Segoe UI" w:hAnsi="Segoe UI" w:cs="Segoe UI"/>
          <w:sz w:val="22"/>
          <w:szCs w:val="22"/>
        </w:rPr>
        <w:t>taking on PM roles.</w:t>
      </w:r>
    </w:p>
    <w:p w14:paraId="01CAE302" w14:textId="7AB5E70E" w:rsidR="00040F42" w:rsidRDefault="00631808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3" w:name="_Ref201046836"/>
      <w:r>
        <w:rPr>
          <w:rStyle w:val="normaltextrun"/>
          <w:rFonts w:ascii="Segoe UI" w:hAnsi="Segoe UI" w:cs="Segoe UI"/>
          <w:sz w:val="22"/>
          <w:szCs w:val="22"/>
        </w:rPr>
        <w:t>P</w:t>
      </w:r>
      <w:r w:rsidR="00040F42" w:rsidRPr="00040F42">
        <w:rPr>
          <w:rStyle w:val="normaltextrun"/>
          <w:rFonts w:ascii="Segoe UI" w:hAnsi="Segoe UI" w:cs="Segoe UI"/>
          <w:sz w:val="22"/>
          <w:szCs w:val="22"/>
        </w:rPr>
        <w:t>rovid</w:t>
      </w:r>
      <w:r>
        <w:rPr>
          <w:rStyle w:val="normaltextrun"/>
          <w:rFonts w:ascii="Segoe UI" w:hAnsi="Segoe UI" w:cs="Segoe UI"/>
          <w:sz w:val="22"/>
          <w:szCs w:val="22"/>
        </w:rPr>
        <w:t xml:space="preserve">ing </w:t>
      </w:r>
      <w:r w:rsidR="00040F42" w:rsidRPr="00040F42">
        <w:rPr>
          <w:rStyle w:val="normaltextrun"/>
          <w:rFonts w:ascii="Segoe UI" w:hAnsi="Segoe UI" w:cs="Segoe UI"/>
          <w:sz w:val="22"/>
          <w:szCs w:val="22"/>
        </w:rPr>
        <w:t>strategic thinking and leadership in her area of practice</w:t>
      </w:r>
      <w:r w:rsidR="00040F42">
        <w:rPr>
          <w:rStyle w:val="normaltextrun"/>
          <w:rFonts w:ascii="Segoe UI" w:hAnsi="Segoe UI" w:cs="Segoe UI"/>
          <w:sz w:val="22"/>
          <w:szCs w:val="22"/>
        </w:rPr>
        <w:t>.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Sarah reported on </w:t>
      </w:r>
      <w:r w:rsidR="006878BD">
        <w:rPr>
          <w:rStyle w:val="normaltextrun"/>
          <w:rFonts w:ascii="Segoe UI" w:hAnsi="Segoe UI" w:cs="Segoe UI"/>
          <w:sz w:val="22"/>
          <w:szCs w:val="22"/>
        </w:rPr>
        <w:t>her outreach to Structural Evolution leaders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6878BD">
        <w:rPr>
          <w:rStyle w:val="normaltextrun"/>
          <w:rFonts w:ascii="Segoe UI" w:hAnsi="Segoe UI" w:cs="Segoe UI"/>
          <w:sz w:val="22"/>
          <w:szCs w:val="22"/>
        </w:rPr>
        <w:t>(Sara Gaffin and Eric Blodgett)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regarding the possibility of a new PG for cultural resources within the environmental review practice area. </w:t>
      </w:r>
      <w:bookmarkEnd w:id="3"/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Todd clarified that the role of Practice Area Lead (PAL) is in flux and may not require VP status. Sarah also reported on the strategic leadership she is providing to a confidential OSB manufacturing company that is trying to decide where to locate a new facility. </w:t>
      </w:r>
    </w:p>
    <w:p w14:paraId="0F08F21B" w14:textId="77420A21" w:rsidR="00483B96" w:rsidRDefault="00A849AC" w:rsidP="00483B96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4" w:name="_Ref204785775"/>
      <w:r>
        <w:rPr>
          <w:rStyle w:val="normaltextrun"/>
          <w:rFonts w:ascii="Segoe UI" w:hAnsi="Segoe UI" w:cs="Segoe UI"/>
          <w:sz w:val="22"/>
          <w:szCs w:val="22"/>
        </w:rPr>
        <w:t>Sarah reported that she has r</w:t>
      </w:r>
      <w:r w:rsidR="00483B96">
        <w:rPr>
          <w:rStyle w:val="normaltextrun"/>
          <w:rFonts w:ascii="Segoe UI" w:hAnsi="Segoe UI" w:cs="Segoe UI"/>
          <w:sz w:val="22"/>
          <w:szCs w:val="22"/>
        </w:rPr>
        <w:t>each</w:t>
      </w:r>
      <w:r>
        <w:rPr>
          <w:rStyle w:val="normaltextrun"/>
          <w:rFonts w:ascii="Segoe UI" w:hAnsi="Segoe UI" w:cs="Segoe UI"/>
          <w:sz w:val="22"/>
          <w:szCs w:val="22"/>
        </w:rPr>
        <w:t>ed</w:t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 out to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schedule meetings with eight </w:t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other </w:t>
      </w:r>
      <w:r w:rsidR="00483B96" w:rsidRPr="00307F7F">
        <w:rPr>
          <w:rStyle w:val="normaltextrun"/>
          <w:rFonts w:ascii="Segoe UI" w:hAnsi="Segoe UI" w:cs="Segoe UI"/>
          <w:sz w:val="22"/>
          <w:szCs w:val="22"/>
        </w:rPr>
        <w:t>EM officers</w:t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 to make herself and her work better known to them</w:t>
      </w:r>
      <w:r w:rsidR="00483B96" w:rsidRPr="00307F7F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This includes five of the </w:t>
      </w:r>
      <w:r w:rsidR="00483B96">
        <w:rPr>
          <w:rStyle w:val="normaltextrun"/>
          <w:rFonts w:ascii="Segoe UI" w:hAnsi="Segoe UI" w:cs="Segoe UI"/>
          <w:sz w:val="22"/>
          <w:szCs w:val="22"/>
        </w:rPr>
        <w:t>seven claiming “no line of sight”</w:t>
      </w:r>
      <w:r w:rsidR="00483B96" w:rsidRPr="00307F7F">
        <w:rPr>
          <w:rStyle w:val="normaltextrun"/>
          <w:vertAlign w:val="superscript"/>
        </w:rPr>
        <w:footnoteReference w:id="2"/>
      </w:r>
      <w:r w:rsidR="00483B96">
        <w:rPr>
          <w:rStyle w:val="normaltextrun"/>
          <w:rFonts w:ascii="Segoe UI" w:hAnsi="Segoe UI" w:cs="Segoe UI"/>
          <w:sz w:val="22"/>
          <w:szCs w:val="22"/>
        </w:rPr>
        <w:t xml:space="preserve">, and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three of the </w:t>
      </w:r>
      <w:r w:rsidR="00483B96">
        <w:rPr>
          <w:rStyle w:val="normaltextrun"/>
          <w:rFonts w:ascii="Segoe UI" w:hAnsi="Segoe UI" w:cs="Segoe UI"/>
          <w:sz w:val="22"/>
          <w:szCs w:val="22"/>
        </w:rPr>
        <w:t>five voting “No”</w:t>
      </w:r>
      <w:r w:rsidR="00483B96" w:rsidRPr="00307F7F">
        <w:rPr>
          <w:rStyle w:val="normaltextrun"/>
          <w:vertAlign w:val="superscript"/>
        </w:rPr>
        <w:footnoteReference w:id="3"/>
      </w:r>
      <w:bookmarkEnd w:id="4"/>
      <w:r w:rsidR="00483B96" w:rsidRPr="00BE3646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>in t</w:t>
      </w:r>
      <w:r w:rsidRPr="00BE3646">
        <w:rPr>
          <w:rStyle w:val="normaltextrun"/>
          <w:rFonts w:ascii="Segoe UI" w:hAnsi="Segoe UI" w:cs="Segoe UI"/>
          <w:sz w:val="22"/>
          <w:szCs w:val="22"/>
        </w:rPr>
        <w:t>he 11/2024 “pulse survey”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Sarah </w:t>
      </w:r>
      <w:r w:rsidR="00700902">
        <w:rPr>
          <w:rStyle w:val="normaltextrun"/>
          <w:rFonts w:ascii="Segoe UI" w:hAnsi="Segoe UI" w:cs="Segoe UI"/>
          <w:sz w:val="22"/>
          <w:szCs w:val="22"/>
        </w:rPr>
        <w:t>does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not </w:t>
      </w:r>
      <w:r w:rsidR="00700902">
        <w:rPr>
          <w:rStyle w:val="normaltextrun"/>
          <w:rFonts w:ascii="Segoe UI" w:hAnsi="Segoe UI" w:cs="Segoe UI"/>
          <w:sz w:val="22"/>
          <w:szCs w:val="22"/>
        </w:rPr>
        <w:t xml:space="preserve">intend to </w:t>
      </w:r>
      <w:r>
        <w:rPr>
          <w:rStyle w:val="normaltextrun"/>
          <w:rFonts w:ascii="Segoe UI" w:hAnsi="Segoe UI" w:cs="Segoe UI"/>
          <w:sz w:val="22"/>
          <w:szCs w:val="22"/>
        </w:rPr>
        <w:t>prioritize the six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 officers voting </w:t>
      </w:r>
      <w:r>
        <w:rPr>
          <w:rStyle w:val="normaltextrun"/>
          <w:rFonts w:ascii="Segoe UI" w:hAnsi="Segoe UI" w:cs="Segoe UI"/>
          <w:sz w:val="22"/>
          <w:szCs w:val="22"/>
        </w:rPr>
        <w:t>“Yes”</w:t>
      </w:r>
      <w:r w:rsidRPr="00307F7F">
        <w:rPr>
          <w:rStyle w:val="normaltextrun"/>
          <w:vertAlign w:val="superscript"/>
        </w:rPr>
        <w:footnoteReference w:id="4"/>
      </w:r>
      <w:r>
        <w:rPr>
          <w:rStyle w:val="normaltextrun"/>
          <w:rFonts w:ascii="Segoe UI" w:hAnsi="Segoe UI" w:cs="Segoe UI"/>
          <w:sz w:val="22"/>
          <w:szCs w:val="22"/>
        </w:rPr>
        <w:t>, officers on her coaching team</w:t>
      </w:r>
      <w:r w:rsidR="00E718EF">
        <w:rPr>
          <w:rStyle w:val="normaltextrun"/>
          <w:rFonts w:ascii="Segoe UI" w:hAnsi="Segoe UI" w:cs="Segoe UI"/>
          <w:sz w:val="22"/>
          <w:szCs w:val="22"/>
        </w:rPr>
        <w:t>,</w:t>
      </w:r>
      <w:r w:rsidR="0070090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E718EF">
        <w:rPr>
          <w:rStyle w:val="normaltextrun"/>
          <w:rFonts w:ascii="Segoe UI" w:hAnsi="Segoe UI" w:cs="Segoe UI"/>
          <w:sz w:val="22"/>
          <w:szCs w:val="22"/>
        </w:rPr>
        <w:t xml:space="preserve">officers she has already reached out to, </w:t>
      </w:r>
      <w:r w:rsidR="00700902">
        <w:rPr>
          <w:rStyle w:val="normaltextrun"/>
          <w:rFonts w:ascii="Segoe UI" w:hAnsi="Segoe UI" w:cs="Segoe UI"/>
          <w:sz w:val="22"/>
          <w:szCs w:val="22"/>
        </w:rPr>
        <w:t>or officers no longer at Barr.</w:t>
      </w:r>
    </w:p>
    <w:p w14:paraId="41108421" w14:textId="77777777" w:rsidR="00D01EF3" w:rsidRDefault="00D01EF3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Additional Feedback:</w:t>
      </w:r>
    </w:p>
    <w:p w14:paraId="1E3C6E5D" w14:textId="603B2438" w:rsidR="00D01EF3" w:rsidRDefault="00483B96" w:rsidP="00D01EF3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reported that she had held Focus Feedback meetings with Erik Boleman (on 7/15/2025) and Tyler Conley (on 7/22/2025) because of her engagement with them on </w:t>
      </w:r>
      <w:r w:rsidR="00D01EF3">
        <w:rPr>
          <w:rStyle w:val="normaltextrun"/>
          <w:rFonts w:ascii="Segoe UI" w:hAnsi="Segoe UI" w:cs="Segoe UI"/>
          <w:sz w:val="22"/>
          <w:szCs w:val="22"/>
        </w:rPr>
        <w:t>a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project for Louisiana Pacific</w:t>
      </w:r>
      <w:r w:rsidR="00D01EF3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 w:rsidR="00221F0B">
        <w:rPr>
          <w:rStyle w:val="normaltextrun"/>
          <w:rFonts w:ascii="Segoe UI" w:hAnsi="Segoe UI" w:cs="Segoe UI"/>
          <w:sz w:val="22"/>
          <w:szCs w:val="22"/>
        </w:rPr>
        <w:t xml:space="preserve">Sarah played a pseudo-PIC role alongside </w:t>
      </w:r>
      <w:r w:rsidR="00221F0B">
        <w:rPr>
          <w:rStyle w:val="normaltextrun"/>
          <w:rFonts w:ascii="Segoe UI" w:hAnsi="Segoe UI" w:cs="Segoe UI"/>
          <w:sz w:val="22"/>
          <w:szCs w:val="22"/>
        </w:rPr>
        <w:lastRenderedPageBreak/>
        <w:t xml:space="preserve">Erik. While she was technically assigned as the PM for the project, Grace Ricker, Tyler Conley, and Mark Jacobsen were Job PMs for air, </w:t>
      </w:r>
      <w:r w:rsidR="00221F0B">
        <w:rPr>
          <w:rStyle w:val="normaltextrun"/>
          <w:rFonts w:ascii="Segoe UI" w:hAnsi="Segoe UI" w:cs="Segoe UI"/>
          <w:szCs w:val="22"/>
        </w:rPr>
        <w:t>environmental</w:t>
      </w:r>
      <w:r w:rsidR="00221F0B">
        <w:rPr>
          <w:rStyle w:val="normaltextrun"/>
          <w:rFonts w:ascii="Segoe UI" w:hAnsi="Segoe UI" w:cs="Segoe UI"/>
          <w:sz w:val="22"/>
          <w:szCs w:val="22"/>
        </w:rPr>
        <w:t xml:space="preserve"> review, and wetlands, respectively. Following an initial round of deliverables, the project is expected to continue with this same team. </w:t>
      </w:r>
      <w:r w:rsidR="00D01EF3">
        <w:rPr>
          <w:rStyle w:val="normaltextrun"/>
          <w:rFonts w:ascii="Segoe UI" w:hAnsi="Segoe UI" w:cs="Segoe UI"/>
          <w:sz w:val="22"/>
          <w:szCs w:val="22"/>
        </w:rPr>
        <w:t>Main takeaways included (i) this was a messy project with a lot of ambiguity, (ii)</w:t>
      </w:r>
      <w:r w:rsidR="00221F0B">
        <w:rPr>
          <w:rStyle w:val="normaltextrun"/>
          <w:rFonts w:ascii="Segoe UI" w:hAnsi="Segoe UI" w:cs="Segoe UI"/>
          <w:sz w:val="22"/>
          <w:szCs w:val="22"/>
        </w:rPr>
        <w:t xml:space="preserve"> when the client backed away from a full scope to a go/no go decision, Sarah was able to redirect the effort accordingly</w:t>
      </w:r>
      <w:r w:rsidR="00700902">
        <w:rPr>
          <w:rStyle w:val="normaltextrun"/>
          <w:rFonts w:ascii="Segoe UI" w:hAnsi="Segoe UI" w:cs="Segoe UI"/>
          <w:sz w:val="22"/>
          <w:szCs w:val="22"/>
        </w:rPr>
        <w:t xml:space="preserve"> (Erik appreciated Sarah diverting from a full wetland delineation report to just using data sheets instead to save budget)</w:t>
      </w:r>
      <w:r w:rsidR="00A849AC">
        <w:rPr>
          <w:rStyle w:val="normaltextrun"/>
          <w:rFonts w:ascii="Segoe UI" w:hAnsi="Segoe UI" w:cs="Segoe UI"/>
          <w:sz w:val="22"/>
          <w:szCs w:val="22"/>
        </w:rPr>
        <w:t>, (iii) adapting to team members’ communication preferences (Tyler appreciated Sarah developing an initial outline for the deliverable but expressed a preference for coming up with this himself)</w:t>
      </w:r>
      <w:r w:rsidR="00221F0B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500E3AE9" w14:textId="18639B49" w:rsidR="0031657A" w:rsidRDefault="0031657A" w:rsidP="00D01EF3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1657A">
        <w:rPr>
          <w:rStyle w:val="normaltextrun"/>
          <w:rFonts w:ascii="Segoe UI" w:hAnsi="Segoe UI" w:cs="Segoe UI"/>
          <w:sz w:val="22"/>
          <w:szCs w:val="22"/>
        </w:rPr>
        <w:t xml:space="preserve">The team discussed whether any additional feedback should be sought this cycle. </w:t>
      </w:r>
      <w:r w:rsidR="00A849AC">
        <w:rPr>
          <w:rStyle w:val="normaltextrun"/>
          <w:rFonts w:ascii="Segoe UI" w:hAnsi="Segoe UI" w:cs="Segoe UI"/>
          <w:sz w:val="22"/>
          <w:szCs w:val="22"/>
        </w:rPr>
        <w:t xml:space="preserve">Sarah will give this some thought and let </w:t>
      </w:r>
      <w:r w:rsidRPr="0031657A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 w:rsidR="00A849AC">
        <w:rPr>
          <w:rStyle w:val="normaltextrun"/>
          <w:rFonts w:ascii="Segoe UI" w:hAnsi="Segoe UI" w:cs="Segoe UI"/>
          <w:sz w:val="22"/>
          <w:szCs w:val="22"/>
        </w:rPr>
        <w:t>know</w:t>
      </w:r>
      <w:r w:rsidR="00393CC2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30B8AC2A" w14:textId="43DDA84D" w:rsidR="00A849AC" w:rsidRDefault="00A849AC" w:rsidP="00A849AC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Kim explained (and Todd confirmed) that Structural Evolution is unlikely to impact candidacies that go to nomination in Spring 2026.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6B8CA79F" w14:textId="5755D57F" w:rsidR="00307F7F" w:rsidRDefault="00307F7F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07F7F">
        <w:rPr>
          <w:rStyle w:val="normaltextrun"/>
          <w:rFonts w:ascii="Segoe UI" w:hAnsi="Segoe UI" w:cs="Segoe UI"/>
          <w:sz w:val="22"/>
          <w:szCs w:val="22"/>
        </w:rPr>
        <w:t>Sarah will con</w:t>
      </w:r>
      <w:r w:rsidR="00631808">
        <w:rPr>
          <w:rStyle w:val="normaltextrun"/>
          <w:rFonts w:ascii="Segoe UI" w:hAnsi="Segoe UI" w:cs="Segoe UI"/>
          <w:sz w:val="22"/>
          <w:szCs w:val="22"/>
        </w:rPr>
        <w:t xml:space="preserve">tinue </w:t>
      </w:r>
      <w:r w:rsidR="00C64458">
        <w:rPr>
          <w:rStyle w:val="normaltextrun"/>
          <w:rFonts w:ascii="Segoe UI" w:hAnsi="Segoe UI" w:cs="Segoe UI"/>
          <w:sz w:val="22"/>
          <w:szCs w:val="22"/>
        </w:rPr>
        <w:t xml:space="preserve">(and document) </w:t>
      </w:r>
      <w:r w:rsidR="00631808">
        <w:rPr>
          <w:rStyle w:val="normaltextrun"/>
          <w:rFonts w:ascii="Segoe UI" w:hAnsi="Segoe UI" w:cs="Segoe UI"/>
          <w:sz w:val="22"/>
          <w:szCs w:val="22"/>
        </w:rPr>
        <w:t xml:space="preserve">her efforts described in items </w:t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F2B4E">
        <w:rPr>
          <w:rStyle w:val="normaltextrun"/>
          <w:rFonts w:ascii="Segoe UI" w:hAnsi="Segoe UI" w:cs="Segoe UI"/>
          <w:sz w:val="22"/>
          <w:szCs w:val="22"/>
        </w:rPr>
        <w:instrText xml:space="preserve"> REF _Ref201046832 \r \h </w:instrText>
      </w:r>
      <w:r w:rsidR="00FF2B4E">
        <w:rPr>
          <w:rStyle w:val="normaltextrun"/>
          <w:rFonts w:ascii="Segoe UI" w:hAnsi="Segoe UI" w:cs="Segoe UI"/>
          <w:sz w:val="22"/>
          <w:szCs w:val="22"/>
        </w:rPr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A849AC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A849AC">
        <w:rPr>
          <w:rStyle w:val="normaltextrun"/>
          <w:rFonts w:ascii="Segoe UI" w:hAnsi="Segoe UI" w:cs="Segoe UI"/>
          <w:sz w:val="22"/>
          <w:szCs w:val="22"/>
        </w:rPr>
        <w:instrText xml:space="preserve"> REF _Ref204785767 \r \h </w:instrText>
      </w:r>
      <w:r w:rsidR="00A849AC">
        <w:rPr>
          <w:rStyle w:val="normaltextrun"/>
          <w:rFonts w:ascii="Segoe UI" w:hAnsi="Segoe UI" w:cs="Segoe UI"/>
          <w:sz w:val="22"/>
          <w:szCs w:val="22"/>
        </w:rPr>
      </w:r>
      <w:r w:rsidR="00A849AC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A849AC">
        <w:rPr>
          <w:rStyle w:val="normaltextrun"/>
          <w:rFonts w:ascii="Segoe UI" w:hAnsi="Segoe UI" w:cs="Segoe UI"/>
          <w:sz w:val="22"/>
          <w:szCs w:val="22"/>
        </w:rPr>
        <w:t>1.1.2</w:t>
      </w:r>
      <w:r w:rsidR="00A849AC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F2B4E">
        <w:rPr>
          <w:rStyle w:val="normaltextrun"/>
          <w:rFonts w:ascii="Segoe UI" w:hAnsi="Segoe UI" w:cs="Segoe UI"/>
          <w:sz w:val="22"/>
          <w:szCs w:val="22"/>
        </w:rPr>
        <w:t xml:space="preserve"> through </w:t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F2B4E">
        <w:rPr>
          <w:rStyle w:val="normaltextrun"/>
          <w:rFonts w:ascii="Segoe UI" w:hAnsi="Segoe UI" w:cs="Segoe UI"/>
          <w:sz w:val="22"/>
          <w:szCs w:val="22"/>
        </w:rPr>
        <w:instrText xml:space="preserve"> REF _Ref201046836 \r \h </w:instrText>
      </w:r>
      <w:r w:rsidR="00FF2B4E">
        <w:rPr>
          <w:rStyle w:val="normaltextrun"/>
          <w:rFonts w:ascii="Segoe UI" w:hAnsi="Segoe UI" w:cs="Segoe UI"/>
          <w:sz w:val="22"/>
          <w:szCs w:val="22"/>
        </w:rPr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FF2B4E">
        <w:rPr>
          <w:rStyle w:val="normaltextrun"/>
          <w:rFonts w:ascii="Segoe UI" w:hAnsi="Segoe UI" w:cs="Segoe UI"/>
          <w:sz w:val="22"/>
          <w:szCs w:val="22"/>
        </w:rPr>
        <w:t>1.1.5</w:t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C64458">
        <w:rPr>
          <w:rStyle w:val="normaltextrun"/>
          <w:rFonts w:ascii="Segoe UI" w:hAnsi="Segoe UI" w:cs="Segoe UI"/>
          <w:sz w:val="22"/>
          <w:szCs w:val="22"/>
        </w:rPr>
        <w:t>,</w:t>
      </w:r>
      <w:r w:rsidR="00FF2B4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631808">
        <w:rPr>
          <w:rStyle w:val="normaltextrun"/>
          <w:rFonts w:ascii="Segoe UI" w:hAnsi="Segoe UI" w:cs="Segoe UI"/>
          <w:sz w:val="22"/>
          <w:szCs w:val="22"/>
        </w:rPr>
        <w:t>above</w:t>
      </w:r>
      <w:r w:rsidR="001151B1">
        <w:rPr>
          <w:rStyle w:val="normaltextrun"/>
          <w:rFonts w:ascii="Segoe UI" w:hAnsi="Segoe UI" w:cs="Segoe UI"/>
          <w:sz w:val="22"/>
          <w:szCs w:val="22"/>
        </w:rPr>
        <w:t>.</w:t>
      </w:r>
    </w:p>
    <w:bookmarkEnd w:id="0"/>
    <w:p w14:paraId="4238CE84" w14:textId="550FB6CE" w:rsidR="002A2E84" w:rsidRPr="0031657A" w:rsidRDefault="0031657A" w:rsidP="001B549E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1657A">
        <w:rPr>
          <w:rStyle w:val="normaltextrun"/>
          <w:rFonts w:ascii="Segoe UI" w:hAnsi="Segoe UI" w:cs="Segoe UI"/>
          <w:sz w:val="22"/>
          <w:szCs w:val="22"/>
        </w:rPr>
        <w:t xml:space="preserve">The next coaching meeting will be on </w:t>
      </w:r>
      <w:r w:rsidR="00A849AC">
        <w:rPr>
          <w:rStyle w:val="normaltextrun"/>
          <w:rFonts w:ascii="Segoe UI" w:hAnsi="Segoe UI" w:cs="Segoe UI"/>
          <w:sz w:val="22"/>
          <w:szCs w:val="22"/>
        </w:rPr>
        <w:t>9/</w:t>
      </w:r>
      <w:r w:rsidR="00AF1C1B">
        <w:rPr>
          <w:rStyle w:val="normaltextrun"/>
          <w:rFonts w:ascii="Segoe UI" w:hAnsi="Segoe UI" w:cs="Segoe UI"/>
          <w:sz w:val="22"/>
          <w:szCs w:val="22"/>
        </w:rPr>
        <w:t>4</w:t>
      </w:r>
      <w:r w:rsidRPr="0031657A">
        <w:rPr>
          <w:rStyle w:val="normaltextrun"/>
          <w:rFonts w:ascii="Segoe UI" w:hAnsi="Segoe UI" w:cs="Segoe UI"/>
          <w:sz w:val="22"/>
          <w:szCs w:val="22"/>
        </w:rPr>
        <w:t>/2025, unless conflicts arise.</w:t>
      </w:r>
    </w:p>
    <w:sectPr w:rsidR="002A2E84" w:rsidRPr="0031657A" w:rsidSect="000D50C5">
      <w:footerReference w:type="default" r:id="rId11"/>
      <w:headerReference w:type="first" r:id="rId12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5BDF" w14:textId="77777777" w:rsidR="00B474C6" w:rsidRDefault="00B474C6" w:rsidP="00D33117">
      <w:r>
        <w:separator/>
      </w:r>
    </w:p>
  </w:endnote>
  <w:endnote w:type="continuationSeparator" w:id="0">
    <w:p w14:paraId="27E585DE" w14:textId="77777777" w:rsidR="00B474C6" w:rsidRDefault="00B474C6" w:rsidP="00D33117">
      <w:r>
        <w:continuationSeparator/>
      </w:r>
    </w:p>
  </w:endnote>
  <w:endnote w:type="continuationNotice" w:id="1">
    <w:p w14:paraId="4F5CDDE6" w14:textId="77777777" w:rsidR="00B474C6" w:rsidRDefault="00B47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26544350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1A093E">
      <w:rPr>
        <w:noProof/>
        <w:sz w:val="20"/>
        <w:szCs w:val="20"/>
      </w:rPr>
      <w:t>2025-07-29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CAA6" w14:textId="77777777" w:rsidR="00B474C6" w:rsidRDefault="00B474C6" w:rsidP="00D33117">
      <w:r>
        <w:separator/>
      </w:r>
    </w:p>
  </w:footnote>
  <w:footnote w:type="continuationSeparator" w:id="0">
    <w:p w14:paraId="0AB0A50D" w14:textId="77777777" w:rsidR="00B474C6" w:rsidRDefault="00B474C6" w:rsidP="00D33117">
      <w:r>
        <w:continuationSeparator/>
      </w:r>
    </w:p>
  </w:footnote>
  <w:footnote w:type="continuationNotice" w:id="1">
    <w:p w14:paraId="06ACC445" w14:textId="77777777" w:rsidR="00B474C6" w:rsidRDefault="00B474C6"/>
  </w:footnote>
  <w:footnote w:id="2">
    <w:p w14:paraId="63202839" w14:textId="19D8D49D" w:rsidR="00483B96" w:rsidRPr="00BE3646" w:rsidRDefault="00483B96" w:rsidP="00483B96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JDB, TAK, ARM3, </w:t>
      </w:r>
      <w:r w:rsidR="00E718EF">
        <w:t>(</w:t>
      </w:r>
      <w:r w:rsidRPr="00BE3646">
        <w:t>ELB</w:t>
      </w:r>
      <w:r w:rsidR="00E718EF">
        <w:t>)</w:t>
      </w:r>
      <w:r w:rsidRPr="00BE3646">
        <w:t xml:space="preserve">, </w:t>
      </w:r>
      <w:r w:rsidR="00E718EF">
        <w:t>(</w:t>
      </w:r>
      <w:r w:rsidRPr="00A849AC">
        <w:rPr>
          <w:strike/>
        </w:rPr>
        <w:t>TLK2</w:t>
      </w:r>
      <w:r w:rsidR="00E718EF">
        <w:rPr>
          <w:strike/>
        </w:rPr>
        <w:t>)</w:t>
      </w:r>
      <w:r w:rsidRPr="00BE3646">
        <w:t>, AAW, BPG</w:t>
      </w:r>
      <w:r w:rsidR="00A849AC">
        <w:t xml:space="preserve">. </w:t>
      </w:r>
    </w:p>
  </w:footnote>
  <w:footnote w:id="3">
    <w:p w14:paraId="63B40D10" w14:textId="794085C7" w:rsidR="00483B96" w:rsidRPr="00BE3646" w:rsidRDefault="00483B96" w:rsidP="00483B96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RDS, </w:t>
      </w:r>
      <w:r w:rsidR="00E718EF">
        <w:t>(</w:t>
      </w:r>
      <w:r w:rsidRPr="00BE3646">
        <w:t>RPT</w:t>
      </w:r>
      <w:r w:rsidR="00E718EF">
        <w:t>)</w:t>
      </w:r>
      <w:r w:rsidRPr="00BE3646">
        <w:t xml:space="preserve">, </w:t>
      </w:r>
      <w:r w:rsidR="00E718EF">
        <w:t>(</w:t>
      </w:r>
      <w:r w:rsidRPr="00BE3646">
        <w:t>KAA2</w:t>
      </w:r>
      <w:r w:rsidR="00E718EF">
        <w:t>)</w:t>
      </w:r>
      <w:r w:rsidRPr="00BE3646">
        <w:t>, BMR, ACD</w:t>
      </w:r>
    </w:p>
  </w:footnote>
  <w:footnote w:id="4">
    <w:p w14:paraId="1207F2AB" w14:textId="77777777" w:rsidR="00A849AC" w:rsidRPr="00BE3646" w:rsidRDefault="00A849AC" w:rsidP="00A849AC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JAT, CPT, NBN, TMF, TMR, ALO2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30E0E"/>
    <w:rsid w:val="000343F8"/>
    <w:rsid w:val="00040F42"/>
    <w:rsid w:val="00065BD7"/>
    <w:rsid w:val="000746CA"/>
    <w:rsid w:val="00077BA7"/>
    <w:rsid w:val="00083770"/>
    <w:rsid w:val="000846B8"/>
    <w:rsid w:val="00085ACA"/>
    <w:rsid w:val="00090B76"/>
    <w:rsid w:val="00092171"/>
    <w:rsid w:val="00097DF5"/>
    <w:rsid w:val="000A4E56"/>
    <w:rsid w:val="000B2C0A"/>
    <w:rsid w:val="000B2D40"/>
    <w:rsid w:val="000B5652"/>
    <w:rsid w:val="000B64E0"/>
    <w:rsid w:val="000C2B6A"/>
    <w:rsid w:val="000D3579"/>
    <w:rsid w:val="000D4D54"/>
    <w:rsid w:val="000D50C5"/>
    <w:rsid w:val="000D69EB"/>
    <w:rsid w:val="000E5C45"/>
    <w:rsid w:val="000E76A1"/>
    <w:rsid w:val="000F0764"/>
    <w:rsid w:val="000F3D36"/>
    <w:rsid w:val="000F4787"/>
    <w:rsid w:val="000F67D1"/>
    <w:rsid w:val="001049C4"/>
    <w:rsid w:val="00111F25"/>
    <w:rsid w:val="00113082"/>
    <w:rsid w:val="001151B1"/>
    <w:rsid w:val="0012220D"/>
    <w:rsid w:val="00123601"/>
    <w:rsid w:val="00125598"/>
    <w:rsid w:val="0013026B"/>
    <w:rsid w:val="00137BD9"/>
    <w:rsid w:val="001453C6"/>
    <w:rsid w:val="00151470"/>
    <w:rsid w:val="0015187B"/>
    <w:rsid w:val="00180B61"/>
    <w:rsid w:val="00183D71"/>
    <w:rsid w:val="001852CA"/>
    <w:rsid w:val="00195030"/>
    <w:rsid w:val="00195495"/>
    <w:rsid w:val="0019772E"/>
    <w:rsid w:val="001A093E"/>
    <w:rsid w:val="001A36C9"/>
    <w:rsid w:val="001A658F"/>
    <w:rsid w:val="001B3E7F"/>
    <w:rsid w:val="001B6B5D"/>
    <w:rsid w:val="001C2C4D"/>
    <w:rsid w:val="001C2F25"/>
    <w:rsid w:val="001D02EC"/>
    <w:rsid w:val="001D1119"/>
    <w:rsid w:val="001D2A73"/>
    <w:rsid w:val="001D6254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21F0B"/>
    <w:rsid w:val="00240337"/>
    <w:rsid w:val="00241D88"/>
    <w:rsid w:val="00242C99"/>
    <w:rsid w:val="00247FE8"/>
    <w:rsid w:val="00252448"/>
    <w:rsid w:val="00257069"/>
    <w:rsid w:val="00265B69"/>
    <w:rsid w:val="0026618C"/>
    <w:rsid w:val="00270FF8"/>
    <w:rsid w:val="002711AD"/>
    <w:rsid w:val="002739EF"/>
    <w:rsid w:val="002769F1"/>
    <w:rsid w:val="00285769"/>
    <w:rsid w:val="002913FC"/>
    <w:rsid w:val="002933BB"/>
    <w:rsid w:val="00293DF4"/>
    <w:rsid w:val="002951F3"/>
    <w:rsid w:val="00295AF1"/>
    <w:rsid w:val="00297CCF"/>
    <w:rsid w:val="002A2E84"/>
    <w:rsid w:val="002A6383"/>
    <w:rsid w:val="002B4664"/>
    <w:rsid w:val="002B57F1"/>
    <w:rsid w:val="002C0288"/>
    <w:rsid w:val="002C4E59"/>
    <w:rsid w:val="002D17FB"/>
    <w:rsid w:val="002DE7C6"/>
    <w:rsid w:val="002E3E77"/>
    <w:rsid w:val="002F0DCC"/>
    <w:rsid w:val="00307F7F"/>
    <w:rsid w:val="00312910"/>
    <w:rsid w:val="003138C0"/>
    <w:rsid w:val="00315B9C"/>
    <w:rsid w:val="0031657A"/>
    <w:rsid w:val="00316917"/>
    <w:rsid w:val="00322134"/>
    <w:rsid w:val="003234A0"/>
    <w:rsid w:val="0032558A"/>
    <w:rsid w:val="00332571"/>
    <w:rsid w:val="00334AE3"/>
    <w:rsid w:val="003403FD"/>
    <w:rsid w:val="00340456"/>
    <w:rsid w:val="00342827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93CC2"/>
    <w:rsid w:val="003A07A7"/>
    <w:rsid w:val="003A48F3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E3D7C"/>
    <w:rsid w:val="003E43EB"/>
    <w:rsid w:val="003E7769"/>
    <w:rsid w:val="003F0E53"/>
    <w:rsid w:val="003F565A"/>
    <w:rsid w:val="00411301"/>
    <w:rsid w:val="00412C7C"/>
    <w:rsid w:val="004219A7"/>
    <w:rsid w:val="004265F9"/>
    <w:rsid w:val="00440CBA"/>
    <w:rsid w:val="00446287"/>
    <w:rsid w:val="00452F26"/>
    <w:rsid w:val="0045753B"/>
    <w:rsid w:val="00467F84"/>
    <w:rsid w:val="00470FA7"/>
    <w:rsid w:val="00474C8B"/>
    <w:rsid w:val="0048066F"/>
    <w:rsid w:val="00481A21"/>
    <w:rsid w:val="00482811"/>
    <w:rsid w:val="00483B96"/>
    <w:rsid w:val="004B04C3"/>
    <w:rsid w:val="004B087B"/>
    <w:rsid w:val="004B47CE"/>
    <w:rsid w:val="004B4B87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B2F"/>
    <w:rsid w:val="005767D6"/>
    <w:rsid w:val="0058169B"/>
    <w:rsid w:val="00581757"/>
    <w:rsid w:val="0059384F"/>
    <w:rsid w:val="005A437B"/>
    <w:rsid w:val="005A4EF1"/>
    <w:rsid w:val="005B3FC7"/>
    <w:rsid w:val="005C6090"/>
    <w:rsid w:val="005D65DF"/>
    <w:rsid w:val="005E6816"/>
    <w:rsid w:val="005F0021"/>
    <w:rsid w:val="005F5A4F"/>
    <w:rsid w:val="005F722F"/>
    <w:rsid w:val="00605B91"/>
    <w:rsid w:val="0061297C"/>
    <w:rsid w:val="00625BB0"/>
    <w:rsid w:val="00625F94"/>
    <w:rsid w:val="00630451"/>
    <w:rsid w:val="00630A1C"/>
    <w:rsid w:val="00631808"/>
    <w:rsid w:val="00642B05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878BD"/>
    <w:rsid w:val="0069086F"/>
    <w:rsid w:val="006925A0"/>
    <w:rsid w:val="006A2966"/>
    <w:rsid w:val="006B02A3"/>
    <w:rsid w:val="006B46B8"/>
    <w:rsid w:val="006B61B0"/>
    <w:rsid w:val="006B6413"/>
    <w:rsid w:val="006E4ACE"/>
    <w:rsid w:val="006F5BA1"/>
    <w:rsid w:val="00700902"/>
    <w:rsid w:val="0070381F"/>
    <w:rsid w:val="00703843"/>
    <w:rsid w:val="00716A2E"/>
    <w:rsid w:val="00717E89"/>
    <w:rsid w:val="00722F4C"/>
    <w:rsid w:val="00727804"/>
    <w:rsid w:val="00746C1D"/>
    <w:rsid w:val="007527A4"/>
    <w:rsid w:val="00754973"/>
    <w:rsid w:val="00754D14"/>
    <w:rsid w:val="007567ED"/>
    <w:rsid w:val="00757F29"/>
    <w:rsid w:val="007628E0"/>
    <w:rsid w:val="00765F99"/>
    <w:rsid w:val="007736E9"/>
    <w:rsid w:val="00775565"/>
    <w:rsid w:val="00783BFC"/>
    <w:rsid w:val="00795A26"/>
    <w:rsid w:val="00796DF8"/>
    <w:rsid w:val="0079799D"/>
    <w:rsid w:val="007B11DF"/>
    <w:rsid w:val="007B3DBF"/>
    <w:rsid w:val="007C7D2E"/>
    <w:rsid w:val="007D1B93"/>
    <w:rsid w:val="007E28FE"/>
    <w:rsid w:val="007E4317"/>
    <w:rsid w:val="007E5240"/>
    <w:rsid w:val="007E547C"/>
    <w:rsid w:val="008024E3"/>
    <w:rsid w:val="0080282A"/>
    <w:rsid w:val="008046BE"/>
    <w:rsid w:val="00806C25"/>
    <w:rsid w:val="00807F22"/>
    <w:rsid w:val="00814E3B"/>
    <w:rsid w:val="008271C7"/>
    <w:rsid w:val="00831ED5"/>
    <w:rsid w:val="008403F4"/>
    <w:rsid w:val="00846581"/>
    <w:rsid w:val="00850730"/>
    <w:rsid w:val="0086355C"/>
    <w:rsid w:val="008677E2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66CF"/>
    <w:rsid w:val="00944FCD"/>
    <w:rsid w:val="00946363"/>
    <w:rsid w:val="00947A5E"/>
    <w:rsid w:val="00954545"/>
    <w:rsid w:val="00956721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358A9"/>
    <w:rsid w:val="00A403A7"/>
    <w:rsid w:val="00A5569D"/>
    <w:rsid w:val="00A573FD"/>
    <w:rsid w:val="00A705B9"/>
    <w:rsid w:val="00A74987"/>
    <w:rsid w:val="00A81D90"/>
    <w:rsid w:val="00A82A73"/>
    <w:rsid w:val="00A82CC2"/>
    <w:rsid w:val="00A849AC"/>
    <w:rsid w:val="00A852A7"/>
    <w:rsid w:val="00A92C74"/>
    <w:rsid w:val="00A93B0C"/>
    <w:rsid w:val="00AA0D07"/>
    <w:rsid w:val="00AA5BE5"/>
    <w:rsid w:val="00AB598A"/>
    <w:rsid w:val="00AD250F"/>
    <w:rsid w:val="00AD2F69"/>
    <w:rsid w:val="00AD6FA4"/>
    <w:rsid w:val="00AE1515"/>
    <w:rsid w:val="00AE76C4"/>
    <w:rsid w:val="00AF1C1B"/>
    <w:rsid w:val="00AF60C1"/>
    <w:rsid w:val="00AF6A75"/>
    <w:rsid w:val="00B001C2"/>
    <w:rsid w:val="00B0334D"/>
    <w:rsid w:val="00B054CE"/>
    <w:rsid w:val="00B066B0"/>
    <w:rsid w:val="00B15DD8"/>
    <w:rsid w:val="00B17DA1"/>
    <w:rsid w:val="00B22C9C"/>
    <w:rsid w:val="00B24C00"/>
    <w:rsid w:val="00B30A01"/>
    <w:rsid w:val="00B31677"/>
    <w:rsid w:val="00B31D8C"/>
    <w:rsid w:val="00B42A6E"/>
    <w:rsid w:val="00B44F18"/>
    <w:rsid w:val="00B470AD"/>
    <w:rsid w:val="00B474C6"/>
    <w:rsid w:val="00B5236B"/>
    <w:rsid w:val="00B53C1F"/>
    <w:rsid w:val="00B54F33"/>
    <w:rsid w:val="00B74A62"/>
    <w:rsid w:val="00B7700A"/>
    <w:rsid w:val="00B7754F"/>
    <w:rsid w:val="00B8292C"/>
    <w:rsid w:val="00B83060"/>
    <w:rsid w:val="00B95852"/>
    <w:rsid w:val="00BA6099"/>
    <w:rsid w:val="00BC39DE"/>
    <w:rsid w:val="00BD1F7A"/>
    <w:rsid w:val="00BD5C9B"/>
    <w:rsid w:val="00BD70F5"/>
    <w:rsid w:val="00BD7521"/>
    <w:rsid w:val="00BE0029"/>
    <w:rsid w:val="00BE10A7"/>
    <w:rsid w:val="00BE22BA"/>
    <w:rsid w:val="00BE3646"/>
    <w:rsid w:val="00BF251F"/>
    <w:rsid w:val="00BF7BE9"/>
    <w:rsid w:val="00C127CE"/>
    <w:rsid w:val="00C16472"/>
    <w:rsid w:val="00C2122B"/>
    <w:rsid w:val="00C21EB8"/>
    <w:rsid w:val="00C243F9"/>
    <w:rsid w:val="00C27928"/>
    <w:rsid w:val="00C3301A"/>
    <w:rsid w:val="00C4737D"/>
    <w:rsid w:val="00C521E5"/>
    <w:rsid w:val="00C5483E"/>
    <w:rsid w:val="00C64458"/>
    <w:rsid w:val="00C6789A"/>
    <w:rsid w:val="00C72F12"/>
    <w:rsid w:val="00C73946"/>
    <w:rsid w:val="00C7443D"/>
    <w:rsid w:val="00C75B77"/>
    <w:rsid w:val="00C81D4D"/>
    <w:rsid w:val="00C84DA8"/>
    <w:rsid w:val="00C8643A"/>
    <w:rsid w:val="00C86664"/>
    <w:rsid w:val="00C93046"/>
    <w:rsid w:val="00C951CC"/>
    <w:rsid w:val="00CA51F4"/>
    <w:rsid w:val="00CC5ACE"/>
    <w:rsid w:val="00CC77FD"/>
    <w:rsid w:val="00CD1BA8"/>
    <w:rsid w:val="00CD2363"/>
    <w:rsid w:val="00CD50DE"/>
    <w:rsid w:val="00CD6C86"/>
    <w:rsid w:val="00CD6F9B"/>
    <w:rsid w:val="00CE3A73"/>
    <w:rsid w:val="00D0097D"/>
    <w:rsid w:val="00D01EF3"/>
    <w:rsid w:val="00D03049"/>
    <w:rsid w:val="00D03201"/>
    <w:rsid w:val="00D04D54"/>
    <w:rsid w:val="00D075D2"/>
    <w:rsid w:val="00D17826"/>
    <w:rsid w:val="00D33117"/>
    <w:rsid w:val="00D33EFF"/>
    <w:rsid w:val="00D53243"/>
    <w:rsid w:val="00D56512"/>
    <w:rsid w:val="00D5661F"/>
    <w:rsid w:val="00D5668C"/>
    <w:rsid w:val="00D63D44"/>
    <w:rsid w:val="00D76488"/>
    <w:rsid w:val="00D816E1"/>
    <w:rsid w:val="00D92C5B"/>
    <w:rsid w:val="00D94756"/>
    <w:rsid w:val="00D97022"/>
    <w:rsid w:val="00D979FA"/>
    <w:rsid w:val="00D97B07"/>
    <w:rsid w:val="00DB3AB0"/>
    <w:rsid w:val="00DB53F4"/>
    <w:rsid w:val="00DC0017"/>
    <w:rsid w:val="00DC1913"/>
    <w:rsid w:val="00DD21FA"/>
    <w:rsid w:val="00DD35E9"/>
    <w:rsid w:val="00DD5075"/>
    <w:rsid w:val="00DD75D2"/>
    <w:rsid w:val="00DE2AD4"/>
    <w:rsid w:val="00DE5026"/>
    <w:rsid w:val="00DF1B20"/>
    <w:rsid w:val="00DF3D78"/>
    <w:rsid w:val="00E00935"/>
    <w:rsid w:val="00E04DEB"/>
    <w:rsid w:val="00E119A1"/>
    <w:rsid w:val="00E13A8D"/>
    <w:rsid w:val="00E15B13"/>
    <w:rsid w:val="00E240C6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718EF"/>
    <w:rsid w:val="00E83D23"/>
    <w:rsid w:val="00E86845"/>
    <w:rsid w:val="00E86A11"/>
    <w:rsid w:val="00E9195B"/>
    <w:rsid w:val="00E927AD"/>
    <w:rsid w:val="00E9636F"/>
    <w:rsid w:val="00EA70E3"/>
    <w:rsid w:val="00EB0F38"/>
    <w:rsid w:val="00EB1B35"/>
    <w:rsid w:val="00EB6EF9"/>
    <w:rsid w:val="00ED4A05"/>
    <w:rsid w:val="00ED6A07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6272"/>
    <w:rsid w:val="00F33088"/>
    <w:rsid w:val="00F42A53"/>
    <w:rsid w:val="00F43CE7"/>
    <w:rsid w:val="00F46B37"/>
    <w:rsid w:val="00F52424"/>
    <w:rsid w:val="00F5765F"/>
    <w:rsid w:val="00F70CDF"/>
    <w:rsid w:val="00F76DBB"/>
    <w:rsid w:val="00F85FB0"/>
    <w:rsid w:val="00F94526"/>
    <w:rsid w:val="00FA22C8"/>
    <w:rsid w:val="00FA313F"/>
    <w:rsid w:val="00FA6F2D"/>
    <w:rsid w:val="00FC1A4D"/>
    <w:rsid w:val="00FC31F7"/>
    <w:rsid w:val="00FC3F15"/>
    <w:rsid w:val="00FD0B89"/>
    <w:rsid w:val="00FD556C"/>
    <w:rsid w:val="00FD557A"/>
    <w:rsid w:val="00FD794F"/>
    <w:rsid w:val="00FE4F09"/>
    <w:rsid w:val="00FF2B4E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750FBF-5638-4026-B328-D34B22B30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0211DD3-9DD2-470A-919D-8730DC14564D}">
  <ds:schemaRefs>
    <ds:schemaRef ds:uri="447ce1fc-9806-4364-b711-8cffa1c7b43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99</TotalTime>
  <Pages>2</Pages>
  <Words>625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Sarah L. Johnson</cp:lastModifiedBy>
  <cp:revision>5</cp:revision>
  <cp:lastPrinted>2013-04-05T14:58:00Z</cp:lastPrinted>
  <dcterms:created xsi:type="dcterms:W3CDTF">2025-07-29T15:58:00Z</dcterms:created>
  <dcterms:modified xsi:type="dcterms:W3CDTF">2025-09-03T19:22:00Z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f498df3c-6f6e-4183-ac0a-e39407d6b041</vt:lpwstr>
  </property>
</Properties>
</file>