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D7027" w14:textId="1FA5302C" w:rsidR="00EF262D" w:rsidRPr="00345E7E" w:rsidRDefault="00C543D2" w:rsidP="00345E7E">
      <w:pPr>
        <w:pStyle w:val="Memorandum"/>
      </w:pPr>
      <w:r>
        <w:t>Memorandum</w:t>
      </w:r>
    </w:p>
    <w:p w14:paraId="12845E30" w14:textId="3360BC06" w:rsidR="00EF262D" w:rsidRPr="00DB54F9" w:rsidRDefault="00EF262D" w:rsidP="003F4279">
      <w:pPr>
        <w:pStyle w:val="MessageHeader"/>
        <w:rPr>
          <w:bCs/>
        </w:rPr>
      </w:pPr>
      <w:r w:rsidRPr="00F843D6">
        <w:rPr>
          <w:rStyle w:val="MessageHeaderLabel"/>
        </w:rPr>
        <w:t>To:</w:t>
      </w:r>
      <w:r w:rsidRPr="003F4279">
        <w:rPr>
          <w:rStyle w:val="MessageHeaderLabel"/>
        </w:rPr>
        <w:tab/>
      </w:r>
      <w:bookmarkStart w:id="0" w:name="To"/>
      <w:r w:rsidR="00F87CEA">
        <w:rPr>
          <w:rStyle w:val="MessageHeaderLabel"/>
          <w:b w:val="0"/>
          <w:bCs/>
        </w:rPr>
        <w:t>Todd Fasking</w:t>
      </w:r>
      <w:r w:rsidR="00DB54F9">
        <w:rPr>
          <w:rStyle w:val="MessageHeaderLabel"/>
          <w:b w:val="0"/>
          <w:bCs/>
        </w:rPr>
        <w:t xml:space="preserve"> – </w:t>
      </w:r>
      <w:r w:rsidR="00F87CEA">
        <w:rPr>
          <w:rStyle w:val="MessageHeaderLabel"/>
          <w:b w:val="0"/>
          <w:bCs/>
        </w:rPr>
        <w:t>EM Facilitator</w:t>
      </w:r>
    </w:p>
    <w:bookmarkEnd w:id="0"/>
    <w:p w14:paraId="7B1E1EFE" w14:textId="7D1EE7E1" w:rsidR="00EF262D" w:rsidRPr="00C56EAB" w:rsidRDefault="00EF262D" w:rsidP="003F4279">
      <w:pPr>
        <w:pStyle w:val="MessageHeader"/>
      </w:pPr>
      <w:r w:rsidRPr="003F4279">
        <w:rPr>
          <w:rStyle w:val="MessageHeaderLabel"/>
        </w:rPr>
        <w:t>From:</w:t>
      </w:r>
      <w:r w:rsidRPr="003F4279">
        <w:rPr>
          <w:rStyle w:val="MessageHeaderLabel"/>
        </w:rPr>
        <w:tab/>
      </w:r>
      <w:bookmarkStart w:id="1" w:name="From"/>
      <w:r w:rsidR="00F87CEA">
        <w:t>2025 PIC Nominating Committee – Adam Driscoll, Brian Greenwald, Abby Morrisette, Ryan Siats, Joel Trinkle</w:t>
      </w:r>
    </w:p>
    <w:bookmarkEnd w:id="1"/>
    <w:p w14:paraId="4D97E205" w14:textId="3CA9588D" w:rsidR="00EF262D" w:rsidRPr="00C56EAB" w:rsidRDefault="00EF262D" w:rsidP="003F4279">
      <w:pPr>
        <w:pStyle w:val="MessageHeader"/>
      </w:pPr>
      <w:r w:rsidRPr="00563E2D">
        <w:rPr>
          <w:rStyle w:val="MessageHeaderLabel"/>
        </w:rPr>
        <w:t>Subject:</w:t>
      </w:r>
      <w:r>
        <w:tab/>
      </w:r>
      <w:bookmarkStart w:id="2" w:name="Subject"/>
      <w:r w:rsidR="00F87CEA">
        <w:t>Review of PIC Coaching Committee Nomination Recommendations</w:t>
      </w:r>
    </w:p>
    <w:bookmarkEnd w:id="2"/>
    <w:p w14:paraId="56C6BB72" w14:textId="5E21A314" w:rsidR="00EF262D" w:rsidRPr="00C56EAB" w:rsidRDefault="00EF262D" w:rsidP="003F4279">
      <w:pPr>
        <w:pStyle w:val="MessageHeader"/>
      </w:pPr>
      <w:r w:rsidRPr="00563E2D">
        <w:rPr>
          <w:rStyle w:val="MessageHeaderLabel"/>
        </w:rPr>
        <w:t>Date:</w:t>
      </w:r>
      <w:r>
        <w:tab/>
      </w:r>
      <w:bookmarkStart w:id="3" w:name="Date"/>
      <w:r w:rsidR="00F9143D">
        <w:t>February 24</w:t>
      </w:r>
      <w:r w:rsidR="00C543D2">
        <w:t>, 202</w:t>
      </w:r>
      <w:r w:rsidR="00F87CEA">
        <w:t>5</w:t>
      </w:r>
    </w:p>
    <w:p w14:paraId="2BFC0B3F" w14:textId="4859D8E6" w:rsidR="00880888" w:rsidRDefault="00EF262D" w:rsidP="002B6D9D">
      <w:pPr>
        <w:pStyle w:val="MessageHeader"/>
      </w:pPr>
      <w:bookmarkStart w:id="4" w:name="Copy"/>
      <w:bookmarkEnd w:id="3"/>
      <w:r w:rsidRPr="00563E2D">
        <w:rPr>
          <w:rStyle w:val="MessageHeaderLabel"/>
        </w:rPr>
        <w:t>c:</w:t>
      </w:r>
      <w:r>
        <w:tab/>
      </w:r>
      <w:bookmarkEnd w:id="4"/>
      <w:r w:rsidR="00F87CEA">
        <w:t>Kim Alfonsi, Paul Taylor</w:t>
      </w:r>
    </w:p>
    <w:p w14:paraId="4730D4CD" w14:textId="4713A97A" w:rsidR="00F87CEA" w:rsidRDefault="00F87CEA" w:rsidP="00F87CEA">
      <w:r>
        <w:t>The 2025 Environmental Management (EM) Principal in Charge (PIC) Nominating Committee participated in presentations by the PIC Coaching Committees for six (6) PIC candidates in the EM pipeline on February 3, 5, 6, 7 and 18, 2025. The Nominating Committee reviewed the current long-form write-ups (Principal evaluation forms), the candidate</w:t>
      </w:r>
      <w:r w:rsidR="00416068">
        <w:t xml:space="preserve"> coaching team</w:t>
      </w:r>
      <w:r>
        <w:t xml:space="preserve"> presentations, the May and November 2024 EM PIC survey results, and the collected PIC candidate feedback summaries. </w:t>
      </w:r>
      <w:r w:rsidR="0016256A">
        <w:t>Further</w:t>
      </w:r>
      <w:r>
        <w:t>, the Nominating Committe</w:t>
      </w:r>
      <w:r w:rsidRPr="005F3345">
        <w:t>e requested additional information on key development areas for the candidates, c</w:t>
      </w:r>
      <w:r>
        <w:t>onsidered our personal knowledge of the candidates</w:t>
      </w:r>
      <w:r w:rsidRPr="00910612">
        <w:t>, interviewed other Barr staff to supplement our review of the readiness criteria</w:t>
      </w:r>
      <w:r w:rsidR="004350DE" w:rsidRPr="00910612">
        <w:t>, when needed</w:t>
      </w:r>
      <w:r w:rsidRPr="00910612">
        <w:t>,</w:t>
      </w:r>
      <w:r>
        <w:t xml:space="preserve"> and performed edge matching between the </w:t>
      </w:r>
      <w:r w:rsidR="00215D65">
        <w:t xml:space="preserve">EM </w:t>
      </w:r>
      <w:r>
        <w:t xml:space="preserve">candidates and their Coaching Committees. </w:t>
      </w:r>
    </w:p>
    <w:p w14:paraId="37608BBF" w14:textId="77777777" w:rsidR="00F87CEA" w:rsidRDefault="00F87CEA" w:rsidP="00F87CEA">
      <w:r>
        <w:t>This memo serves to:</w:t>
      </w:r>
    </w:p>
    <w:p w14:paraId="0DDDFEF9" w14:textId="7C6382CC" w:rsidR="00F87CEA" w:rsidRPr="00A50C44" w:rsidRDefault="00F87CEA" w:rsidP="00F87CEA">
      <w:pPr>
        <w:pStyle w:val="ListParagraph"/>
        <w:numPr>
          <w:ilvl w:val="0"/>
          <w:numId w:val="32"/>
        </w:numPr>
        <w:spacing w:after="0" w:line="240" w:lineRule="auto"/>
        <w:rPr>
          <w:rFonts w:ascii="Arial" w:hAnsi="Arial" w:cs="Arial"/>
        </w:rPr>
      </w:pPr>
      <w:r w:rsidRPr="00A50C44">
        <w:rPr>
          <w:rFonts w:ascii="Arial" w:hAnsi="Arial" w:cs="Arial"/>
        </w:rPr>
        <w:t xml:space="preserve">Provide our assessment of the Coaching Committee recommendations to the BU; </w:t>
      </w:r>
    </w:p>
    <w:p w14:paraId="188B4F1B" w14:textId="3127EF1B" w:rsidR="00F87CEA" w:rsidRPr="00A50C44" w:rsidRDefault="00DA746B" w:rsidP="00F87CEA">
      <w:pPr>
        <w:pStyle w:val="ListParagraph"/>
        <w:numPr>
          <w:ilvl w:val="0"/>
          <w:numId w:val="32"/>
        </w:numPr>
        <w:spacing w:after="0" w:line="240" w:lineRule="auto"/>
        <w:rPr>
          <w:rFonts w:ascii="Arial" w:hAnsi="Arial" w:cs="Arial"/>
        </w:rPr>
      </w:pPr>
      <w:r>
        <w:rPr>
          <w:rFonts w:ascii="Arial" w:hAnsi="Arial" w:cs="Arial"/>
        </w:rPr>
        <w:t>Identify</w:t>
      </w:r>
      <w:r w:rsidR="00F87CEA" w:rsidRPr="00A50C44">
        <w:rPr>
          <w:rFonts w:ascii="Arial" w:hAnsi="Arial" w:cs="Arial"/>
        </w:rPr>
        <w:t xml:space="preserve"> ongoing development needs (including those not otherwise addressed in the</w:t>
      </w:r>
      <w:r w:rsidR="00442ADC">
        <w:rPr>
          <w:rFonts w:ascii="Arial" w:hAnsi="Arial" w:cs="Arial"/>
        </w:rPr>
        <w:t xml:space="preserve"> previously</w:t>
      </w:r>
      <w:r w:rsidR="00F87CEA" w:rsidRPr="00A50C44">
        <w:rPr>
          <w:rFonts w:ascii="Arial" w:hAnsi="Arial" w:cs="Arial"/>
        </w:rPr>
        <w:t xml:space="preserve"> prepared documents); and </w:t>
      </w:r>
    </w:p>
    <w:p w14:paraId="33667E93" w14:textId="21110AD1" w:rsidR="00F87CEA" w:rsidRPr="00A50C44" w:rsidRDefault="00F87CEA" w:rsidP="00F87CEA">
      <w:pPr>
        <w:pStyle w:val="ListParagraph"/>
        <w:numPr>
          <w:ilvl w:val="0"/>
          <w:numId w:val="32"/>
        </w:numPr>
        <w:spacing w:after="0" w:line="240" w:lineRule="auto"/>
        <w:rPr>
          <w:rFonts w:ascii="Arial" w:hAnsi="Arial" w:cs="Arial"/>
        </w:rPr>
      </w:pPr>
      <w:r w:rsidRPr="00A50C44">
        <w:rPr>
          <w:rFonts w:ascii="Arial" w:hAnsi="Arial" w:cs="Arial"/>
        </w:rPr>
        <w:t>Summarize our recommendations for modifying or updating the presentations or long forms for the next stage of the nomination process</w:t>
      </w:r>
      <w:r w:rsidR="00215D65">
        <w:rPr>
          <w:rFonts w:ascii="Arial" w:hAnsi="Arial" w:cs="Arial"/>
        </w:rPr>
        <w:t>, where applicable</w:t>
      </w:r>
      <w:r w:rsidRPr="00A50C44">
        <w:rPr>
          <w:rFonts w:ascii="Arial" w:hAnsi="Arial" w:cs="Arial"/>
        </w:rPr>
        <w:t>.</w:t>
      </w:r>
    </w:p>
    <w:p w14:paraId="7E1296FA" w14:textId="2075D72A" w:rsidR="00F87CEA" w:rsidRPr="00E520F2" w:rsidRDefault="00F87CEA" w:rsidP="00F87CEA">
      <w:r w:rsidRPr="00F91FF7">
        <w:br/>
      </w:r>
      <w:r w:rsidR="009853AC">
        <w:t xml:space="preserve">Following review </w:t>
      </w:r>
      <w:r w:rsidR="008F5088">
        <w:t xml:space="preserve">of all </w:t>
      </w:r>
      <w:r w:rsidR="008428E4">
        <w:t xml:space="preserve">available </w:t>
      </w:r>
      <w:r w:rsidR="008F5088">
        <w:t>materials</w:t>
      </w:r>
      <w:r w:rsidR="009853AC">
        <w:t xml:space="preserve"> and deliberation, </w:t>
      </w:r>
      <w:r w:rsidRPr="00E520F2">
        <w:t xml:space="preserve">the Nominating Committee </w:t>
      </w:r>
      <w:proofErr w:type="gramStart"/>
      <w:r w:rsidRPr="00E520F2">
        <w:t>is in agreement</w:t>
      </w:r>
      <w:proofErr w:type="gramEnd"/>
      <w:r w:rsidRPr="00E520F2">
        <w:t xml:space="preserve"> with the </w:t>
      </w:r>
      <w:r w:rsidR="00F63CD2">
        <w:t>c</w:t>
      </w:r>
      <w:r w:rsidR="00F63CD2" w:rsidRPr="00E520F2">
        <w:t xml:space="preserve">oaching </w:t>
      </w:r>
      <w:r w:rsidRPr="00E520F2">
        <w:t>teams' recommendations for nomination to the Principal</w:t>
      </w:r>
      <w:r w:rsidR="009853AC">
        <w:t xml:space="preserve"> Vice President</w:t>
      </w:r>
      <w:r w:rsidRPr="00E520F2">
        <w:t xml:space="preserve"> role </w:t>
      </w:r>
      <w:r w:rsidR="000E5645">
        <w:t>during 2025</w:t>
      </w:r>
      <w:r w:rsidR="00D13A5F">
        <w:t xml:space="preserve"> </w:t>
      </w:r>
      <w:r w:rsidRPr="00E520F2">
        <w:t xml:space="preserve">for </w:t>
      </w:r>
      <w:r w:rsidR="00815829">
        <w:t>Jennifer</w:t>
      </w:r>
      <w:r w:rsidR="003A1E58">
        <w:t xml:space="preserve"> Fleming</w:t>
      </w:r>
      <w:r w:rsidR="00815829">
        <w:t>, Mike</w:t>
      </w:r>
      <w:r w:rsidR="003A1E58">
        <w:t xml:space="preserve"> Norstrem</w:t>
      </w:r>
      <w:r w:rsidR="00815829">
        <w:t>, and Phil</w:t>
      </w:r>
      <w:r w:rsidR="003A1E58">
        <w:t xml:space="preserve"> Fish</w:t>
      </w:r>
      <w:r w:rsidRPr="00E520F2">
        <w:t xml:space="preserve">. We also concur with </w:t>
      </w:r>
      <w:r w:rsidR="0038141D">
        <w:t xml:space="preserve">the </w:t>
      </w:r>
      <w:r w:rsidR="0038141D" w:rsidRPr="0014242E">
        <w:t>decision not to nominate</w:t>
      </w:r>
      <w:r w:rsidRPr="00E520F2">
        <w:t xml:space="preserve"> </w:t>
      </w:r>
      <w:r w:rsidR="00815829">
        <w:t>Beau</w:t>
      </w:r>
      <w:r w:rsidR="00F955F2">
        <w:t xml:space="preserve"> Thurman</w:t>
      </w:r>
      <w:r w:rsidR="0038141D" w:rsidRPr="0014242E">
        <w:t xml:space="preserve"> and Steve</w:t>
      </w:r>
      <w:r w:rsidR="008F5088" w:rsidRPr="0014242E">
        <w:t xml:space="preserve"> </w:t>
      </w:r>
      <w:r w:rsidR="00F955F2">
        <w:t xml:space="preserve">Kapeller </w:t>
      </w:r>
      <w:r w:rsidR="008F5088" w:rsidRPr="0014242E">
        <w:t>within this</w:t>
      </w:r>
      <w:r w:rsidR="0038141D" w:rsidRPr="0014242E">
        <w:t xml:space="preserve"> nomination cycle</w:t>
      </w:r>
      <w:r w:rsidR="006B0883" w:rsidRPr="0014242E">
        <w:t>. For</w:t>
      </w:r>
      <w:r w:rsidR="00815829">
        <w:t xml:space="preserve"> </w:t>
      </w:r>
      <w:r w:rsidR="00A66667" w:rsidRPr="00910612">
        <w:t>Sarah</w:t>
      </w:r>
      <w:r w:rsidR="00F955F2">
        <w:t xml:space="preserve"> Johnson</w:t>
      </w:r>
      <w:r w:rsidR="00A66667" w:rsidRPr="00910612">
        <w:t xml:space="preserve">, </w:t>
      </w:r>
      <w:r w:rsidR="00BD79D9" w:rsidRPr="00910612">
        <w:t>based on the lack of significant identified development areas</w:t>
      </w:r>
      <w:r w:rsidR="0014242E" w:rsidRPr="00910612">
        <w:t>, the Nominating Committee’s opinion differs from that of her coaching committee, as described further below.</w:t>
      </w:r>
      <w:r w:rsidRPr="00E520F2">
        <w:t xml:space="preserve"> </w:t>
      </w:r>
    </w:p>
    <w:p w14:paraId="2A370343" w14:textId="76218F88" w:rsidR="00F87CEA" w:rsidRPr="00B2427F" w:rsidRDefault="00F87CEA" w:rsidP="00E36F18">
      <w:r w:rsidRPr="00B2427F">
        <w:t xml:space="preserve">The Nominating Committee held additional meetings to deliberate specifically on </w:t>
      </w:r>
      <w:r w:rsidR="00DE0BD8" w:rsidRPr="00B2427F">
        <w:t>Sarah</w:t>
      </w:r>
      <w:r w:rsidR="0014242E">
        <w:t>’s</w:t>
      </w:r>
      <w:r w:rsidR="00BA2D43" w:rsidRPr="00B2427F">
        <w:t xml:space="preserve"> </w:t>
      </w:r>
      <w:r w:rsidR="008A226A">
        <w:t>Coaching Committee’s</w:t>
      </w:r>
      <w:r w:rsidRPr="00B2427F">
        <w:t xml:space="preserve"> recommendation. </w:t>
      </w:r>
      <w:r w:rsidR="004D2901">
        <w:t xml:space="preserve">While her coaching team suggests she would benefit from holding from nomination in 2025, </w:t>
      </w:r>
      <w:r w:rsidR="00000455">
        <w:t xml:space="preserve">the presented materials </w:t>
      </w:r>
      <w:r w:rsidR="00E72CB9">
        <w:t xml:space="preserve">exhibit </w:t>
      </w:r>
      <w:r w:rsidR="00CC6FA1">
        <w:t xml:space="preserve">her </w:t>
      </w:r>
      <w:r w:rsidR="00077913">
        <w:t xml:space="preserve">attainment of the </w:t>
      </w:r>
      <w:r w:rsidR="00BF0648">
        <w:t xml:space="preserve">officer selection criteria. </w:t>
      </w:r>
      <w:r w:rsidR="00676821">
        <w:t xml:space="preserve">Based on the Nominating Committee’s review, </w:t>
      </w:r>
      <w:r w:rsidR="00217E67" w:rsidRPr="00B2427F">
        <w:t xml:space="preserve">Sarah </w:t>
      </w:r>
      <w:r w:rsidR="009F55F5" w:rsidRPr="00B2427F">
        <w:t xml:space="preserve">has demonstrated </w:t>
      </w:r>
      <w:r w:rsidR="00DB03BA">
        <w:t>abilities and aptitudes consistent with the officer selection criteria</w:t>
      </w:r>
      <w:r w:rsidRPr="00B2427F">
        <w:t xml:space="preserve">. </w:t>
      </w:r>
      <w:r w:rsidR="00676821">
        <w:t>T</w:t>
      </w:r>
      <w:r w:rsidRPr="00B2427F">
        <w:t xml:space="preserve">he grading and information in </w:t>
      </w:r>
      <w:r w:rsidR="003D28E1" w:rsidRPr="00B2427F">
        <w:t>her</w:t>
      </w:r>
      <w:r w:rsidRPr="00B2427F">
        <w:t xml:space="preserve"> long form, the presentation materials, and the consensus of the most recent Principal survey could point </w:t>
      </w:r>
      <w:r w:rsidR="003D28E1" w:rsidRPr="00B2427F">
        <w:t>to</w:t>
      </w:r>
      <w:r w:rsidRPr="00B2427F">
        <w:t xml:space="preserve"> being nominated this year or deferring for a year, without other considerations. </w:t>
      </w:r>
      <w:r w:rsidR="00E42F59">
        <w:t xml:space="preserve">While </w:t>
      </w:r>
      <w:r w:rsidR="007F2A98">
        <w:t xml:space="preserve">the opinions of those who are most familiar with her work indicate a readiness to serve as a PIC, we note </w:t>
      </w:r>
      <w:proofErr w:type="gramStart"/>
      <w:r w:rsidR="007F2A98">
        <w:t>a number of</w:t>
      </w:r>
      <w:proofErr w:type="gramEnd"/>
      <w:r w:rsidR="007F2A98">
        <w:t xml:space="preserve"> “no line of sight” </w:t>
      </w:r>
      <w:r w:rsidR="00985992">
        <w:t>responses in the most recent EM officer pulse survey</w:t>
      </w:r>
      <w:r w:rsidR="00676821">
        <w:t>.</w:t>
      </w:r>
      <w:r w:rsidR="00985992">
        <w:t xml:space="preserve"> </w:t>
      </w:r>
      <w:r w:rsidR="00676821">
        <w:t>W</w:t>
      </w:r>
      <w:r w:rsidR="00985992">
        <w:t xml:space="preserve">hether she </w:t>
      </w:r>
      <w:r w:rsidR="00E44221">
        <w:t>was</w:t>
      </w:r>
      <w:r w:rsidR="00985992">
        <w:t xml:space="preserve"> nominated in this cycle or in the future, </w:t>
      </w:r>
      <w:r w:rsidR="008C0FD3">
        <w:t xml:space="preserve">a key development item would be to further integrate with the existing EM officer corps. Additionally, feedback indicates an opportunity </w:t>
      </w:r>
      <w:r w:rsidR="00593424">
        <w:t xml:space="preserve">for her </w:t>
      </w:r>
      <w:r w:rsidR="008C0FD3">
        <w:t xml:space="preserve">to further serve in a PIC-like capacity and </w:t>
      </w:r>
      <w:r w:rsidR="00F525BD">
        <w:t>cultivate her future project managers</w:t>
      </w:r>
      <w:r w:rsidR="00E44221">
        <w:t>. However, this opportunity for development does not stand in significant contrast to others</w:t>
      </w:r>
      <w:r w:rsidR="008C6087">
        <w:t xml:space="preserve"> </w:t>
      </w:r>
      <w:r w:rsidR="008C6087">
        <w:lastRenderedPageBreak/>
        <w:t>being nominated</w:t>
      </w:r>
      <w:r w:rsidR="00E44221">
        <w:t xml:space="preserve"> at this stage in their development, and she edge</w:t>
      </w:r>
      <w:r w:rsidR="001F4E0E">
        <w:t>-</w:t>
      </w:r>
      <w:r w:rsidR="00E44221">
        <w:t>matches favorably with those other candidates whom</w:t>
      </w:r>
      <w:r w:rsidR="00746BC8">
        <w:t xml:space="preserve"> we recommend for nomination. For these reasons, the Nominating Committee </w:t>
      </w:r>
      <w:r w:rsidR="00B9451C">
        <w:t xml:space="preserve">respectfully </w:t>
      </w:r>
      <w:r w:rsidR="00746BC8">
        <w:t>suggests</w:t>
      </w:r>
      <w:r w:rsidR="00B9451C">
        <w:t xml:space="preserve"> that Sarah be considered for nomination in 2025. </w:t>
      </w:r>
    </w:p>
    <w:p w14:paraId="7A4561FB" w14:textId="2981EB88" w:rsidR="00676821" w:rsidRPr="00B2427F" w:rsidRDefault="00676821" w:rsidP="00E36F18">
      <w:r>
        <w:t xml:space="preserve">The remainder of this memorandum summarizes the Nominating Committee’s review of each </w:t>
      </w:r>
      <w:r w:rsidR="00AE255A">
        <w:t xml:space="preserve">candidate. </w:t>
      </w:r>
    </w:p>
    <w:p w14:paraId="539FD3AE" w14:textId="2940F760" w:rsidR="00F87CEA" w:rsidRPr="0052401D" w:rsidRDefault="00F87CEA" w:rsidP="00E36F18">
      <w:pPr>
        <w:spacing w:before="480"/>
        <w:rPr>
          <w:u w:val="single"/>
        </w:rPr>
      </w:pPr>
      <w:r>
        <w:rPr>
          <w:u w:val="single"/>
        </w:rPr>
        <w:t>Phil Fish</w:t>
      </w:r>
      <w:r w:rsidR="001B7446">
        <w:rPr>
          <w:u w:val="single"/>
        </w:rPr>
        <w:t xml:space="preserve"> (Cycle 2 in PIC Pipeline)</w:t>
      </w:r>
    </w:p>
    <w:p w14:paraId="67828A45" w14:textId="44453343" w:rsidR="00D32DE4" w:rsidRDefault="00D32DE4" w:rsidP="00D32DE4">
      <w:r>
        <w:t xml:space="preserve">Phil’s coaching team unanimously recommends that he be nominated as a </w:t>
      </w:r>
      <w:r w:rsidR="00771B37">
        <w:t>Principal Vice President</w:t>
      </w:r>
      <w:r>
        <w:t xml:space="preserve"> this year. The Coaching Committee's presentation supported this recommendation, and the November 2024 EM Officer’s Pulse Survey asking if the participant would support 2025 nomination indicates </w:t>
      </w:r>
      <w:r w:rsidR="000516DA">
        <w:t>17 “y</w:t>
      </w:r>
      <w:r w:rsidR="006139F8">
        <w:t>es” votes with 1 “no”</w:t>
      </w:r>
      <w:r>
        <w:t xml:space="preserve">. The Nominating Committee </w:t>
      </w:r>
      <w:r w:rsidRPr="00386EE2">
        <w:t>concurs with</w:t>
      </w:r>
      <w:r>
        <w:t xml:space="preserve"> the recommendation</w:t>
      </w:r>
      <w:r w:rsidRPr="0001388B">
        <w:t xml:space="preserve"> </w:t>
      </w:r>
      <w:r>
        <w:t xml:space="preserve">to nominate </w:t>
      </w:r>
      <w:r w:rsidR="003E1A44">
        <w:t>Phil</w:t>
      </w:r>
      <w:r>
        <w:t xml:space="preserve"> as a PIC during 2025.</w:t>
      </w:r>
    </w:p>
    <w:p w14:paraId="20C7B327" w14:textId="72E96040" w:rsidR="00F87CEA" w:rsidRPr="00051771" w:rsidRDefault="00F87CEA" w:rsidP="00E36F18">
      <w:r w:rsidRPr="00051771">
        <w:t xml:space="preserve">The Nominating Committee understands Phil’s nomination is supported by sustainable revenue and </w:t>
      </w:r>
      <w:r w:rsidR="00096C2E">
        <w:t>minimal</w:t>
      </w:r>
      <w:r w:rsidRPr="00051771">
        <w:t xml:space="preserve"> variances from many mid-size projects that he has effectively managed that would transfer to him as a PIC, resulting in a relatively strong book of business. Phil is taking a leadership role in the fuels market sector, primarily related to sustaining business with our largest EM fuels clients. He has demonstrated experience in building teams to suit the </w:t>
      </w:r>
      <w:r w:rsidR="002910A7">
        <w:t>variety</w:t>
      </w:r>
      <w:r w:rsidR="002910A7" w:rsidRPr="00051771">
        <w:t xml:space="preserve"> </w:t>
      </w:r>
      <w:r w:rsidRPr="00051771">
        <w:t xml:space="preserve">of clients and projects that he manages, and he is </w:t>
      </w:r>
      <w:r w:rsidR="002910A7">
        <w:t>continuing</w:t>
      </w:r>
      <w:r w:rsidR="002910A7" w:rsidRPr="00051771">
        <w:t xml:space="preserve"> </w:t>
      </w:r>
      <w:r w:rsidRPr="00051771">
        <w:t>to develop those individuals through the project work to eventually become managers themselves. Feedback collected by Phil’s coaching committee from staff with whom he works support his effectiveness related to criteria on building effective teams/coaching/mentoring. Phil’s coaching team indicated he has built good teams around his projects</w:t>
      </w:r>
      <w:r w:rsidR="00AA2FA5">
        <w:t xml:space="preserve"> </w:t>
      </w:r>
      <w:r w:rsidRPr="00051771">
        <w:t xml:space="preserve">and has candidates ready to step into the PM role for those projects. </w:t>
      </w:r>
    </w:p>
    <w:p w14:paraId="2830B616" w14:textId="64B5154A" w:rsidR="00F87CEA" w:rsidRPr="00E371BF" w:rsidRDefault="00F87CEA" w:rsidP="00E36F18">
      <w:r w:rsidRPr="00E371BF">
        <w:t xml:space="preserve">We </w:t>
      </w:r>
      <w:r w:rsidR="00051771" w:rsidRPr="00E371BF">
        <w:t xml:space="preserve">also </w:t>
      </w:r>
      <w:r w:rsidR="00AA2FA5">
        <w:t>note his progress and achievement related to</w:t>
      </w:r>
      <w:r w:rsidRPr="00E371BF">
        <w:t xml:space="preserve"> his </w:t>
      </w:r>
      <w:r w:rsidR="00916E80" w:rsidRPr="00E371BF">
        <w:t xml:space="preserve">advanced </w:t>
      </w:r>
      <w:r w:rsidR="00051771" w:rsidRPr="00E371BF">
        <w:t>development towards</w:t>
      </w:r>
      <w:r w:rsidRPr="00E371BF">
        <w:t xml:space="preserve"> improve</w:t>
      </w:r>
      <w:r w:rsidR="00AA2FA5">
        <w:t>d</w:t>
      </w:r>
      <w:r w:rsidRPr="00E371BF">
        <w:t xml:space="preserve"> networking within EM and across the company, further developing staff, and addressing contractual and risk management matters. </w:t>
      </w:r>
      <w:r w:rsidR="00B321EE" w:rsidRPr="00E371BF">
        <w:t>Phil also</w:t>
      </w:r>
      <w:r w:rsidRPr="00E371BF">
        <w:t xml:space="preserve"> </w:t>
      </w:r>
      <w:r w:rsidR="00F9470C">
        <w:t xml:space="preserve">progressed </w:t>
      </w:r>
      <w:r w:rsidR="003A2BEB" w:rsidRPr="00E371BF">
        <w:t>in 2024 through</w:t>
      </w:r>
      <w:r w:rsidRPr="00E371BF">
        <w:t xml:space="preserve"> preparing for and conducting complex client and agency intera</w:t>
      </w:r>
      <w:r w:rsidR="003A2BEB" w:rsidRPr="00E371BF">
        <w:t>ctions</w:t>
      </w:r>
      <w:r w:rsidR="004C5BBD" w:rsidRPr="00E371BF">
        <w:t xml:space="preserve"> and</w:t>
      </w:r>
      <w:r w:rsidR="003A2BEB" w:rsidRPr="00E371BF">
        <w:t xml:space="preserve"> sought out opportunities to </w:t>
      </w:r>
      <w:r w:rsidR="001A2080" w:rsidRPr="00E371BF">
        <w:t>speak in different roles</w:t>
      </w:r>
      <w:r w:rsidR="00F9470C">
        <w:t>,</w:t>
      </w:r>
      <w:r w:rsidR="00E371BF" w:rsidRPr="00E371BF">
        <w:t xml:space="preserve"> including</w:t>
      </w:r>
      <w:r w:rsidRPr="00E371BF">
        <w:t xml:space="preserve"> the AFPM Environmental Committee and with his recent project leadership roles with FHR and HF Sinclair. </w:t>
      </w:r>
    </w:p>
    <w:p w14:paraId="6FC63871" w14:textId="6832C95C" w:rsidR="00F87CEA" w:rsidRPr="00713F18" w:rsidRDefault="00F87CEA" w:rsidP="00E36F18">
      <w:pPr>
        <w:spacing w:before="480"/>
        <w:rPr>
          <w:u w:val="single"/>
        </w:rPr>
      </w:pPr>
      <w:r>
        <w:rPr>
          <w:u w:val="single"/>
        </w:rPr>
        <w:t>Jennifer Fleming</w:t>
      </w:r>
      <w:r w:rsidR="001B7446">
        <w:rPr>
          <w:u w:val="single"/>
        </w:rPr>
        <w:t xml:space="preserve"> (Cycle 2 in PIC Pipeline)</w:t>
      </w:r>
    </w:p>
    <w:p w14:paraId="12B38AAB" w14:textId="0DA58354" w:rsidR="009B3051" w:rsidRDefault="00F24404" w:rsidP="009B3051">
      <w:r>
        <w:t>Jennifer’s</w:t>
      </w:r>
      <w:r w:rsidR="009B3051">
        <w:t xml:space="preserve"> coaching team unanimously recommends that she be nominated as a </w:t>
      </w:r>
      <w:r w:rsidR="00AA2FA5">
        <w:t>Principal Vice President</w:t>
      </w:r>
      <w:r w:rsidR="009B3051">
        <w:t xml:space="preserve"> this year. The Coaching Committee's presentation supported this recommendation, and the November 2024 EM Officer’s Pulse Survey asking if the participant would support 2025 nomination indicates </w:t>
      </w:r>
      <w:r>
        <w:t xml:space="preserve">near </w:t>
      </w:r>
      <w:r w:rsidR="003571E1">
        <w:t xml:space="preserve">unanimous </w:t>
      </w:r>
      <w:r w:rsidR="009B3051">
        <w:t xml:space="preserve">response </w:t>
      </w:r>
      <w:r w:rsidR="003571E1">
        <w:t xml:space="preserve">in the </w:t>
      </w:r>
      <w:r w:rsidR="009B3051">
        <w:t xml:space="preserve">affirmative, </w:t>
      </w:r>
      <w:r w:rsidR="003571E1">
        <w:t>with a single non-response</w:t>
      </w:r>
      <w:r w:rsidR="009B3051">
        <w:t xml:space="preserve">. The Nominating </w:t>
      </w:r>
      <w:r w:rsidR="009B3051" w:rsidRPr="00627AB9">
        <w:t>Committee concurs</w:t>
      </w:r>
      <w:r w:rsidR="009B3051">
        <w:t xml:space="preserve"> with the recommendation</w:t>
      </w:r>
      <w:r w:rsidR="009B3051" w:rsidRPr="0001388B">
        <w:t xml:space="preserve"> </w:t>
      </w:r>
      <w:r w:rsidR="009B3051">
        <w:t xml:space="preserve">to </w:t>
      </w:r>
      <w:r w:rsidR="00776934">
        <w:t xml:space="preserve">nominate Jennifer </w:t>
      </w:r>
      <w:r w:rsidR="0093690E">
        <w:t>as a PIC during</w:t>
      </w:r>
      <w:r w:rsidR="00776934">
        <w:t xml:space="preserve"> 2025</w:t>
      </w:r>
      <w:r w:rsidR="009B3051">
        <w:t>.</w:t>
      </w:r>
    </w:p>
    <w:p w14:paraId="70A95649" w14:textId="0038A627" w:rsidR="00F87CEA" w:rsidRPr="005463F4" w:rsidRDefault="00F87CEA" w:rsidP="00E36F18">
      <w:r w:rsidRPr="005463F4">
        <w:t xml:space="preserve">Jennifer’s book of business </w:t>
      </w:r>
      <w:r w:rsidR="00614D9B">
        <w:t xml:space="preserve">features </w:t>
      </w:r>
      <w:r w:rsidRPr="005463F4">
        <w:t>strong LFAR with higher-than-average variance levels in 2022, all of which were explained by the Coaching Committee</w:t>
      </w:r>
      <w:r w:rsidR="00017ECD">
        <w:t xml:space="preserve"> to the Nominating Committee’s satisfaction</w:t>
      </w:r>
      <w:r w:rsidRPr="005463F4">
        <w:t xml:space="preserve">. Her project variances decreased </w:t>
      </w:r>
      <w:r w:rsidR="005C70E3">
        <w:t>consistently year over year in 2023 and 2024</w:t>
      </w:r>
      <w:r w:rsidRPr="005463F4">
        <w:t xml:space="preserve">. She has broad client sector experience with several successful client engagements on water-related projects, and her leadership in the key business areas of </w:t>
      </w:r>
      <w:r w:rsidRPr="0095533A">
        <w:t>company planning and practice groups establishes her credibility as a business coordinator and leader with a diverse array of Barr staff.</w:t>
      </w:r>
      <w:r w:rsidRPr="005463F4">
        <w:t xml:space="preserve"> </w:t>
      </w:r>
    </w:p>
    <w:p w14:paraId="48C0F2A7" w14:textId="07AC81BA" w:rsidR="00122989" w:rsidRPr="00122989" w:rsidRDefault="00F87CEA" w:rsidP="00122989">
      <w:pPr>
        <w:rPr>
          <w:color w:val="00B050"/>
        </w:rPr>
      </w:pPr>
      <w:r w:rsidRPr="0095533A">
        <w:lastRenderedPageBreak/>
        <w:t xml:space="preserve">We agree </w:t>
      </w:r>
      <w:r w:rsidR="00D57F44" w:rsidRPr="0095533A">
        <w:t xml:space="preserve">that she </w:t>
      </w:r>
      <w:r w:rsidR="00122989" w:rsidRPr="0095533A">
        <w:t xml:space="preserve">made considerable progress in 2024 with her identified development needs. She has demonstrated managerial courage and </w:t>
      </w:r>
      <w:r w:rsidR="005C70E3">
        <w:t>decision-making by continuing to build peer networks</w:t>
      </w:r>
      <w:r w:rsidR="00122989" w:rsidRPr="00122989">
        <w:t>/resources to support in challenging situations and decision</w:t>
      </w:r>
      <w:r w:rsidR="00340DB2" w:rsidRPr="0095533A">
        <w:t>s. She has i</w:t>
      </w:r>
      <w:r w:rsidR="00122989" w:rsidRPr="00122989">
        <w:t>ncrease</w:t>
      </w:r>
      <w:r w:rsidR="00340DB2" w:rsidRPr="0095533A">
        <w:t>d her</w:t>
      </w:r>
      <w:r w:rsidR="00122989" w:rsidRPr="00122989">
        <w:t xml:space="preserve"> focus on developing business with new clients</w:t>
      </w:r>
      <w:r w:rsidR="00340DB2" w:rsidRPr="0095533A">
        <w:t xml:space="preserve"> through </w:t>
      </w:r>
      <w:r w:rsidR="00122989" w:rsidRPr="00122989">
        <w:t>continue</w:t>
      </w:r>
      <w:r w:rsidR="00340DB2" w:rsidRPr="0095533A">
        <w:t>d</w:t>
      </w:r>
      <w:r w:rsidR="00122989" w:rsidRPr="00122989">
        <w:t xml:space="preserve"> development of business with existing clients while expanding work in upper Midwest mining</w:t>
      </w:r>
      <w:r w:rsidR="00DE1A9C" w:rsidRPr="0095533A">
        <w:t xml:space="preserve">, participating in Midwest mining associations. </w:t>
      </w:r>
      <w:r w:rsidR="0095533A" w:rsidRPr="0095533A">
        <w:t>Also, Jennifer has consistently d</w:t>
      </w:r>
      <w:r w:rsidR="00122989" w:rsidRPr="00122989">
        <w:t>emonstrate</w:t>
      </w:r>
      <w:r w:rsidR="0095533A" w:rsidRPr="0095533A">
        <w:t>d</w:t>
      </w:r>
      <w:r w:rsidR="00122989" w:rsidRPr="00122989">
        <w:t xml:space="preserve"> strategic leadership</w:t>
      </w:r>
      <w:r w:rsidR="00052F42">
        <w:t xml:space="preserve"> through </w:t>
      </w:r>
      <w:r w:rsidR="00052F42" w:rsidRPr="00052F42">
        <w:t xml:space="preserve">a </w:t>
      </w:r>
      <w:r w:rsidR="00122989" w:rsidRPr="00122989">
        <w:t>continue</w:t>
      </w:r>
      <w:r w:rsidR="00052F42" w:rsidRPr="00052F42">
        <w:t>d</w:t>
      </w:r>
      <w:r w:rsidR="00122989" w:rsidRPr="00122989">
        <w:t xml:space="preserve"> focused effort to build teams to allow her to spend more time on advising clients and regulatory strategy.</w:t>
      </w:r>
    </w:p>
    <w:p w14:paraId="3B205261" w14:textId="1A730478" w:rsidR="00F87CEA" w:rsidRPr="00713F18" w:rsidRDefault="00F87CEA" w:rsidP="00E36F18">
      <w:pPr>
        <w:spacing w:before="480"/>
        <w:rPr>
          <w:u w:val="single"/>
        </w:rPr>
      </w:pPr>
      <w:r>
        <w:rPr>
          <w:u w:val="single"/>
        </w:rPr>
        <w:t>Sarah Johnson</w:t>
      </w:r>
      <w:r w:rsidR="001B7446">
        <w:rPr>
          <w:u w:val="single"/>
        </w:rPr>
        <w:t xml:space="preserve"> (Cycle 1 in PIC Pipeline)</w:t>
      </w:r>
    </w:p>
    <w:p w14:paraId="191E0BA3" w14:textId="6F7ED07A" w:rsidR="00850DAD" w:rsidRDefault="00F87CEA" w:rsidP="00E36F18">
      <w:r>
        <w:t>Sarah’s coaching team</w:t>
      </w:r>
      <w:r w:rsidR="00057505" w:rsidRPr="00057505">
        <w:t xml:space="preserve"> </w:t>
      </w:r>
      <w:r w:rsidR="00057505">
        <w:t>unanimously</w:t>
      </w:r>
      <w:r w:rsidR="00C61CE5">
        <w:t xml:space="preserve"> </w:t>
      </w:r>
      <w:r>
        <w:t>recommend</w:t>
      </w:r>
      <w:r w:rsidR="00A73B7C">
        <w:t>ed</w:t>
      </w:r>
      <w:r>
        <w:t xml:space="preserve"> that she not be nominated as a PIC this year but should stay in the pipeline for another year</w:t>
      </w:r>
      <w:r w:rsidR="00EB5818">
        <w:t xml:space="preserve">, </w:t>
      </w:r>
      <w:r w:rsidR="00E1106A">
        <w:t xml:space="preserve">touting a development need for “more of the same” and potentially to increase her profile with the EM </w:t>
      </w:r>
      <w:r w:rsidR="00EF70BF">
        <w:t>officers</w:t>
      </w:r>
      <w:r>
        <w:t>. The Coaching Committee's presentation supported t</w:t>
      </w:r>
      <w:r w:rsidR="0001388B">
        <w:t>his</w:t>
      </w:r>
      <w:r>
        <w:t xml:space="preserve"> recommendation, </w:t>
      </w:r>
      <w:r w:rsidR="00D3045C">
        <w:t xml:space="preserve">although subsequent </w:t>
      </w:r>
      <w:r w:rsidR="004A423E">
        <w:t>interviews with A</w:t>
      </w:r>
      <w:r w:rsidR="0039287F">
        <w:t>l</w:t>
      </w:r>
      <w:r w:rsidR="004A423E">
        <w:t xml:space="preserve">lison </w:t>
      </w:r>
      <w:r w:rsidR="004220F0">
        <w:t>Pearson</w:t>
      </w:r>
      <w:r w:rsidR="00BB3780">
        <w:t xml:space="preserve"> revealed</w:t>
      </w:r>
      <w:r w:rsidR="004220F0">
        <w:t xml:space="preserve"> her opinion that she would support </w:t>
      </w:r>
      <w:r w:rsidR="00993A87">
        <w:t>Sarah’s nomination in 2025. T</w:t>
      </w:r>
      <w:r w:rsidR="008563B4">
        <w:t xml:space="preserve">he November 2024 EM Officer’s Pulse Survey </w:t>
      </w:r>
      <w:r w:rsidR="000A5E9C">
        <w:t>asking if the participant would support 2025 nomination</w:t>
      </w:r>
      <w:r w:rsidR="00CA546F">
        <w:t xml:space="preserve"> indicates a nearly even divide in responses between affirmative, negative, and no line-of-sight. </w:t>
      </w:r>
      <w:r w:rsidR="00967C1C">
        <w:t>As described earlier in this memo</w:t>
      </w:r>
      <w:r w:rsidR="00A408B2">
        <w:t>, t</w:t>
      </w:r>
      <w:r>
        <w:t xml:space="preserve">he Nominating Committee </w:t>
      </w:r>
      <w:r w:rsidR="00A408B2">
        <w:t xml:space="preserve">does not </w:t>
      </w:r>
      <w:r w:rsidRPr="00910612">
        <w:t>concur</w:t>
      </w:r>
      <w:r>
        <w:t xml:space="preserve"> with th</w:t>
      </w:r>
      <w:r w:rsidR="0001388B">
        <w:t>e</w:t>
      </w:r>
      <w:r>
        <w:t xml:space="preserve"> recommendation</w:t>
      </w:r>
      <w:r w:rsidR="0001388B" w:rsidRPr="0001388B">
        <w:t xml:space="preserve"> </w:t>
      </w:r>
      <w:r w:rsidR="00872C55">
        <w:t xml:space="preserve">for Sarah </w:t>
      </w:r>
      <w:r w:rsidR="0001388B">
        <w:t>to hold for another year</w:t>
      </w:r>
      <w:r>
        <w:t>.</w:t>
      </w:r>
      <w:r w:rsidR="00850DAD">
        <w:t xml:space="preserve"> </w:t>
      </w:r>
    </w:p>
    <w:p w14:paraId="7F453144" w14:textId="1B8809F2" w:rsidR="00DB2FEE" w:rsidRDefault="00A408B2" w:rsidP="00DB2FEE">
      <w:r>
        <w:t xml:space="preserve">Throughout the presentation, as well as in the long form and based on </w:t>
      </w:r>
      <w:r w:rsidR="00083379">
        <w:t>interviews with PICs on her coaching team and others, t</w:t>
      </w:r>
      <w:r w:rsidR="00850DAD">
        <w:t xml:space="preserve">he Nominating Committee </w:t>
      </w:r>
      <w:r w:rsidR="00083379">
        <w:t xml:space="preserve">has not been made aware of significant, unique </w:t>
      </w:r>
      <w:r w:rsidR="00850DAD">
        <w:t>development needs</w:t>
      </w:r>
      <w:r w:rsidR="005215A3">
        <w:t xml:space="preserve"> </w:t>
      </w:r>
      <w:r w:rsidR="00083379">
        <w:t xml:space="preserve">which would prevent </w:t>
      </w:r>
      <w:r w:rsidR="005215A3">
        <w:t xml:space="preserve">Sarah </w:t>
      </w:r>
      <w:r w:rsidR="00083379">
        <w:t xml:space="preserve">from succeeding as a Principal Vice President. </w:t>
      </w:r>
      <w:r w:rsidR="00F35CC9">
        <w:t>The Nominating Committee had additional discussions with PIC peers and a majority stated that they felt strongly that Sarah was ready</w:t>
      </w:r>
      <w:r w:rsidR="00FF5E52">
        <w:t>, while at least</w:t>
      </w:r>
      <w:r w:rsidR="00F35CC9">
        <w:t xml:space="preserve"> </w:t>
      </w:r>
      <w:r w:rsidR="00FF5E52">
        <w:t>o</w:t>
      </w:r>
      <w:r w:rsidR="00F35CC9">
        <w:t xml:space="preserve">ne PIC peer believed that Sarah would benefit from </w:t>
      </w:r>
      <w:r w:rsidR="000D28CA">
        <w:t xml:space="preserve">further </w:t>
      </w:r>
      <w:r w:rsidR="00F35CC9" w:rsidRPr="00213A22">
        <w:t>develop</w:t>
      </w:r>
      <w:r w:rsidR="00F35CC9">
        <w:t>ing</w:t>
      </w:r>
      <w:r w:rsidR="00F35CC9" w:rsidRPr="00213A22">
        <w:t xml:space="preserve"> </w:t>
      </w:r>
      <w:r w:rsidR="00F35CC9">
        <w:t>her</w:t>
      </w:r>
      <w:r w:rsidR="00F35CC9" w:rsidRPr="00213A22">
        <w:t xml:space="preserve"> team to be </w:t>
      </w:r>
      <w:r w:rsidR="00F35CC9">
        <w:t xml:space="preserve">prepared to serve </w:t>
      </w:r>
      <w:r w:rsidR="00F35CC9" w:rsidRPr="00213A22">
        <w:t xml:space="preserve">her </w:t>
      </w:r>
      <w:r w:rsidR="00F35CC9">
        <w:t xml:space="preserve">as </w:t>
      </w:r>
      <w:r w:rsidR="00F35CC9" w:rsidRPr="00213A22">
        <w:t xml:space="preserve">PMs and </w:t>
      </w:r>
      <w:r w:rsidR="00113575">
        <w:t xml:space="preserve">from </w:t>
      </w:r>
      <w:r w:rsidR="00F35CC9" w:rsidRPr="00213A22">
        <w:t>operat</w:t>
      </w:r>
      <w:r w:rsidR="00113575">
        <w:t>ing</w:t>
      </w:r>
      <w:r w:rsidR="00F35CC9" w:rsidRPr="00213A22">
        <w:t xml:space="preserve"> </w:t>
      </w:r>
      <w:r w:rsidR="00F35CC9" w:rsidRPr="00213A22" w:rsidDel="001E627E">
        <w:t>as</w:t>
      </w:r>
      <w:r w:rsidR="00F35CC9" w:rsidRPr="00213A22">
        <w:t xml:space="preserve"> </w:t>
      </w:r>
      <w:r w:rsidR="001E627E">
        <w:t xml:space="preserve">a </w:t>
      </w:r>
      <w:r w:rsidR="00F35CC9" w:rsidRPr="00213A22">
        <w:t>PIC</w:t>
      </w:r>
      <w:r w:rsidR="00113575">
        <w:t xml:space="preserve"> in her projects</w:t>
      </w:r>
      <w:r w:rsidR="00F35CC9">
        <w:t>.</w:t>
      </w:r>
      <w:r w:rsidR="00FF5E52">
        <w:t xml:space="preserve"> </w:t>
      </w:r>
      <w:r w:rsidR="00721B3A">
        <w:t>So,</w:t>
      </w:r>
      <w:r w:rsidR="00FF5E52">
        <w:t xml:space="preserve"> while</w:t>
      </w:r>
      <w:r w:rsidR="00083379">
        <w:t xml:space="preserve"> she </w:t>
      </w:r>
      <w:r w:rsidR="00FF5E52">
        <w:t xml:space="preserve">could </w:t>
      </w:r>
      <w:r w:rsidR="00083379">
        <w:t xml:space="preserve">benefit from additional development, </w:t>
      </w:r>
      <w:r w:rsidR="004A6609">
        <w:t>as we all do, in absence of significant development areas</w:t>
      </w:r>
      <w:r w:rsidR="00F35CC9">
        <w:t>, the Nominating Committee does not concur with the recommendation not to nominate in 2025.</w:t>
      </w:r>
    </w:p>
    <w:p w14:paraId="5B0D3EDC" w14:textId="1AD5E49C" w:rsidR="00F87CEA" w:rsidRPr="005D2C7A" w:rsidRDefault="00F87CEA" w:rsidP="00E36F18">
      <w:pPr>
        <w:spacing w:before="480"/>
        <w:rPr>
          <w:highlight w:val="yellow"/>
          <w:u w:val="single"/>
        </w:rPr>
      </w:pPr>
      <w:r w:rsidRPr="00FA2F30">
        <w:rPr>
          <w:u w:val="single"/>
        </w:rPr>
        <w:t>Steve Kapeller</w:t>
      </w:r>
      <w:r w:rsidR="001B7446" w:rsidRPr="00FA2F30">
        <w:rPr>
          <w:u w:val="single"/>
        </w:rPr>
        <w:t xml:space="preserve"> (Cyc</w:t>
      </w:r>
      <w:r w:rsidR="001B7446">
        <w:rPr>
          <w:u w:val="single"/>
        </w:rPr>
        <w:t>le 1 in PIC Pipeline)</w:t>
      </w:r>
    </w:p>
    <w:p w14:paraId="257BBC96" w14:textId="74C95E37" w:rsidR="00990A11" w:rsidRDefault="00990A11" w:rsidP="00E36F18">
      <w:r>
        <w:t xml:space="preserve">Steve’s coaching team </w:t>
      </w:r>
      <w:r w:rsidR="00057505">
        <w:t xml:space="preserve">unanimously </w:t>
      </w:r>
      <w:r>
        <w:t xml:space="preserve">recommends that he not be nominated as a PIC this year. The Coaching Committee's presentation supported the recommendation to hold for another year, and the </w:t>
      </w:r>
      <w:r w:rsidR="000A5E9C">
        <w:t xml:space="preserve">November 2024 EM Officer’s Pulse Survey asking if the participant would support 2025 nomination </w:t>
      </w:r>
      <w:r>
        <w:t xml:space="preserve">indicates </w:t>
      </w:r>
      <w:r w:rsidR="00641DA6">
        <w:t>gr</w:t>
      </w:r>
      <w:r w:rsidR="00B5667A">
        <w:t>e</w:t>
      </w:r>
      <w:r w:rsidR="00641DA6">
        <w:t>ater</w:t>
      </w:r>
      <w:r w:rsidR="007521B0">
        <w:t xml:space="preserve"> </w:t>
      </w:r>
      <w:r>
        <w:t>negative and no line-of-sight</w:t>
      </w:r>
      <w:r w:rsidR="00641DA6">
        <w:t xml:space="preserve"> responses</w:t>
      </w:r>
      <w:r w:rsidR="00497A2D">
        <w:t xml:space="preserve">, with </w:t>
      </w:r>
      <w:r w:rsidR="00641DA6">
        <w:t xml:space="preserve">only </w:t>
      </w:r>
      <w:r w:rsidR="00497A2D">
        <w:t>three affirmative responses</w:t>
      </w:r>
      <w:r>
        <w:t xml:space="preserve">. The Nominating </w:t>
      </w:r>
      <w:r w:rsidRPr="00F60CE8">
        <w:t>Committee concurs</w:t>
      </w:r>
      <w:r>
        <w:t xml:space="preserve"> with th</w:t>
      </w:r>
      <w:r w:rsidR="00E36F18">
        <w:t>e recommendation</w:t>
      </w:r>
      <w:r>
        <w:t xml:space="preserve"> </w:t>
      </w:r>
      <w:r w:rsidR="00872C55">
        <w:t xml:space="preserve">for Steve </w:t>
      </w:r>
      <w:r w:rsidR="009040ED">
        <w:t>to not be nominated in 2025</w:t>
      </w:r>
      <w:r>
        <w:t>.</w:t>
      </w:r>
    </w:p>
    <w:p w14:paraId="17CAC8A1" w14:textId="1164ACB8" w:rsidR="00990A11" w:rsidRDefault="009040ED" w:rsidP="00E36F18">
      <w:r>
        <w:t xml:space="preserve">Steve’s development items largely relate to demonstrating the ability to shift from an effective project manager to a </w:t>
      </w:r>
      <w:r w:rsidR="00147521">
        <w:t>top-line</w:t>
      </w:r>
      <w:r>
        <w:t xml:space="preserve"> leader on client engagements. </w:t>
      </w:r>
      <w:r w:rsidR="005E140E">
        <w:t>Feedback received from Peer PICs indicates that Steve excels in short burn scenarios, which is helpful</w:t>
      </w:r>
      <w:r w:rsidR="00FB5087">
        <w:t xml:space="preserve"> as a project manager</w:t>
      </w:r>
      <w:r w:rsidR="005C561B">
        <w:t>.</w:t>
      </w:r>
      <w:r w:rsidR="005E140E">
        <w:t xml:space="preserve"> </w:t>
      </w:r>
      <w:r w:rsidR="005C561B">
        <w:t>C</w:t>
      </w:r>
      <w:r w:rsidR="005E140E">
        <w:t xml:space="preserve">onversely, </w:t>
      </w:r>
      <w:r w:rsidR="00FA2C3B">
        <w:t>his focus can become lost in those long-term, important but not urgent engagements</w:t>
      </w:r>
      <w:r w:rsidR="005E140E">
        <w:t xml:space="preserve">, and he’s less effective at driving results. </w:t>
      </w:r>
      <w:r w:rsidR="00805DC8">
        <w:t>Additional feedback also pointed to a need for quality assurance and atten</w:t>
      </w:r>
      <w:r w:rsidR="00891B07">
        <w:t xml:space="preserve">tion to strategic detail. </w:t>
      </w:r>
      <w:r w:rsidR="00F45B3B">
        <w:t xml:space="preserve">Beyond the </w:t>
      </w:r>
      <w:r w:rsidR="00FF64A6">
        <w:t>continuing</w:t>
      </w:r>
      <w:r w:rsidR="0059418E">
        <w:t xml:space="preserve"> development goals</w:t>
      </w:r>
      <w:r w:rsidR="00FF64A6">
        <w:t xml:space="preserve"> outlined in </w:t>
      </w:r>
      <w:r w:rsidR="009E60A4">
        <w:t xml:space="preserve">his long form, the Nominating Committee </w:t>
      </w:r>
      <w:r w:rsidR="00F65E9E">
        <w:t xml:space="preserve">recommends Steve </w:t>
      </w:r>
      <w:r w:rsidR="00B24444">
        <w:t xml:space="preserve">develop his project teams </w:t>
      </w:r>
      <w:r w:rsidR="007B7D45">
        <w:t>(</w:t>
      </w:r>
      <w:r w:rsidR="00B24444">
        <w:t xml:space="preserve">focusing on developing a </w:t>
      </w:r>
      <w:r w:rsidR="00C92378">
        <w:t xml:space="preserve">PM corps to </w:t>
      </w:r>
      <w:r w:rsidR="003C68A7">
        <w:t xml:space="preserve">take on significant project leadership roles </w:t>
      </w:r>
      <w:r w:rsidR="002F5D8B">
        <w:t xml:space="preserve">to </w:t>
      </w:r>
      <w:r w:rsidR="003C68A7">
        <w:t>allow him to act as a PIC</w:t>
      </w:r>
      <w:r w:rsidR="007B7D45">
        <w:t>)</w:t>
      </w:r>
      <w:r w:rsidR="003C15F3">
        <w:t xml:space="preserve">, </w:t>
      </w:r>
      <w:r w:rsidR="007B7D45">
        <w:t xml:space="preserve">and </w:t>
      </w:r>
      <w:r w:rsidR="003C15F3">
        <w:t xml:space="preserve">focus on </w:t>
      </w:r>
      <w:r w:rsidR="0027278A">
        <w:t>strategic leadership</w:t>
      </w:r>
      <w:r w:rsidR="00B63107">
        <w:t xml:space="preserve">, project risk management and </w:t>
      </w:r>
      <w:r w:rsidR="002143AF">
        <w:t>contracting</w:t>
      </w:r>
      <w:r w:rsidR="000D60B2">
        <w:t xml:space="preserve"> </w:t>
      </w:r>
      <w:r w:rsidR="00FD0960">
        <w:t>issues</w:t>
      </w:r>
      <w:r w:rsidR="006E0251">
        <w:t>. In addition,</w:t>
      </w:r>
      <w:r w:rsidR="002E00D1">
        <w:t xml:space="preserve"> the Nominating committee recommends Steve</w:t>
      </w:r>
      <w:r w:rsidR="00A86843">
        <w:t xml:space="preserve"> and his </w:t>
      </w:r>
      <w:r w:rsidR="00A86843">
        <w:lastRenderedPageBreak/>
        <w:t>coaching team</w:t>
      </w:r>
      <w:r w:rsidR="006E0251">
        <w:t xml:space="preserve"> identify </w:t>
      </w:r>
      <w:r w:rsidR="00463D71">
        <w:t xml:space="preserve">where future PIC roles would be available to him </w:t>
      </w:r>
      <w:r w:rsidR="00DB368B">
        <w:t xml:space="preserve">within </w:t>
      </w:r>
      <w:r w:rsidR="00881921">
        <w:t xml:space="preserve">projects he currently supports. </w:t>
      </w:r>
    </w:p>
    <w:p w14:paraId="4645673E" w14:textId="7F63CE9F" w:rsidR="00F87CEA" w:rsidRDefault="00F87CEA" w:rsidP="00E36F18">
      <w:pPr>
        <w:keepNext/>
        <w:spacing w:before="480"/>
        <w:rPr>
          <w:u w:val="single"/>
        </w:rPr>
      </w:pPr>
      <w:r>
        <w:rPr>
          <w:u w:val="single"/>
        </w:rPr>
        <w:t>Michael Norstrem</w:t>
      </w:r>
      <w:r w:rsidR="001B7446">
        <w:rPr>
          <w:u w:val="single"/>
        </w:rPr>
        <w:t xml:space="preserve"> (Cycle 2 in PIC Pipeline)</w:t>
      </w:r>
    </w:p>
    <w:p w14:paraId="5B0ECD5D" w14:textId="7895DBB0" w:rsidR="00230DF7" w:rsidRDefault="00230DF7" w:rsidP="00230DF7">
      <w:r>
        <w:t xml:space="preserve">Mike’s coaching team unanimously recommends that he be nominated as a PIC this year. The Coaching Committee's presentation supported this recommendation, and the November 2024 EM Officer’s Pulse Survey asking if the participant would support 2025 nomination indicates </w:t>
      </w:r>
      <w:r w:rsidR="002156CC">
        <w:t>a heavy slant to affirmative, with no negative, four no line-of-sight, and</w:t>
      </w:r>
      <w:r>
        <w:t xml:space="preserve"> a single non-response. The Nominating Committee </w:t>
      </w:r>
      <w:r w:rsidRPr="00910612">
        <w:t>concurs</w:t>
      </w:r>
      <w:r>
        <w:t xml:space="preserve"> with the recommendation</w:t>
      </w:r>
      <w:r w:rsidRPr="0001388B">
        <w:t xml:space="preserve"> </w:t>
      </w:r>
      <w:r>
        <w:t>to nominate Mike as a PIC during 2025.</w:t>
      </w:r>
    </w:p>
    <w:p w14:paraId="574A9BFD" w14:textId="44B5C63C" w:rsidR="00110C88" w:rsidRDefault="008F27A1" w:rsidP="00230DF7">
      <w:r w:rsidRPr="00910612">
        <w:t xml:space="preserve">In reviewing the </w:t>
      </w:r>
      <w:r w:rsidR="00EA7BB4" w:rsidRPr="00910612">
        <w:t xml:space="preserve">long form and reflecting upon the presentation, the Nominating Committee recognizes progress borne from significant effort on Mike’s part to address his development items. Looking forward, </w:t>
      </w:r>
      <w:r w:rsidR="00514CA0" w:rsidRPr="00910612">
        <w:t xml:space="preserve">if he proceeds as a PIC, it will be important for Mike to balance his relationships with his existing stack testing cohort </w:t>
      </w:r>
      <w:r w:rsidR="006D2217" w:rsidRPr="00910612">
        <w:t xml:space="preserve">upon moving to a more defined leadership role, and to continue to work to strengthen his relationships with the existing EM officer corps. </w:t>
      </w:r>
    </w:p>
    <w:p w14:paraId="05811E23" w14:textId="338892A6" w:rsidR="00F87CEA" w:rsidRPr="00713F18" w:rsidRDefault="00F87CEA" w:rsidP="00E36F18">
      <w:pPr>
        <w:spacing w:before="480"/>
        <w:rPr>
          <w:u w:val="single"/>
        </w:rPr>
      </w:pPr>
      <w:r>
        <w:rPr>
          <w:u w:val="single"/>
        </w:rPr>
        <w:t>Beau Thurman</w:t>
      </w:r>
      <w:r w:rsidR="001B7446">
        <w:rPr>
          <w:u w:val="single"/>
        </w:rPr>
        <w:t xml:space="preserve"> (Cycle 1 in PIC Pipeline)</w:t>
      </w:r>
    </w:p>
    <w:p w14:paraId="368336B8" w14:textId="73C163DE" w:rsidR="00E36F18" w:rsidRDefault="00D23B1A" w:rsidP="00E36F18">
      <w:r>
        <w:t>Beau</w:t>
      </w:r>
      <w:r w:rsidR="00E36F18">
        <w:t>’s coaching team</w:t>
      </w:r>
      <w:r w:rsidR="00230DF7" w:rsidRPr="00230DF7">
        <w:t xml:space="preserve"> </w:t>
      </w:r>
      <w:r w:rsidR="00230DF7">
        <w:t>unanimously</w:t>
      </w:r>
      <w:r w:rsidR="00E36F18">
        <w:t xml:space="preserve"> recommends that he not be nominated as a PIC this year. The Coaching Committee's presentation supported the recommendation to hold for another year, and the November 2024 EM Officer’s Pulse Survey asking if the participant would support 2025 nomination indicates a </w:t>
      </w:r>
      <w:r w:rsidR="002B10F3">
        <w:t>50 percent</w:t>
      </w:r>
      <w:r w:rsidR="00E36F18">
        <w:t xml:space="preserve"> response toward negative</w:t>
      </w:r>
      <w:r w:rsidR="002B10F3">
        <w:t>, with the remainder split between affirmative</w:t>
      </w:r>
      <w:r w:rsidR="00E36F18">
        <w:t xml:space="preserve"> and no line-of-sight. The Nominating </w:t>
      </w:r>
      <w:r w:rsidR="00E36F18" w:rsidRPr="00BC28A2">
        <w:t xml:space="preserve">Committee </w:t>
      </w:r>
      <w:r w:rsidR="00E36F18" w:rsidRPr="00910612">
        <w:t>concurs</w:t>
      </w:r>
      <w:r w:rsidR="00E36F18">
        <w:t xml:space="preserve"> with the recommendation </w:t>
      </w:r>
      <w:r w:rsidR="007405D6">
        <w:t xml:space="preserve">to not nominate </w:t>
      </w:r>
      <w:r w:rsidR="00872C55">
        <w:t xml:space="preserve">Beau </w:t>
      </w:r>
      <w:r w:rsidR="00247D41">
        <w:t>in 2025</w:t>
      </w:r>
      <w:r w:rsidR="00E36F18">
        <w:t>.</w:t>
      </w:r>
    </w:p>
    <w:p w14:paraId="087ACAFA" w14:textId="77777777" w:rsidR="00B13A5B" w:rsidRDefault="00247D41" w:rsidP="00E36F18">
      <w:r>
        <w:t>Beau has made good progress towards the development goals identified in his long form, and upon review, the Nominating Committee recommends</w:t>
      </w:r>
      <w:r w:rsidR="00AF3C16">
        <w:t xml:space="preserve"> additional development related to </w:t>
      </w:r>
      <w:r w:rsidR="00A13EE2">
        <w:t xml:space="preserve">adjusting </w:t>
      </w:r>
      <w:r w:rsidR="00335E0B">
        <w:t xml:space="preserve">style </w:t>
      </w:r>
      <w:r w:rsidR="00AF3C16">
        <w:t xml:space="preserve">when </w:t>
      </w:r>
      <w:r w:rsidR="002047A1">
        <w:t xml:space="preserve">the circumstance calls for </w:t>
      </w:r>
      <w:r w:rsidR="00335E0B">
        <w:t xml:space="preserve">consensus building and </w:t>
      </w:r>
      <w:r w:rsidR="002047A1">
        <w:t xml:space="preserve">patience. His confidence is a </w:t>
      </w:r>
      <w:r w:rsidR="00A20E45">
        <w:t>strength but</w:t>
      </w:r>
      <w:r w:rsidR="002047A1">
        <w:t xml:space="preserve"> has the potential to be an overused strength. </w:t>
      </w:r>
      <w:r w:rsidR="00A246B6">
        <w:t xml:space="preserve">Further, his writing and communication in certain circumstances (for example, when communicating to client company leadership or attorneys) can benefit from a greater amount of explanatory preamble, rather than quickly arriving at conclusions which may seem self-evident to technical professionals. </w:t>
      </w:r>
      <w:r w:rsidR="00202A57">
        <w:t xml:space="preserve">During the Coaching Committee’s presentation to the Nominating Committee, </w:t>
      </w:r>
      <w:r w:rsidR="00157E68">
        <w:t xml:space="preserve">business development and strategic pursuits were also noted as potential development areas not currently addressed in the long form. </w:t>
      </w:r>
    </w:p>
    <w:p w14:paraId="521184C3" w14:textId="259C8BFD" w:rsidR="00FA1872" w:rsidRPr="00FA1872" w:rsidRDefault="00BC6181" w:rsidP="00A64A3D">
      <w:pPr>
        <w:rPr>
          <w:rFonts w:cs="Arial"/>
        </w:rPr>
      </w:pPr>
      <w:r>
        <w:t xml:space="preserve">We understand that </w:t>
      </w:r>
      <w:r w:rsidR="00B13A5B">
        <w:t xml:space="preserve">Beau will be afforded </w:t>
      </w:r>
      <w:r w:rsidR="008D2C69">
        <w:t>key opportunities</w:t>
      </w:r>
      <w:r w:rsidR="009A3D2C">
        <w:t xml:space="preserve"> to enhance his skills relative to Criteria A2 and A3</w:t>
      </w:r>
      <w:r w:rsidR="0019121A">
        <w:t xml:space="preserve"> </w:t>
      </w:r>
      <w:r w:rsidR="00A64A3D">
        <w:t xml:space="preserve">as the “face of Barr” </w:t>
      </w:r>
      <w:r w:rsidR="00D66102">
        <w:t>to enhance his skills in trusted advisor communications (</w:t>
      </w:r>
      <w:r w:rsidR="00FA1872">
        <w:t>e</w:t>
      </w:r>
      <w:r w:rsidR="00D66102">
        <w:t>.</w:t>
      </w:r>
      <w:r w:rsidR="00FA1872">
        <w:t>g</w:t>
      </w:r>
      <w:r w:rsidR="00D66102">
        <w:t xml:space="preserve">., do not </w:t>
      </w:r>
      <w:r w:rsidR="00D66102" w:rsidRPr="00FA1872">
        <w:rPr>
          <w:rFonts w:cs="Arial"/>
        </w:rPr>
        <w:t xml:space="preserve">immediately assume you know what the client is asking </w:t>
      </w:r>
      <w:r w:rsidR="00FA1872">
        <w:rPr>
          <w:rFonts w:cs="Arial"/>
        </w:rPr>
        <w:t xml:space="preserve">for, </w:t>
      </w:r>
      <w:r w:rsidR="00D66102" w:rsidRPr="00FA1872">
        <w:rPr>
          <w:rFonts w:cs="Arial"/>
        </w:rPr>
        <w:t xml:space="preserve">and do not immediately </w:t>
      </w:r>
      <w:r w:rsidR="00EE38C4">
        <w:rPr>
          <w:rFonts w:cs="Arial"/>
        </w:rPr>
        <w:t>jump to an answer</w:t>
      </w:r>
      <w:r w:rsidR="00D66102" w:rsidRPr="00FA1872">
        <w:rPr>
          <w:rFonts w:cs="Arial"/>
        </w:rPr>
        <w:t xml:space="preserve">, but </w:t>
      </w:r>
      <w:r w:rsidR="00E953C9">
        <w:rPr>
          <w:rFonts w:cs="Arial"/>
        </w:rPr>
        <w:t xml:space="preserve">instead </w:t>
      </w:r>
      <w:r w:rsidR="00D66102" w:rsidRPr="00FA1872">
        <w:rPr>
          <w:rFonts w:cs="Arial"/>
        </w:rPr>
        <w:t>build collaboration on the issue) and assuring high-quality deliverables</w:t>
      </w:r>
      <w:r w:rsidR="00FA1872" w:rsidRPr="00FA1872">
        <w:rPr>
          <w:rFonts w:cs="Arial"/>
        </w:rPr>
        <w:t xml:space="preserve"> </w:t>
      </w:r>
      <w:r w:rsidR="00C11EE2">
        <w:rPr>
          <w:rFonts w:cs="Arial"/>
        </w:rPr>
        <w:t>for</w:t>
      </w:r>
      <w:r w:rsidR="00FA1872" w:rsidRPr="00FA1872">
        <w:rPr>
          <w:rFonts w:cs="Arial"/>
        </w:rPr>
        <w:t>:</w:t>
      </w:r>
    </w:p>
    <w:p w14:paraId="14125252" w14:textId="77777777" w:rsidR="00FA1872" w:rsidRPr="00FA1872" w:rsidRDefault="0019121A" w:rsidP="00FA1872">
      <w:pPr>
        <w:pStyle w:val="ListParagraph"/>
        <w:numPr>
          <w:ilvl w:val="0"/>
          <w:numId w:val="34"/>
        </w:numPr>
        <w:rPr>
          <w:rFonts w:ascii="Arial" w:hAnsi="Arial" w:cs="Arial"/>
        </w:rPr>
      </w:pPr>
      <w:r w:rsidRPr="00FA1872">
        <w:rPr>
          <w:rFonts w:ascii="Arial" w:hAnsi="Arial" w:cs="Arial"/>
        </w:rPr>
        <w:t xml:space="preserve">HF Sinclair (via </w:t>
      </w:r>
      <w:r w:rsidR="00A64A3D" w:rsidRPr="00FA1872">
        <w:rPr>
          <w:rFonts w:ascii="Arial" w:hAnsi="Arial" w:cs="Arial"/>
        </w:rPr>
        <w:t xml:space="preserve">advanced </w:t>
      </w:r>
      <w:r w:rsidRPr="00FA1872">
        <w:rPr>
          <w:rFonts w:ascii="Arial" w:hAnsi="Arial" w:cs="Arial"/>
        </w:rPr>
        <w:t>tanks</w:t>
      </w:r>
      <w:r w:rsidR="00A64A3D" w:rsidRPr="00FA1872">
        <w:rPr>
          <w:rFonts w:ascii="Arial" w:hAnsi="Arial" w:cs="Arial"/>
        </w:rPr>
        <w:t xml:space="preserve"> emissions</w:t>
      </w:r>
      <w:r w:rsidRPr="00FA1872">
        <w:rPr>
          <w:rFonts w:ascii="Arial" w:hAnsi="Arial" w:cs="Arial"/>
        </w:rPr>
        <w:t xml:space="preserve"> </w:t>
      </w:r>
      <w:r w:rsidR="002D7907" w:rsidRPr="00FA1872">
        <w:rPr>
          <w:rFonts w:ascii="Arial" w:hAnsi="Arial" w:cs="Arial"/>
        </w:rPr>
        <w:t xml:space="preserve">compliance management </w:t>
      </w:r>
      <w:r w:rsidR="00A64A3D" w:rsidRPr="00FA1872">
        <w:rPr>
          <w:rFonts w:ascii="Arial" w:hAnsi="Arial" w:cs="Arial"/>
        </w:rPr>
        <w:t>system</w:t>
      </w:r>
      <w:r w:rsidR="002D7907" w:rsidRPr="00FA1872">
        <w:rPr>
          <w:rFonts w:ascii="Arial" w:hAnsi="Arial" w:cs="Arial"/>
        </w:rPr>
        <w:t>)</w:t>
      </w:r>
      <w:r w:rsidR="000B13FE" w:rsidRPr="00FA1872">
        <w:rPr>
          <w:rFonts w:ascii="Arial" w:hAnsi="Arial" w:cs="Arial"/>
        </w:rPr>
        <w:t>,</w:t>
      </w:r>
      <w:r w:rsidR="002D7907" w:rsidRPr="00FA1872">
        <w:rPr>
          <w:rFonts w:ascii="Arial" w:hAnsi="Arial" w:cs="Arial"/>
        </w:rPr>
        <w:t xml:space="preserve"> </w:t>
      </w:r>
    </w:p>
    <w:p w14:paraId="1E5ABC40" w14:textId="77777777" w:rsidR="00FA1872" w:rsidRPr="00FA1872" w:rsidRDefault="002D7907" w:rsidP="00FA1872">
      <w:pPr>
        <w:pStyle w:val="ListParagraph"/>
        <w:numPr>
          <w:ilvl w:val="0"/>
          <w:numId w:val="34"/>
        </w:numPr>
        <w:rPr>
          <w:rFonts w:ascii="Arial" w:hAnsi="Arial" w:cs="Arial"/>
        </w:rPr>
      </w:pPr>
      <w:r w:rsidRPr="00FA1872">
        <w:rPr>
          <w:rFonts w:ascii="Arial" w:hAnsi="Arial" w:cs="Arial"/>
        </w:rPr>
        <w:t xml:space="preserve">Scranton </w:t>
      </w:r>
      <w:r w:rsidR="000B13FE" w:rsidRPr="00FA1872">
        <w:rPr>
          <w:rFonts w:ascii="Arial" w:hAnsi="Arial" w:cs="Arial"/>
        </w:rPr>
        <w:t xml:space="preserve">Holding </w:t>
      </w:r>
      <w:r w:rsidRPr="00FA1872">
        <w:rPr>
          <w:rFonts w:ascii="Arial" w:hAnsi="Arial" w:cs="Arial"/>
        </w:rPr>
        <w:t>(via permitting)</w:t>
      </w:r>
      <w:r w:rsidR="002C3779" w:rsidRPr="00FA1872">
        <w:rPr>
          <w:rFonts w:ascii="Arial" w:hAnsi="Arial" w:cs="Arial"/>
        </w:rPr>
        <w:t xml:space="preserve">, </w:t>
      </w:r>
      <w:r w:rsidR="000B13FE" w:rsidRPr="00FA1872">
        <w:rPr>
          <w:rFonts w:ascii="Arial" w:hAnsi="Arial" w:cs="Arial"/>
        </w:rPr>
        <w:t xml:space="preserve">and </w:t>
      </w:r>
    </w:p>
    <w:p w14:paraId="222499E5" w14:textId="01B330C5" w:rsidR="005968F8" w:rsidRPr="00FA1872" w:rsidRDefault="000B13FE" w:rsidP="00FA1872">
      <w:pPr>
        <w:pStyle w:val="ListParagraph"/>
        <w:numPr>
          <w:ilvl w:val="0"/>
          <w:numId w:val="34"/>
        </w:numPr>
        <w:rPr>
          <w:rFonts w:ascii="Arial" w:hAnsi="Arial" w:cs="Arial"/>
        </w:rPr>
      </w:pPr>
      <w:r w:rsidRPr="00FA1872">
        <w:rPr>
          <w:rFonts w:ascii="Arial" w:hAnsi="Arial" w:cs="Arial"/>
        </w:rPr>
        <w:t>Monroe Energy (via routine environmental compliance support)</w:t>
      </w:r>
      <w:r w:rsidR="00C46283" w:rsidRPr="00FA1872">
        <w:rPr>
          <w:rFonts w:ascii="Arial" w:hAnsi="Arial" w:cs="Arial"/>
        </w:rPr>
        <w:t>.</w:t>
      </w:r>
      <w:r w:rsidR="00A64A3D" w:rsidRPr="00FA1872">
        <w:rPr>
          <w:rFonts w:ascii="Arial" w:hAnsi="Arial" w:cs="Arial"/>
        </w:rPr>
        <w:t xml:space="preserve"> </w:t>
      </w:r>
    </w:p>
    <w:sectPr w:rsidR="005968F8" w:rsidRPr="00FA1872" w:rsidSect="00BB1E2E">
      <w:headerReference w:type="default" r:id="rId11"/>
      <w:headerReference w:type="first" r:id="rId12"/>
      <w:footerReference w:type="first" r:id="rId13"/>
      <w:pgSz w:w="12240" w:h="15840" w:code="1"/>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6C420" w14:textId="77777777" w:rsidR="00E47ADB" w:rsidRDefault="00E47ADB" w:rsidP="00D33117">
      <w:r>
        <w:separator/>
      </w:r>
    </w:p>
  </w:endnote>
  <w:endnote w:type="continuationSeparator" w:id="0">
    <w:p w14:paraId="143B3782" w14:textId="77777777" w:rsidR="00E47ADB" w:rsidRDefault="00E47ADB" w:rsidP="00D33117">
      <w:r>
        <w:continuationSeparator/>
      </w:r>
    </w:p>
  </w:endnote>
  <w:endnote w:type="continuationNotice" w:id="1">
    <w:p w14:paraId="61B419D1" w14:textId="77777777" w:rsidR="00E47ADB" w:rsidRDefault="00E47A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Demi">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Demi Cond">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BE0B0" w14:textId="3FBC6B82" w:rsidR="00BC735D" w:rsidRPr="000E3A7A" w:rsidRDefault="00BC735D" w:rsidP="00DF60D9">
    <w:pPr>
      <w:pStyle w:val="Office"/>
      <w:rPr>
        <w:sz w:val="2"/>
        <w:szCs w:val="2"/>
      </w:rPr>
    </w:pPr>
  </w:p>
  <w:p w14:paraId="0BE7B6ED" w14:textId="3BC7AD9C" w:rsidR="00AF3412" w:rsidRPr="00540354" w:rsidRDefault="00B6723A" w:rsidP="00540354">
    <w:pPr>
      <w:pStyle w:val="Office"/>
      <w:tabs>
        <w:tab w:val="left" w:pos="4680"/>
      </w:tabs>
      <w:jc w:val="left"/>
      <w:rPr>
        <w:b w:val="0"/>
        <w:color w:val="182836" w:themeColor="accent6"/>
        <w:sz w:val="20"/>
      </w:rPr>
    </w:pPr>
    <w:sdt>
      <w:sdtPr>
        <w:rPr>
          <w:color w:val="182836" w:themeColor="accent6"/>
          <w:sz w:val="18"/>
        </w:rPr>
        <w:id w:val="1016815513"/>
        <w:placeholder>
          <w:docPart w:val="0C410A2B7E4A4E018C4EDFC8580DB807"/>
        </w:placeholder>
        <w15:color w:val="FF0000"/>
        <w:comboBox>
          <w:listItem w:value="Choose an item."/>
          <w:listItem w:displayText="320 Osuna Road NE, Suite C-1 Albuquerque, NM 87107 | 505.954.1570" w:value="320 Osuna Road NE, Suite C-1 Albuquerque, NM 87107 | 505.954.1570"/>
          <w:listItem w:displayText="3005 Boardwalk Street, Suite 100, Ann Arbor, MI  48108 | 734.922.4400" w:value="3005 Boardwalk Street, Suite 100, Ann Arbor, MI  48108 | 734.922.4400"/>
          <w:listItem w:displayText="234 West Century Avenue, Bismarck, ND 58503 | 701.255.5460" w:value="234 West Century Avenue, Bismarck, ND 58503 | 701.255.5460"/>
          <w:listItem w:displayText="1000 7th Avenue SW, Suite 450 Calgary, AB T2P 5L5 | 403.592.8300" w:value="1000 7th Avenue SW, Suite 450 Calgary, AB T2P 5L5 | 403.592.8300"/>
          <w:listItem w:displayText="225 East 16th Avenue, Suite 500, Denver, CO 80203 | 800.632.2277" w:value="225 East 16th Avenue, Suite 500, Denver, CO 80203 | 800.632.2277"/>
          <w:listItem w:displayText="776 East Second Avenue Durango, CO 81301 | 970.382.7256" w:value="776 East Second Avenue Durango, CO 81301 | 970.382.7256"/>
          <w:listItem w:displayText="325 South Lake Avenue, Duluth, MN  55802 | 218.529.8200" w:value="325 South Lake Avenue, Duluth, MN  55802 | 218.529.8200"/>
          <w:listItem w:displayText="4801 North Butler, Suite 15101 Farmington, NM 87401 | 505.327.3088" w:value="4801 North Butler, Suite 15101 Farmington, NM 87401 | 505.327.3088"/>
          <w:listItem w:displayText="2950 East Harmony Road, Suite 265, Fort Collins, CO 80528 | 970.207.9648" w:value="2950 East Harmony Road, Suite 265, Fort Collins, CO 80528 | 970.207.9648"/>
          <w:listItem w:displayText="3033 Orchard Vista Drive SE, Suite 200, Grand Rapids, MI 49546 | 616.512.7000" w:value="3033 Orchard Vista Drive SE, Suite 200, Grand Rapids, MI 49546 | 616.512.7000"/>
          <w:listItem w:displayText="3128 14th Avenue East, Hibbing, MN 55746 | 218.262.8600" w:value="3128 14th Avenue East, Hibbing, MN 55746 | 218.262.8600"/>
          <w:listItem w:displayText="1001 Diamond Ridge, Suite 1100, Jefferson City, MO  65109 | 573.638.5000" w:value="1001 Diamond Ridge, Suite 1100, Jefferson City, MO  65109 | 573.638.5000"/>
          <w:listItem w:displayText="4300 MarketPointe Drive, Suite 200, Minneapolis, MN 55435 | 952.832.2600" w:value="4300 MarketPointe Drive, Suite 200, Minneapolis, MN 55435 | 952.832.2600"/>
          <w:listItem w:displayText="170 South Main Street, Suite 500, Salt Lake City, UT 84101 | 801.333.8400" w:value="170 South Main Street, Suite 500, Salt Lake City, UT 84101 | 801.333.8400"/>
        </w:comboBox>
      </w:sdtPr>
      <w:sdtEndPr/>
      <w:sdtContent>
        <w:r w:rsidR="00F87CEA">
          <w:rPr>
            <w:color w:val="182836" w:themeColor="accent6"/>
            <w:sz w:val="18"/>
          </w:rPr>
          <w:t xml:space="preserve">4300 </w:t>
        </w:r>
        <w:proofErr w:type="spellStart"/>
        <w:r w:rsidR="00F87CEA">
          <w:rPr>
            <w:color w:val="182836" w:themeColor="accent6"/>
            <w:sz w:val="18"/>
          </w:rPr>
          <w:t>MarketPointe</w:t>
        </w:r>
        <w:proofErr w:type="spellEnd"/>
        <w:r w:rsidR="00F87CEA">
          <w:rPr>
            <w:color w:val="182836" w:themeColor="accent6"/>
            <w:sz w:val="18"/>
          </w:rPr>
          <w:t xml:space="preserve"> Drive, Suite 200, Minneapolis, MN 55435 | 952.832.2600</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90E90" w14:textId="77777777" w:rsidR="00E47ADB" w:rsidRDefault="00E47ADB" w:rsidP="00D33117">
      <w:r>
        <w:separator/>
      </w:r>
    </w:p>
  </w:footnote>
  <w:footnote w:type="continuationSeparator" w:id="0">
    <w:p w14:paraId="3E98A019" w14:textId="77777777" w:rsidR="00E47ADB" w:rsidRDefault="00E47ADB" w:rsidP="00D33117">
      <w:r>
        <w:continuationSeparator/>
      </w:r>
    </w:p>
  </w:footnote>
  <w:footnote w:type="continuationNotice" w:id="1">
    <w:p w14:paraId="19B7732D" w14:textId="77777777" w:rsidR="00E47ADB" w:rsidRDefault="00E47AD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15D4E" w14:textId="11426034" w:rsidR="00F87CEA" w:rsidRPr="00F87CEA" w:rsidRDefault="003F4279" w:rsidP="00F87CEA">
    <w:pPr>
      <w:pStyle w:val="Header"/>
    </w:pPr>
    <w:r w:rsidRPr="00620F0D">
      <w:rPr>
        <w:rStyle w:val="MessageHeaderLabel"/>
        <w:b w:val="0"/>
        <w:sz w:val="16"/>
      </w:rPr>
      <w:t>To:</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To \h  \* MERGEFORMAT </w:instrText>
    </w:r>
    <w:r w:rsidRPr="00620F0D">
      <w:rPr>
        <w:rStyle w:val="MessageHeaderLabel"/>
        <w:b w:val="0"/>
        <w:sz w:val="16"/>
      </w:rPr>
    </w:r>
    <w:r w:rsidRPr="00620F0D">
      <w:rPr>
        <w:rStyle w:val="MessageHeaderLabel"/>
        <w:b w:val="0"/>
        <w:sz w:val="16"/>
      </w:rPr>
      <w:fldChar w:fldCharType="separate"/>
    </w:r>
    <w:r w:rsidR="00F87CEA" w:rsidRPr="00F87CEA">
      <w:rPr>
        <w:rStyle w:val="MessageHeaderLabel"/>
        <w:b w:val="0"/>
        <w:sz w:val="16"/>
      </w:rPr>
      <w:t>Todd Fasking – EM Facilitator</w:t>
    </w:r>
  </w:p>
  <w:p w14:paraId="36F86237" w14:textId="77777777" w:rsidR="00F87CEA" w:rsidRPr="00C56EAB" w:rsidRDefault="003F4279" w:rsidP="00F87CEA">
    <w:pPr>
      <w:pStyle w:val="Header"/>
    </w:pPr>
    <w:r w:rsidRPr="00620F0D">
      <w:rPr>
        <w:rStyle w:val="MessageHeaderLabel"/>
        <w:b w:val="0"/>
        <w:sz w:val="16"/>
      </w:rPr>
      <w:fldChar w:fldCharType="end"/>
    </w:r>
    <w:r w:rsidRPr="00620F0D">
      <w:rPr>
        <w:rStyle w:val="MessageHeaderLabel"/>
        <w:b w:val="0"/>
        <w:sz w:val="16"/>
      </w:rPr>
      <w:t>From:</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From \h  \* MERGEFORMAT </w:instrText>
    </w:r>
    <w:r w:rsidRPr="00620F0D">
      <w:rPr>
        <w:rStyle w:val="MessageHeaderLabel"/>
        <w:b w:val="0"/>
        <w:sz w:val="16"/>
      </w:rPr>
    </w:r>
    <w:r w:rsidRPr="00620F0D">
      <w:rPr>
        <w:rStyle w:val="MessageHeaderLabel"/>
        <w:b w:val="0"/>
        <w:sz w:val="16"/>
      </w:rPr>
      <w:fldChar w:fldCharType="separate"/>
    </w:r>
    <w:r w:rsidR="00F87CEA" w:rsidRPr="00F87CEA">
      <w:rPr>
        <w:rStyle w:val="MessageHeaderLabel"/>
        <w:b w:val="0"/>
        <w:sz w:val="16"/>
      </w:rPr>
      <w:t xml:space="preserve">2025 PIC Nominating Committee – Adam </w:t>
    </w:r>
    <w:r w:rsidR="00F87CEA">
      <w:t>Driscoll, Brian Greenwald, Abby Morrisette, Ryan Siats, Joel Trinkle</w:t>
    </w:r>
  </w:p>
  <w:p w14:paraId="206B2DCA" w14:textId="77777777" w:rsidR="00F87CEA" w:rsidRPr="00C56EAB" w:rsidRDefault="003F4279" w:rsidP="00F87CEA">
    <w:pPr>
      <w:pStyle w:val="Header"/>
    </w:pPr>
    <w:r w:rsidRPr="00620F0D">
      <w:rPr>
        <w:rStyle w:val="MessageHeaderLabel"/>
        <w:b w:val="0"/>
        <w:sz w:val="16"/>
      </w:rPr>
      <w:fldChar w:fldCharType="end"/>
    </w:r>
    <w:r w:rsidRPr="00620F0D">
      <w:rPr>
        <w:rStyle w:val="MessageHeaderLabel"/>
        <w:b w:val="0"/>
        <w:sz w:val="16"/>
      </w:rPr>
      <w:t>Subject:</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Subject \h  \* MERGEFORMAT </w:instrText>
    </w:r>
    <w:r w:rsidRPr="00620F0D">
      <w:rPr>
        <w:rStyle w:val="MessageHeaderLabel"/>
        <w:b w:val="0"/>
        <w:sz w:val="16"/>
      </w:rPr>
    </w:r>
    <w:r w:rsidRPr="00620F0D">
      <w:rPr>
        <w:rStyle w:val="MessageHeaderLabel"/>
        <w:b w:val="0"/>
        <w:sz w:val="16"/>
      </w:rPr>
      <w:fldChar w:fldCharType="separate"/>
    </w:r>
    <w:r w:rsidR="00F87CEA">
      <w:t>Review of PIC Coaching Committee Nomination Recommendations</w:t>
    </w:r>
  </w:p>
  <w:p w14:paraId="7F0022FB" w14:textId="77777777" w:rsidR="00BC2C8E" w:rsidRPr="00C56EAB" w:rsidRDefault="003F4279" w:rsidP="00BC2C8E">
    <w:pPr>
      <w:pStyle w:val="Header"/>
      <w:pBdr>
        <w:bottom w:val="single" w:sz="4" w:space="1" w:color="auto"/>
      </w:pBdr>
    </w:pPr>
    <w:r w:rsidRPr="00620F0D">
      <w:rPr>
        <w:rStyle w:val="MessageHeaderLabel"/>
        <w:b w:val="0"/>
        <w:sz w:val="16"/>
      </w:rPr>
      <w:fldChar w:fldCharType="end"/>
    </w:r>
    <w:r w:rsidRPr="00620F0D">
      <w:rPr>
        <w:rStyle w:val="MessageHeaderLabel"/>
        <w:b w:val="0"/>
        <w:sz w:val="16"/>
      </w:rPr>
      <w:t>Date:</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Date \h  \* MERGEFORMAT </w:instrText>
    </w:r>
    <w:r w:rsidRPr="00620F0D">
      <w:rPr>
        <w:rStyle w:val="MessageHeaderLabel"/>
        <w:b w:val="0"/>
        <w:sz w:val="16"/>
      </w:rPr>
    </w:r>
    <w:r w:rsidRPr="00620F0D">
      <w:rPr>
        <w:rStyle w:val="MessageHeaderLabel"/>
        <w:b w:val="0"/>
        <w:sz w:val="16"/>
      </w:rPr>
      <w:fldChar w:fldCharType="separate"/>
    </w:r>
    <w:r w:rsidR="00BC2C8E">
      <w:t>February 24, 2025</w:t>
    </w:r>
  </w:p>
  <w:p w14:paraId="7ABA9951" w14:textId="77777777" w:rsidR="003F4279" w:rsidRPr="00620F0D" w:rsidRDefault="003F4279" w:rsidP="00620F0D">
    <w:pPr>
      <w:pStyle w:val="Header"/>
      <w:pBdr>
        <w:bottom w:val="single" w:sz="4" w:space="1" w:color="auto"/>
      </w:pBdr>
      <w:rPr>
        <w:rStyle w:val="MessageHeaderLabel"/>
        <w:b w:val="0"/>
        <w:sz w:val="16"/>
      </w:rPr>
    </w:pPr>
    <w:r w:rsidRPr="00620F0D">
      <w:rPr>
        <w:rStyle w:val="MessageHeaderLabel"/>
        <w:b w:val="0"/>
        <w:sz w:val="16"/>
      </w:rPr>
      <w:fldChar w:fldCharType="end"/>
    </w:r>
    <w:r w:rsidRPr="00620F0D">
      <w:rPr>
        <w:rStyle w:val="MessageHeaderLabel"/>
        <w:b w:val="0"/>
        <w:sz w:val="16"/>
      </w:rPr>
      <w:t>Page:</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PAGE   \* MERGEFORMAT </w:instrText>
    </w:r>
    <w:r w:rsidRPr="00620F0D">
      <w:rPr>
        <w:rStyle w:val="MessageHeaderLabel"/>
        <w:b w:val="0"/>
        <w:sz w:val="16"/>
      </w:rPr>
      <w:fldChar w:fldCharType="separate"/>
    </w:r>
    <w:r w:rsidR="00E4301D" w:rsidRPr="00620F0D">
      <w:rPr>
        <w:rStyle w:val="MessageHeaderLabel"/>
        <w:b w:val="0"/>
        <w:sz w:val="16"/>
      </w:rPr>
      <w:t>2</w:t>
    </w:r>
    <w:r w:rsidRPr="00620F0D">
      <w:rPr>
        <w:rStyle w:val="MessageHeaderLabel"/>
        <w:b w:val="0"/>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6F891" w14:textId="74B60A81" w:rsidR="00C52E35" w:rsidRPr="0077750D" w:rsidRDefault="00BB1E2E" w:rsidP="00C52E35">
    <w:pPr>
      <w:pStyle w:val="Header"/>
      <w:tabs>
        <w:tab w:val="clear" w:pos="8640"/>
        <w:tab w:val="right" w:pos="9360"/>
      </w:tabs>
      <w:rPr>
        <w:sz w:val="20"/>
      </w:rPr>
    </w:pPr>
    <w:r>
      <w:rPr>
        <w:noProof/>
        <w:sz w:val="20"/>
      </w:rPr>
      <mc:AlternateContent>
        <mc:Choice Requires="wps">
          <w:drawing>
            <wp:anchor distT="0" distB="0" distL="114300" distR="114300" simplePos="0" relativeHeight="251657216" behindDoc="1" locked="0" layoutInCell="1" allowOverlap="1" wp14:anchorId="17D1935E" wp14:editId="5E0F2DB3">
              <wp:simplePos x="0" y="0"/>
              <wp:positionH relativeFrom="column">
                <wp:posOffset>-937070</wp:posOffset>
              </wp:positionH>
              <wp:positionV relativeFrom="paragraph">
                <wp:posOffset>-375920</wp:posOffset>
              </wp:positionV>
              <wp:extent cx="7789333" cy="925689"/>
              <wp:effectExtent l="0" t="0" r="21590" b="27305"/>
              <wp:wrapNone/>
              <wp:docPr id="2" name="Rectangle 2"/>
              <wp:cNvGraphicFramePr/>
              <a:graphic xmlns:a="http://schemas.openxmlformats.org/drawingml/2006/main">
                <a:graphicData uri="http://schemas.microsoft.com/office/word/2010/wordprocessingShape">
                  <wps:wsp>
                    <wps:cNvSpPr/>
                    <wps:spPr>
                      <a:xfrm>
                        <a:off x="0" y="0"/>
                        <a:ext cx="7789333" cy="925689"/>
                      </a:xfrm>
                      <a:prstGeom prst="rect">
                        <a:avLst/>
                      </a:prstGeom>
                      <a:solidFill>
                        <a:schemeClr val="tx2"/>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EE698" id="Rectangle 2" o:spid="_x0000_s1026" style="position:absolute;margin-left:-73.8pt;margin-top:-29.6pt;width:613.35pt;height:7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" fillcolor="#047cc2 [3215]" strokecolor="#047cc2 [3215]" strokeweight="2pt"/>
          </w:pict>
        </mc:Fallback>
      </mc:AlternateContent>
    </w:r>
    <w:r w:rsidR="00C52E35">
      <w:rPr>
        <w:noProof/>
        <w:sz w:val="20"/>
      </w:rPr>
      <w:drawing>
        <wp:inline distT="0" distB="0" distL="0" distR="0" wp14:anchorId="075920D8" wp14:editId="014DB8C4">
          <wp:extent cx="1353315" cy="228600"/>
          <wp:effectExtent l="0" t="0" r="0" b="0"/>
          <wp:docPr id="1" name="Picture 1" descr="A blu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letter on a black background&#10;&#10;Description automatically generated"/>
                  <pic:cNvPicPr/>
                </pic:nvPicPr>
                <pic:blipFill>
                  <a:blip r:embed="rId1">
                    <a:biLevel thresh="25000"/>
                    <a:extLst>
                      <a:ext uri="{28A0092B-C50C-407E-A947-70E740481C1C}">
                        <a14:useLocalDpi xmlns:a14="http://schemas.microsoft.com/office/drawing/2010/main" val="0"/>
                      </a:ext>
                    </a:extLst>
                  </a:blip>
                  <a:stretch>
                    <a:fillRect/>
                  </a:stretch>
                </pic:blipFill>
                <pic:spPr>
                  <a:xfrm>
                    <a:off x="0" y="0"/>
                    <a:ext cx="1353315" cy="228600"/>
                  </a:xfrm>
                  <a:prstGeom prst="rect">
                    <a:avLst/>
                  </a:prstGeom>
                </pic:spPr>
              </pic:pic>
            </a:graphicData>
          </a:graphic>
        </wp:inline>
      </w:drawing>
    </w:r>
    <w:r w:rsidR="00E43DE0" w:rsidRPr="00E43DE0">
      <w:rPr>
        <w:b/>
        <w:bCs/>
        <w:color w:val="FFFFFF" w:themeColor="background1"/>
        <w:sz w:val="24"/>
      </w:rPr>
      <w:t xml:space="preserve"> </w:t>
    </w:r>
    <w:r w:rsidR="00E43DE0">
      <w:rPr>
        <w:b/>
        <w:bCs/>
        <w:color w:val="FFFFFF" w:themeColor="background1"/>
        <w:sz w:val="24"/>
      </w:rPr>
      <w:tab/>
    </w:r>
    <w:r w:rsidR="00E43DE0">
      <w:rPr>
        <w:b/>
        <w:bCs/>
        <w:color w:val="FFFFFF" w:themeColor="background1"/>
        <w:sz w:val="24"/>
      </w:rPr>
      <w:tab/>
    </w:r>
    <w:r w:rsidR="00E43DE0" w:rsidRPr="00E43DE0">
      <w:rPr>
        <w:b/>
        <w:bCs/>
        <w:color w:val="FFFFFF" w:themeColor="background1"/>
        <w:sz w:val="28"/>
        <w:szCs w:val="28"/>
      </w:rPr>
      <w:t>barr.</w:t>
    </w:r>
    <w:r w:rsidR="00E43DE0" w:rsidRPr="001A7512">
      <w:rPr>
        <w:b/>
        <w:bCs/>
        <w:color w:val="FFFFFF" w:themeColor="background1"/>
        <w:sz w:val="28"/>
        <w:szCs w:val="2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706E"/>
    <w:multiLevelType w:val="multilevel"/>
    <w:tmpl w:val="0E6A558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16E5283"/>
    <w:multiLevelType w:val="hybridMultilevel"/>
    <w:tmpl w:val="5076322C"/>
    <w:lvl w:ilvl="0" w:tplc="203A9B50">
      <w:start w:val="1"/>
      <w:numFmt w:val="decimal"/>
      <w:pStyle w:val="Attorney-ClientPrivileged"/>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1DFF6F97"/>
    <w:multiLevelType w:val="hybridMultilevel"/>
    <w:tmpl w:val="712AC558"/>
    <w:lvl w:ilvl="0" w:tplc="E74876A4">
      <w:start w:val="1"/>
      <w:numFmt w:val="bullet"/>
      <w:pStyle w:val="Bulletslevel1"/>
      <w:lvlText w:val=""/>
      <w:lvlJc w:val="left"/>
      <w:pPr>
        <w:ind w:left="720" w:hanging="360"/>
      </w:pPr>
      <w:rPr>
        <w:rFonts w:ascii="Symbol" w:hAnsi="Symbol" w:hint="default"/>
      </w:rPr>
    </w:lvl>
    <w:lvl w:ilvl="1" w:tplc="5B3687BC">
      <w:start w:val="1"/>
      <w:numFmt w:val="bullet"/>
      <w:pStyle w:val="Bulletslevel2"/>
      <w:lvlText w:val="o"/>
      <w:lvlJc w:val="left"/>
      <w:pPr>
        <w:ind w:left="1440" w:hanging="360"/>
      </w:pPr>
      <w:rPr>
        <w:rFonts w:ascii="Courier New" w:hAnsi="Courier New" w:cs="Courier New" w:hint="default"/>
      </w:rPr>
    </w:lvl>
    <w:lvl w:ilvl="2" w:tplc="6A92CF92">
      <w:start w:val="1"/>
      <w:numFmt w:val="bullet"/>
      <w:pStyle w:val="Bullets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9D51EB"/>
    <w:multiLevelType w:val="hybridMultilevel"/>
    <w:tmpl w:val="036A511A"/>
    <w:lvl w:ilvl="0" w:tplc="04090001">
      <w:start w:val="1"/>
      <w:numFmt w:val="bullet"/>
      <w:lvlText w:val=""/>
      <w:lvlJc w:val="left"/>
      <w:pPr>
        <w:ind w:left="761" w:hanging="360"/>
      </w:pPr>
      <w:rPr>
        <w:rFonts w:ascii="Symbol" w:hAnsi="Symbol" w:hint="default"/>
      </w:rPr>
    </w:lvl>
    <w:lvl w:ilvl="1" w:tplc="04090003">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4" w15:restartNumberingAfterBreak="0">
    <w:nsid w:val="2F341129"/>
    <w:multiLevelType w:val="hybridMultilevel"/>
    <w:tmpl w:val="0624D8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C31A74"/>
    <w:multiLevelType w:val="hybridMultilevel"/>
    <w:tmpl w:val="8430A84E"/>
    <w:lvl w:ilvl="0" w:tplc="E5DE339E">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6D3ED4"/>
    <w:multiLevelType w:val="hybridMultilevel"/>
    <w:tmpl w:val="162ABE34"/>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7" w15:restartNumberingAfterBreak="0">
    <w:nsid w:val="539713BB"/>
    <w:multiLevelType w:val="hybridMultilevel"/>
    <w:tmpl w:val="5CF8F2F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8" w15:restartNumberingAfterBreak="0">
    <w:nsid w:val="61A417CF"/>
    <w:multiLevelType w:val="hybridMultilevel"/>
    <w:tmpl w:val="0C8C92B0"/>
    <w:lvl w:ilvl="0" w:tplc="E5DE339E">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F00A6E"/>
    <w:multiLevelType w:val="multilevel"/>
    <w:tmpl w:val="8EC810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71E11C0F"/>
    <w:multiLevelType w:val="multilevel"/>
    <w:tmpl w:val="29ECCBCC"/>
    <w:lvl w:ilvl="0">
      <w:start w:val="1"/>
      <w:numFmt w:val="decimal"/>
      <w:lvlText w:val="%1.0"/>
      <w:lvlJc w:val="left"/>
      <w:pPr>
        <w:ind w:left="432" w:hanging="432"/>
      </w:pPr>
      <w:rPr>
        <w:rFonts w:ascii="Century Gothic" w:hAnsi="Century Gothic" w:hint="default"/>
        <w:b/>
        <w:i w:val="0"/>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7C790641"/>
    <w:multiLevelType w:val="hybridMultilevel"/>
    <w:tmpl w:val="AC8E65FA"/>
    <w:lvl w:ilvl="0" w:tplc="EE64F40A">
      <w:start w:val="1"/>
      <w:numFmt w:val="bullet"/>
      <w:pStyle w:val="Table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675206">
    <w:abstractNumId w:val="2"/>
  </w:num>
  <w:num w:numId="2" w16cid:durableId="793406275">
    <w:abstractNumId w:val="2"/>
  </w:num>
  <w:num w:numId="3" w16cid:durableId="178085281">
    <w:abstractNumId w:val="2"/>
  </w:num>
  <w:num w:numId="4" w16cid:durableId="1714843023">
    <w:abstractNumId w:val="10"/>
  </w:num>
  <w:num w:numId="5" w16cid:durableId="2024430954">
    <w:abstractNumId w:val="10"/>
  </w:num>
  <w:num w:numId="6" w16cid:durableId="1272663880">
    <w:abstractNumId w:val="10"/>
  </w:num>
  <w:num w:numId="7" w16cid:durableId="1074008745">
    <w:abstractNumId w:val="10"/>
  </w:num>
  <w:num w:numId="8" w16cid:durableId="1511336128">
    <w:abstractNumId w:val="10"/>
  </w:num>
  <w:num w:numId="9" w16cid:durableId="246161984">
    <w:abstractNumId w:val="10"/>
  </w:num>
  <w:num w:numId="10" w16cid:durableId="2145805638">
    <w:abstractNumId w:val="11"/>
  </w:num>
  <w:num w:numId="11" w16cid:durableId="954016681">
    <w:abstractNumId w:val="9"/>
  </w:num>
  <w:num w:numId="12" w16cid:durableId="1365248423">
    <w:abstractNumId w:val="0"/>
  </w:num>
  <w:num w:numId="13" w16cid:durableId="1444491886">
    <w:abstractNumId w:val="0"/>
  </w:num>
  <w:num w:numId="14" w16cid:durableId="791633096">
    <w:abstractNumId w:val="0"/>
  </w:num>
  <w:num w:numId="15" w16cid:durableId="278490829">
    <w:abstractNumId w:val="0"/>
  </w:num>
  <w:num w:numId="16" w16cid:durableId="1246379011">
    <w:abstractNumId w:val="1"/>
  </w:num>
  <w:num w:numId="17" w16cid:durableId="974024489">
    <w:abstractNumId w:val="2"/>
  </w:num>
  <w:num w:numId="18" w16cid:durableId="1081484114">
    <w:abstractNumId w:val="2"/>
  </w:num>
  <w:num w:numId="19" w16cid:durableId="658925555">
    <w:abstractNumId w:val="2"/>
  </w:num>
  <w:num w:numId="20" w16cid:durableId="772359411">
    <w:abstractNumId w:val="0"/>
  </w:num>
  <w:num w:numId="21" w16cid:durableId="286661808">
    <w:abstractNumId w:val="0"/>
  </w:num>
  <w:num w:numId="22" w16cid:durableId="1321078516">
    <w:abstractNumId w:val="0"/>
  </w:num>
  <w:num w:numId="23" w16cid:durableId="1521579155">
    <w:abstractNumId w:val="0"/>
  </w:num>
  <w:num w:numId="24" w16cid:durableId="239877264">
    <w:abstractNumId w:val="0"/>
  </w:num>
  <w:num w:numId="25" w16cid:durableId="685905204">
    <w:abstractNumId w:val="0"/>
  </w:num>
  <w:num w:numId="26" w16cid:durableId="317459943">
    <w:abstractNumId w:val="0"/>
  </w:num>
  <w:num w:numId="27" w16cid:durableId="318074153">
    <w:abstractNumId w:val="9"/>
  </w:num>
  <w:num w:numId="28" w16cid:durableId="2095735468">
    <w:abstractNumId w:val="11"/>
  </w:num>
  <w:num w:numId="29" w16cid:durableId="104544392">
    <w:abstractNumId w:val="3"/>
  </w:num>
  <w:num w:numId="30" w16cid:durableId="1937981509">
    <w:abstractNumId w:val="8"/>
  </w:num>
  <w:num w:numId="31" w16cid:durableId="592515595">
    <w:abstractNumId w:val="5"/>
  </w:num>
  <w:num w:numId="32" w16cid:durableId="1079399197">
    <w:abstractNumId w:val="6"/>
  </w:num>
  <w:num w:numId="33" w16cid:durableId="587692468">
    <w:abstractNumId w:val="4"/>
  </w:num>
  <w:num w:numId="34" w16cid:durableId="7689344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36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AwtTSzMDc0NTM0NTZW0lEKTi0uzszPAykwMqwFAMCeI6ktAAAA"/>
  </w:docVars>
  <w:rsids>
    <w:rsidRoot w:val="00C543D2"/>
    <w:rsid w:val="00000455"/>
    <w:rsid w:val="00003C69"/>
    <w:rsid w:val="0000432E"/>
    <w:rsid w:val="0001388B"/>
    <w:rsid w:val="00017ECD"/>
    <w:rsid w:val="00021842"/>
    <w:rsid w:val="00026022"/>
    <w:rsid w:val="000516DA"/>
    <w:rsid w:val="00051771"/>
    <w:rsid w:val="00052F42"/>
    <w:rsid w:val="00057505"/>
    <w:rsid w:val="00062759"/>
    <w:rsid w:val="00077913"/>
    <w:rsid w:val="00083379"/>
    <w:rsid w:val="00085956"/>
    <w:rsid w:val="00086B16"/>
    <w:rsid w:val="000935FF"/>
    <w:rsid w:val="00095045"/>
    <w:rsid w:val="00096C2E"/>
    <w:rsid w:val="000972E7"/>
    <w:rsid w:val="000A26B3"/>
    <w:rsid w:val="000A5E9C"/>
    <w:rsid w:val="000A67AF"/>
    <w:rsid w:val="000B13FE"/>
    <w:rsid w:val="000B25D0"/>
    <w:rsid w:val="000B2D40"/>
    <w:rsid w:val="000B59F6"/>
    <w:rsid w:val="000C2DE7"/>
    <w:rsid w:val="000C3CCC"/>
    <w:rsid w:val="000D28CA"/>
    <w:rsid w:val="000D60B2"/>
    <w:rsid w:val="000D730F"/>
    <w:rsid w:val="000E3A7A"/>
    <w:rsid w:val="000E5645"/>
    <w:rsid w:val="000F3CDF"/>
    <w:rsid w:val="000F3D36"/>
    <w:rsid w:val="000F6E3F"/>
    <w:rsid w:val="0010484D"/>
    <w:rsid w:val="00105EAF"/>
    <w:rsid w:val="00107413"/>
    <w:rsid w:val="00110C88"/>
    <w:rsid w:val="00113575"/>
    <w:rsid w:val="00113CBF"/>
    <w:rsid w:val="00117BCB"/>
    <w:rsid w:val="00121CF0"/>
    <w:rsid w:val="00121FF2"/>
    <w:rsid w:val="00122989"/>
    <w:rsid w:val="00123155"/>
    <w:rsid w:val="001239C2"/>
    <w:rsid w:val="00125672"/>
    <w:rsid w:val="00137953"/>
    <w:rsid w:val="00137BE3"/>
    <w:rsid w:val="0014242E"/>
    <w:rsid w:val="00146C18"/>
    <w:rsid w:val="00147521"/>
    <w:rsid w:val="00151B0C"/>
    <w:rsid w:val="00155608"/>
    <w:rsid w:val="0015745A"/>
    <w:rsid w:val="00157E68"/>
    <w:rsid w:val="0016256A"/>
    <w:rsid w:val="00167BEE"/>
    <w:rsid w:val="00172F7D"/>
    <w:rsid w:val="00174533"/>
    <w:rsid w:val="001874C0"/>
    <w:rsid w:val="0019121A"/>
    <w:rsid w:val="0019465D"/>
    <w:rsid w:val="00195495"/>
    <w:rsid w:val="001A2080"/>
    <w:rsid w:val="001A6D52"/>
    <w:rsid w:val="001B6F81"/>
    <w:rsid w:val="001B7446"/>
    <w:rsid w:val="001B7B5C"/>
    <w:rsid w:val="001C24ED"/>
    <w:rsid w:val="001D77A8"/>
    <w:rsid w:val="001E627E"/>
    <w:rsid w:val="001F015D"/>
    <w:rsid w:val="001F4E0E"/>
    <w:rsid w:val="001F7132"/>
    <w:rsid w:val="00202A57"/>
    <w:rsid w:val="002047A1"/>
    <w:rsid w:val="002132A9"/>
    <w:rsid w:val="002143AF"/>
    <w:rsid w:val="002156CC"/>
    <w:rsid w:val="00215D65"/>
    <w:rsid w:val="0021706A"/>
    <w:rsid w:val="00217E67"/>
    <w:rsid w:val="00230DF7"/>
    <w:rsid w:val="00240337"/>
    <w:rsid w:val="00243763"/>
    <w:rsid w:val="00247D41"/>
    <w:rsid w:val="00261C85"/>
    <w:rsid w:val="00261E85"/>
    <w:rsid w:val="00263C3E"/>
    <w:rsid w:val="00267116"/>
    <w:rsid w:val="00270D45"/>
    <w:rsid w:val="0027278A"/>
    <w:rsid w:val="00282B07"/>
    <w:rsid w:val="0028511A"/>
    <w:rsid w:val="00286B2C"/>
    <w:rsid w:val="00291092"/>
    <w:rsid w:val="002910A7"/>
    <w:rsid w:val="00295EC6"/>
    <w:rsid w:val="002A2389"/>
    <w:rsid w:val="002B10F3"/>
    <w:rsid w:val="002B45A6"/>
    <w:rsid w:val="002B6D9D"/>
    <w:rsid w:val="002C3779"/>
    <w:rsid w:val="002C3D3D"/>
    <w:rsid w:val="002C5906"/>
    <w:rsid w:val="002C66A4"/>
    <w:rsid w:val="002D06AB"/>
    <w:rsid w:val="002D65F4"/>
    <w:rsid w:val="002D7907"/>
    <w:rsid w:val="002E00D1"/>
    <w:rsid w:val="002E3D41"/>
    <w:rsid w:val="002E4157"/>
    <w:rsid w:val="002E562E"/>
    <w:rsid w:val="002E610A"/>
    <w:rsid w:val="002F582C"/>
    <w:rsid w:val="002F5D8B"/>
    <w:rsid w:val="002F6132"/>
    <w:rsid w:val="00302B67"/>
    <w:rsid w:val="00302C85"/>
    <w:rsid w:val="00304374"/>
    <w:rsid w:val="00304587"/>
    <w:rsid w:val="00307F7C"/>
    <w:rsid w:val="003138C0"/>
    <w:rsid w:val="00313CD5"/>
    <w:rsid w:val="00321E6E"/>
    <w:rsid w:val="00322134"/>
    <w:rsid w:val="003235CF"/>
    <w:rsid w:val="00335E0B"/>
    <w:rsid w:val="00340DB2"/>
    <w:rsid w:val="00345E7E"/>
    <w:rsid w:val="003571E1"/>
    <w:rsid w:val="003619E5"/>
    <w:rsid w:val="00363436"/>
    <w:rsid w:val="00365D23"/>
    <w:rsid w:val="00370B5B"/>
    <w:rsid w:val="0037154E"/>
    <w:rsid w:val="00372D24"/>
    <w:rsid w:val="00375F75"/>
    <w:rsid w:val="0038141D"/>
    <w:rsid w:val="00381A11"/>
    <w:rsid w:val="00386EE2"/>
    <w:rsid w:val="0039287F"/>
    <w:rsid w:val="003A1E58"/>
    <w:rsid w:val="003A2BEB"/>
    <w:rsid w:val="003B08A8"/>
    <w:rsid w:val="003B0A00"/>
    <w:rsid w:val="003B3062"/>
    <w:rsid w:val="003B5720"/>
    <w:rsid w:val="003C15F3"/>
    <w:rsid w:val="003C68A7"/>
    <w:rsid w:val="003C7953"/>
    <w:rsid w:val="003D28E1"/>
    <w:rsid w:val="003E1A44"/>
    <w:rsid w:val="003E65E5"/>
    <w:rsid w:val="003E683E"/>
    <w:rsid w:val="003F4279"/>
    <w:rsid w:val="0040452F"/>
    <w:rsid w:val="00404725"/>
    <w:rsid w:val="00410C7D"/>
    <w:rsid w:val="00411659"/>
    <w:rsid w:val="004119F3"/>
    <w:rsid w:val="00414965"/>
    <w:rsid w:val="00416068"/>
    <w:rsid w:val="004220F0"/>
    <w:rsid w:val="00424767"/>
    <w:rsid w:val="00431CAD"/>
    <w:rsid w:val="00432E81"/>
    <w:rsid w:val="004350DE"/>
    <w:rsid w:val="00442ADC"/>
    <w:rsid w:val="00463D71"/>
    <w:rsid w:val="00465069"/>
    <w:rsid w:val="004721F3"/>
    <w:rsid w:val="00476B1D"/>
    <w:rsid w:val="00487F32"/>
    <w:rsid w:val="00497A2D"/>
    <w:rsid w:val="004A423E"/>
    <w:rsid w:val="004A6609"/>
    <w:rsid w:val="004B1124"/>
    <w:rsid w:val="004C0876"/>
    <w:rsid w:val="004C090B"/>
    <w:rsid w:val="004C5BBD"/>
    <w:rsid w:val="004C758D"/>
    <w:rsid w:val="004C75E1"/>
    <w:rsid w:val="004D0083"/>
    <w:rsid w:val="004D2901"/>
    <w:rsid w:val="004D416D"/>
    <w:rsid w:val="004E3A24"/>
    <w:rsid w:val="004E3A4C"/>
    <w:rsid w:val="004E4BA6"/>
    <w:rsid w:val="004E68DA"/>
    <w:rsid w:val="004F75F3"/>
    <w:rsid w:val="00511F86"/>
    <w:rsid w:val="005136AB"/>
    <w:rsid w:val="005149EC"/>
    <w:rsid w:val="00514CA0"/>
    <w:rsid w:val="005215A3"/>
    <w:rsid w:val="00522534"/>
    <w:rsid w:val="005238BA"/>
    <w:rsid w:val="005325BD"/>
    <w:rsid w:val="0053321A"/>
    <w:rsid w:val="0053516B"/>
    <w:rsid w:val="00540354"/>
    <w:rsid w:val="005463F4"/>
    <w:rsid w:val="00555A14"/>
    <w:rsid w:val="005615D3"/>
    <w:rsid w:val="00561F1D"/>
    <w:rsid w:val="005645BA"/>
    <w:rsid w:val="00566EBB"/>
    <w:rsid w:val="00575518"/>
    <w:rsid w:val="0057600B"/>
    <w:rsid w:val="00581748"/>
    <w:rsid w:val="00590962"/>
    <w:rsid w:val="00592479"/>
    <w:rsid w:val="00593424"/>
    <w:rsid w:val="0059418E"/>
    <w:rsid w:val="005968F8"/>
    <w:rsid w:val="005C05D5"/>
    <w:rsid w:val="005C561B"/>
    <w:rsid w:val="005C70E3"/>
    <w:rsid w:val="005C7AED"/>
    <w:rsid w:val="005D08DC"/>
    <w:rsid w:val="005D2B6B"/>
    <w:rsid w:val="005E140E"/>
    <w:rsid w:val="005E2E96"/>
    <w:rsid w:val="005F0021"/>
    <w:rsid w:val="005F3345"/>
    <w:rsid w:val="00600E55"/>
    <w:rsid w:val="006019DA"/>
    <w:rsid w:val="00606817"/>
    <w:rsid w:val="006070F4"/>
    <w:rsid w:val="006071E7"/>
    <w:rsid w:val="0061002D"/>
    <w:rsid w:val="00612DC5"/>
    <w:rsid w:val="006139F8"/>
    <w:rsid w:val="006142F0"/>
    <w:rsid w:val="00614D9B"/>
    <w:rsid w:val="00614DBE"/>
    <w:rsid w:val="00620F0D"/>
    <w:rsid w:val="00627247"/>
    <w:rsid w:val="00627AB9"/>
    <w:rsid w:val="00630420"/>
    <w:rsid w:val="00633CDE"/>
    <w:rsid w:val="00641DA6"/>
    <w:rsid w:val="00647206"/>
    <w:rsid w:val="00663D93"/>
    <w:rsid w:val="00676821"/>
    <w:rsid w:val="00681790"/>
    <w:rsid w:val="00685796"/>
    <w:rsid w:val="00686E58"/>
    <w:rsid w:val="00687DA5"/>
    <w:rsid w:val="0069086F"/>
    <w:rsid w:val="006B0883"/>
    <w:rsid w:val="006D2217"/>
    <w:rsid w:val="006E0251"/>
    <w:rsid w:val="006E36B9"/>
    <w:rsid w:val="006F0CF4"/>
    <w:rsid w:val="006F5009"/>
    <w:rsid w:val="006F540E"/>
    <w:rsid w:val="0070303E"/>
    <w:rsid w:val="00711BBA"/>
    <w:rsid w:val="00712FD0"/>
    <w:rsid w:val="00713141"/>
    <w:rsid w:val="00713408"/>
    <w:rsid w:val="0071435D"/>
    <w:rsid w:val="00717AC5"/>
    <w:rsid w:val="00721B3A"/>
    <w:rsid w:val="00724D8E"/>
    <w:rsid w:val="00726C12"/>
    <w:rsid w:val="00737001"/>
    <w:rsid w:val="007405D6"/>
    <w:rsid w:val="00746BC8"/>
    <w:rsid w:val="007510D1"/>
    <w:rsid w:val="007521B0"/>
    <w:rsid w:val="00753B88"/>
    <w:rsid w:val="00754973"/>
    <w:rsid w:val="00754D14"/>
    <w:rsid w:val="007552AD"/>
    <w:rsid w:val="00757F29"/>
    <w:rsid w:val="007628E0"/>
    <w:rsid w:val="00771B37"/>
    <w:rsid w:val="00772704"/>
    <w:rsid w:val="0077535D"/>
    <w:rsid w:val="00776934"/>
    <w:rsid w:val="00786DF1"/>
    <w:rsid w:val="00797051"/>
    <w:rsid w:val="007A08C8"/>
    <w:rsid w:val="007A112E"/>
    <w:rsid w:val="007A1D27"/>
    <w:rsid w:val="007B7D45"/>
    <w:rsid w:val="007D48EB"/>
    <w:rsid w:val="007E1456"/>
    <w:rsid w:val="007E44B2"/>
    <w:rsid w:val="007F2A98"/>
    <w:rsid w:val="007F2F1A"/>
    <w:rsid w:val="007F4161"/>
    <w:rsid w:val="007F6657"/>
    <w:rsid w:val="0080282A"/>
    <w:rsid w:val="00803099"/>
    <w:rsid w:val="00805DC8"/>
    <w:rsid w:val="008063D1"/>
    <w:rsid w:val="00812EFA"/>
    <w:rsid w:val="0081361F"/>
    <w:rsid w:val="00815829"/>
    <w:rsid w:val="008212E7"/>
    <w:rsid w:val="008428E4"/>
    <w:rsid w:val="00844A6E"/>
    <w:rsid w:val="00846616"/>
    <w:rsid w:val="00850DAD"/>
    <w:rsid w:val="0085229C"/>
    <w:rsid w:val="008563B4"/>
    <w:rsid w:val="0085661A"/>
    <w:rsid w:val="00857EC9"/>
    <w:rsid w:val="008644EE"/>
    <w:rsid w:val="00870E90"/>
    <w:rsid w:val="00871DAD"/>
    <w:rsid w:val="00872C55"/>
    <w:rsid w:val="008750D2"/>
    <w:rsid w:val="00875F55"/>
    <w:rsid w:val="00880888"/>
    <w:rsid w:val="00881921"/>
    <w:rsid w:val="0088291C"/>
    <w:rsid w:val="00882D29"/>
    <w:rsid w:val="00891B07"/>
    <w:rsid w:val="008A226A"/>
    <w:rsid w:val="008A72B9"/>
    <w:rsid w:val="008B02DC"/>
    <w:rsid w:val="008C0FD3"/>
    <w:rsid w:val="008C1AAE"/>
    <w:rsid w:val="008C2ECB"/>
    <w:rsid w:val="008C6087"/>
    <w:rsid w:val="008D2C69"/>
    <w:rsid w:val="008F099D"/>
    <w:rsid w:val="008F27A1"/>
    <w:rsid w:val="008F40F2"/>
    <w:rsid w:val="008F5088"/>
    <w:rsid w:val="008F55BD"/>
    <w:rsid w:val="008F738D"/>
    <w:rsid w:val="0090289D"/>
    <w:rsid w:val="009040ED"/>
    <w:rsid w:val="00910612"/>
    <w:rsid w:val="00912279"/>
    <w:rsid w:val="00913044"/>
    <w:rsid w:val="00916E80"/>
    <w:rsid w:val="009237C9"/>
    <w:rsid w:val="00926A40"/>
    <w:rsid w:val="00935B65"/>
    <w:rsid w:val="0093690E"/>
    <w:rsid w:val="009419C3"/>
    <w:rsid w:val="0094500E"/>
    <w:rsid w:val="00950370"/>
    <w:rsid w:val="0095533A"/>
    <w:rsid w:val="00967C1C"/>
    <w:rsid w:val="0097141F"/>
    <w:rsid w:val="00972102"/>
    <w:rsid w:val="00973D83"/>
    <w:rsid w:val="00981A9D"/>
    <w:rsid w:val="009822E5"/>
    <w:rsid w:val="009830EB"/>
    <w:rsid w:val="009853AC"/>
    <w:rsid w:val="00985992"/>
    <w:rsid w:val="009862DF"/>
    <w:rsid w:val="00986D06"/>
    <w:rsid w:val="00990A11"/>
    <w:rsid w:val="00992136"/>
    <w:rsid w:val="00992A97"/>
    <w:rsid w:val="00993A87"/>
    <w:rsid w:val="00993FAC"/>
    <w:rsid w:val="009947B4"/>
    <w:rsid w:val="009A27ED"/>
    <w:rsid w:val="009A3D2C"/>
    <w:rsid w:val="009A539C"/>
    <w:rsid w:val="009B0D11"/>
    <w:rsid w:val="009B3051"/>
    <w:rsid w:val="009B7E1B"/>
    <w:rsid w:val="009C5E87"/>
    <w:rsid w:val="009D3177"/>
    <w:rsid w:val="009E1167"/>
    <w:rsid w:val="009E2BDA"/>
    <w:rsid w:val="009E594F"/>
    <w:rsid w:val="009E5C52"/>
    <w:rsid w:val="009E60A4"/>
    <w:rsid w:val="009E696F"/>
    <w:rsid w:val="009E7E21"/>
    <w:rsid w:val="009F2360"/>
    <w:rsid w:val="009F55F5"/>
    <w:rsid w:val="00A00412"/>
    <w:rsid w:val="00A11782"/>
    <w:rsid w:val="00A11E60"/>
    <w:rsid w:val="00A13EE2"/>
    <w:rsid w:val="00A20E45"/>
    <w:rsid w:val="00A246B6"/>
    <w:rsid w:val="00A24849"/>
    <w:rsid w:val="00A2487C"/>
    <w:rsid w:val="00A2536D"/>
    <w:rsid w:val="00A327B7"/>
    <w:rsid w:val="00A4075F"/>
    <w:rsid w:val="00A408B2"/>
    <w:rsid w:val="00A50C44"/>
    <w:rsid w:val="00A526AD"/>
    <w:rsid w:val="00A64A3D"/>
    <w:rsid w:val="00A66667"/>
    <w:rsid w:val="00A73B7C"/>
    <w:rsid w:val="00A84619"/>
    <w:rsid w:val="00A86843"/>
    <w:rsid w:val="00A904FC"/>
    <w:rsid w:val="00A941E3"/>
    <w:rsid w:val="00AA1901"/>
    <w:rsid w:val="00AA2FA5"/>
    <w:rsid w:val="00AA3247"/>
    <w:rsid w:val="00AA35D0"/>
    <w:rsid w:val="00AB0BC0"/>
    <w:rsid w:val="00AB3CE6"/>
    <w:rsid w:val="00AC0CD5"/>
    <w:rsid w:val="00AD0D61"/>
    <w:rsid w:val="00AD5667"/>
    <w:rsid w:val="00AD58D4"/>
    <w:rsid w:val="00AE23EA"/>
    <w:rsid w:val="00AE255A"/>
    <w:rsid w:val="00AF3412"/>
    <w:rsid w:val="00AF3C16"/>
    <w:rsid w:val="00AF40B7"/>
    <w:rsid w:val="00AF4AD3"/>
    <w:rsid w:val="00AF4AD9"/>
    <w:rsid w:val="00B129E7"/>
    <w:rsid w:val="00B13A5B"/>
    <w:rsid w:val="00B14D0D"/>
    <w:rsid w:val="00B15F48"/>
    <w:rsid w:val="00B169EA"/>
    <w:rsid w:val="00B16E4E"/>
    <w:rsid w:val="00B21EF8"/>
    <w:rsid w:val="00B2427F"/>
    <w:rsid w:val="00B24444"/>
    <w:rsid w:val="00B2658C"/>
    <w:rsid w:val="00B30F48"/>
    <w:rsid w:val="00B321EE"/>
    <w:rsid w:val="00B3356B"/>
    <w:rsid w:val="00B33CC4"/>
    <w:rsid w:val="00B40A93"/>
    <w:rsid w:val="00B42A6E"/>
    <w:rsid w:val="00B5667A"/>
    <w:rsid w:val="00B61F70"/>
    <w:rsid w:val="00B63107"/>
    <w:rsid w:val="00B6723A"/>
    <w:rsid w:val="00B74E49"/>
    <w:rsid w:val="00B763C8"/>
    <w:rsid w:val="00B769A6"/>
    <w:rsid w:val="00B82C9B"/>
    <w:rsid w:val="00B848B9"/>
    <w:rsid w:val="00B85B0E"/>
    <w:rsid w:val="00B87EF9"/>
    <w:rsid w:val="00B91034"/>
    <w:rsid w:val="00B9451C"/>
    <w:rsid w:val="00BA1BBE"/>
    <w:rsid w:val="00BA2D43"/>
    <w:rsid w:val="00BB04A5"/>
    <w:rsid w:val="00BB1E2E"/>
    <w:rsid w:val="00BB3780"/>
    <w:rsid w:val="00BB39B5"/>
    <w:rsid w:val="00BC00BC"/>
    <w:rsid w:val="00BC28A2"/>
    <w:rsid w:val="00BC2C8E"/>
    <w:rsid w:val="00BC5265"/>
    <w:rsid w:val="00BC6181"/>
    <w:rsid w:val="00BC735D"/>
    <w:rsid w:val="00BD082A"/>
    <w:rsid w:val="00BD4EF7"/>
    <w:rsid w:val="00BD7521"/>
    <w:rsid w:val="00BD79D9"/>
    <w:rsid w:val="00BF0648"/>
    <w:rsid w:val="00C11EE2"/>
    <w:rsid w:val="00C156B6"/>
    <w:rsid w:val="00C27239"/>
    <w:rsid w:val="00C43547"/>
    <w:rsid w:val="00C46283"/>
    <w:rsid w:val="00C52E35"/>
    <w:rsid w:val="00C52F93"/>
    <w:rsid w:val="00C53051"/>
    <w:rsid w:val="00C543D2"/>
    <w:rsid w:val="00C56EAB"/>
    <w:rsid w:val="00C57012"/>
    <w:rsid w:val="00C61CE5"/>
    <w:rsid w:val="00C636DD"/>
    <w:rsid w:val="00C672BF"/>
    <w:rsid w:val="00C71D6D"/>
    <w:rsid w:val="00C7230A"/>
    <w:rsid w:val="00C75B77"/>
    <w:rsid w:val="00C91FCB"/>
    <w:rsid w:val="00C92378"/>
    <w:rsid w:val="00CA12E3"/>
    <w:rsid w:val="00CA1EDD"/>
    <w:rsid w:val="00CA36D2"/>
    <w:rsid w:val="00CA3F23"/>
    <w:rsid w:val="00CA546F"/>
    <w:rsid w:val="00CB1B8E"/>
    <w:rsid w:val="00CB1DF8"/>
    <w:rsid w:val="00CB3B6C"/>
    <w:rsid w:val="00CB46E1"/>
    <w:rsid w:val="00CB7A13"/>
    <w:rsid w:val="00CC1D1E"/>
    <w:rsid w:val="00CC6FA1"/>
    <w:rsid w:val="00CD0BB9"/>
    <w:rsid w:val="00CE5B85"/>
    <w:rsid w:val="00CE675B"/>
    <w:rsid w:val="00CE7931"/>
    <w:rsid w:val="00CF20C2"/>
    <w:rsid w:val="00CF3FEF"/>
    <w:rsid w:val="00CF515F"/>
    <w:rsid w:val="00CF7700"/>
    <w:rsid w:val="00CF7867"/>
    <w:rsid w:val="00D00B06"/>
    <w:rsid w:val="00D03201"/>
    <w:rsid w:val="00D1159D"/>
    <w:rsid w:val="00D12BAC"/>
    <w:rsid w:val="00D13A5F"/>
    <w:rsid w:val="00D22902"/>
    <w:rsid w:val="00D23B1A"/>
    <w:rsid w:val="00D27AC1"/>
    <w:rsid w:val="00D3045C"/>
    <w:rsid w:val="00D32DE4"/>
    <w:rsid w:val="00D33117"/>
    <w:rsid w:val="00D50844"/>
    <w:rsid w:val="00D51D08"/>
    <w:rsid w:val="00D57F44"/>
    <w:rsid w:val="00D606DB"/>
    <w:rsid w:val="00D647CE"/>
    <w:rsid w:val="00D65BEA"/>
    <w:rsid w:val="00D66102"/>
    <w:rsid w:val="00D73607"/>
    <w:rsid w:val="00D74DCA"/>
    <w:rsid w:val="00D77CD9"/>
    <w:rsid w:val="00D930F6"/>
    <w:rsid w:val="00D9743C"/>
    <w:rsid w:val="00DA07A0"/>
    <w:rsid w:val="00DA0AA5"/>
    <w:rsid w:val="00DA746B"/>
    <w:rsid w:val="00DB03BA"/>
    <w:rsid w:val="00DB2FEE"/>
    <w:rsid w:val="00DB368B"/>
    <w:rsid w:val="00DB53F4"/>
    <w:rsid w:val="00DB54F9"/>
    <w:rsid w:val="00DC0924"/>
    <w:rsid w:val="00DC24E0"/>
    <w:rsid w:val="00DD4F25"/>
    <w:rsid w:val="00DD75D2"/>
    <w:rsid w:val="00DE00A0"/>
    <w:rsid w:val="00DE0BD8"/>
    <w:rsid w:val="00DE1A9C"/>
    <w:rsid w:val="00DF1A00"/>
    <w:rsid w:val="00DF2FE9"/>
    <w:rsid w:val="00DF60D9"/>
    <w:rsid w:val="00E065B2"/>
    <w:rsid w:val="00E1106A"/>
    <w:rsid w:val="00E36F18"/>
    <w:rsid w:val="00E371BF"/>
    <w:rsid w:val="00E37F6F"/>
    <w:rsid w:val="00E41A95"/>
    <w:rsid w:val="00E41CC1"/>
    <w:rsid w:val="00E42CF1"/>
    <w:rsid w:val="00E42F59"/>
    <w:rsid w:val="00E4301D"/>
    <w:rsid w:val="00E431A2"/>
    <w:rsid w:val="00E43DE0"/>
    <w:rsid w:val="00E44221"/>
    <w:rsid w:val="00E479B3"/>
    <w:rsid w:val="00E47ADB"/>
    <w:rsid w:val="00E520F2"/>
    <w:rsid w:val="00E5424B"/>
    <w:rsid w:val="00E54895"/>
    <w:rsid w:val="00E6153E"/>
    <w:rsid w:val="00E63DD7"/>
    <w:rsid w:val="00E71146"/>
    <w:rsid w:val="00E726F9"/>
    <w:rsid w:val="00E72CB9"/>
    <w:rsid w:val="00E92BE9"/>
    <w:rsid w:val="00E953C9"/>
    <w:rsid w:val="00E958AE"/>
    <w:rsid w:val="00E96699"/>
    <w:rsid w:val="00EA2597"/>
    <w:rsid w:val="00EA4F14"/>
    <w:rsid w:val="00EA7BB4"/>
    <w:rsid w:val="00EB5818"/>
    <w:rsid w:val="00EC25F2"/>
    <w:rsid w:val="00EC6755"/>
    <w:rsid w:val="00EC73FA"/>
    <w:rsid w:val="00EE2173"/>
    <w:rsid w:val="00EE38C4"/>
    <w:rsid w:val="00EE5E62"/>
    <w:rsid w:val="00EF08B1"/>
    <w:rsid w:val="00EF262D"/>
    <w:rsid w:val="00EF70BF"/>
    <w:rsid w:val="00F010EE"/>
    <w:rsid w:val="00F15D15"/>
    <w:rsid w:val="00F21AC8"/>
    <w:rsid w:val="00F24404"/>
    <w:rsid w:val="00F35CC9"/>
    <w:rsid w:val="00F450E4"/>
    <w:rsid w:val="00F45B3B"/>
    <w:rsid w:val="00F50A3B"/>
    <w:rsid w:val="00F525BD"/>
    <w:rsid w:val="00F573DA"/>
    <w:rsid w:val="00F60CE8"/>
    <w:rsid w:val="00F63CD2"/>
    <w:rsid w:val="00F65E9E"/>
    <w:rsid w:val="00F829C7"/>
    <w:rsid w:val="00F843D6"/>
    <w:rsid w:val="00F8663B"/>
    <w:rsid w:val="00F87CEA"/>
    <w:rsid w:val="00F90B43"/>
    <w:rsid w:val="00F9143D"/>
    <w:rsid w:val="00F91DCE"/>
    <w:rsid w:val="00F9470C"/>
    <w:rsid w:val="00F955F2"/>
    <w:rsid w:val="00F95D6A"/>
    <w:rsid w:val="00FA1872"/>
    <w:rsid w:val="00FA2C3B"/>
    <w:rsid w:val="00FA2F30"/>
    <w:rsid w:val="00FA313F"/>
    <w:rsid w:val="00FB5087"/>
    <w:rsid w:val="00FC4255"/>
    <w:rsid w:val="00FC7DDD"/>
    <w:rsid w:val="00FD0960"/>
    <w:rsid w:val="00FD5C06"/>
    <w:rsid w:val="00FE3556"/>
    <w:rsid w:val="00FE4F09"/>
    <w:rsid w:val="00FE5149"/>
    <w:rsid w:val="00FF5E52"/>
    <w:rsid w:val="00FF64A6"/>
    <w:rsid w:val="2D47D60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368682"/>
  <w15:docId w15:val="{FDD49217-3BE4-4F50-8E99-7C0CD2678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931"/>
    <w:pPr>
      <w:spacing w:after="240" w:line="276" w:lineRule="auto"/>
    </w:pPr>
    <w:rPr>
      <w:rFonts w:ascii="Arial" w:eastAsiaTheme="minorHAnsi" w:hAnsi="Arial" w:cs="Segoe UI"/>
    </w:rPr>
  </w:style>
  <w:style w:type="paragraph" w:styleId="Heading1">
    <w:name w:val="heading 1"/>
    <w:next w:val="Normal"/>
    <w:link w:val="Heading1Char"/>
    <w:uiPriority w:val="9"/>
    <w:qFormat/>
    <w:rsid w:val="00CE7931"/>
    <w:pPr>
      <w:keepNext/>
      <w:keepLines/>
      <w:numPr>
        <w:numId w:val="26"/>
      </w:numPr>
      <w:spacing w:after="120"/>
      <w:outlineLvl w:val="0"/>
    </w:pPr>
    <w:rPr>
      <w:rFonts w:ascii="Franklin Gothic Demi" w:eastAsiaTheme="majorEastAsia" w:hAnsi="Franklin Gothic Demi" w:cstheme="majorBidi"/>
      <w:bCs/>
      <w:sz w:val="24"/>
      <w:szCs w:val="36"/>
    </w:rPr>
  </w:style>
  <w:style w:type="paragraph" w:styleId="Heading2">
    <w:name w:val="heading 2"/>
    <w:basedOn w:val="Heading1"/>
    <w:next w:val="Normal"/>
    <w:link w:val="Heading2Char"/>
    <w:uiPriority w:val="9"/>
    <w:unhideWhenUsed/>
    <w:qFormat/>
    <w:rsid w:val="00C52E35"/>
    <w:pPr>
      <w:numPr>
        <w:ilvl w:val="1"/>
      </w:numPr>
      <w:outlineLvl w:val="1"/>
    </w:pPr>
    <w:rPr>
      <w:bCs w:val="0"/>
      <w:sz w:val="22"/>
      <w:szCs w:val="28"/>
    </w:rPr>
  </w:style>
  <w:style w:type="paragraph" w:styleId="Heading3">
    <w:name w:val="heading 3"/>
    <w:basedOn w:val="Heading2"/>
    <w:next w:val="Normal"/>
    <w:link w:val="Heading3Char"/>
    <w:uiPriority w:val="9"/>
    <w:unhideWhenUsed/>
    <w:qFormat/>
    <w:rsid w:val="00C52E35"/>
    <w:pPr>
      <w:numPr>
        <w:ilvl w:val="2"/>
      </w:numPr>
      <w:outlineLvl w:val="2"/>
    </w:pPr>
    <w:rPr>
      <w:bCs/>
      <w:sz w:val="21"/>
      <w:szCs w:val="26"/>
    </w:rPr>
  </w:style>
  <w:style w:type="paragraph" w:styleId="Heading4">
    <w:name w:val="heading 4"/>
    <w:basedOn w:val="Heading3"/>
    <w:next w:val="Normal"/>
    <w:link w:val="Heading4Char"/>
    <w:uiPriority w:val="9"/>
    <w:unhideWhenUsed/>
    <w:qFormat/>
    <w:rsid w:val="00C52E35"/>
    <w:pPr>
      <w:numPr>
        <w:ilvl w:val="3"/>
      </w:numPr>
      <w:outlineLvl w:val="3"/>
    </w:pPr>
    <w:rPr>
      <w:bCs w:val="0"/>
      <w:iCs/>
      <w:szCs w:val="24"/>
    </w:rPr>
  </w:style>
  <w:style w:type="paragraph" w:styleId="Heading5">
    <w:name w:val="heading 5"/>
    <w:basedOn w:val="Heading4"/>
    <w:next w:val="Normal"/>
    <w:link w:val="Heading5Char"/>
    <w:uiPriority w:val="9"/>
    <w:unhideWhenUsed/>
    <w:qFormat/>
    <w:rsid w:val="00CE7931"/>
    <w:pPr>
      <w:numPr>
        <w:ilvl w:val="0"/>
        <w:numId w:val="0"/>
      </w:numPr>
      <w:outlineLvl w:val="4"/>
    </w:pPr>
    <w:rPr>
      <w:i/>
      <w:szCs w:val="22"/>
      <w:u w:val="single"/>
    </w:rPr>
  </w:style>
  <w:style w:type="paragraph" w:styleId="Heading6">
    <w:name w:val="heading 6"/>
    <w:basedOn w:val="Heading5"/>
    <w:next w:val="Normal"/>
    <w:link w:val="Heading6Char"/>
    <w:uiPriority w:val="9"/>
    <w:unhideWhenUsed/>
    <w:qFormat/>
    <w:rsid w:val="00CE7931"/>
    <w:pPr>
      <w:numPr>
        <w:ilvl w:val="5"/>
      </w:numPr>
      <w:outlineLvl w:val="5"/>
    </w:pPr>
    <w:rPr>
      <w:rFonts w:eastAsia="Times New Roman"/>
      <w:sz w:val="20"/>
    </w:rPr>
  </w:style>
  <w:style w:type="paragraph" w:styleId="Heading7">
    <w:name w:val="heading 7"/>
    <w:basedOn w:val="Heading6"/>
    <w:next w:val="Normal"/>
    <w:link w:val="Heading7Char"/>
    <w:uiPriority w:val="9"/>
    <w:unhideWhenUsed/>
    <w:qFormat/>
    <w:rsid w:val="00CE7931"/>
    <w:pPr>
      <w:numPr>
        <w:ilvl w:val="0"/>
      </w:numPr>
      <w:spacing w:before="40" w:after="0"/>
      <w:outlineLvl w:val="6"/>
    </w:pPr>
    <w:rPr>
      <w:rFonts w:eastAsiaTheme="majorEastAsia"/>
      <w:i w:val="0"/>
      <w:iCs w:val="0"/>
      <w:color w:val="16628C" w:themeColor="accent1" w:themeShade="7F"/>
    </w:rPr>
  </w:style>
  <w:style w:type="paragraph" w:styleId="Heading8">
    <w:name w:val="heading 8"/>
    <w:basedOn w:val="Heading7"/>
    <w:next w:val="Normal"/>
    <w:link w:val="Heading8Char"/>
    <w:uiPriority w:val="9"/>
    <w:semiHidden/>
    <w:unhideWhenUsed/>
    <w:qFormat/>
    <w:rsid w:val="00C52E35"/>
    <w:pPr>
      <w:outlineLvl w:val="7"/>
    </w:pPr>
    <w:rPr>
      <w:color w:val="272727" w:themeColor="text1" w:themeTint="D8"/>
      <w:szCs w:val="21"/>
    </w:rPr>
  </w:style>
  <w:style w:type="paragraph" w:styleId="Heading9">
    <w:name w:val="heading 9"/>
    <w:basedOn w:val="Normal"/>
    <w:next w:val="Normal"/>
    <w:link w:val="Heading9Char"/>
    <w:uiPriority w:val="9"/>
    <w:semiHidden/>
    <w:unhideWhenUsed/>
    <w:qFormat/>
    <w:rsid w:val="00C52E35"/>
    <w:pPr>
      <w:keepNext/>
      <w:keepLines/>
      <w:numPr>
        <w:ilvl w:val="8"/>
        <w:numId w:val="26"/>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2E35"/>
    <w:pPr>
      <w:tabs>
        <w:tab w:val="center" w:pos="4320"/>
        <w:tab w:val="right" w:pos="8640"/>
      </w:tabs>
      <w:spacing w:line="240" w:lineRule="auto"/>
      <w:ind w:left="720" w:hanging="720"/>
      <w:contextualSpacing/>
    </w:pPr>
    <w:rPr>
      <w:sz w:val="16"/>
    </w:rPr>
  </w:style>
  <w:style w:type="character" w:customStyle="1" w:styleId="HeaderChar">
    <w:name w:val="Header Char"/>
    <w:basedOn w:val="DefaultParagraphFont"/>
    <w:link w:val="Header"/>
    <w:uiPriority w:val="99"/>
    <w:rsid w:val="00C52E35"/>
    <w:rPr>
      <w:rFonts w:ascii="Arial" w:eastAsiaTheme="minorHAnsi" w:hAnsi="Arial" w:cs="Segoe UI"/>
      <w:sz w:val="16"/>
    </w:rPr>
  </w:style>
  <w:style w:type="paragraph" w:styleId="Footer">
    <w:name w:val="footer"/>
    <w:basedOn w:val="Normal"/>
    <w:link w:val="FooterChar"/>
    <w:uiPriority w:val="99"/>
    <w:unhideWhenUsed/>
    <w:rsid w:val="00CE7931"/>
    <w:pPr>
      <w:tabs>
        <w:tab w:val="center" w:pos="4320"/>
        <w:tab w:val="right" w:pos="8640"/>
      </w:tabs>
      <w:spacing w:after="0"/>
    </w:pPr>
    <w:rPr>
      <w:color w:val="D9D9D9" w:themeColor="background1" w:themeShade="D9"/>
      <w:sz w:val="16"/>
      <w:szCs w:val="16"/>
    </w:rPr>
  </w:style>
  <w:style w:type="character" w:customStyle="1" w:styleId="FooterChar">
    <w:name w:val="Footer Char"/>
    <w:basedOn w:val="DefaultParagraphFont"/>
    <w:link w:val="Footer"/>
    <w:uiPriority w:val="99"/>
    <w:rsid w:val="00CE7931"/>
    <w:rPr>
      <w:rFonts w:ascii="Arial" w:eastAsiaTheme="minorHAnsi" w:hAnsi="Arial" w:cs="Segoe UI"/>
      <w:color w:val="D9D9D9" w:themeColor="background1" w:themeShade="D9"/>
      <w:sz w:val="16"/>
      <w:szCs w:val="16"/>
    </w:rPr>
  </w:style>
  <w:style w:type="character" w:customStyle="1" w:styleId="Heading1Char">
    <w:name w:val="Heading 1 Char"/>
    <w:basedOn w:val="DefaultParagraphFont"/>
    <w:link w:val="Heading1"/>
    <w:uiPriority w:val="9"/>
    <w:rsid w:val="00CE7931"/>
    <w:rPr>
      <w:rFonts w:ascii="Franklin Gothic Demi" w:eastAsiaTheme="majorEastAsia" w:hAnsi="Franklin Gothic Demi" w:cstheme="majorBidi"/>
      <w:bCs/>
      <w:sz w:val="24"/>
      <w:szCs w:val="36"/>
    </w:rPr>
  </w:style>
  <w:style w:type="paragraph" w:styleId="MessageHeader">
    <w:name w:val="Message Header"/>
    <w:basedOn w:val="Normal"/>
    <w:link w:val="MessageHeaderChar"/>
    <w:rsid w:val="003E683E"/>
    <w:pPr>
      <w:keepLines/>
      <w:spacing w:before="320" w:after="480" w:line="240" w:lineRule="auto"/>
      <w:ind w:left="1152" w:hanging="1152"/>
      <w:contextualSpacing/>
    </w:pPr>
  </w:style>
  <w:style w:type="character" w:customStyle="1" w:styleId="MessageHeaderChar">
    <w:name w:val="Message Header Char"/>
    <w:basedOn w:val="DefaultParagraphFont"/>
    <w:link w:val="MessageHeader"/>
    <w:rsid w:val="003E683E"/>
    <w:rPr>
      <w:rFonts w:ascii="Arial" w:eastAsiaTheme="minorHAnsi" w:hAnsi="Arial" w:cs="Segoe UI"/>
      <w:sz w:val="24"/>
    </w:rPr>
  </w:style>
  <w:style w:type="character" w:customStyle="1" w:styleId="MessageHeaderLabel">
    <w:name w:val="Message Header Label"/>
    <w:basedOn w:val="MessageHeaderChar"/>
    <w:rsid w:val="00F843D6"/>
    <w:rPr>
      <w:rFonts w:ascii="Arial" w:eastAsiaTheme="minorHAnsi" w:hAnsi="Arial" w:cs="Segoe UI"/>
      <w:b/>
      <w:sz w:val="20"/>
    </w:rPr>
  </w:style>
  <w:style w:type="character" w:customStyle="1" w:styleId="Heading2Char">
    <w:name w:val="Heading 2 Char"/>
    <w:basedOn w:val="DefaultParagraphFont"/>
    <w:link w:val="Heading2"/>
    <w:uiPriority w:val="9"/>
    <w:rsid w:val="00C52E35"/>
    <w:rPr>
      <w:rFonts w:ascii="Franklin Gothic Demi" w:eastAsiaTheme="majorEastAsia" w:hAnsi="Franklin Gothic Demi" w:cstheme="majorBidi"/>
      <w:color w:val="047CC2" w:themeColor="text2"/>
      <w:sz w:val="22"/>
      <w:szCs w:val="28"/>
    </w:rPr>
  </w:style>
  <w:style w:type="character" w:customStyle="1" w:styleId="Heading3Char">
    <w:name w:val="Heading 3 Char"/>
    <w:basedOn w:val="DefaultParagraphFont"/>
    <w:link w:val="Heading3"/>
    <w:uiPriority w:val="9"/>
    <w:rsid w:val="00C52E35"/>
    <w:rPr>
      <w:rFonts w:ascii="Franklin Gothic Demi" w:eastAsiaTheme="majorEastAsia" w:hAnsi="Franklin Gothic Demi" w:cstheme="majorBidi"/>
      <w:bCs/>
      <w:color w:val="047CC2" w:themeColor="text2"/>
      <w:sz w:val="21"/>
      <w:szCs w:val="26"/>
    </w:rPr>
  </w:style>
  <w:style w:type="character" w:customStyle="1" w:styleId="Heading4Char">
    <w:name w:val="Heading 4 Char"/>
    <w:basedOn w:val="DefaultParagraphFont"/>
    <w:link w:val="Heading4"/>
    <w:uiPriority w:val="9"/>
    <w:rsid w:val="00C52E35"/>
    <w:rPr>
      <w:rFonts w:ascii="Franklin Gothic Demi" w:eastAsiaTheme="majorEastAsia" w:hAnsi="Franklin Gothic Demi" w:cstheme="majorBidi"/>
      <w:iCs/>
      <w:color w:val="047CC2" w:themeColor="text2"/>
      <w:sz w:val="21"/>
      <w:szCs w:val="24"/>
    </w:rPr>
  </w:style>
  <w:style w:type="character" w:customStyle="1" w:styleId="Heading5Char">
    <w:name w:val="Heading 5 Char"/>
    <w:basedOn w:val="DefaultParagraphFont"/>
    <w:link w:val="Heading5"/>
    <w:uiPriority w:val="9"/>
    <w:rsid w:val="00C52E35"/>
    <w:rPr>
      <w:rFonts w:ascii="Franklin Gothic Demi" w:eastAsiaTheme="majorEastAsia" w:hAnsi="Franklin Gothic Demi" w:cstheme="majorBidi"/>
      <w:i/>
      <w:iCs/>
      <w:color w:val="047CC2" w:themeColor="text2"/>
      <w:sz w:val="21"/>
      <w:szCs w:val="22"/>
      <w:u w:val="single"/>
    </w:rPr>
  </w:style>
  <w:style w:type="character" w:customStyle="1" w:styleId="Heading6Char">
    <w:name w:val="Heading 6 Char"/>
    <w:basedOn w:val="DefaultParagraphFont"/>
    <w:link w:val="Heading6"/>
    <w:uiPriority w:val="9"/>
    <w:rsid w:val="00CE7931"/>
    <w:rPr>
      <w:rFonts w:ascii="Franklin Gothic Demi" w:eastAsia="Times New Roman" w:hAnsi="Franklin Gothic Demi" w:cstheme="majorBidi"/>
      <w:i/>
      <w:iCs/>
      <w:szCs w:val="22"/>
      <w:u w:val="single"/>
    </w:rPr>
  </w:style>
  <w:style w:type="paragraph" w:customStyle="1" w:styleId="Memorandum">
    <w:name w:val="Memorandum"/>
    <w:basedOn w:val="Heading6"/>
    <w:next w:val="Attorney-ClientPrivileged"/>
    <w:qFormat/>
    <w:rsid w:val="00C52E35"/>
    <w:pPr>
      <w:numPr>
        <w:ilvl w:val="0"/>
      </w:numPr>
      <w:spacing w:before="600"/>
    </w:pPr>
    <w:rPr>
      <w:i w:val="0"/>
      <w:sz w:val="40"/>
      <w:szCs w:val="28"/>
      <w:u w:val="none"/>
    </w:rPr>
  </w:style>
  <w:style w:type="paragraph" w:styleId="BalloonText">
    <w:name w:val="Balloon Text"/>
    <w:basedOn w:val="Normal"/>
    <w:link w:val="BalloonTextChar"/>
    <w:uiPriority w:val="99"/>
    <w:semiHidden/>
    <w:unhideWhenUsed/>
    <w:rsid w:val="00C52E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2E35"/>
    <w:rPr>
      <w:rFonts w:ascii="Tahoma" w:eastAsiaTheme="minorHAnsi" w:hAnsi="Tahoma" w:cs="Tahoma"/>
      <w:sz w:val="16"/>
      <w:szCs w:val="16"/>
    </w:rPr>
  </w:style>
  <w:style w:type="paragraph" w:customStyle="1" w:styleId="Bulletslevel1">
    <w:name w:val="Bullets level 1"/>
    <w:basedOn w:val="Normal"/>
    <w:qFormat/>
    <w:rsid w:val="00F843D6"/>
    <w:pPr>
      <w:numPr>
        <w:numId w:val="19"/>
      </w:numPr>
      <w:spacing w:after="200"/>
    </w:pPr>
  </w:style>
  <w:style w:type="paragraph" w:customStyle="1" w:styleId="Bulletslevel2">
    <w:name w:val="Bullets level 2"/>
    <w:basedOn w:val="Bulletslevel1"/>
    <w:qFormat/>
    <w:rsid w:val="00C52E35"/>
    <w:pPr>
      <w:numPr>
        <w:ilvl w:val="1"/>
      </w:numPr>
    </w:pPr>
  </w:style>
  <w:style w:type="paragraph" w:customStyle="1" w:styleId="Bulletslevel3">
    <w:name w:val="Bullets level 3"/>
    <w:basedOn w:val="Bulletslevel2"/>
    <w:qFormat/>
    <w:rsid w:val="00C52E35"/>
    <w:pPr>
      <w:numPr>
        <w:ilvl w:val="2"/>
      </w:numPr>
    </w:pPr>
  </w:style>
  <w:style w:type="character" w:customStyle="1" w:styleId="Heading9Char">
    <w:name w:val="Heading 9 Char"/>
    <w:basedOn w:val="DefaultParagraphFont"/>
    <w:link w:val="Heading9"/>
    <w:uiPriority w:val="9"/>
    <w:semiHidden/>
    <w:rsid w:val="00C52E35"/>
    <w:rPr>
      <w:rFonts w:asciiTheme="majorHAnsi" w:eastAsiaTheme="majorEastAsia" w:hAnsiTheme="majorHAnsi" w:cstheme="majorBidi"/>
      <w:i/>
      <w:iCs/>
      <w:color w:val="404040" w:themeColor="text1" w:themeTint="BF"/>
      <w:sz w:val="24"/>
    </w:rPr>
  </w:style>
  <w:style w:type="paragraph" w:styleId="Caption">
    <w:name w:val="caption"/>
    <w:basedOn w:val="Heading9"/>
    <w:next w:val="Normal"/>
    <w:uiPriority w:val="35"/>
    <w:unhideWhenUsed/>
    <w:qFormat/>
    <w:rsid w:val="00C52E35"/>
    <w:pPr>
      <w:numPr>
        <w:ilvl w:val="0"/>
        <w:numId w:val="0"/>
      </w:numPr>
      <w:spacing w:before="0" w:after="200" w:line="240" w:lineRule="auto"/>
      <w:ind w:left="1440" w:hanging="1440"/>
    </w:pPr>
    <w:rPr>
      <w:rFonts w:ascii="Franklin Gothic Demi Cond" w:hAnsi="Franklin Gothic Demi Cond"/>
      <w:bCs/>
      <w:i w:val="0"/>
      <w:color w:val="auto"/>
      <w:szCs w:val="18"/>
    </w:rPr>
  </w:style>
  <w:style w:type="paragraph" w:customStyle="1" w:styleId="Certificationtext">
    <w:name w:val="Certification text"/>
    <w:basedOn w:val="Normal"/>
    <w:qFormat/>
    <w:rsid w:val="00871DAD"/>
    <w:pPr>
      <w:spacing w:before="40" w:after="40" w:line="240" w:lineRule="auto"/>
    </w:pPr>
    <w:rPr>
      <w:rFonts w:ascii="Arial Narrow" w:hAnsi="Arial Narrow"/>
    </w:rPr>
  </w:style>
  <w:style w:type="paragraph" w:customStyle="1" w:styleId="Figurealignment">
    <w:name w:val="Figure alignment"/>
    <w:basedOn w:val="Normal"/>
    <w:next w:val="Normal"/>
    <w:qFormat/>
    <w:rsid w:val="00CE7931"/>
    <w:pPr>
      <w:keepNext/>
      <w:keepLines/>
      <w:spacing w:after="100" w:line="240" w:lineRule="auto"/>
    </w:pPr>
    <w:rPr>
      <w:noProof/>
    </w:rPr>
  </w:style>
  <w:style w:type="paragraph" w:customStyle="1" w:styleId="Figurefootnote">
    <w:name w:val="Figure footnote"/>
    <w:basedOn w:val="Normal"/>
    <w:qFormat/>
    <w:rsid w:val="00C52E35"/>
    <w:pPr>
      <w:keepNext/>
      <w:spacing w:after="120" w:line="240" w:lineRule="auto"/>
      <w:jc w:val="right"/>
    </w:pPr>
    <w:rPr>
      <w:sz w:val="16"/>
    </w:rPr>
  </w:style>
  <w:style w:type="paragraph" w:customStyle="1" w:styleId="Flysheetline1">
    <w:name w:val="Flysheet line 1"/>
    <w:next w:val="Flysheetline2"/>
    <w:qFormat/>
    <w:rsid w:val="00C52E35"/>
    <w:pPr>
      <w:spacing w:after="320" w:line="276" w:lineRule="auto"/>
      <w:jc w:val="right"/>
    </w:pPr>
    <w:rPr>
      <w:rFonts w:ascii="Franklin Gothic Demi" w:eastAsiaTheme="minorHAnsi" w:hAnsi="Franklin Gothic Demi" w:cs="Segoe UI"/>
      <w:sz w:val="24"/>
      <w:szCs w:val="36"/>
    </w:rPr>
  </w:style>
  <w:style w:type="paragraph" w:customStyle="1" w:styleId="Flysheetline2">
    <w:name w:val="Flysheet line 2"/>
    <w:basedOn w:val="Flysheetline1"/>
    <w:next w:val="FlysheetLine3"/>
    <w:qFormat/>
    <w:rsid w:val="00C52E35"/>
    <w:pPr>
      <w:spacing w:after="280"/>
    </w:pPr>
    <w:rPr>
      <w:sz w:val="22"/>
      <w:szCs w:val="28"/>
    </w:rPr>
  </w:style>
  <w:style w:type="paragraph" w:customStyle="1" w:styleId="FlysheetLine3">
    <w:name w:val="Flysheet Line 3"/>
    <w:basedOn w:val="Flysheetline2"/>
    <w:next w:val="Normal"/>
    <w:qFormat/>
    <w:rsid w:val="00C52E35"/>
    <w:pPr>
      <w:spacing w:after="0" w:line="240" w:lineRule="auto"/>
    </w:pPr>
    <w:rPr>
      <w:sz w:val="20"/>
      <w:szCs w:val="24"/>
    </w:rPr>
  </w:style>
  <w:style w:type="paragraph" w:customStyle="1" w:styleId="TableFootnote">
    <w:name w:val="Table Footnote"/>
    <w:basedOn w:val="TableText"/>
    <w:qFormat/>
    <w:rsid w:val="00CE7931"/>
    <w:pPr>
      <w:keepLines/>
      <w:spacing w:before="40" w:after="300"/>
      <w:ind w:left="461" w:hanging="403"/>
      <w:contextualSpacing/>
    </w:pPr>
    <w:rPr>
      <w:bCs w:val="0"/>
      <w:sz w:val="16"/>
    </w:rPr>
  </w:style>
  <w:style w:type="table" w:styleId="TableGrid">
    <w:name w:val="Table Grid"/>
    <w:basedOn w:val="TableNormal"/>
    <w:uiPriority w:val="59"/>
    <w:rsid w:val="00C52E35"/>
    <w:rPr>
      <w:rFonts w:ascii="Segoe UI" w:eastAsiaTheme="minorHAnsi" w:hAnsi="Segoe UI" w:cs="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TableText"/>
    <w:qFormat/>
    <w:rsid w:val="00F843D6"/>
    <w:pPr>
      <w:keepLines/>
      <w:jc w:val="center"/>
    </w:pPr>
    <w:rPr>
      <w:b/>
    </w:rPr>
  </w:style>
  <w:style w:type="paragraph" w:styleId="TableofFigures">
    <w:name w:val="table of figures"/>
    <w:basedOn w:val="Normal"/>
    <w:next w:val="Normal"/>
    <w:uiPriority w:val="99"/>
    <w:unhideWhenUsed/>
    <w:rsid w:val="00C52E35"/>
    <w:pPr>
      <w:spacing w:after="0"/>
      <w:ind w:left="1440" w:right="288" w:hanging="1440"/>
    </w:pPr>
  </w:style>
  <w:style w:type="paragraph" w:customStyle="1" w:styleId="TableText">
    <w:name w:val="Table Text"/>
    <w:basedOn w:val="Normal"/>
    <w:qFormat/>
    <w:rsid w:val="00F843D6"/>
    <w:pPr>
      <w:keepNext/>
      <w:spacing w:after="0" w:line="240" w:lineRule="auto"/>
    </w:pPr>
    <w:rPr>
      <w:bCs/>
      <w:sz w:val="18"/>
    </w:rPr>
  </w:style>
  <w:style w:type="paragraph" w:customStyle="1" w:styleId="Office">
    <w:name w:val="Office"/>
    <w:basedOn w:val="Normal"/>
    <w:link w:val="OfficeChar"/>
    <w:qFormat/>
    <w:rsid w:val="00CE7931"/>
    <w:pPr>
      <w:spacing w:after="0" w:line="240" w:lineRule="auto"/>
      <w:jc w:val="center"/>
    </w:pPr>
    <w:rPr>
      <w:b/>
      <w:sz w:val="16"/>
      <w:szCs w:val="16"/>
    </w:rPr>
  </w:style>
  <w:style w:type="paragraph" w:customStyle="1" w:styleId="Barrletterheadaddress">
    <w:name w:val="Barr letterhead address"/>
    <w:basedOn w:val="Office"/>
    <w:link w:val="BarrletterheadaddressChar"/>
    <w:qFormat/>
    <w:rsid w:val="00C52E35"/>
    <w:rPr>
      <w:sz w:val="18"/>
    </w:rPr>
  </w:style>
  <w:style w:type="character" w:customStyle="1" w:styleId="OfficeChar">
    <w:name w:val="Office Char"/>
    <w:basedOn w:val="DefaultParagraphFont"/>
    <w:link w:val="Office"/>
    <w:rsid w:val="00CE7931"/>
    <w:rPr>
      <w:rFonts w:ascii="Arial" w:eastAsiaTheme="minorHAnsi" w:hAnsi="Arial" w:cs="Segoe UI"/>
      <w:b/>
      <w:sz w:val="16"/>
      <w:szCs w:val="16"/>
    </w:rPr>
  </w:style>
  <w:style w:type="character" w:customStyle="1" w:styleId="BarrletterheadaddressChar">
    <w:name w:val="Barr letterhead address Char"/>
    <w:basedOn w:val="OfficeChar"/>
    <w:link w:val="Barrletterheadaddress"/>
    <w:rsid w:val="00C52E35"/>
    <w:rPr>
      <w:rFonts w:ascii="Arial" w:eastAsiaTheme="minorHAnsi" w:hAnsi="Arial" w:cs="Segoe UI"/>
      <w:b/>
      <w:color w:val="047CC2" w:themeColor="text2"/>
      <w:sz w:val="18"/>
      <w:szCs w:val="16"/>
    </w:rPr>
  </w:style>
  <w:style w:type="paragraph" w:customStyle="1" w:styleId="Bibliography-manuallist">
    <w:name w:val="Bibliography-manual list"/>
    <w:basedOn w:val="Bibliography"/>
    <w:qFormat/>
    <w:rsid w:val="00C52E35"/>
    <w:pPr>
      <w:keepLines/>
      <w:spacing w:line="240" w:lineRule="auto"/>
      <w:ind w:left="720" w:hanging="720"/>
    </w:pPr>
  </w:style>
  <w:style w:type="paragraph" w:styleId="Bibliography">
    <w:name w:val="Bibliography"/>
    <w:basedOn w:val="Normal"/>
    <w:next w:val="Normal"/>
    <w:uiPriority w:val="37"/>
    <w:semiHidden/>
    <w:unhideWhenUsed/>
    <w:rsid w:val="00C52E35"/>
  </w:style>
  <w:style w:type="paragraph" w:customStyle="1" w:styleId="Equationwhere">
    <w:name w:val="Equation &quot;where&quot;"/>
    <w:basedOn w:val="Normal"/>
    <w:qFormat/>
    <w:rsid w:val="00CE7931"/>
    <w:pPr>
      <w:keepNext/>
      <w:spacing w:after="0"/>
    </w:pPr>
  </w:style>
  <w:style w:type="paragraph" w:customStyle="1" w:styleId="Equationbreakdown">
    <w:name w:val="Equation breakdown"/>
    <w:basedOn w:val="Normal"/>
    <w:qFormat/>
    <w:rsid w:val="00C52E35"/>
    <w:pPr>
      <w:keepLines/>
      <w:ind w:left="720"/>
      <w:contextualSpacing/>
    </w:pPr>
  </w:style>
  <w:style w:type="paragraph" w:styleId="Quote">
    <w:name w:val="Quote"/>
    <w:basedOn w:val="Normal"/>
    <w:next w:val="Normal"/>
    <w:link w:val="QuoteChar"/>
    <w:uiPriority w:val="29"/>
    <w:qFormat/>
    <w:rsid w:val="00C52E35"/>
    <w:pPr>
      <w:ind w:left="720"/>
    </w:pPr>
    <w:rPr>
      <w:i/>
      <w:iCs/>
      <w:color w:val="000000" w:themeColor="text1"/>
    </w:rPr>
  </w:style>
  <w:style w:type="character" w:customStyle="1" w:styleId="QuoteChar">
    <w:name w:val="Quote Char"/>
    <w:basedOn w:val="DefaultParagraphFont"/>
    <w:link w:val="Quote"/>
    <w:uiPriority w:val="29"/>
    <w:rsid w:val="00C52E35"/>
    <w:rPr>
      <w:rFonts w:ascii="Arial" w:eastAsiaTheme="minorHAnsi" w:hAnsi="Arial" w:cs="Segoe UI"/>
      <w:i/>
      <w:iCs/>
      <w:color w:val="000000" w:themeColor="text1"/>
      <w:sz w:val="24"/>
    </w:rPr>
  </w:style>
  <w:style w:type="paragraph" w:customStyle="1" w:styleId="TableBullet">
    <w:name w:val="Table Bullet"/>
    <w:basedOn w:val="TableText"/>
    <w:qFormat/>
    <w:rsid w:val="00CE7931"/>
    <w:pPr>
      <w:numPr>
        <w:numId w:val="28"/>
      </w:numPr>
    </w:pPr>
    <w:rPr>
      <w:bCs w:val="0"/>
    </w:rPr>
  </w:style>
  <w:style w:type="character" w:customStyle="1" w:styleId="Heading7Char">
    <w:name w:val="Heading 7 Char"/>
    <w:basedOn w:val="DefaultParagraphFont"/>
    <w:link w:val="Heading7"/>
    <w:uiPriority w:val="9"/>
    <w:rsid w:val="00C52E35"/>
    <w:rPr>
      <w:rFonts w:ascii="Franklin Gothic Demi" w:eastAsiaTheme="majorEastAsia" w:hAnsi="Franklin Gothic Demi" w:cstheme="majorBidi"/>
      <w:color w:val="16628C" w:themeColor="accent1" w:themeShade="7F"/>
      <w:sz w:val="21"/>
      <w:szCs w:val="22"/>
      <w:u w:val="single"/>
    </w:rPr>
  </w:style>
  <w:style w:type="character" w:customStyle="1" w:styleId="Heading8Char">
    <w:name w:val="Heading 8 Char"/>
    <w:basedOn w:val="DefaultParagraphFont"/>
    <w:link w:val="Heading8"/>
    <w:uiPriority w:val="9"/>
    <w:semiHidden/>
    <w:rsid w:val="00C52E35"/>
    <w:rPr>
      <w:rFonts w:ascii="Franklin Gothic Demi" w:eastAsiaTheme="majorEastAsia" w:hAnsi="Franklin Gothic Demi" w:cstheme="majorBidi"/>
      <w:color w:val="272727" w:themeColor="text1" w:themeTint="D8"/>
      <w:sz w:val="21"/>
      <w:szCs w:val="21"/>
      <w:u w:val="single"/>
    </w:rPr>
  </w:style>
  <w:style w:type="table" w:customStyle="1" w:styleId="Barrbanded-blue">
    <w:name w:val="Barr banded-blue"/>
    <w:basedOn w:val="TableNormal"/>
    <w:uiPriority w:val="99"/>
    <w:rsid w:val="00712FD0"/>
    <w:tblPr>
      <w:tblStyleRowBandSize w:val="1"/>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CellMar>
        <w:top w:w="29" w:type="dxa"/>
        <w:bottom w:w="29" w:type="dxa"/>
      </w:tblCellMar>
    </w:tblPr>
    <w:tcPr>
      <w:vAlign w:val="center"/>
    </w:tcPr>
    <w:tblStylePr w:type="firstRow">
      <w:pPr>
        <w:jc w:val="center"/>
      </w:pPr>
      <w:rPr>
        <w:b/>
        <w:color w:val="FFFFFF" w:themeColor="background1"/>
      </w:rPr>
      <w:tblPr/>
      <w:tcPr>
        <w:shd w:val="clear" w:color="auto" w:fill="047CC2" w:themeFill="text2"/>
        <w:vAlign w:val="bottom"/>
      </w:tcPr>
    </w:tblStylePr>
    <w:tblStylePr w:type="band2Horz">
      <w:tblPr/>
      <w:tcPr>
        <w:shd w:val="clear" w:color="auto" w:fill="E8E8E8"/>
      </w:tcPr>
    </w:tblStylePr>
  </w:style>
  <w:style w:type="table" w:customStyle="1" w:styleId="Barrbanded-navy">
    <w:name w:val="Barr banded-navy"/>
    <w:basedOn w:val="TableNormal"/>
    <w:uiPriority w:val="99"/>
    <w:rsid w:val="00712FD0"/>
    <w:tblPr>
      <w:tblStyleRowBandSize w:val="1"/>
      <w:tblStyleColBandSize w:val="1"/>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CellMar>
        <w:top w:w="29" w:type="dxa"/>
        <w:bottom w:w="29" w:type="dxa"/>
      </w:tblCellMar>
    </w:tblPr>
    <w:trPr>
      <w:cantSplit/>
    </w:trPr>
    <w:tcPr>
      <w:vAlign w:val="center"/>
    </w:tcPr>
    <w:tblStylePr w:type="firstRow">
      <w:pPr>
        <w:jc w:val="center"/>
      </w:pPr>
      <w:tblPr/>
      <w:tcPr>
        <w:shd w:val="clear" w:color="auto" w:fill="182836" w:themeFill="accent6"/>
        <w:vAlign w:val="bottom"/>
      </w:tcPr>
    </w:tblStylePr>
    <w:tblStylePr w:type="band2Horz">
      <w:tblPr/>
      <w:tcPr>
        <w:shd w:val="clear" w:color="auto" w:fill="E8E8E8"/>
      </w:tcPr>
    </w:tblStylePr>
  </w:style>
  <w:style w:type="paragraph" w:styleId="Date">
    <w:name w:val="Date"/>
    <w:basedOn w:val="Normal"/>
    <w:next w:val="Normal"/>
    <w:link w:val="DateChar"/>
    <w:uiPriority w:val="99"/>
    <w:unhideWhenUsed/>
    <w:rsid w:val="00CE7931"/>
    <w:pPr>
      <w:spacing w:before="800" w:after="400"/>
    </w:pPr>
  </w:style>
  <w:style w:type="character" w:customStyle="1" w:styleId="DateChar">
    <w:name w:val="Date Char"/>
    <w:basedOn w:val="DefaultParagraphFont"/>
    <w:link w:val="Date"/>
    <w:uiPriority w:val="99"/>
    <w:rsid w:val="00CE7931"/>
    <w:rPr>
      <w:rFonts w:ascii="Arial" w:eastAsiaTheme="minorHAnsi" w:hAnsi="Arial" w:cs="Segoe UI"/>
    </w:rPr>
  </w:style>
  <w:style w:type="character" w:styleId="Hyperlink">
    <w:name w:val="Hyperlink"/>
    <w:uiPriority w:val="99"/>
    <w:unhideWhenUsed/>
    <w:rsid w:val="00C52E35"/>
    <w:rPr>
      <w:color w:val="047CC2" w:themeColor="text2"/>
      <w:u w:val="single"/>
    </w:rPr>
  </w:style>
  <w:style w:type="paragraph" w:customStyle="1" w:styleId="Subject">
    <w:name w:val="Subject"/>
    <w:basedOn w:val="Normal"/>
    <w:qFormat/>
    <w:rsid w:val="00C52E35"/>
    <w:pPr>
      <w:ind w:left="446" w:hanging="446"/>
    </w:pPr>
    <w:rPr>
      <w:rFonts w:ascii="Franklin Gothic Demi" w:hAnsi="Franklin Gothic Demi"/>
    </w:rPr>
  </w:style>
  <w:style w:type="paragraph" w:customStyle="1" w:styleId="CertificationSignature">
    <w:name w:val="Certification Signature"/>
    <w:basedOn w:val="Normal"/>
    <w:qFormat/>
    <w:rsid w:val="00871DAD"/>
    <w:pPr>
      <w:spacing w:before="360" w:after="0" w:line="240" w:lineRule="auto"/>
      <w:contextualSpacing/>
    </w:pPr>
    <w:rPr>
      <w:rFonts w:ascii="Arial Narrow" w:hAnsi="Arial Narrow"/>
    </w:rPr>
  </w:style>
  <w:style w:type="paragraph" w:customStyle="1" w:styleId="Attorney-ClientPrivileged">
    <w:name w:val="Attorney-Client Privileged"/>
    <w:basedOn w:val="Normal"/>
    <w:next w:val="MessageHeader"/>
    <w:qFormat/>
    <w:rsid w:val="003E683E"/>
    <w:pPr>
      <w:numPr>
        <w:numId w:val="16"/>
      </w:numPr>
      <w:spacing w:after="80" w:line="240" w:lineRule="auto"/>
      <w:ind w:left="270" w:hanging="270"/>
    </w:pPr>
    <w:rPr>
      <w:i/>
      <w:sz w:val="22"/>
    </w:rPr>
  </w:style>
  <w:style w:type="character" w:styleId="CommentReference">
    <w:name w:val="annotation reference"/>
    <w:basedOn w:val="DefaultParagraphFont"/>
    <w:uiPriority w:val="99"/>
    <w:semiHidden/>
    <w:unhideWhenUsed/>
    <w:rsid w:val="00C543D2"/>
    <w:rPr>
      <w:sz w:val="16"/>
      <w:szCs w:val="16"/>
    </w:rPr>
  </w:style>
  <w:style w:type="paragraph" w:styleId="CommentText">
    <w:name w:val="annotation text"/>
    <w:basedOn w:val="Normal"/>
    <w:link w:val="CommentTextChar"/>
    <w:uiPriority w:val="99"/>
    <w:unhideWhenUsed/>
    <w:rsid w:val="00C543D2"/>
    <w:pPr>
      <w:spacing w:line="240" w:lineRule="auto"/>
    </w:pPr>
  </w:style>
  <w:style w:type="character" w:customStyle="1" w:styleId="CommentTextChar">
    <w:name w:val="Comment Text Char"/>
    <w:basedOn w:val="DefaultParagraphFont"/>
    <w:link w:val="CommentText"/>
    <w:uiPriority w:val="99"/>
    <w:rsid w:val="00C543D2"/>
    <w:rPr>
      <w:rFonts w:ascii="Arial" w:eastAsiaTheme="minorHAnsi" w:hAnsi="Arial" w:cs="Segoe UI"/>
    </w:rPr>
  </w:style>
  <w:style w:type="paragraph" w:customStyle="1" w:styleId="Rule3">
    <w:name w:val="Rule3"/>
    <w:basedOn w:val="Normal"/>
    <w:next w:val="Normal"/>
    <w:rsid w:val="00C543D2"/>
    <w:pPr>
      <w:tabs>
        <w:tab w:val="left" w:pos="-1440"/>
        <w:tab w:val="left" w:pos="-720"/>
        <w:tab w:val="left" w:pos="0"/>
        <w:tab w:val="left" w:pos="240"/>
        <w:tab w:val="left" w:pos="540"/>
        <w:tab w:val="left" w:pos="4565"/>
      </w:tabs>
      <w:spacing w:after="120" w:line="240" w:lineRule="auto"/>
      <w:ind w:left="245"/>
      <w:jc w:val="both"/>
    </w:pPr>
    <w:rPr>
      <w:rFonts w:ascii="Times New Roman" w:eastAsia="Times New Roman" w:hAnsi="Times New Roman" w:cs="Times New Roman"/>
      <w:sz w:val="24"/>
    </w:rPr>
  </w:style>
  <w:style w:type="paragraph" w:customStyle="1" w:styleId="Rule2">
    <w:name w:val="Rule2"/>
    <w:basedOn w:val="Normal"/>
    <w:next w:val="Normal"/>
    <w:link w:val="Rule2Char"/>
    <w:rsid w:val="00C543D2"/>
    <w:pPr>
      <w:tabs>
        <w:tab w:val="left" w:pos="-1440"/>
        <w:tab w:val="left" w:pos="-720"/>
        <w:tab w:val="left" w:pos="0"/>
        <w:tab w:val="left" w:pos="240"/>
        <w:tab w:val="left" w:pos="1200"/>
        <w:tab w:val="left" w:pos="4565"/>
      </w:tabs>
      <w:spacing w:after="120" w:line="240" w:lineRule="auto"/>
      <w:jc w:val="both"/>
    </w:pPr>
    <w:rPr>
      <w:rFonts w:ascii="Times New Roman" w:eastAsia="Times New Roman" w:hAnsi="Times New Roman" w:cs="Times New Roman"/>
      <w:sz w:val="24"/>
    </w:rPr>
  </w:style>
  <w:style w:type="character" w:customStyle="1" w:styleId="Rule2Char">
    <w:name w:val="Rule2 Char"/>
    <w:link w:val="Rule2"/>
    <w:rsid w:val="00C543D2"/>
    <w:rPr>
      <w:rFonts w:ascii="Times New Roman" w:eastAsia="Times New Roman" w:hAnsi="Times New Roman"/>
      <w:sz w:val="24"/>
    </w:rPr>
  </w:style>
  <w:style w:type="paragraph" w:styleId="ListParagraph">
    <w:name w:val="List Paragraph"/>
    <w:basedOn w:val="Normal"/>
    <w:uiPriority w:val="34"/>
    <w:qFormat/>
    <w:rsid w:val="00C543D2"/>
    <w:pPr>
      <w:spacing w:line="288" w:lineRule="auto"/>
      <w:ind w:left="720"/>
      <w:contextualSpacing/>
    </w:pPr>
    <w:rPr>
      <w:rFonts w:ascii="Segoe UI" w:eastAsia="Times New Roman" w:hAnsi="Segoe UI" w:cs="Times New Roman"/>
    </w:rPr>
  </w:style>
  <w:style w:type="paragraph" w:customStyle="1" w:styleId="Default">
    <w:name w:val="Default"/>
    <w:rsid w:val="00C543D2"/>
    <w:pPr>
      <w:autoSpaceDE w:val="0"/>
      <w:autoSpaceDN w:val="0"/>
      <w:adjustRightInd w:val="0"/>
    </w:pPr>
    <w:rPr>
      <w:rFonts w:ascii="Times New Roman" w:hAnsi="Times New Roman"/>
      <w:color w:val="000000"/>
      <w:sz w:val="24"/>
      <w:szCs w:val="24"/>
    </w:rPr>
  </w:style>
  <w:style w:type="paragraph" w:styleId="Revision">
    <w:name w:val="Revision"/>
    <w:hidden/>
    <w:uiPriority w:val="99"/>
    <w:semiHidden/>
    <w:rsid w:val="00EC6755"/>
    <w:rPr>
      <w:rFonts w:ascii="Arial" w:eastAsiaTheme="minorHAnsi" w:hAnsi="Arial" w:cs="Segoe UI"/>
    </w:rPr>
  </w:style>
  <w:style w:type="paragraph" w:styleId="CommentSubject">
    <w:name w:val="annotation subject"/>
    <w:basedOn w:val="CommentText"/>
    <w:next w:val="CommentText"/>
    <w:link w:val="CommentSubjectChar"/>
    <w:uiPriority w:val="99"/>
    <w:semiHidden/>
    <w:unhideWhenUsed/>
    <w:rsid w:val="004E3A4C"/>
    <w:rPr>
      <w:b/>
      <w:bCs/>
    </w:rPr>
  </w:style>
  <w:style w:type="character" w:customStyle="1" w:styleId="CommentSubjectChar">
    <w:name w:val="Comment Subject Char"/>
    <w:basedOn w:val="CommentTextChar"/>
    <w:link w:val="CommentSubject"/>
    <w:uiPriority w:val="99"/>
    <w:semiHidden/>
    <w:rsid w:val="004E3A4C"/>
    <w:rPr>
      <w:rFonts w:ascii="Arial" w:eastAsiaTheme="minorHAnsi" w:hAnsi="Arial" w:cs="Segoe UI"/>
      <w:b/>
      <w:bCs/>
    </w:rPr>
  </w:style>
  <w:style w:type="paragraph" w:styleId="NormalWeb">
    <w:name w:val="Normal (Web)"/>
    <w:basedOn w:val="Normal"/>
    <w:uiPriority w:val="99"/>
    <w:semiHidden/>
    <w:unhideWhenUsed/>
    <w:rsid w:val="0012298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005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L4\Appdata\Roaming\Microsoft\Templates\All\e-memo%20-%20Bar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C410A2B7E4A4E018C4EDFC8580DB807"/>
        <w:category>
          <w:name w:val="General"/>
          <w:gallery w:val="placeholder"/>
        </w:category>
        <w:types>
          <w:type w:val="bbPlcHdr"/>
        </w:types>
        <w:behaviors>
          <w:behavior w:val="content"/>
        </w:behaviors>
        <w:guid w:val="{8B247B3E-79D3-45E4-B8C1-6FA70A36800E}"/>
      </w:docPartPr>
      <w:docPartBody>
        <w:p w:rsidR="007552AD" w:rsidRDefault="007552AD">
          <w:pPr>
            <w:pStyle w:val="0C410A2B7E4A4E018C4EDFC8580DB807"/>
          </w:pPr>
          <w:r w:rsidRPr="00B933CA">
            <w:rPr>
              <w:rStyle w:val="PlaceholderText"/>
              <w:rFonts w:eastAsia="Cambria"/>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Demi">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Demi Cond">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2AD"/>
    <w:rsid w:val="0000604E"/>
    <w:rsid w:val="00107413"/>
    <w:rsid w:val="00123155"/>
    <w:rsid w:val="002E3D41"/>
    <w:rsid w:val="002E610A"/>
    <w:rsid w:val="00316AE7"/>
    <w:rsid w:val="00331F0B"/>
    <w:rsid w:val="00370B5B"/>
    <w:rsid w:val="0037154E"/>
    <w:rsid w:val="00410C7D"/>
    <w:rsid w:val="00420202"/>
    <w:rsid w:val="00462CE0"/>
    <w:rsid w:val="00522534"/>
    <w:rsid w:val="00592479"/>
    <w:rsid w:val="005D2B6B"/>
    <w:rsid w:val="0064562A"/>
    <w:rsid w:val="007552AD"/>
    <w:rsid w:val="007A1D27"/>
    <w:rsid w:val="007C451A"/>
    <w:rsid w:val="007E1456"/>
    <w:rsid w:val="0085229C"/>
    <w:rsid w:val="00935B65"/>
    <w:rsid w:val="00B30F48"/>
    <w:rsid w:val="00B87EF9"/>
    <w:rsid w:val="00C71D6D"/>
    <w:rsid w:val="00D21ACE"/>
    <w:rsid w:val="00DE00A0"/>
    <w:rsid w:val="00E13B3F"/>
    <w:rsid w:val="00E41CC1"/>
    <w:rsid w:val="00E42CF1"/>
    <w:rsid w:val="00E63DD7"/>
    <w:rsid w:val="00F5542D"/>
    <w:rsid w:val="00FE6E42"/>
    <w:rsid w:val="00FF0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C410A2B7E4A4E018C4EDFC8580DB807">
    <w:name w:val="0C410A2B7E4A4E018C4EDFC8580DB8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arr brand">
      <a:dk1>
        <a:sysClr val="windowText" lastClr="000000"/>
      </a:dk1>
      <a:lt1>
        <a:sysClr val="window" lastClr="FFFFFF"/>
      </a:lt1>
      <a:dk2>
        <a:srgbClr val="047CC2"/>
      </a:dk2>
      <a:lt2>
        <a:srgbClr val="DDE9F2"/>
      </a:lt2>
      <a:accent1>
        <a:srgbClr val="60B7E6"/>
      </a:accent1>
      <a:accent2>
        <a:srgbClr val="A4CF45"/>
      </a:accent2>
      <a:accent3>
        <a:srgbClr val="FE5F2F"/>
      </a:accent3>
      <a:accent4>
        <a:srgbClr val="FFA740"/>
      </a:accent4>
      <a:accent5>
        <a:srgbClr val="80959E"/>
      </a:accent5>
      <a:accent6>
        <a:srgbClr val="182836"/>
      </a:accent6>
      <a:hlink>
        <a:srgbClr val="047CC2"/>
      </a:hlink>
      <a:folHlink>
        <a:srgbClr val="596B7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B47998D0C784F41A0C2C4C0BC11B78D" ma:contentTypeVersion="8" ma:contentTypeDescription="Create a new document." ma:contentTypeScope="" ma:versionID="ad69c74bd5fc9ad2d81f27b977fe7b19">
  <xsd:schema xmlns:xsd="http://www.w3.org/2001/XMLSchema" xmlns:xs="http://www.w3.org/2001/XMLSchema" xmlns:p="http://schemas.microsoft.com/office/2006/metadata/properties" xmlns:ns2="d326613d-845a-4606-970a-eae884d2bc77" xmlns:ns3="b697abaa-05c9-4e92-a73c-0cb957524ef7" targetNamespace="http://schemas.microsoft.com/office/2006/metadata/properties" ma:root="true" ma:fieldsID="4208c0b624b5f20ac0c8f9d435267a8f" ns2:_="" ns3:_="">
    <xsd:import namespace="d326613d-845a-4606-970a-eae884d2bc77"/>
    <xsd:import namespace="b697abaa-05c9-4e92-a73c-0cb957524ef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26613d-845a-4606-970a-eae884d2bc7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7abaa-05c9-4e92-a73c-0cb957524ef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5828EA58-D186-4BF9-A4A9-985116464A9B}">
  <ds:schemaRefs>
    <ds:schemaRef ds:uri="http://schemas.microsoft.com/sharepoint/v3/contenttype/forms"/>
  </ds:schemaRefs>
</ds:datastoreItem>
</file>

<file path=customXml/itemProps2.xml><?xml version="1.0" encoding="utf-8"?>
<ds:datastoreItem xmlns:ds="http://schemas.openxmlformats.org/officeDocument/2006/customXml" ds:itemID="{F523920E-8E6C-4731-BA03-A678A373B6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26613d-845a-4606-970a-eae884d2bc77"/>
    <ds:schemaRef ds:uri="b697abaa-05c9-4e92-a73c-0cb957524e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FE0610-404E-41B5-BB5E-52445E07E1C7}">
  <ds:schemaRefs>
    <ds:schemaRef ds:uri="http://schemas.microsoft.com/office/2006/metadata/properties"/>
    <ds:schemaRef ds:uri="d326613d-845a-4606-970a-eae884d2bc77"/>
    <ds:schemaRef ds:uri="http://purl.org/dc/dcmitype/"/>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http://purl.org/dc/elements/1.1/"/>
    <ds:schemaRef ds:uri="b697abaa-05c9-4e92-a73c-0cb957524ef7"/>
    <ds:schemaRef ds:uri="http://www.w3.org/XML/1998/namespace"/>
  </ds:schemaRefs>
</ds:datastoreItem>
</file>

<file path=customXml/itemProps4.xml><?xml version="1.0" encoding="utf-8"?>
<ds:datastoreItem xmlns:ds="http://schemas.openxmlformats.org/officeDocument/2006/customXml" ds:itemID="{B7657211-2488-4B13-BA1E-F934EE55E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e-memo - Barr.dotx</Template>
  <TotalTime>4</TotalTime>
  <Pages>4</Pages>
  <Words>1979</Words>
  <Characters>11355</Characters>
  <Application>Microsoft Office Word</Application>
  <DocSecurity>0</DocSecurity>
  <Lines>152</Lines>
  <Paragraphs>38</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13321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Lominchar</dc:creator>
  <cp:keywords/>
  <cp:lastModifiedBy>Brian P. Greenwald</cp:lastModifiedBy>
  <cp:revision>4</cp:revision>
  <cp:lastPrinted>2010-07-01T05:05:00Z</cp:lastPrinted>
  <dcterms:created xsi:type="dcterms:W3CDTF">2025-04-06T23:57:00Z</dcterms:created>
  <dcterms:modified xsi:type="dcterms:W3CDTF">2026-01-31T15:53:00Z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0x0101009B47998D0C784F41A0C2C4C0BC11B78D</vt:lpwstr>
  </property>
  <property fmtid="{D5CDD505-2E9C-101B-9397-08002B2CF9AE}" pid="3" name="docLang">
    <vt:lpwstr>en</vt:lpwstr>
  </property>
</Properties>
</file>