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AE8E0" w14:textId="7F821458" w:rsidR="00403C13" w:rsidRPr="00403C13" w:rsidRDefault="00820FF4" w:rsidP="00403C1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The Effect of an Elite Goal Scoring Presence on NHL Playoff Success</w:t>
      </w:r>
    </w:p>
    <w:p w14:paraId="60B944FE" w14:textId="683A343C" w:rsidR="00A05260" w:rsidRDefault="00E32197" w:rsidP="0046689A">
      <w:pPr>
        <w:spacing w:line="480" w:lineRule="auto"/>
        <w:rPr>
          <w:rFonts w:ascii="Times New Roman" w:hAnsi="Times New Roman" w:cs="Times New Roman"/>
          <w:sz w:val="24"/>
          <w:szCs w:val="24"/>
        </w:rPr>
      </w:pPr>
      <w:r>
        <w:rPr>
          <w:rFonts w:ascii="Times New Roman" w:hAnsi="Times New Roman" w:cs="Times New Roman"/>
          <w:sz w:val="24"/>
          <w:szCs w:val="24"/>
        </w:rPr>
        <w:tab/>
        <w:t>Like other major sports leagues, the NHL</w:t>
      </w:r>
      <w:r w:rsidR="008B59EA">
        <w:rPr>
          <w:rFonts w:ascii="Times New Roman" w:hAnsi="Times New Roman" w:cs="Times New Roman"/>
          <w:sz w:val="24"/>
          <w:szCs w:val="24"/>
        </w:rPr>
        <w:t xml:space="preserve"> </w:t>
      </w:r>
      <w:r w:rsidR="00613D60">
        <w:rPr>
          <w:rFonts w:ascii="Times New Roman" w:hAnsi="Times New Roman" w:cs="Times New Roman"/>
          <w:sz w:val="24"/>
          <w:szCs w:val="24"/>
        </w:rPr>
        <w:t xml:space="preserve">is based on a very simple premise: score more than the other team, and success awaits. </w:t>
      </w:r>
      <w:r w:rsidR="00EA6229">
        <w:rPr>
          <w:rFonts w:ascii="Times New Roman" w:hAnsi="Times New Roman" w:cs="Times New Roman"/>
          <w:sz w:val="24"/>
          <w:szCs w:val="24"/>
        </w:rPr>
        <w:t xml:space="preserve">Teams are organized through trades and signings by general managers (GMs). </w:t>
      </w:r>
      <w:r w:rsidR="00E75721">
        <w:rPr>
          <w:rFonts w:ascii="Times New Roman" w:hAnsi="Times New Roman" w:cs="Times New Roman"/>
          <w:sz w:val="24"/>
          <w:szCs w:val="24"/>
        </w:rPr>
        <w:t>The goal of NHL GMs</w:t>
      </w:r>
      <w:r w:rsidR="00F742DF">
        <w:rPr>
          <w:rFonts w:ascii="Times New Roman" w:hAnsi="Times New Roman" w:cs="Times New Roman"/>
          <w:sz w:val="24"/>
          <w:szCs w:val="24"/>
        </w:rPr>
        <w:t xml:space="preserve"> is to build well-rounded teams that have enough depth to overcome injuries and </w:t>
      </w:r>
      <w:r w:rsidR="00F53187">
        <w:rPr>
          <w:rFonts w:ascii="Times New Roman" w:hAnsi="Times New Roman" w:cs="Times New Roman"/>
          <w:sz w:val="24"/>
          <w:szCs w:val="24"/>
        </w:rPr>
        <w:t xml:space="preserve">survive the </w:t>
      </w:r>
      <w:r w:rsidR="00F742DF">
        <w:rPr>
          <w:rFonts w:ascii="Times New Roman" w:hAnsi="Times New Roman" w:cs="Times New Roman"/>
          <w:sz w:val="24"/>
          <w:szCs w:val="24"/>
        </w:rPr>
        <w:t>grueling but rewarding journey to the Stanley Cup.</w:t>
      </w:r>
      <w:r w:rsidR="00815B27">
        <w:rPr>
          <w:rFonts w:ascii="Times New Roman" w:hAnsi="Times New Roman" w:cs="Times New Roman"/>
          <w:sz w:val="24"/>
          <w:szCs w:val="24"/>
        </w:rPr>
        <w:t xml:space="preserve"> This task has been further complicated due to league expansions </w:t>
      </w:r>
      <w:r w:rsidR="009221B9">
        <w:rPr>
          <w:rFonts w:ascii="Times New Roman" w:hAnsi="Times New Roman" w:cs="Times New Roman"/>
          <w:sz w:val="24"/>
          <w:szCs w:val="24"/>
        </w:rPr>
        <w:t>since 1967,</w:t>
      </w:r>
      <w:r w:rsidR="00815B27">
        <w:rPr>
          <w:rFonts w:ascii="Times New Roman" w:hAnsi="Times New Roman" w:cs="Times New Roman"/>
          <w:sz w:val="24"/>
          <w:szCs w:val="24"/>
        </w:rPr>
        <w:t xml:space="preserve"> increasing the number of teams and league-wide parity</w:t>
      </w:r>
      <w:r w:rsidR="00C422C1">
        <w:rPr>
          <w:rFonts w:ascii="Times New Roman" w:hAnsi="Times New Roman" w:cs="Times New Roman"/>
          <w:sz w:val="24"/>
          <w:szCs w:val="24"/>
        </w:rPr>
        <w:t xml:space="preserve"> (Sports Reference LLC.</w:t>
      </w:r>
      <w:r w:rsidR="008A6C18">
        <w:rPr>
          <w:rFonts w:ascii="Times New Roman" w:hAnsi="Times New Roman" w:cs="Times New Roman"/>
          <w:sz w:val="24"/>
          <w:szCs w:val="24"/>
        </w:rPr>
        <w:t xml:space="preserve"> 2020</w:t>
      </w:r>
      <w:r w:rsidR="00C422C1">
        <w:rPr>
          <w:rFonts w:ascii="Times New Roman" w:hAnsi="Times New Roman" w:cs="Times New Roman"/>
          <w:sz w:val="24"/>
          <w:szCs w:val="24"/>
        </w:rPr>
        <w:t>)</w:t>
      </w:r>
      <w:r w:rsidR="00815B27">
        <w:rPr>
          <w:rFonts w:ascii="Times New Roman" w:hAnsi="Times New Roman" w:cs="Times New Roman"/>
          <w:sz w:val="24"/>
          <w:szCs w:val="24"/>
        </w:rPr>
        <w:t>.</w:t>
      </w:r>
      <w:r w:rsidR="00F742DF">
        <w:rPr>
          <w:rFonts w:ascii="Times New Roman" w:hAnsi="Times New Roman" w:cs="Times New Roman"/>
          <w:sz w:val="24"/>
          <w:szCs w:val="24"/>
        </w:rPr>
        <w:t xml:space="preserve"> </w:t>
      </w:r>
      <w:r w:rsidR="00E75721">
        <w:rPr>
          <w:rFonts w:ascii="Times New Roman" w:hAnsi="Times New Roman" w:cs="Times New Roman"/>
          <w:sz w:val="24"/>
          <w:szCs w:val="24"/>
        </w:rPr>
        <w:t>GMs</w:t>
      </w:r>
      <w:r w:rsidR="00EA6229">
        <w:rPr>
          <w:rFonts w:ascii="Times New Roman" w:hAnsi="Times New Roman" w:cs="Times New Roman"/>
          <w:sz w:val="24"/>
          <w:szCs w:val="24"/>
        </w:rPr>
        <w:t xml:space="preserve"> are </w:t>
      </w:r>
      <w:r w:rsidR="00C1481D">
        <w:rPr>
          <w:rFonts w:ascii="Times New Roman" w:hAnsi="Times New Roman" w:cs="Times New Roman"/>
          <w:sz w:val="24"/>
          <w:szCs w:val="24"/>
        </w:rPr>
        <w:t xml:space="preserve">also </w:t>
      </w:r>
      <w:r w:rsidR="00EA6229">
        <w:rPr>
          <w:rFonts w:ascii="Times New Roman" w:hAnsi="Times New Roman" w:cs="Times New Roman"/>
          <w:sz w:val="24"/>
          <w:szCs w:val="24"/>
        </w:rPr>
        <w:t xml:space="preserve">held in check by a salary cap, which restricts the amount of money they are permitted to spend on players </w:t>
      </w:r>
      <w:r w:rsidR="00201F3F">
        <w:rPr>
          <w:rFonts w:ascii="Times New Roman" w:hAnsi="Times New Roman" w:cs="Times New Roman"/>
          <w:sz w:val="24"/>
          <w:szCs w:val="24"/>
        </w:rPr>
        <w:t>in a</w:t>
      </w:r>
      <w:r w:rsidR="00EA6229">
        <w:rPr>
          <w:rFonts w:ascii="Times New Roman" w:hAnsi="Times New Roman" w:cs="Times New Roman"/>
          <w:sz w:val="24"/>
          <w:szCs w:val="24"/>
        </w:rPr>
        <w:t xml:space="preserve"> season.</w:t>
      </w:r>
      <w:r w:rsidR="00C11786">
        <w:rPr>
          <w:rFonts w:ascii="Times New Roman" w:hAnsi="Times New Roman" w:cs="Times New Roman"/>
          <w:sz w:val="24"/>
          <w:szCs w:val="24"/>
        </w:rPr>
        <w:t xml:space="preserve"> </w:t>
      </w:r>
      <w:r w:rsidR="00E674A2">
        <w:rPr>
          <w:rFonts w:ascii="Times New Roman" w:hAnsi="Times New Roman" w:cs="Times New Roman"/>
          <w:sz w:val="24"/>
          <w:szCs w:val="24"/>
        </w:rPr>
        <w:t>T</w:t>
      </w:r>
      <w:r w:rsidR="00EA6229">
        <w:rPr>
          <w:rFonts w:ascii="Times New Roman" w:hAnsi="Times New Roman" w:cs="Times New Roman"/>
          <w:sz w:val="24"/>
          <w:szCs w:val="24"/>
        </w:rPr>
        <w:t xml:space="preserve">hey must routinely </w:t>
      </w:r>
      <w:r w:rsidR="00AF770C">
        <w:rPr>
          <w:rFonts w:ascii="Times New Roman" w:hAnsi="Times New Roman" w:cs="Times New Roman"/>
          <w:sz w:val="24"/>
          <w:szCs w:val="24"/>
        </w:rPr>
        <w:t>weigh</w:t>
      </w:r>
      <w:r w:rsidR="00EA6229">
        <w:rPr>
          <w:rFonts w:ascii="Times New Roman" w:hAnsi="Times New Roman" w:cs="Times New Roman"/>
          <w:sz w:val="24"/>
          <w:szCs w:val="24"/>
        </w:rPr>
        <w:t xml:space="preserve"> statistical and monetary information</w:t>
      </w:r>
      <w:r w:rsidR="00626822">
        <w:rPr>
          <w:rFonts w:ascii="Times New Roman" w:hAnsi="Times New Roman" w:cs="Times New Roman"/>
          <w:sz w:val="24"/>
          <w:szCs w:val="24"/>
        </w:rPr>
        <w:t xml:space="preserve"> </w:t>
      </w:r>
      <w:r w:rsidR="00B266E5">
        <w:rPr>
          <w:rFonts w:ascii="Times New Roman" w:hAnsi="Times New Roman" w:cs="Times New Roman"/>
          <w:sz w:val="24"/>
          <w:szCs w:val="24"/>
        </w:rPr>
        <w:t>to</w:t>
      </w:r>
      <w:r w:rsidR="00626822">
        <w:rPr>
          <w:rFonts w:ascii="Times New Roman" w:hAnsi="Times New Roman" w:cs="Times New Roman"/>
          <w:sz w:val="24"/>
          <w:szCs w:val="24"/>
        </w:rPr>
        <w:t xml:space="preserve"> strike a successful balance</w:t>
      </w:r>
      <w:r w:rsidR="003B5FDE">
        <w:rPr>
          <w:rFonts w:ascii="Times New Roman" w:hAnsi="Times New Roman" w:cs="Times New Roman"/>
          <w:sz w:val="24"/>
          <w:szCs w:val="24"/>
        </w:rPr>
        <w:t>.</w:t>
      </w:r>
      <w:r w:rsidR="004645A2">
        <w:rPr>
          <w:rFonts w:ascii="Times New Roman" w:hAnsi="Times New Roman" w:cs="Times New Roman"/>
          <w:sz w:val="24"/>
          <w:szCs w:val="24"/>
        </w:rPr>
        <w:t xml:space="preserve"> Overpaying </w:t>
      </w:r>
      <w:r w:rsidR="00E75721">
        <w:rPr>
          <w:rFonts w:ascii="Times New Roman" w:hAnsi="Times New Roman" w:cs="Times New Roman"/>
          <w:sz w:val="24"/>
          <w:szCs w:val="24"/>
        </w:rPr>
        <w:t>for a</w:t>
      </w:r>
      <w:r w:rsidR="004645A2">
        <w:rPr>
          <w:rFonts w:ascii="Times New Roman" w:hAnsi="Times New Roman" w:cs="Times New Roman"/>
          <w:sz w:val="24"/>
          <w:szCs w:val="24"/>
        </w:rPr>
        <w:t xml:space="preserve"> player can saddle a team for years afterward</w:t>
      </w:r>
      <w:r w:rsidR="005927AA">
        <w:rPr>
          <w:rFonts w:ascii="Times New Roman" w:hAnsi="Times New Roman" w:cs="Times New Roman"/>
          <w:sz w:val="24"/>
          <w:szCs w:val="24"/>
        </w:rPr>
        <w:t xml:space="preserve">, since </w:t>
      </w:r>
      <w:r w:rsidR="007C25EC">
        <w:rPr>
          <w:rFonts w:ascii="Times New Roman" w:hAnsi="Times New Roman" w:cs="Times New Roman"/>
          <w:sz w:val="24"/>
          <w:szCs w:val="24"/>
        </w:rPr>
        <w:t xml:space="preserve">contracts </w:t>
      </w:r>
      <w:r w:rsidR="0024648D">
        <w:rPr>
          <w:rFonts w:ascii="Times New Roman" w:hAnsi="Times New Roman" w:cs="Times New Roman"/>
          <w:sz w:val="24"/>
          <w:szCs w:val="24"/>
        </w:rPr>
        <w:t>commonly span</w:t>
      </w:r>
      <w:r w:rsidR="007C25EC">
        <w:rPr>
          <w:rFonts w:ascii="Times New Roman" w:hAnsi="Times New Roman" w:cs="Times New Roman"/>
          <w:sz w:val="24"/>
          <w:szCs w:val="24"/>
        </w:rPr>
        <w:t xml:space="preserve"> over multiple seasons</w:t>
      </w:r>
      <w:r w:rsidR="005927AA">
        <w:rPr>
          <w:rFonts w:ascii="Times New Roman" w:hAnsi="Times New Roman" w:cs="Times New Roman"/>
          <w:sz w:val="24"/>
          <w:szCs w:val="24"/>
        </w:rPr>
        <w:t>.</w:t>
      </w:r>
      <w:r w:rsidR="00923EB7">
        <w:rPr>
          <w:rFonts w:ascii="Times New Roman" w:hAnsi="Times New Roman" w:cs="Times New Roman"/>
          <w:sz w:val="24"/>
          <w:szCs w:val="24"/>
        </w:rPr>
        <w:t xml:space="preserve"> </w:t>
      </w:r>
      <w:r w:rsidR="00414283">
        <w:rPr>
          <w:rFonts w:ascii="Times New Roman" w:hAnsi="Times New Roman" w:cs="Times New Roman"/>
          <w:sz w:val="24"/>
          <w:szCs w:val="24"/>
        </w:rPr>
        <w:t>Several studies</w:t>
      </w:r>
      <w:r w:rsidR="008B59EA">
        <w:rPr>
          <w:rFonts w:ascii="Times New Roman" w:hAnsi="Times New Roman" w:cs="Times New Roman"/>
          <w:sz w:val="24"/>
          <w:szCs w:val="24"/>
        </w:rPr>
        <w:t xml:space="preserve"> (</w:t>
      </w:r>
      <w:r w:rsidR="00AE6BE6">
        <w:rPr>
          <w:rFonts w:ascii="Times New Roman" w:hAnsi="Times New Roman" w:cs="Times New Roman"/>
          <w:sz w:val="24"/>
          <w:szCs w:val="24"/>
        </w:rPr>
        <w:t>Chan et al. 2012; Demers 2015; Gramacy et al. 2013</w:t>
      </w:r>
      <w:r w:rsidR="008B59EA">
        <w:rPr>
          <w:rFonts w:ascii="Times New Roman" w:hAnsi="Times New Roman" w:cs="Times New Roman"/>
          <w:sz w:val="24"/>
          <w:szCs w:val="24"/>
        </w:rPr>
        <w:t xml:space="preserve">) have </w:t>
      </w:r>
      <w:r w:rsidR="00EC388D">
        <w:rPr>
          <w:rFonts w:ascii="Times New Roman" w:hAnsi="Times New Roman" w:cs="Times New Roman"/>
          <w:sz w:val="24"/>
          <w:szCs w:val="24"/>
        </w:rPr>
        <w:t>tried to quantify whether</w:t>
      </w:r>
      <w:r w:rsidR="005C578E">
        <w:rPr>
          <w:rFonts w:ascii="Times New Roman" w:hAnsi="Times New Roman" w:cs="Times New Roman"/>
          <w:sz w:val="24"/>
          <w:szCs w:val="24"/>
        </w:rPr>
        <w:t xml:space="preserve"> certain</w:t>
      </w:r>
      <w:r w:rsidR="00EC388D">
        <w:rPr>
          <w:rFonts w:ascii="Times New Roman" w:hAnsi="Times New Roman" w:cs="Times New Roman"/>
          <w:sz w:val="24"/>
          <w:szCs w:val="24"/>
        </w:rPr>
        <w:t xml:space="preserve"> players are appropriately paid given their on-ice performance.</w:t>
      </w:r>
      <w:r w:rsidR="00A87B92">
        <w:rPr>
          <w:rFonts w:ascii="Times New Roman" w:hAnsi="Times New Roman" w:cs="Times New Roman"/>
          <w:sz w:val="24"/>
          <w:szCs w:val="24"/>
        </w:rPr>
        <w:t xml:space="preserve"> </w:t>
      </w:r>
      <w:r w:rsidR="002077CC">
        <w:rPr>
          <w:rFonts w:ascii="Times New Roman" w:hAnsi="Times New Roman" w:cs="Times New Roman"/>
          <w:sz w:val="24"/>
          <w:szCs w:val="24"/>
        </w:rPr>
        <w:t xml:space="preserve">One considered </w:t>
      </w:r>
      <w:r w:rsidR="0013679F">
        <w:rPr>
          <w:rFonts w:ascii="Times New Roman" w:hAnsi="Times New Roman" w:cs="Times New Roman"/>
          <w:sz w:val="24"/>
          <w:szCs w:val="24"/>
        </w:rPr>
        <w:t>players independently of their teammates</w:t>
      </w:r>
      <w:r w:rsidR="00621F40">
        <w:rPr>
          <w:rFonts w:ascii="Times New Roman" w:hAnsi="Times New Roman" w:cs="Times New Roman"/>
          <w:sz w:val="24"/>
          <w:szCs w:val="24"/>
        </w:rPr>
        <w:t xml:space="preserve"> </w:t>
      </w:r>
      <w:r w:rsidR="00E2583C">
        <w:rPr>
          <w:rFonts w:ascii="Times New Roman" w:hAnsi="Times New Roman" w:cs="Times New Roman"/>
          <w:sz w:val="24"/>
          <w:szCs w:val="24"/>
        </w:rPr>
        <w:t>to</w:t>
      </w:r>
      <w:r w:rsidR="00621F40">
        <w:rPr>
          <w:rFonts w:ascii="Times New Roman" w:hAnsi="Times New Roman" w:cs="Times New Roman"/>
          <w:sz w:val="24"/>
          <w:szCs w:val="24"/>
        </w:rPr>
        <w:t xml:space="preserve"> get an unbiased representation of their </w:t>
      </w:r>
      <w:r w:rsidR="00577DFF">
        <w:rPr>
          <w:rFonts w:ascii="Times New Roman" w:hAnsi="Times New Roman" w:cs="Times New Roman"/>
          <w:sz w:val="24"/>
          <w:szCs w:val="24"/>
        </w:rPr>
        <w:t>abilities</w:t>
      </w:r>
      <w:r w:rsidR="00621F40">
        <w:rPr>
          <w:rFonts w:ascii="Times New Roman" w:hAnsi="Times New Roman" w:cs="Times New Roman"/>
          <w:sz w:val="24"/>
          <w:szCs w:val="24"/>
        </w:rPr>
        <w:t>.</w:t>
      </w:r>
      <w:r w:rsidR="0013679F">
        <w:rPr>
          <w:rFonts w:ascii="Times New Roman" w:hAnsi="Times New Roman" w:cs="Times New Roman"/>
          <w:sz w:val="24"/>
          <w:szCs w:val="24"/>
        </w:rPr>
        <w:t xml:space="preserve"> </w:t>
      </w:r>
      <w:r w:rsidR="00786C3E">
        <w:rPr>
          <w:rFonts w:ascii="Times New Roman" w:hAnsi="Times New Roman" w:cs="Times New Roman"/>
          <w:sz w:val="24"/>
          <w:szCs w:val="24"/>
        </w:rPr>
        <w:t>Another</w:t>
      </w:r>
      <w:r w:rsidR="00A87B92">
        <w:rPr>
          <w:rFonts w:ascii="Times New Roman" w:hAnsi="Times New Roman" w:cs="Times New Roman"/>
          <w:sz w:val="24"/>
          <w:szCs w:val="24"/>
        </w:rPr>
        <w:t xml:space="preserve"> divided </w:t>
      </w:r>
      <w:r w:rsidR="008C7396">
        <w:rPr>
          <w:rFonts w:ascii="Times New Roman" w:hAnsi="Times New Roman" w:cs="Times New Roman"/>
          <w:sz w:val="24"/>
          <w:szCs w:val="24"/>
        </w:rPr>
        <w:t>them</w:t>
      </w:r>
      <w:r w:rsidR="00A87B92">
        <w:rPr>
          <w:rFonts w:ascii="Times New Roman" w:hAnsi="Times New Roman" w:cs="Times New Roman"/>
          <w:sz w:val="24"/>
          <w:szCs w:val="24"/>
        </w:rPr>
        <w:t xml:space="preserve"> into broad groups and </w:t>
      </w:r>
      <w:r w:rsidR="0036255D">
        <w:rPr>
          <w:rFonts w:ascii="Times New Roman" w:hAnsi="Times New Roman" w:cs="Times New Roman"/>
          <w:sz w:val="24"/>
          <w:szCs w:val="24"/>
        </w:rPr>
        <w:t>assessed</w:t>
      </w:r>
      <w:r w:rsidR="00A87B92">
        <w:rPr>
          <w:rFonts w:ascii="Times New Roman" w:hAnsi="Times New Roman" w:cs="Times New Roman"/>
          <w:sz w:val="24"/>
          <w:szCs w:val="24"/>
        </w:rPr>
        <w:t xml:space="preserve"> salaries based on average performance </w:t>
      </w:r>
      <w:r w:rsidR="00A75455">
        <w:rPr>
          <w:rFonts w:ascii="Times New Roman" w:hAnsi="Times New Roman" w:cs="Times New Roman"/>
          <w:sz w:val="24"/>
          <w:szCs w:val="24"/>
        </w:rPr>
        <w:t>within the classification.</w:t>
      </w:r>
      <w:r w:rsidR="00A16D77">
        <w:rPr>
          <w:rFonts w:ascii="Times New Roman" w:hAnsi="Times New Roman" w:cs="Times New Roman"/>
          <w:sz w:val="24"/>
          <w:szCs w:val="24"/>
        </w:rPr>
        <w:t xml:space="preserve"> The merit of these studies is clear: if a GM can locate players that the NHL market has undervalued</w:t>
      </w:r>
      <w:r w:rsidR="00093EE6">
        <w:rPr>
          <w:rFonts w:ascii="Times New Roman" w:hAnsi="Times New Roman" w:cs="Times New Roman"/>
          <w:sz w:val="24"/>
          <w:szCs w:val="24"/>
        </w:rPr>
        <w:t>, they can build a roster much more efficiently.</w:t>
      </w:r>
      <w:r w:rsidR="000F76F8">
        <w:rPr>
          <w:rFonts w:ascii="Times New Roman" w:hAnsi="Times New Roman" w:cs="Times New Roman"/>
          <w:sz w:val="24"/>
          <w:szCs w:val="24"/>
        </w:rPr>
        <w:t xml:space="preserve"> </w:t>
      </w:r>
    </w:p>
    <w:p w14:paraId="6B3C6E5E" w14:textId="2E5A152F" w:rsidR="00CF186F" w:rsidRPr="00CF186F" w:rsidRDefault="00CF186F" w:rsidP="0046689A">
      <w:pPr>
        <w:spacing w:line="480" w:lineRule="auto"/>
        <w:rPr>
          <w:rFonts w:ascii="Times New Roman" w:hAnsi="Times New Roman" w:cs="Times New Roman"/>
          <w:b/>
          <w:bCs/>
          <w:sz w:val="24"/>
          <w:szCs w:val="24"/>
        </w:rPr>
      </w:pPr>
      <w:r>
        <w:rPr>
          <w:rFonts w:ascii="Times New Roman" w:hAnsi="Times New Roman" w:cs="Times New Roman"/>
          <w:b/>
          <w:bCs/>
          <w:sz w:val="24"/>
          <w:szCs w:val="24"/>
        </w:rPr>
        <w:t>Objectives</w:t>
      </w:r>
    </w:p>
    <w:p w14:paraId="4D7B77D0" w14:textId="07C1C726" w:rsidR="00E277B9" w:rsidRDefault="0073232D" w:rsidP="00A0526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FF2D49">
        <w:rPr>
          <w:rFonts w:ascii="Times New Roman" w:hAnsi="Times New Roman" w:cs="Times New Roman"/>
          <w:sz w:val="24"/>
          <w:szCs w:val="24"/>
        </w:rPr>
        <w:t xml:space="preserve">however, </w:t>
      </w:r>
      <w:r>
        <w:rPr>
          <w:rFonts w:ascii="Times New Roman" w:hAnsi="Times New Roman" w:cs="Times New Roman"/>
          <w:sz w:val="24"/>
          <w:szCs w:val="24"/>
        </w:rPr>
        <w:t xml:space="preserve">we are not explicitly interested in appropriately assigning salaries to players. </w:t>
      </w:r>
      <w:r w:rsidR="0080040F">
        <w:rPr>
          <w:rFonts w:ascii="Times New Roman" w:hAnsi="Times New Roman" w:cs="Times New Roman"/>
          <w:sz w:val="24"/>
          <w:szCs w:val="24"/>
        </w:rPr>
        <w:t>Our intent is adjacent:</w:t>
      </w:r>
      <w:r w:rsidR="00E279FB">
        <w:rPr>
          <w:rFonts w:ascii="Times New Roman" w:hAnsi="Times New Roman" w:cs="Times New Roman"/>
          <w:sz w:val="24"/>
          <w:szCs w:val="24"/>
        </w:rPr>
        <w:t xml:space="preserve"> we will consider</w:t>
      </w:r>
      <w:r w:rsidR="008B52E5">
        <w:rPr>
          <w:rFonts w:ascii="Times New Roman" w:hAnsi="Times New Roman" w:cs="Times New Roman"/>
          <w:sz w:val="24"/>
          <w:szCs w:val="24"/>
        </w:rPr>
        <w:t xml:space="preserve"> </w:t>
      </w:r>
      <w:r w:rsidR="0085375C">
        <w:rPr>
          <w:rFonts w:ascii="Times New Roman" w:hAnsi="Times New Roman" w:cs="Times New Roman"/>
          <w:sz w:val="24"/>
          <w:szCs w:val="24"/>
        </w:rPr>
        <w:t>teams that feature</w:t>
      </w:r>
      <w:r w:rsidR="00523759">
        <w:rPr>
          <w:rFonts w:ascii="Times New Roman" w:hAnsi="Times New Roman" w:cs="Times New Roman"/>
          <w:sz w:val="24"/>
          <w:szCs w:val="24"/>
        </w:rPr>
        <w:t xml:space="preserve"> a certain class of player,</w:t>
      </w:r>
      <w:r w:rsidR="0085375C">
        <w:rPr>
          <w:rFonts w:ascii="Times New Roman" w:hAnsi="Times New Roman" w:cs="Times New Roman"/>
          <w:sz w:val="24"/>
          <w:szCs w:val="24"/>
        </w:rPr>
        <w:t xml:space="preserve"> </w:t>
      </w:r>
      <w:r w:rsidR="008B52E5">
        <w:rPr>
          <w:rFonts w:ascii="Times New Roman" w:hAnsi="Times New Roman" w:cs="Times New Roman"/>
          <w:sz w:val="24"/>
          <w:szCs w:val="24"/>
        </w:rPr>
        <w:t xml:space="preserve">“elite” goal </w:t>
      </w:r>
      <w:r w:rsidR="004645A2">
        <w:rPr>
          <w:rFonts w:ascii="Times New Roman" w:hAnsi="Times New Roman" w:cs="Times New Roman"/>
          <w:sz w:val="24"/>
          <w:szCs w:val="24"/>
        </w:rPr>
        <w:t>scorer</w:t>
      </w:r>
      <w:r w:rsidR="00E279FB">
        <w:rPr>
          <w:rFonts w:ascii="Times New Roman" w:hAnsi="Times New Roman" w:cs="Times New Roman"/>
          <w:sz w:val="24"/>
          <w:szCs w:val="24"/>
        </w:rPr>
        <w:t>s</w:t>
      </w:r>
      <w:r w:rsidR="00523759">
        <w:rPr>
          <w:rFonts w:ascii="Times New Roman" w:hAnsi="Times New Roman" w:cs="Times New Roman"/>
          <w:sz w:val="24"/>
          <w:szCs w:val="24"/>
        </w:rPr>
        <w:t>,</w:t>
      </w:r>
      <w:r w:rsidR="00235E87">
        <w:rPr>
          <w:rFonts w:ascii="Times New Roman" w:hAnsi="Times New Roman" w:cs="Times New Roman"/>
          <w:sz w:val="24"/>
          <w:szCs w:val="24"/>
        </w:rPr>
        <w:t xml:space="preserve"> and examine </w:t>
      </w:r>
      <w:r w:rsidR="00523759">
        <w:rPr>
          <w:rFonts w:ascii="Times New Roman" w:hAnsi="Times New Roman" w:cs="Times New Roman"/>
          <w:sz w:val="24"/>
          <w:szCs w:val="24"/>
        </w:rPr>
        <w:t xml:space="preserve">the contributions of this </w:t>
      </w:r>
      <w:r w:rsidR="00D76604">
        <w:rPr>
          <w:rFonts w:ascii="Times New Roman" w:hAnsi="Times New Roman" w:cs="Times New Roman"/>
          <w:sz w:val="24"/>
          <w:szCs w:val="24"/>
        </w:rPr>
        <w:t>class</w:t>
      </w:r>
      <w:r w:rsidR="00523759">
        <w:rPr>
          <w:rFonts w:ascii="Times New Roman" w:hAnsi="Times New Roman" w:cs="Times New Roman"/>
          <w:sz w:val="24"/>
          <w:szCs w:val="24"/>
        </w:rPr>
        <w:t xml:space="preserve"> to the playoff success of their respective teams.</w:t>
      </w:r>
      <w:r w:rsidR="00E277B9">
        <w:rPr>
          <w:rFonts w:ascii="Times New Roman" w:hAnsi="Times New Roman" w:cs="Times New Roman"/>
          <w:sz w:val="24"/>
          <w:szCs w:val="24"/>
        </w:rPr>
        <w:t xml:space="preserve"> </w:t>
      </w:r>
      <w:r w:rsidR="004D7089">
        <w:rPr>
          <w:rFonts w:ascii="Times New Roman" w:hAnsi="Times New Roman" w:cs="Times New Roman"/>
          <w:sz w:val="24"/>
          <w:szCs w:val="24"/>
        </w:rPr>
        <w:t>We</w:t>
      </w:r>
      <w:r w:rsidR="00E277B9">
        <w:rPr>
          <w:rFonts w:ascii="Times New Roman" w:hAnsi="Times New Roman" w:cs="Times New Roman"/>
          <w:sz w:val="24"/>
          <w:szCs w:val="24"/>
        </w:rPr>
        <w:t xml:space="preserve"> will examine the </w:t>
      </w:r>
      <w:r w:rsidR="004D7089">
        <w:rPr>
          <w:rFonts w:ascii="Times New Roman" w:hAnsi="Times New Roman" w:cs="Times New Roman"/>
          <w:sz w:val="24"/>
          <w:szCs w:val="24"/>
        </w:rPr>
        <w:t>following more specific inquiries</w:t>
      </w:r>
      <w:r w:rsidR="00A65DC0">
        <w:rPr>
          <w:rFonts w:ascii="Times New Roman" w:hAnsi="Times New Roman" w:cs="Times New Roman"/>
          <w:sz w:val="24"/>
          <w:szCs w:val="24"/>
        </w:rPr>
        <w:t>, in the context of the NHL expansion era</w:t>
      </w:r>
      <w:r w:rsidR="00E277B9">
        <w:rPr>
          <w:rFonts w:ascii="Times New Roman" w:hAnsi="Times New Roman" w:cs="Times New Roman"/>
          <w:sz w:val="24"/>
          <w:szCs w:val="24"/>
        </w:rPr>
        <w:t>:</w:t>
      </w:r>
    </w:p>
    <w:p w14:paraId="71D85F7A" w14:textId="625B08E3" w:rsidR="00360DCF" w:rsidRDefault="00D921C5" w:rsidP="007A1F8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Given that an NHL team has made the playoffs, how does the presence of an elite goal scorer affect the number of wins the team attains?</w:t>
      </w:r>
    </w:p>
    <w:p w14:paraId="5970E253" w14:textId="295A841C" w:rsidR="00D41F5C" w:rsidRDefault="00482422" w:rsidP="007A1F8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Does having two or more elite goal scorers on one roster provide any additional impact? </w:t>
      </w:r>
    </w:p>
    <w:p w14:paraId="108AF7FF" w14:textId="1F3A5285" w:rsidR="00FF084A" w:rsidRPr="00FF084A" w:rsidRDefault="00FF084A" w:rsidP="00FF084A">
      <w:pPr>
        <w:spacing w:line="480" w:lineRule="auto"/>
        <w:rPr>
          <w:rFonts w:ascii="Times New Roman" w:hAnsi="Times New Roman" w:cs="Times New Roman"/>
          <w:b/>
          <w:bCs/>
          <w:sz w:val="24"/>
          <w:szCs w:val="24"/>
        </w:rPr>
      </w:pPr>
      <w:r>
        <w:rPr>
          <w:rFonts w:ascii="Times New Roman" w:hAnsi="Times New Roman" w:cs="Times New Roman"/>
          <w:b/>
          <w:bCs/>
          <w:sz w:val="24"/>
          <w:szCs w:val="24"/>
        </w:rPr>
        <w:t>Implications</w:t>
      </w:r>
    </w:p>
    <w:p w14:paraId="3D4FD890" w14:textId="2829594D" w:rsidR="006C2442" w:rsidRDefault="00FD2691" w:rsidP="006C244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offensive schemes of NHL teams tend to fall into one of two groups: more centralized with one or two great goal-scorers, or a more homogeneous approach where it is much harder to pick out one dominating force.</w:t>
      </w:r>
      <w:r w:rsidR="002B1A66">
        <w:rPr>
          <w:rFonts w:ascii="Times New Roman" w:hAnsi="Times New Roman" w:cs="Times New Roman"/>
          <w:sz w:val="24"/>
          <w:szCs w:val="24"/>
        </w:rPr>
        <w:t xml:space="preserve"> This study will attempt to support or refute the first of these</w:t>
      </w:r>
      <w:r w:rsidR="00937BF2">
        <w:rPr>
          <w:rFonts w:ascii="Times New Roman" w:hAnsi="Times New Roman" w:cs="Times New Roman"/>
          <w:sz w:val="24"/>
          <w:szCs w:val="24"/>
        </w:rPr>
        <w:t xml:space="preserve"> in a playoff context</w:t>
      </w:r>
      <w:r w:rsidR="00264DF0">
        <w:rPr>
          <w:rFonts w:ascii="Times New Roman" w:hAnsi="Times New Roman" w:cs="Times New Roman"/>
          <w:sz w:val="24"/>
          <w:szCs w:val="24"/>
        </w:rPr>
        <w:t xml:space="preserve">, perhaps indicating a preferred approach to team structure </w:t>
      </w:r>
      <w:r w:rsidR="001A253A">
        <w:rPr>
          <w:rFonts w:ascii="Times New Roman" w:hAnsi="Times New Roman" w:cs="Times New Roman"/>
          <w:sz w:val="24"/>
          <w:szCs w:val="24"/>
        </w:rPr>
        <w:t>based on our results</w:t>
      </w:r>
      <w:r w:rsidR="00264DF0">
        <w:rPr>
          <w:rFonts w:ascii="Times New Roman" w:hAnsi="Times New Roman" w:cs="Times New Roman"/>
          <w:sz w:val="24"/>
          <w:szCs w:val="24"/>
        </w:rPr>
        <w:t>.</w:t>
      </w:r>
      <w:r w:rsidR="00265890">
        <w:rPr>
          <w:rFonts w:ascii="Times New Roman" w:hAnsi="Times New Roman" w:cs="Times New Roman"/>
          <w:sz w:val="24"/>
          <w:szCs w:val="24"/>
        </w:rPr>
        <w:t xml:space="preserve"> </w:t>
      </w:r>
      <w:r w:rsidR="00F11B2F">
        <w:rPr>
          <w:rFonts w:ascii="Times New Roman" w:hAnsi="Times New Roman" w:cs="Times New Roman"/>
          <w:sz w:val="24"/>
          <w:szCs w:val="24"/>
        </w:rPr>
        <w:t xml:space="preserve">GMs may have more incentive to build a team around a player, rather than adopting a more piecemeal </w:t>
      </w:r>
      <w:r w:rsidR="00C172A1">
        <w:rPr>
          <w:rFonts w:ascii="Times New Roman" w:hAnsi="Times New Roman" w:cs="Times New Roman"/>
          <w:sz w:val="24"/>
          <w:szCs w:val="24"/>
        </w:rPr>
        <w:t>strategy.</w:t>
      </w:r>
      <w:r w:rsidR="00F11B2F">
        <w:rPr>
          <w:rFonts w:ascii="Times New Roman" w:hAnsi="Times New Roman" w:cs="Times New Roman"/>
          <w:sz w:val="24"/>
          <w:szCs w:val="24"/>
        </w:rPr>
        <w:t xml:space="preserve"> </w:t>
      </w:r>
    </w:p>
    <w:p w14:paraId="544F4584" w14:textId="0B03FFEE" w:rsidR="00E0709F" w:rsidRDefault="008F1315" w:rsidP="00E0709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this study could also trigger additional analyses related to salary. Although the research presented here does not directly deal with monetary figures, it is still a</w:t>
      </w:r>
      <w:r w:rsidR="00A4169E">
        <w:rPr>
          <w:rFonts w:ascii="Times New Roman" w:hAnsi="Times New Roman" w:cs="Times New Roman"/>
          <w:sz w:val="24"/>
          <w:szCs w:val="24"/>
        </w:rPr>
        <w:t xml:space="preserve"> practical</w:t>
      </w:r>
      <w:r>
        <w:rPr>
          <w:rFonts w:ascii="Times New Roman" w:hAnsi="Times New Roman" w:cs="Times New Roman"/>
          <w:sz w:val="24"/>
          <w:szCs w:val="24"/>
        </w:rPr>
        <w:t xml:space="preserve"> component to consider.</w:t>
      </w:r>
      <w:r w:rsidR="004A1A60">
        <w:rPr>
          <w:rFonts w:ascii="Times New Roman" w:hAnsi="Times New Roman" w:cs="Times New Roman"/>
          <w:sz w:val="24"/>
          <w:szCs w:val="24"/>
        </w:rPr>
        <w:t xml:space="preserve"> GMs may well choose to reallocate </w:t>
      </w:r>
      <w:r w:rsidR="00437F0B">
        <w:rPr>
          <w:rFonts w:ascii="Times New Roman" w:hAnsi="Times New Roman" w:cs="Times New Roman"/>
          <w:sz w:val="24"/>
          <w:szCs w:val="24"/>
        </w:rPr>
        <w:t>some money to other player types if the payoffs are not high enough from our target group.</w:t>
      </w:r>
      <w:r w:rsidR="00E0709F">
        <w:rPr>
          <w:rFonts w:ascii="Times New Roman" w:hAnsi="Times New Roman" w:cs="Times New Roman"/>
          <w:sz w:val="24"/>
          <w:szCs w:val="24"/>
        </w:rPr>
        <w:t xml:space="preserve"> </w:t>
      </w:r>
      <w:r w:rsidR="009A5F63">
        <w:rPr>
          <w:rFonts w:ascii="Times New Roman" w:hAnsi="Times New Roman" w:cs="Times New Roman"/>
          <w:sz w:val="24"/>
          <w:szCs w:val="24"/>
        </w:rPr>
        <w:t xml:space="preserve">It is possible they may spend more money on a goalie then on offensive players, for example. </w:t>
      </w:r>
      <w:r w:rsidR="00E0709F">
        <w:rPr>
          <w:rFonts w:ascii="Times New Roman" w:hAnsi="Times New Roman" w:cs="Times New Roman"/>
          <w:sz w:val="24"/>
          <w:szCs w:val="24"/>
        </w:rPr>
        <w:t>If the results of this study point toward the shocking conclusion that elite goal scorers are</w:t>
      </w:r>
      <w:r w:rsidR="00AC136E">
        <w:rPr>
          <w:rFonts w:ascii="Times New Roman" w:hAnsi="Times New Roman" w:cs="Times New Roman"/>
          <w:sz w:val="24"/>
          <w:szCs w:val="24"/>
        </w:rPr>
        <w:t xml:space="preserve"> not as valuable as they seem</w:t>
      </w:r>
      <w:r w:rsidR="00E0709F">
        <w:rPr>
          <w:rFonts w:ascii="Times New Roman" w:hAnsi="Times New Roman" w:cs="Times New Roman"/>
          <w:sz w:val="24"/>
          <w:szCs w:val="24"/>
        </w:rPr>
        <w:t xml:space="preserve">, then </w:t>
      </w:r>
      <w:r w:rsidR="00693E48">
        <w:rPr>
          <w:rFonts w:ascii="Times New Roman" w:hAnsi="Times New Roman" w:cs="Times New Roman"/>
          <w:sz w:val="24"/>
          <w:szCs w:val="24"/>
        </w:rPr>
        <w:t>some teams may seriously reconsider their strategy</w:t>
      </w:r>
      <w:r w:rsidR="00E0709F">
        <w:rPr>
          <w:rFonts w:ascii="Times New Roman" w:hAnsi="Times New Roman" w:cs="Times New Roman"/>
          <w:sz w:val="24"/>
          <w:szCs w:val="24"/>
        </w:rPr>
        <w:t xml:space="preserve">. </w:t>
      </w:r>
      <w:r w:rsidR="00090596">
        <w:rPr>
          <w:rFonts w:ascii="Times New Roman" w:hAnsi="Times New Roman" w:cs="Times New Roman"/>
          <w:sz w:val="24"/>
          <w:szCs w:val="24"/>
        </w:rPr>
        <w:t>After all, elite goal scorers are</w:t>
      </w:r>
      <w:r w:rsidR="001B5CE1">
        <w:rPr>
          <w:rFonts w:ascii="Times New Roman" w:hAnsi="Times New Roman" w:cs="Times New Roman"/>
          <w:sz w:val="24"/>
          <w:szCs w:val="24"/>
        </w:rPr>
        <w:t xml:space="preserve"> faces of franchises, and if it would really be more optimal to adapt a more low-key approach</w:t>
      </w:r>
      <w:r w:rsidR="0046165D">
        <w:rPr>
          <w:rFonts w:ascii="Times New Roman" w:hAnsi="Times New Roman" w:cs="Times New Roman"/>
          <w:sz w:val="24"/>
          <w:szCs w:val="24"/>
        </w:rPr>
        <w:t>,</w:t>
      </w:r>
      <w:r w:rsidR="00C1145D">
        <w:rPr>
          <w:rFonts w:ascii="Times New Roman" w:hAnsi="Times New Roman" w:cs="Times New Roman"/>
          <w:sz w:val="24"/>
          <w:szCs w:val="24"/>
        </w:rPr>
        <w:t xml:space="preserve"> </w:t>
      </w:r>
      <w:r w:rsidR="004E7B64">
        <w:rPr>
          <w:rFonts w:ascii="Times New Roman" w:hAnsi="Times New Roman" w:cs="Times New Roman"/>
          <w:sz w:val="24"/>
          <w:szCs w:val="24"/>
        </w:rPr>
        <w:t>the NHL team building dynamic would be greatly altered.</w:t>
      </w:r>
    </w:p>
    <w:p w14:paraId="337DFDA4" w14:textId="03784E8E" w:rsidR="00AD0C64" w:rsidRDefault="00AD0C64" w:rsidP="00E0709F">
      <w:pPr>
        <w:spacing w:line="480" w:lineRule="auto"/>
        <w:ind w:firstLine="720"/>
        <w:rPr>
          <w:rFonts w:ascii="Times New Roman" w:hAnsi="Times New Roman" w:cs="Times New Roman"/>
          <w:sz w:val="24"/>
          <w:szCs w:val="24"/>
        </w:rPr>
      </w:pPr>
    </w:p>
    <w:p w14:paraId="396A461F" w14:textId="77777777" w:rsidR="00AD0C64" w:rsidRDefault="00AD0C64" w:rsidP="00E11AF1">
      <w:pPr>
        <w:spacing w:line="480" w:lineRule="auto"/>
        <w:rPr>
          <w:rFonts w:ascii="Times New Roman" w:hAnsi="Times New Roman" w:cs="Times New Roman"/>
          <w:sz w:val="24"/>
          <w:szCs w:val="24"/>
        </w:rPr>
      </w:pPr>
    </w:p>
    <w:p w14:paraId="7BFC20A0" w14:textId="3D1309B7" w:rsidR="00543304" w:rsidRDefault="00714CB1" w:rsidP="00E0362B">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Meth</w:t>
      </w:r>
      <w:r w:rsidR="009572F0">
        <w:rPr>
          <w:rFonts w:ascii="Times New Roman" w:hAnsi="Times New Roman" w:cs="Times New Roman"/>
          <w:b/>
          <w:bCs/>
          <w:sz w:val="24"/>
          <w:szCs w:val="24"/>
        </w:rPr>
        <w:t>od</w:t>
      </w:r>
    </w:p>
    <w:p w14:paraId="312514DC" w14:textId="54A04929" w:rsidR="000B4CB1" w:rsidRDefault="00171634" w:rsidP="0093105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research is to quantify the effects of great goal scorers on a team’s success. Namely, we are interested in the playoff impact, measured in wins, that such a player provides. </w:t>
      </w:r>
      <w:r w:rsidR="002778C8">
        <w:rPr>
          <w:rFonts w:ascii="Times New Roman" w:hAnsi="Times New Roman" w:cs="Times New Roman"/>
          <w:sz w:val="24"/>
          <w:szCs w:val="24"/>
        </w:rPr>
        <w:t xml:space="preserve">This study will simultaneously control for other variables to determine if great goal scorers still have an impact even once other </w:t>
      </w:r>
      <w:r w:rsidR="000E514F">
        <w:rPr>
          <w:rFonts w:ascii="Times New Roman" w:hAnsi="Times New Roman" w:cs="Times New Roman"/>
          <w:sz w:val="24"/>
          <w:szCs w:val="24"/>
        </w:rPr>
        <w:t xml:space="preserve">important </w:t>
      </w:r>
      <w:r w:rsidR="002778C8">
        <w:rPr>
          <w:rFonts w:ascii="Times New Roman" w:hAnsi="Times New Roman" w:cs="Times New Roman"/>
          <w:sz w:val="24"/>
          <w:szCs w:val="24"/>
        </w:rPr>
        <w:t xml:space="preserve">factors have been considered. </w:t>
      </w:r>
      <w:r w:rsidR="0017564D">
        <w:rPr>
          <w:rFonts w:ascii="Times New Roman" w:hAnsi="Times New Roman" w:cs="Times New Roman"/>
          <w:sz w:val="24"/>
          <w:szCs w:val="24"/>
        </w:rPr>
        <w:t xml:space="preserve">Additionally, we will consider the effect of having additional great goal scorers on a team and </w:t>
      </w:r>
      <w:r w:rsidR="00931055">
        <w:rPr>
          <w:rFonts w:ascii="Times New Roman" w:hAnsi="Times New Roman" w:cs="Times New Roman"/>
          <w:sz w:val="24"/>
          <w:szCs w:val="24"/>
        </w:rPr>
        <w:t>whether</w:t>
      </w:r>
      <w:r w:rsidR="0017564D">
        <w:rPr>
          <w:rFonts w:ascii="Times New Roman" w:hAnsi="Times New Roman" w:cs="Times New Roman"/>
          <w:sz w:val="24"/>
          <w:szCs w:val="24"/>
        </w:rPr>
        <w:t xml:space="preserve"> this improves a team’s playoff performance. </w:t>
      </w:r>
      <w:r w:rsidR="00931055">
        <w:rPr>
          <w:rFonts w:ascii="Times New Roman" w:hAnsi="Times New Roman" w:cs="Times New Roman"/>
          <w:sz w:val="24"/>
          <w:szCs w:val="24"/>
        </w:rPr>
        <w:t>The research question</w:t>
      </w:r>
      <w:r w:rsidR="00C61804">
        <w:rPr>
          <w:rFonts w:ascii="Times New Roman" w:hAnsi="Times New Roman" w:cs="Times New Roman"/>
          <w:sz w:val="24"/>
          <w:szCs w:val="24"/>
        </w:rPr>
        <w:t>s</w:t>
      </w:r>
      <w:r w:rsidR="00931055">
        <w:rPr>
          <w:rFonts w:ascii="Times New Roman" w:hAnsi="Times New Roman" w:cs="Times New Roman"/>
          <w:sz w:val="24"/>
          <w:szCs w:val="24"/>
        </w:rPr>
        <w:t xml:space="preserve"> of interest for this study </w:t>
      </w:r>
      <w:r w:rsidR="00C61804">
        <w:rPr>
          <w:rFonts w:ascii="Times New Roman" w:hAnsi="Times New Roman" w:cs="Times New Roman"/>
          <w:sz w:val="24"/>
          <w:szCs w:val="24"/>
        </w:rPr>
        <w:t>are</w:t>
      </w:r>
      <w:r w:rsidR="00931055">
        <w:rPr>
          <w:rFonts w:ascii="Times New Roman" w:hAnsi="Times New Roman" w:cs="Times New Roman"/>
          <w:sz w:val="24"/>
          <w:szCs w:val="24"/>
        </w:rPr>
        <w:t>:</w:t>
      </w:r>
    </w:p>
    <w:p w14:paraId="7408A476" w14:textId="7F6DCDA3" w:rsidR="00421289" w:rsidRDefault="00421289" w:rsidP="0042128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Given that an NHL team has made the playoffs, how does an elite goal scoring presence affect the number of wins the team attains</w:t>
      </w:r>
      <w:r w:rsidR="00E546DA">
        <w:rPr>
          <w:rFonts w:ascii="Times New Roman" w:hAnsi="Times New Roman" w:cs="Times New Roman"/>
          <w:sz w:val="24"/>
          <w:szCs w:val="24"/>
        </w:rPr>
        <w:t>, once we account for:</w:t>
      </w:r>
    </w:p>
    <w:p w14:paraId="3276E2F9" w14:textId="05007757" w:rsidR="00A67DF9" w:rsidRDefault="00A67DF9" w:rsidP="00A67DF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Luck, measured by PDO</w:t>
      </w:r>
    </w:p>
    <w:p w14:paraId="0A45FA91" w14:textId="5671A6F8" w:rsidR="00A67DF9" w:rsidRDefault="00A67DF9" w:rsidP="00A67DF9">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SRS</w:t>
      </w:r>
    </w:p>
    <w:p w14:paraId="611F493D" w14:textId="76C87F44" w:rsidR="00E96368" w:rsidRPr="00E96368" w:rsidRDefault="00E96368" w:rsidP="00E96368">
      <w:pPr>
        <w:spacing w:line="480" w:lineRule="auto"/>
        <w:ind w:left="720"/>
        <w:rPr>
          <w:rFonts w:ascii="Times New Roman" w:hAnsi="Times New Roman" w:cs="Times New Roman"/>
          <w:sz w:val="24"/>
          <w:szCs w:val="24"/>
        </w:rPr>
      </w:pPr>
      <w:r>
        <w:rPr>
          <w:rFonts w:ascii="Times New Roman" w:hAnsi="Times New Roman" w:cs="Times New Roman"/>
          <w:sz w:val="24"/>
          <w:szCs w:val="24"/>
        </w:rPr>
        <w:t>Under this question, we will test the following hypotheses:</w:t>
      </w:r>
    </w:p>
    <w:p w14:paraId="43B2EECA" w14:textId="1BA67303" w:rsidR="0081734B" w:rsidRDefault="00E11AF1" w:rsidP="00E0362B">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81734B">
        <w:rPr>
          <w:rFonts w:ascii="Times New Roman" w:hAnsi="Times New Roman" w:cs="Times New Roman"/>
          <w:sz w:val="24"/>
          <w:szCs w:val="24"/>
        </w:rPr>
        <w:t xml:space="preserve">: Elite goal scorers have no impact on a team’s playoff success once other variables have been considered. </w:t>
      </w:r>
    </w:p>
    <w:p w14:paraId="042DA56B" w14:textId="1EDF130C" w:rsidR="0081734B" w:rsidRDefault="00E11AF1" w:rsidP="00E0362B">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sidR="0081734B">
        <w:rPr>
          <w:rFonts w:ascii="Times New Roman" w:hAnsi="Times New Roman" w:cs="Times New Roman"/>
          <w:sz w:val="24"/>
          <w:szCs w:val="24"/>
        </w:rPr>
        <w:t xml:space="preserve">: Elite goal scorers have an impact on a team’s playoff success once other variables have been considered. </w:t>
      </w:r>
    </w:p>
    <w:p w14:paraId="2126C0D0" w14:textId="49E84BAE" w:rsidR="003C30DD" w:rsidRDefault="003C30DD" w:rsidP="003C30D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Given that an NHL team has made the playoffs and rosters one elite goal scorer, how does the additional of at least one such player to the team affect the number of wins the team attains, once we account for:</w:t>
      </w:r>
    </w:p>
    <w:p w14:paraId="6FAC278D" w14:textId="7DEF086A" w:rsidR="003C30DD" w:rsidRDefault="003C30DD" w:rsidP="003C30DD">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Luck, measured by PDO</w:t>
      </w:r>
    </w:p>
    <w:p w14:paraId="6D9F3324" w14:textId="17676E72" w:rsidR="00AB3B65" w:rsidRPr="00AB3B65" w:rsidRDefault="003C30DD" w:rsidP="00AB3B65">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SRS</w:t>
      </w:r>
    </w:p>
    <w:p w14:paraId="4543DE01" w14:textId="7604DC8F" w:rsidR="00AB3B65" w:rsidRPr="00AB3B65" w:rsidRDefault="00AB3B65" w:rsidP="00B537C1">
      <w:pPr>
        <w:spacing w:line="480" w:lineRule="auto"/>
        <w:ind w:firstLine="720"/>
        <w:rPr>
          <w:rFonts w:ascii="Times New Roman" w:hAnsi="Times New Roman" w:cs="Times New Roman"/>
          <w:sz w:val="24"/>
          <w:szCs w:val="24"/>
        </w:rPr>
      </w:pPr>
      <w:r w:rsidRPr="00AB3B65">
        <w:rPr>
          <w:rFonts w:ascii="Times New Roman" w:hAnsi="Times New Roman" w:cs="Times New Roman"/>
          <w:sz w:val="24"/>
          <w:szCs w:val="24"/>
        </w:rPr>
        <w:lastRenderedPageBreak/>
        <w:t>Under this question, we will test the following hypotheses:</w:t>
      </w:r>
    </w:p>
    <w:p w14:paraId="3B237347" w14:textId="12B49D88" w:rsidR="00740669" w:rsidRPr="00740669" w:rsidRDefault="00E11AF1" w:rsidP="00740669">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740669" w:rsidRPr="00740669">
        <w:rPr>
          <w:rFonts w:ascii="Times New Roman" w:hAnsi="Times New Roman" w:cs="Times New Roman"/>
          <w:sz w:val="24"/>
          <w:szCs w:val="24"/>
        </w:rPr>
        <w:t xml:space="preserve">: </w:t>
      </w:r>
      <w:r w:rsidR="00740669">
        <w:rPr>
          <w:rFonts w:ascii="Times New Roman" w:hAnsi="Times New Roman" w:cs="Times New Roman"/>
          <w:sz w:val="24"/>
          <w:szCs w:val="24"/>
        </w:rPr>
        <w:t>Additional e</w:t>
      </w:r>
      <w:r w:rsidR="00740669" w:rsidRPr="00740669">
        <w:rPr>
          <w:rFonts w:ascii="Times New Roman" w:hAnsi="Times New Roman" w:cs="Times New Roman"/>
          <w:sz w:val="24"/>
          <w:szCs w:val="24"/>
        </w:rPr>
        <w:t xml:space="preserve">lite goal scorers have no impact on a team’s playoff success once other variables have been considered. </w:t>
      </w:r>
    </w:p>
    <w:p w14:paraId="4D2E4869" w14:textId="2F67DE22" w:rsidR="00740669" w:rsidRDefault="00E11AF1" w:rsidP="00740669">
      <w:pPr>
        <w:spacing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sidR="00740669" w:rsidRPr="00740669">
        <w:rPr>
          <w:rFonts w:ascii="Times New Roman" w:hAnsi="Times New Roman" w:cs="Times New Roman"/>
          <w:sz w:val="24"/>
          <w:szCs w:val="24"/>
        </w:rPr>
        <w:t xml:space="preserve">: </w:t>
      </w:r>
      <w:r w:rsidR="00740669">
        <w:rPr>
          <w:rFonts w:ascii="Times New Roman" w:hAnsi="Times New Roman" w:cs="Times New Roman"/>
          <w:sz w:val="24"/>
          <w:szCs w:val="24"/>
        </w:rPr>
        <w:t>Additional e</w:t>
      </w:r>
      <w:r w:rsidR="00740669" w:rsidRPr="00740669">
        <w:rPr>
          <w:rFonts w:ascii="Times New Roman" w:hAnsi="Times New Roman" w:cs="Times New Roman"/>
          <w:sz w:val="24"/>
          <w:szCs w:val="24"/>
        </w:rPr>
        <w:t xml:space="preserve">lite goal scorers have an impact on a team’s playoff success once other variables have been considered. </w:t>
      </w:r>
    </w:p>
    <w:p w14:paraId="3EC18935" w14:textId="33638527" w:rsidR="00BD24D1" w:rsidRPr="00BD24D1" w:rsidRDefault="00BD24D1" w:rsidP="00740669">
      <w:pPr>
        <w:spacing w:line="480" w:lineRule="auto"/>
        <w:rPr>
          <w:rFonts w:ascii="Times New Roman" w:hAnsi="Times New Roman" w:cs="Times New Roman"/>
          <w:sz w:val="24"/>
          <w:szCs w:val="24"/>
        </w:rPr>
      </w:pPr>
      <w:r>
        <w:rPr>
          <w:rFonts w:ascii="Times New Roman" w:hAnsi="Times New Roman" w:cs="Times New Roman"/>
          <w:b/>
          <w:bCs/>
          <w:sz w:val="24"/>
          <w:szCs w:val="24"/>
        </w:rPr>
        <w:t>Population</w:t>
      </w:r>
    </w:p>
    <w:p w14:paraId="58D406FE" w14:textId="07586753" w:rsidR="00E0362B" w:rsidRDefault="00E0362B" w:rsidP="00E0362B">
      <w:pPr>
        <w:spacing w:line="480" w:lineRule="auto"/>
        <w:rPr>
          <w:rFonts w:ascii="Times New Roman" w:hAnsi="Times New Roman" w:cs="Times New Roman"/>
          <w:sz w:val="24"/>
          <w:szCs w:val="24"/>
        </w:rPr>
      </w:pPr>
      <w:r>
        <w:rPr>
          <w:rFonts w:ascii="Times New Roman" w:hAnsi="Times New Roman" w:cs="Times New Roman"/>
          <w:sz w:val="24"/>
          <w:szCs w:val="24"/>
        </w:rPr>
        <w:tab/>
      </w:r>
      <w:r w:rsidR="00AF0E72">
        <w:rPr>
          <w:rFonts w:ascii="Times New Roman" w:hAnsi="Times New Roman" w:cs="Times New Roman"/>
          <w:sz w:val="24"/>
          <w:szCs w:val="24"/>
        </w:rPr>
        <w:t xml:space="preserve">In this study, each observation will consist of a playoff team and some accompanying statistics, like the team’s regular season shooting percentage, for example. </w:t>
      </w:r>
      <w:r w:rsidR="00556626">
        <w:rPr>
          <w:rFonts w:ascii="Times New Roman" w:hAnsi="Times New Roman" w:cs="Times New Roman"/>
          <w:sz w:val="24"/>
          <w:szCs w:val="24"/>
        </w:rPr>
        <w:t xml:space="preserve">We will not need to worry about sampling: we will have access to the population, since there are records of every NHL playoff team. </w:t>
      </w:r>
      <w:r w:rsidR="00551CB4">
        <w:rPr>
          <w:rFonts w:ascii="Times New Roman" w:hAnsi="Times New Roman" w:cs="Times New Roman"/>
          <w:sz w:val="24"/>
          <w:szCs w:val="24"/>
        </w:rPr>
        <w:t xml:space="preserve">This population will be broken down into two groups: teams that have an elite scoring presence, and those that do not. </w:t>
      </w:r>
      <w:r w:rsidR="00F11E9F">
        <w:rPr>
          <w:rFonts w:ascii="Times New Roman" w:hAnsi="Times New Roman" w:cs="Times New Roman"/>
          <w:sz w:val="24"/>
          <w:szCs w:val="24"/>
        </w:rPr>
        <w:t xml:space="preserve">“Elite scoring presence” indicates that the team rosters a player who recorded 50 or more adjusted goals during the corresponding regular season. </w:t>
      </w:r>
    </w:p>
    <w:p w14:paraId="76F5FFE6" w14:textId="02BADF04" w:rsidR="007C2C04" w:rsidRDefault="007C2C04" w:rsidP="00E0362B">
      <w:pPr>
        <w:spacing w:line="480" w:lineRule="auto"/>
        <w:rPr>
          <w:rFonts w:ascii="Times New Roman" w:hAnsi="Times New Roman" w:cs="Times New Roman"/>
          <w:sz w:val="24"/>
          <w:szCs w:val="24"/>
        </w:rPr>
      </w:pPr>
      <w:r>
        <w:rPr>
          <w:rFonts w:ascii="Times New Roman" w:hAnsi="Times New Roman" w:cs="Times New Roman"/>
          <w:sz w:val="24"/>
          <w:szCs w:val="24"/>
        </w:rPr>
        <w:tab/>
        <w:t>This study is only interested in considering playoff teams from the 19</w:t>
      </w:r>
      <w:r w:rsidR="00991D51">
        <w:rPr>
          <w:rFonts w:ascii="Times New Roman" w:hAnsi="Times New Roman" w:cs="Times New Roman"/>
          <w:sz w:val="24"/>
          <w:szCs w:val="24"/>
        </w:rPr>
        <w:t>87</w:t>
      </w:r>
      <w:r>
        <w:rPr>
          <w:rFonts w:ascii="Times New Roman" w:hAnsi="Times New Roman" w:cs="Times New Roman"/>
          <w:sz w:val="24"/>
          <w:szCs w:val="24"/>
        </w:rPr>
        <w:t xml:space="preserve"> season onward. </w:t>
      </w:r>
      <w:r w:rsidR="00427102">
        <w:rPr>
          <w:rFonts w:ascii="Times New Roman" w:hAnsi="Times New Roman" w:cs="Times New Roman"/>
          <w:sz w:val="24"/>
          <w:szCs w:val="24"/>
        </w:rPr>
        <w:t>This is the first year that the NHL made all series best-of-seven</w:t>
      </w:r>
      <w:r w:rsidR="0059561D">
        <w:rPr>
          <w:rFonts w:ascii="Times New Roman" w:hAnsi="Times New Roman" w:cs="Times New Roman"/>
          <w:sz w:val="24"/>
          <w:szCs w:val="24"/>
        </w:rPr>
        <w:t>, which is the current playoff format</w:t>
      </w:r>
      <w:r w:rsidR="00427102">
        <w:rPr>
          <w:rFonts w:ascii="Times New Roman" w:hAnsi="Times New Roman" w:cs="Times New Roman"/>
          <w:sz w:val="24"/>
          <w:szCs w:val="24"/>
        </w:rPr>
        <w:t xml:space="preserve">. Previously, the first round was best-of-five, while the remaining three were best-of-seven. This off-by-one error would unfairly devalue older observations in the population. </w:t>
      </w:r>
      <w:r w:rsidR="00433423">
        <w:rPr>
          <w:rFonts w:ascii="Times New Roman" w:hAnsi="Times New Roman" w:cs="Times New Roman"/>
          <w:sz w:val="24"/>
          <w:szCs w:val="24"/>
        </w:rPr>
        <w:t xml:space="preserve">This modification ensures that the results of the study are more generalizable to present-day NHL. </w:t>
      </w:r>
      <w:r w:rsidR="00A51E92">
        <w:rPr>
          <w:rFonts w:ascii="Times New Roman" w:hAnsi="Times New Roman" w:cs="Times New Roman"/>
          <w:sz w:val="24"/>
          <w:szCs w:val="24"/>
        </w:rPr>
        <w:t>Due to this subsetting, the dataset of interest will contain XXX observations as opposed to YYY.</w:t>
      </w:r>
      <w:r w:rsidR="00BA5C64">
        <w:rPr>
          <w:rFonts w:ascii="Times New Roman" w:hAnsi="Times New Roman" w:cs="Times New Roman"/>
          <w:sz w:val="24"/>
          <w:szCs w:val="24"/>
        </w:rPr>
        <w:t xml:space="preserve"> </w:t>
      </w:r>
      <w:r w:rsidR="008B7382">
        <w:rPr>
          <w:rFonts w:ascii="Times New Roman" w:hAnsi="Times New Roman" w:cs="Times New Roman"/>
          <w:sz w:val="24"/>
          <w:szCs w:val="24"/>
        </w:rPr>
        <w:t xml:space="preserve">Although there were only 21 teams in 1987, compared with 31 today, the analysis should still hold because </w:t>
      </w:r>
      <w:r w:rsidR="00BA5C64">
        <w:rPr>
          <w:rFonts w:ascii="Times New Roman" w:hAnsi="Times New Roman" w:cs="Times New Roman"/>
          <w:sz w:val="24"/>
          <w:szCs w:val="24"/>
        </w:rPr>
        <w:t xml:space="preserve">the same number of teams make the playoffs today, 16, as did in 1987. </w:t>
      </w:r>
    </w:p>
    <w:p w14:paraId="560A4271" w14:textId="7FE80CEA" w:rsidR="0069030C" w:rsidRPr="0069030C" w:rsidRDefault="0069030C" w:rsidP="00E0362B">
      <w:pPr>
        <w:spacing w:line="480" w:lineRule="auto"/>
        <w:rPr>
          <w:rFonts w:ascii="Times New Roman" w:hAnsi="Times New Roman" w:cs="Times New Roman"/>
          <w:b/>
          <w:bCs/>
          <w:sz w:val="24"/>
          <w:szCs w:val="24"/>
        </w:rPr>
      </w:pPr>
      <w:r>
        <w:rPr>
          <w:rFonts w:ascii="Times New Roman" w:hAnsi="Times New Roman" w:cs="Times New Roman"/>
          <w:b/>
          <w:bCs/>
          <w:sz w:val="24"/>
          <w:szCs w:val="24"/>
        </w:rPr>
        <w:t>Collection</w:t>
      </w:r>
    </w:p>
    <w:p w14:paraId="3ADA9000" w14:textId="31EAD9E5" w:rsidR="008918BC" w:rsidRDefault="008918BC" w:rsidP="00E036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data for this study w</w:t>
      </w:r>
      <w:r w:rsidR="006A18DD">
        <w:rPr>
          <w:rFonts w:ascii="Times New Roman" w:hAnsi="Times New Roman" w:cs="Times New Roman"/>
          <w:sz w:val="24"/>
          <w:szCs w:val="24"/>
        </w:rPr>
        <w:t>ere</w:t>
      </w:r>
      <w:r>
        <w:rPr>
          <w:rFonts w:ascii="Times New Roman" w:hAnsi="Times New Roman" w:cs="Times New Roman"/>
          <w:sz w:val="24"/>
          <w:szCs w:val="24"/>
        </w:rPr>
        <w:t xml:space="preserve"> gathered from the Hockey-reference.com database. </w:t>
      </w:r>
      <w:r w:rsidR="002D610E">
        <w:rPr>
          <w:rFonts w:ascii="Times New Roman" w:hAnsi="Times New Roman" w:cs="Times New Roman"/>
          <w:sz w:val="24"/>
          <w:szCs w:val="24"/>
        </w:rPr>
        <w:t xml:space="preserve">The website </w:t>
      </w:r>
      <w:r w:rsidR="004723BE">
        <w:rPr>
          <w:rFonts w:ascii="Times New Roman" w:hAnsi="Times New Roman" w:cs="Times New Roman"/>
          <w:sz w:val="24"/>
          <w:szCs w:val="24"/>
        </w:rPr>
        <w:t>compiles accurate</w:t>
      </w:r>
      <w:r w:rsidR="002D610E">
        <w:rPr>
          <w:rFonts w:ascii="Times New Roman" w:hAnsi="Times New Roman" w:cs="Times New Roman"/>
          <w:sz w:val="24"/>
          <w:szCs w:val="24"/>
        </w:rPr>
        <w:t xml:space="preserve"> data by using sportradar, quoted as “the official stats partner of the NHL”</w:t>
      </w:r>
      <w:r w:rsidR="00733595">
        <w:rPr>
          <w:rFonts w:ascii="Times New Roman" w:hAnsi="Times New Roman" w:cs="Times New Roman"/>
          <w:sz w:val="24"/>
          <w:szCs w:val="24"/>
        </w:rPr>
        <w:t>,</w:t>
      </w:r>
      <w:r w:rsidR="002D610E">
        <w:rPr>
          <w:rFonts w:ascii="Times New Roman" w:hAnsi="Times New Roman" w:cs="Times New Roman"/>
          <w:sz w:val="24"/>
          <w:szCs w:val="24"/>
        </w:rPr>
        <w:t xml:space="preserve"> in the footer of the </w:t>
      </w:r>
      <w:r w:rsidR="00BA4A12">
        <w:rPr>
          <w:rFonts w:ascii="Times New Roman" w:hAnsi="Times New Roman" w:cs="Times New Roman"/>
          <w:sz w:val="24"/>
          <w:szCs w:val="24"/>
        </w:rPr>
        <w:t>Hockey-reference homepage.</w:t>
      </w:r>
      <w:r w:rsidR="006B599C">
        <w:rPr>
          <w:rFonts w:ascii="Times New Roman" w:hAnsi="Times New Roman" w:cs="Times New Roman"/>
          <w:sz w:val="24"/>
          <w:szCs w:val="24"/>
        </w:rPr>
        <w:t xml:space="preserve"> For the particular interest of this study, Hockey-</w:t>
      </w:r>
      <w:r w:rsidR="005A0958">
        <w:rPr>
          <w:rFonts w:ascii="Times New Roman" w:hAnsi="Times New Roman" w:cs="Times New Roman"/>
          <w:sz w:val="24"/>
          <w:szCs w:val="24"/>
        </w:rPr>
        <w:t>R</w:t>
      </w:r>
      <w:r w:rsidR="006B599C">
        <w:rPr>
          <w:rFonts w:ascii="Times New Roman" w:hAnsi="Times New Roman" w:cs="Times New Roman"/>
          <w:sz w:val="24"/>
          <w:szCs w:val="24"/>
        </w:rPr>
        <w:t>eference provides annual regular season data for each team</w:t>
      </w:r>
      <w:r w:rsidR="00E51244">
        <w:rPr>
          <w:rFonts w:ascii="Times New Roman" w:hAnsi="Times New Roman" w:cs="Times New Roman"/>
          <w:sz w:val="24"/>
          <w:szCs w:val="24"/>
        </w:rPr>
        <w:t xml:space="preserve"> (Sports Reference LLC. 2021</w:t>
      </w:r>
      <w:r w:rsidR="00623C76">
        <w:rPr>
          <w:rFonts w:ascii="Times New Roman" w:hAnsi="Times New Roman" w:cs="Times New Roman"/>
          <w:sz w:val="24"/>
          <w:szCs w:val="24"/>
        </w:rPr>
        <w:t>b</w:t>
      </w:r>
      <w:r w:rsidR="00E51244">
        <w:rPr>
          <w:rFonts w:ascii="Times New Roman" w:hAnsi="Times New Roman" w:cs="Times New Roman"/>
          <w:sz w:val="24"/>
          <w:szCs w:val="24"/>
        </w:rPr>
        <w:t>)</w:t>
      </w:r>
      <w:r w:rsidR="006B599C">
        <w:rPr>
          <w:rFonts w:ascii="Times New Roman" w:hAnsi="Times New Roman" w:cs="Times New Roman"/>
          <w:sz w:val="24"/>
          <w:szCs w:val="24"/>
        </w:rPr>
        <w:t xml:space="preserve">. </w:t>
      </w:r>
      <w:r w:rsidR="00194E0F">
        <w:rPr>
          <w:rFonts w:ascii="Times New Roman" w:hAnsi="Times New Roman" w:cs="Times New Roman"/>
          <w:sz w:val="24"/>
          <w:szCs w:val="24"/>
        </w:rPr>
        <w:t>Given</w:t>
      </w:r>
      <w:r w:rsidR="00142FAE">
        <w:rPr>
          <w:rFonts w:ascii="Times New Roman" w:hAnsi="Times New Roman" w:cs="Times New Roman"/>
          <w:sz w:val="24"/>
          <w:szCs w:val="24"/>
        </w:rPr>
        <w:t xml:space="preserve"> the restrictions previously described, we will only consider NHL seasons post-1986. There should be no concerns </w:t>
      </w:r>
      <w:r w:rsidR="00853142">
        <w:rPr>
          <w:rFonts w:ascii="Times New Roman" w:hAnsi="Times New Roman" w:cs="Times New Roman"/>
          <w:sz w:val="24"/>
          <w:szCs w:val="24"/>
        </w:rPr>
        <w:t>regarding</w:t>
      </w:r>
      <w:r w:rsidR="00142FAE">
        <w:rPr>
          <w:rFonts w:ascii="Times New Roman" w:hAnsi="Times New Roman" w:cs="Times New Roman"/>
          <w:sz w:val="24"/>
          <w:szCs w:val="24"/>
        </w:rPr>
        <w:t xml:space="preserve"> the completeness of the data: no missing data occurs in any of these tables. This may have been a concern in earlier NHL seasons, since data collection was not as robust, but by 1987 strategies were in place to </w:t>
      </w:r>
      <w:r w:rsidR="00F85EA4">
        <w:rPr>
          <w:rFonts w:ascii="Times New Roman" w:hAnsi="Times New Roman" w:cs="Times New Roman"/>
          <w:sz w:val="24"/>
          <w:szCs w:val="24"/>
        </w:rPr>
        <w:t>consistently the statistics</w:t>
      </w:r>
      <w:r w:rsidR="00142FAE">
        <w:rPr>
          <w:rFonts w:ascii="Times New Roman" w:hAnsi="Times New Roman" w:cs="Times New Roman"/>
          <w:sz w:val="24"/>
          <w:szCs w:val="24"/>
        </w:rPr>
        <w:t xml:space="preserve"> we are interested in. </w:t>
      </w:r>
    </w:p>
    <w:p w14:paraId="572972F9" w14:textId="3B6D0062" w:rsidR="003C602B" w:rsidRDefault="003C602B" w:rsidP="00E0362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far as cleaning the data, a three-step process was required. </w:t>
      </w:r>
      <w:r w:rsidR="00221817">
        <w:rPr>
          <w:rFonts w:ascii="Times New Roman" w:hAnsi="Times New Roman" w:cs="Times New Roman"/>
          <w:sz w:val="24"/>
          <w:szCs w:val="24"/>
        </w:rPr>
        <w:t xml:space="preserve">First, any team data before 1987 was not </w:t>
      </w:r>
      <w:r w:rsidR="00C03DB7">
        <w:rPr>
          <w:rFonts w:ascii="Times New Roman" w:hAnsi="Times New Roman" w:cs="Times New Roman"/>
          <w:sz w:val="24"/>
          <w:szCs w:val="24"/>
        </w:rPr>
        <w:t>considered since</w:t>
      </w:r>
      <w:r w:rsidR="00995384">
        <w:rPr>
          <w:rFonts w:ascii="Times New Roman" w:hAnsi="Times New Roman" w:cs="Times New Roman"/>
          <w:sz w:val="24"/>
          <w:szCs w:val="24"/>
        </w:rPr>
        <w:t xml:space="preserve"> the playoff forma</w:t>
      </w:r>
      <w:r w:rsidR="00C03DB7">
        <w:rPr>
          <w:rFonts w:ascii="Times New Roman" w:hAnsi="Times New Roman" w:cs="Times New Roman"/>
          <w:sz w:val="24"/>
          <w:szCs w:val="24"/>
        </w:rPr>
        <w:t xml:space="preserve">t is not the same as it is today. We also eliminated any team that did not make the playoffs, as clearly an elite goal scorer could not help their team win any playoff games if they did not make the tourney. </w:t>
      </w:r>
      <w:r w:rsidR="007A1BBE">
        <w:rPr>
          <w:rFonts w:ascii="Times New Roman" w:hAnsi="Times New Roman" w:cs="Times New Roman"/>
          <w:sz w:val="24"/>
          <w:szCs w:val="24"/>
        </w:rPr>
        <w:t xml:space="preserve">Lastly, any statistic that was not considered in our model was consequently removed from our data set. Since these measures had no bearing on our analysis, their presence would only serve to complicate the data. </w:t>
      </w:r>
      <w:r w:rsidR="00D2526A">
        <w:rPr>
          <w:rFonts w:ascii="Times New Roman" w:hAnsi="Times New Roman" w:cs="Times New Roman"/>
          <w:sz w:val="24"/>
          <w:szCs w:val="24"/>
        </w:rPr>
        <w:t xml:space="preserve">The result is a table where each row is a unique observation, namely, a team and its regular season performance </w:t>
      </w:r>
      <w:r w:rsidR="00864849">
        <w:rPr>
          <w:rFonts w:ascii="Times New Roman" w:hAnsi="Times New Roman" w:cs="Times New Roman"/>
          <w:sz w:val="24"/>
          <w:szCs w:val="24"/>
        </w:rPr>
        <w:t>in a year</w:t>
      </w:r>
      <w:r w:rsidR="00ED42D3">
        <w:rPr>
          <w:rFonts w:ascii="Times New Roman" w:hAnsi="Times New Roman" w:cs="Times New Roman"/>
          <w:sz w:val="24"/>
          <w:szCs w:val="24"/>
        </w:rPr>
        <w:t xml:space="preserve">, in addition to how many playoff </w:t>
      </w:r>
      <w:r w:rsidR="00672FA5">
        <w:rPr>
          <w:rFonts w:ascii="Times New Roman" w:hAnsi="Times New Roman" w:cs="Times New Roman"/>
          <w:sz w:val="24"/>
          <w:szCs w:val="24"/>
        </w:rPr>
        <w:t>games</w:t>
      </w:r>
      <w:r w:rsidR="00ED42D3">
        <w:rPr>
          <w:rFonts w:ascii="Times New Roman" w:hAnsi="Times New Roman" w:cs="Times New Roman"/>
          <w:sz w:val="24"/>
          <w:szCs w:val="24"/>
        </w:rPr>
        <w:t xml:space="preserve"> it won. </w:t>
      </w:r>
    </w:p>
    <w:p w14:paraId="05BDEDA7" w14:textId="730FC65E" w:rsidR="00F83384" w:rsidRPr="0055472C" w:rsidRDefault="00F83384" w:rsidP="00E0362B">
      <w:pPr>
        <w:spacing w:line="480" w:lineRule="auto"/>
        <w:rPr>
          <w:rFonts w:ascii="Times New Roman" w:hAnsi="Times New Roman" w:cs="Times New Roman"/>
          <w:sz w:val="24"/>
          <w:szCs w:val="24"/>
        </w:rPr>
      </w:pPr>
      <w:r>
        <w:rPr>
          <w:rFonts w:ascii="Times New Roman" w:hAnsi="Times New Roman" w:cs="Times New Roman"/>
          <w:b/>
          <w:bCs/>
          <w:sz w:val="24"/>
          <w:szCs w:val="24"/>
        </w:rPr>
        <w:t>Variables</w:t>
      </w:r>
    </w:p>
    <w:p w14:paraId="177E6B24" w14:textId="477AF44A" w:rsidR="00D922DA" w:rsidRDefault="00D922DA" w:rsidP="00E0362B">
      <w:pPr>
        <w:spacing w:line="480" w:lineRule="auto"/>
        <w:rPr>
          <w:rFonts w:ascii="Times New Roman" w:hAnsi="Times New Roman" w:cs="Times New Roman"/>
          <w:sz w:val="24"/>
          <w:szCs w:val="24"/>
        </w:rPr>
      </w:pPr>
      <w:r>
        <w:rPr>
          <w:rFonts w:ascii="Times New Roman" w:hAnsi="Times New Roman" w:cs="Times New Roman"/>
          <w:sz w:val="24"/>
          <w:szCs w:val="24"/>
        </w:rPr>
        <w:tab/>
        <w:t>This study will control for the following predictors of playoff success</w:t>
      </w:r>
      <w:r w:rsidR="0055472C">
        <w:rPr>
          <w:rFonts w:ascii="Times New Roman" w:hAnsi="Times New Roman" w:cs="Times New Roman"/>
          <w:sz w:val="24"/>
          <w:szCs w:val="24"/>
        </w:rPr>
        <w:t xml:space="preserve">, </w:t>
      </w:r>
      <w:r w:rsidR="00CD49B1">
        <w:rPr>
          <w:rFonts w:ascii="Times New Roman" w:hAnsi="Times New Roman" w:cs="Times New Roman"/>
          <w:sz w:val="24"/>
          <w:szCs w:val="24"/>
        </w:rPr>
        <w:t>to</w:t>
      </w:r>
      <w:r w:rsidR="0055472C">
        <w:rPr>
          <w:rFonts w:ascii="Times New Roman" w:hAnsi="Times New Roman" w:cs="Times New Roman"/>
          <w:sz w:val="24"/>
          <w:szCs w:val="24"/>
        </w:rPr>
        <w:t xml:space="preserve"> discern the impact of elite scoring presence:</w:t>
      </w:r>
    </w:p>
    <w:p w14:paraId="4453524F" w14:textId="4EEDEE1C" w:rsidR="00D922DA" w:rsidRDefault="007069A7" w:rsidP="0045368A">
      <w:pPr>
        <w:pStyle w:val="ListParagraph"/>
        <w:numPr>
          <w:ilvl w:val="0"/>
          <w:numId w:val="4"/>
        </w:numPr>
        <w:spacing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Elite scoring presence:</w:t>
      </w:r>
      <w:r w:rsidR="00392962">
        <w:rPr>
          <w:rFonts w:ascii="Times New Roman" w:hAnsi="Times New Roman" w:cs="Times New Roman"/>
          <w:sz w:val="24"/>
          <w:szCs w:val="24"/>
        </w:rPr>
        <w:t xml:space="preserve"> Categorical variable that takes on 0 if team rosters no players with 50 </w:t>
      </w:r>
      <w:r w:rsidR="00E83A43">
        <w:rPr>
          <w:rFonts w:ascii="Times New Roman" w:hAnsi="Times New Roman" w:cs="Times New Roman"/>
          <w:sz w:val="24"/>
          <w:szCs w:val="24"/>
        </w:rPr>
        <w:t xml:space="preserve">or </w:t>
      </w:r>
      <w:r w:rsidR="00392962">
        <w:rPr>
          <w:rFonts w:ascii="Times New Roman" w:hAnsi="Times New Roman" w:cs="Times New Roman"/>
          <w:sz w:val="24"/>
          <w:szCs w:val="24"/>
        </w:rPr>
        <w:t xml:space="preserve">more adjusted goals in the relevant regular season, </w:t>
      </w:r>
      <w:r w:rsidR="00F15193">
        <w:rPr>
          <w:rFonts w:ascii="Times New Roman" w:hAnsi="Times New Roman" w:cs="Times New Roman"/>
          <w:sz w:val="24"/>
          <w:szCs w:val="24"/>
        </w:rPr>
        <w:t>1 if one such player is rostered, 2 if two such players are rostered, etc.</w:t>
      </w:r>
    </w:p>
    <w:p w14:paraId="5F40F82A" w14:textId="04AFD650" w:rsidR="007069A7" w:rsidRDefault="00E66B03" w:rsidP="0045368A">
      <w:pPr>
        <w:pStyle w:val="ListParagraph"/>
        <w:numPr>
          <w:ilvl w:val="0"/>
          <w:numId w:val="4"/>
        </w:num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PDO: </w:t>
      </w:r>
      <w:r w:rsidR="00DD6841">
        <w:rPr>
          <w:rFonts w:ascii="Times New Roman" w:hAnsi="Times New Roman" w:cs="Times New Roman"/>
          <w:sz w:val="24"/>
          <w:szCs w:val="24"/>
        </w:rPr>
        <w:t>Continuous variable meant to measure luck</w:t>
      </w:r>
      <w:r w:rsidR="00EB1B15">
        <w:rPr>
          <w:rFonts w:ascii="Times New Roman" w:hAnsi="Times New Roman" w:cs="Times New Roman"/>
          <w:sz w:val="24"/>
          <w:szCs w:val="24"/>
        </w:rPr>
        <w:t xml:space="preserve"> as a percentage, with 100% representing the average</w:t>
      </w:r>
      <w:r w:rsidR="00DD6841">
        <w:rPr>
          <w:rFonts w:ascii="Times New Roman" w:hAnsi="Times New Roman" w:cs="Times New Roman"/>
          <w:sz w:val="24"/>
          <w:szCs w:val="24"/>
        </w:rPr>
        <w:t xml:space="preserve">. Computed as the sum of save percentage and shooting </w:t>
      </w:r>
      <w:r w:rsidR="00AE37A1">
        <w:rPr>
          <w:rFonts w:ascii="Times New Roman" w:hAnsi="Times New Roman" w:cs="Times New Roman"/>
          <w:sz w:val="24"/>
          <w:szCs w:val="24"/>
        </w:rPr>
        <w:t>percentage and</w:t>
      </w:r>
      <w:r w:rsidR="00DD6841">
        <w:rPr>
          <w:rFonts w:ascii="Times New Roman" w:hAnsi="Times New Roman" w:cs="Times New Roman"/>
          <w:sz w:val="24"/>
          <w:szCs w:val="24"/>
        </w:rPr>
        <w:t xml:space="preserve"> is based on the idea that regression towards the mean is inevitable in hockey</w:t>
      </w:r>
      <w:r w:rsidR="002827E4">
        <w:rPr>
          <w:rFonts w:ascii="Times New Roman" w:hAnsi="Times New Roman" w:cs="Times New Roman"/>
          <w:sz w:val="24"/>
          <w:szCs w:val="24"/>
        </w:rPr>
        <w:t xml:space="preserve"> (</w:t>
      </w:r>
      <w:r w:rsidR="002827E4">
        <w:rPr>
          <w:rFonts w:ascii="Times New Roman" w:hAnsi="Times New Roman" w:cs="Times New Roman"/>
          <w:sz w:val="24"/>
          <w:szCs w:val="24"/>
        </w:rPr>
        <w:t>Sports Reference LLC. 2021</w:t>
      </w:r>
      <w:r w:rsidR="006B56F1">
        <w:rPr>
          <w:rFonts w:ascii="Times New Roman" w:hAnsi="Times New Roman" w:cs="Times New Roman"/>
          <w:sz w:val="24"/>
          <w:szCs w:val="24"/>
        </w:rPr>
        <w:t>a</w:t>
      </w:r>
      <w:r w:rsidR="002827E4">
        <w:rPr>
          <w:rFonts w:ascii="Times New Roman" w:hAnsi="Times New Roman" w:cs="Times New Roman"/>
          <w:sz w:val="24"/>
          <w:szCs w:val="24"/>
        </w:rPr>
        <w:t>)</w:t>
      </w:r>
      <w:r w:rsidR="00AE37A1">
        <w:rPr>
          <w:rFonts w:ascii="Times New Roman" w:hAnsi="Times New Roman" w:cs="Times New Roman"/>
          <w:sz w:val="24"/>
          <w:szCs w:val="24"/>
        </w:rPr>
        <w:t>. A</w:t>
      </w:r>
      <w:r w:rsidR="00DD6841">
        <w:rPr>
          <w:rFonts w:ascii="Times New Roman" w:hAnsi="Times New Roman" w:cs="Times New Roman"/>
          <w:sz w:val="24"/>
          <w:szCs w:val="24"/>
        </w:rPr>
        <w:t xml:space="preserve">ny team with a PDO drastically </w:t>
      </w:r>
      <w:r w:rsidR="003018A2">
        <w:rPr>
          <w:rFonts w:ascii="Times New Roman" w:hAnsi="Times New Roman" w:cs="Times New Roman"/>
          <w:sz w:val="24"/>
          <w:szCs w:val="24"/>
        </w:rPr>
        <w:t>higher than 100% is said to experiencing good luck, and vice versa for bad luck.</w:t>
      </w:r>
    </w:p>
    <w:p w14:paraId="430AFC54" w14:textId="7F4DB106" w:rsidR="001E571D" w:rsidRDefault="00C04413" w:rsidP="00E0362B">
      <w:pPr>
        <w:pStyle w:val="ListParagraph"/>
        <w:numPr>
          <w:ilvl w:val="0"/>
          <w:numId w:val="4"/>
        </w:numPr>
        <w:spacing w:line="480" w:lineRule="auto"/>
        <w:ind w:left="1440"/>
        <w:rPr>
          <w:rFonts w:ascii="Times New Roman" w:hAnsi="Times New Roman" w:cs="Times New Roman"/>
          <w:sz w:val="24"/>
          <w:szCs w:val="24"/>
        </w:rPr>
      </w:pPr>
      <w:r>
        <w:rPr>
          <w:rFonts w:ascii="Times New Roman" w:hAnsi="Times New Roman" w:cs="Times New Roman"/>
          <w:sz w:val="24"/>
          <w:szCs w:val="24"/>
        </w:rPr>
        <w:t>SRS:</w:t>
      </w:r>
      <w:r w:rsidR="000613A6">
        <w:rPr>
          <w:rFonts w:ascii="Times New Roman" w:hAnsi="Times New Roman" w:cs="Times New Roman"/>
          <w:sz w:val="24"/>
          <w:szCs w:val="24"/>
        </w:rPr>
        <w:t xml:space="preserve"> </w:t>
      </w:r>
      <w:r w:rsidR="00E87652">
        <w:rPr>
          <w:rFonts w:ascii="Times New Roman" w:hAnsi="Times New Roman" w:cs="Times New Roman"/>
          <w:sz w:val="24"/>
          <w:szCs w:val="24"/>
        </w:rPr>
        <w:t xml:space="preserve">Continuous variable </w:t>
      </w:r>
      <w:r w:rsidR="00884CB6">
        <w:rPr>
          <w:rFonts w:ascii="Times New Roman" w:hAnsi="Times New Roman" w:cs="Times New Roman"/>
          <w:sz w:val="24"/>
          <w:szCs w:val="24"/>
        </w:rPr>
        <w:t xml:space="preserve">with units of goals </w:t>
      </w:r>
      <w:r w:rsidR="00E87652">
        <w:rPr>
          <w:rFonts w:ascii="Times New Roman" w:hAnsi="Times New Roman" w:cs="Times New Roman"/>
          <w:sz w:val="24"/>
          <w:szCs w:val="24"/>
        </w:rPr>
        <w:t xml:space="preserve">that can be either negative or positive. Represents the weighted average margin of victory of a team, which takes into account not only average </w:t>
      </w:r>
      <w:r w:rsidR="00F90183">
        <w:rPr>
          <w:rFonts w:ascii="Times New Roman" w:hAnsi="Times New Roman" w:cs="Times New Roman"/>
          <w:sz w:val="24"/>
          <w:szCs w:val="24"/>
        </w:rPr>
        <w:t>margin of victory</w:t>
      </w:r>
      <w:r w:rsidR="00E87652">
        <w:rPr>
          <w:rFonts w:ascii="Times New Roman" w:hAnsi="Times New Roman" w:cs="Times New Roman"/>
          <w:sz w:val="24"/>
          <w:szCs w:val="24"/>
        </w:rPr>
        <w:t xml:space="preserve"> (difference between goals scored and goals given up, divided by games played) but also strength of schedule, or how good the team’s opponents </w:t>
      </w:r>
      <w:r w:rsidR="003448F9">
        <w:rPr>
          <w:rFonts w:ascii="Times New Roman" w:hAnsi="Times New Roman" w:cs="Times New Roman"/>
          <w:sz w:val="24"/>
          <w:szCs w:val="24"/>
        </w:rPr>
        <w:t>were</w:t>
      </w:r>
      <w:r w:rsidR="00030D14">
        <w:rPr>
          <w:rFonts w:ascii="Times New Roman" w:hAnsi="Times New Roman" w:cs="Times New Roman"/>
          <w:sz w:val="24"/>
          <w:szCs w:val="24"/>
        </w:rPr>
        <w:t xml:space="preserve"> (</w:t>
      </w:r>
      <w:r w:rsidR="00030D14">
        <w:rPr>
          <w:rFonts w:ascii="Times New Roman" w:hAnsi="Times New Roman" w:cs="Times New Roman"/>
          <w:sz w:val="24"/>
          <w:szCs w:val="24"/>
        </w:rPr>
        <w:t>Sports Reference LLC. 2021c</w:t>
      </w:r>
      <w:r w:rsidR="00030D14">
        <w:rPr>
          <w:rFonts w:ascii="Times New Roman" w:hAnsi="Times New Roman" w:cs="Times New Roman"/>
          <w:sz w:val="24"/>
          <w:szCs w:val="24"/>
        </w:rPr>
        <w:t>)</w:t>
      </w:r>
      <w:r w:rsidR="003448F9">
        <w:rPr>
          <w:rFonts w:ascii="Times New Roman" w:hAnsi="Times New Roman" w:cs="Times New Roman"/>
          <w:sz w:val="24"/>
          <w:szCs w:val="24"/>
        </w:rPr>
        <w:t>.</w:t>
      </w:r>
      <w:r w:rsidR="00E87652">
        <w:rPr>
          <w:rFonts w:ascii="Times New Roman" w:hAnsi="Times New Roman" w:cs="Times New Roman"/>
          <w:sz w:val="24"/>
          <w:szCs w:val="24"/>
        </w:rPr>
        <w:t xml:space="preserve"> </w:t>
      </w:r>
      <w:r w:rsidR="001E571D" w:rsidRPr="00293214">
        <w:rPr>
          <w:rFonts w:ascii="Times New Roman" w:hAnsi="Times New Roman" w:cs="Times New Roman"/>
          <w:sz w:val="24"/>
          <w:szCs w:val="24"/>
        </w:rPr>
        <w:tab/>
      </w:r>
    </w:p>
    <w:p w14:paraId="2A79A578" w14:textId="773BF159" w:rsidR="0058472A" w:rsidRDefault="0058472A" w:rsidP="0058472A">
      <w:pPr>
        <w:spacing w:line="480" w:lineRule="auto"/>
        <w:rPr>
          <w:rFonts w:ascii="Times New Roman" w:hAnsi="Times New Roman" w:cs="Times New Roman"/>
          <w:sz w:val="24"/>
          <w:szCs w:val="24"/>
        </w:rPr>
      </w:pPr>
    </w:p>
    <w:p w14:paraId="51A6CDCE" w14:textId="07323606" w:rsidR="0058472A" w:rsidRDefault="0058472A" w:rsidP="0058472A">
      <w:pPr>
        <w:spacing w:line="480" w:lineRule="auto"/>
        <w:rPr>
          <w:rFonts w:ascii="Times New Roman" w:hAnsi="Times New Roman" w:cs="Times New Roman"/>
          <w:sz w:val="24"/>
          <w:szCs w:val="24"/>
        </w:rPr>
      </w:pPr>
    </w:p>
    <w:p w14:paraId="2C4F4405" w14:textId="77F1445C" w:rsidR="0058472A" w:rsidRDefault="0058472A" w:rsidP="0058472A">
      <w:pPr>
        <w:spacing w:line="480" w:lineRule="auto"/>
        <w:rPr>
          <w:rFonts w:ascii="Times New Roman" w:hAnsi="Times New Roman" w:cs="Times New Roman"/>
          <w:sz w:val="24"/>
          <w:szCs w:val="24"/>
        </w:rPr>
      </w:pPr>
    </w:p>
    <w:p w14:paraId="7DD887BC" w14:textId="76DC437C" w:rsidR="0058472A" w:rsidRDefault="0058472A" w:rsidP="0058472A">
      <w:pPr>
        <w:spacing w:line="480" w:lineRule="auto"/>
        <w:rPr>
          <w:rFonts w:ascii="Times New Roman" w:hAnsi="Times New Roman" w:cs="Times New Roman"/>
          <w:sz w:val="24"/>
          <w:szCs w:val="24"/>
        </w:rPr>
      </w:pPr>
    </w:p>
    <w:p w14:paraId="7B15E68D" w14:textId="123AAED4" w:rsidR="0058472A" w:rsidRDefault="0058472A" w:rsidP="0058472A">
      <w:pPr>
        <w:spacing w:line="480" w:lineRule="auto"/>
        <w:rPr>
          <w:rFonts w:ascii="Times New Roman" w:hAnsi="Times New Roman" w:cs="Times New Roman"/>
          <w:sz w:val="24"/>
          <w:szCs w:val="24"/>
        </w:rPr>
      </w:pPr>
    </w:p>
    <w:p w14:paraId="7051BB60" w14:textId="0A8E5334" w:rsidR="0058472A" w:rsidRDefault="0058472A" w:rsidP="0058472A">
      <w:pPr>
        <w:spacing w:line="480" w:lineRule="auto"/>
        <w:rPr>
          <w:rFonts w:ascii="Times New Roman" w:hAnsi="Times New Roman" w:cs="Times New Roman"/>
          <w:sz w:val="24"/>
          <w:szCs w:val="24"/>
        </w:rPr>
      </w:pPr>
    </w:p>
    <w:p w14:paraId="50CFD00A" w14:textId="77777777" w:rsidR="00D86F37" w:rsidRDefault="00D86F37" w:rsidP="0058472A">
      <w:pPr>
        <w:spacing w:line="480" w:lineRule="auto"/>
        <w:rPr>
          <w:rFonts w:ascii="Times New Roman" w:hAnsi="Times New Roman" w:cs="Times New Roman"/>
          <w:sz w:val="24"/>
          <w:szCs w:val="24"/>
        </w:rPr>
      </w:pPr>
    </w:p>
    <w:p w14:paraId="40471B01" w14:textId="2E0D5349" w:rsidR="0058472A" w:rsidRDefault="0058472A" w:rsidP="0058472A">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CB2403A" w14:textId="77777777" w:rsidR="00876589" w:rsidRPr="00751883" w:rsidRDefault="00876589" w:rsidP="00876589">
      <w:pPr>
        <w:spacing w:line="480" w:lineRule="auto"/>
        <w:ind w:left="720" w:hanging="720"/>
        <w:rPr>
          <w:rFonts w:ascii="Times New Roman" w:hAnsi="Times New Roman" w:cs="Times New Roman"/>
          <w:sz w:val="24"/>
          <w:szCs w:val="24"/>
        </w:rPr>
      </w:pPr>
      <w:r w:rsidRPr="00751883">
        <w:rPr>
          <w:rFonts w:ascii="Times New Roman" w:hAnsi="Times New Roman" w:cs="Times New Roman"/>
          <w:sz w:val="24"/>
          <w:szCs w:val="24"/>
        </w:rPr>
        <w:t>Chan</w:t>
      </w:r>
      <w:r>
        <w:rPr>
          <w:rFonts w:ascii="Times New Roman" w:hAnsi="Times New Roman" w:cs="Times New Roman"/>
          <w:sz w:val="24"/>
          <w:szCs w:val="24"/>
        </w:rPr>
        <w:t xml:space="preserve">, </w:t>
      </w:r>
      <w:r w:rsidRPr="00751883">
        <w:rPr>
          <w:rFonts w:ascii="Times New Roman" w:hAnsi="Times New Roman" w:cs="Times New Roman"/>
          <w:sz w:val="24"/>
          <w:szCs w:val="24"/>
        </w:rPr>
        <w:t>T</w:t>
      </w:r>
      <w:r>
        <w:rPr>
          <w:rFonts w:ascii="Times New Roman" w:hAnsi="Times New Roman" w:cs="Times New Roman"/>
          <w:sz w:val="24"/>
          <w:szCs w:val="24"/>
        </w:rPr>
        <w:t>.</w:t>
      </w:r>
      <w:r w:rsidRPr="00751883">
        <w:rPr>
          <w:rFonts w:ascii="Times New Roman" w:hAnsi="Times New Roman" w:cs="Times New Roman"/>
          <w:sz w:val="24"/>
          <w:szCs w:val="24"/>
        </w:rPr>
        <w:t xml:space="preserve"> C. Y., Cho</w:t>
      </w:r>
      <w:r>
        <w:rPr>
          <w:rFonts w:ascii="Times New Roman" w:hAnsi="Times New Roman" w:cs="Times New Roman"/>
          <w:sz w:val="24"/>
          <w:szCs w:val="24"/>
        </w:rPr>
        <w:t xml:space="preserve">, </w:t>
      </w:r>
      <w:r w:rsidRPr="00751883">
        <w:rPr>
          <w:rFonts w:ascii="Times New Roman" w:hAnsi="Times New Roman" w:cs="Times New Roman"/>
          <w:sz w:val="24"/>
          <w:szCs w:val="24"/>
        </w:rPr>
        <w:t>J</w:t>
      </w:r>
      <w:r>
        <w:rPr>
          <w:rFonts w:ascii="Times New Roman" w:hAnsi="Times New Roman" w:cs="Times New Roman"/>
          <w:sz w:val="24"/>
          <w:szCs w:val="24"/>
        </w:rPr>
        <w:t>.</w:t>
      </w:r>
      <w:r w:rsidRPr="00751883">
        <w:rPr>
          <w:rFonts w:ascii="Times New Roman" w:hAnsi="Times New Roman" w:cs="Times New Roman"/>
          <w:sz w:val="24"/>
          <w:szCs w:val="24"/>
        </w:rPr>
        <w:t xml:space="preserve"> A., &amp; Novati</w:t>
      </w:r>
      <w:r>
        <w:rPr>
          <w:rFonts w:ascii="Times New Roman" w:hAnsi="Times New Roman" w:cs="Times New Roman"/>
          <w:sz w:val="24"/>
          <w:szCs w:val="24"/>
        </w:rPr>
        <w:t xml:space="preserve">, </w:t>
      </w:r>
      <w:r w:rsidRPr="00751883">
        <w:rPr>
          <w:rFonts w:ascii="Times New Roman" w:hAnsi="Times New Roman" w:cs="Times New Roman"/>
          <w:sz w:val="24"/>
          <w:szCs w:val="24"/>
        </w:rPr>
        <w:t>D</w:t>
      </w:r>
      <w:r>
        <w:rPr>
          <w:rFonts w:ascii="Times New Roman" w:hAnsi="Times New Roman" w:cs="Times New Roman"/>
          <w:sz w:val="24"/>
          <w:szCs w:val="24"/>
        </w:rPr>
        <w:t xml:space="preserve">. </w:t>
      </w:r>
      <w:r w:rsidRPr="00751883">
        <w:rPr>
          <w:rFonts w:ascii="Times New Roman" w:hAnsi="Times New Roman" w:cs="Times New Roman"/>
          <w:sz w:val="24"/>
          <w:szCs w:val="24"/>
        </w:rPr>
        <w:t>C. (2012). Quantifying the Contribution of NHL Player Types to Team Performance. Interfaces (Providence), 42(2), 131–145. https://doi.org/10.1287/inte.1110.0612</w:t>
      </w:r>
    </w:p>
    <w:p w14:paraId="0D56D0D5" w14:textId="77777777" w:rsidR="00876589" w:rsidRPr="00751883" w:rsidRDefault="00876589" w:rsidP="00876589">
      <w:pPr>
        <w:spacing w:line="480" w:lineRule="auto"/>
        <w:ind w:left="720" w:hanging="720"/>
        <w:rPr>
          <w:rFonts w:ascii="Times New Roman" w:hAnsi="Times New Roman" w:cs="Times New Roman"/>
          <w:sz w:val="24"/>
          <w:szCs w:val="24"/>
        </w:rPr>
      </w:pPr>
      <w:r w:rsidRPr="00751883">
        <w:rPr>
          <w:rFonts w:ascii="Times New Roman" w:hAnsi="Times New Roman" w:cs="Times New Roman"/>
          <w:sz w:val="24"/>
          <w:szCs w:val="24"/>
        </w:rPr>
        <w:t>Demers, S. (2015). Riding a probabilistic support vector machine to the Stanley Cup. Journal of Quantitative Analysis in Sports, 11(4), 205–218. https://doi.org/10.1515/jqas-2014-0093</w:t>
      </w:r>
    </w:p>
    <w:p w14:paraId="56963440" w14:textId="49BF5F3E" w:rsidR="00876589" w:rsidRDefault="00876589" w:rsidP="00876589">
      <w:pPr>
        <w:spacing w:line="480" w:lineRule="auto"/>
        <w:ind w:left="720" w:hanging="720"/>
        <w:rPr>
          <w:rFonts w:ascii="Times New Roman" w:hAnsi="Times New Roman" w:cs="Times New Roman"/>
          <w:sz w:val="24"/>
          <w:szCs w:val="24"/>
        </w:rPr>
      </w:pPr>
      <w:r w:rsidRPr="00751883">
        <w:rPr>
          <w:rFonts w:ascii="Times New Roman" w:hAnsi="Times New Roman" w:cs="Times New Roman"/>
          <w:sz w:val="24"/>
          <w:szCs w:val="24"/>
        </w:rPr>
        <w:t xml:space="preserve">Gramacy, R., Jensen, S., &amp; Taddy, M. (2013). Estimating player contribution in hockey with regularized logistic regression. Journal of Quantitative Analysis in Sports, 9(1), 97–111. </w:t>
      </w:r>
      <w:hyperlink r:id="rId5" w:history="1">
        <w:r w:rsidRPr="00751883">
          <w:rPr>
            <w:rFonts w:ascii="Times New Roman" w:hAnsi="Times New Roman" w:cs="Times New Roman"/>
            <w:sz w:val="24"/>
            <w:szCs w:val="24"/>
          </w:rPr>
          <w:t>https://doi.org/10.1515/jqas-2012-0001</w:t>
        </w:r>
      </w:hyperlink>
    </w:p>
    <w:p w14:paraId="4DB5AA36" w14:textId="2EF17633" w:rsidR="004B182C" w:rsidRDefault="004B182C" w:rsidP="00F752D3">
      <w:pPr>
        <w:spacing w:line="480" w:lineRule="auto"/>
        <w:ind w:left="720" w:hanging="720"/>
        <w:rPr>
          <w:rFonts w:ascii="Times New Roman" w:hAnsi="Times New Roman" w:cs="Times New Roman"/>
          <w:sz w:val="24"/>
          <w:szCs w:val="24"/>
        </w:rPr>
      </w:pPr>
      <w:r w:rsidRPr="00012B9A">
        <w:rPr>
          <w:rFonts w:ascii="Times New Roman" w:hAnsi="Times New Roman" w:cs="Times New Roman"/>
          <w:sz w:val="24"/>
          <w:szCs w:val="24"/>
        </w:rPr>
        <w:t xml:space="preserve">Sports Reference LLC. (2020). NHL Teams &amp; Other Hockey Teams. Hockey-Reference.com. </w:t>
      </w:r>
      <w:r w:rsidRPr="005A0958">
        <w:rPr>
          <w:rFonts w:ascii="Times New Roman" w:hAnsi="Times New Roman" w:cs="Times New Roman"/>
          <w:sz w:val="24"/>
          <w:szCs w:val="24"/>
        </w:rPr>
        <w:t>https://www.hockey-reference.com/friv/current_nhl_salaries.cgi</w:t>
      </w:r>
    </w:p>
    <w:p w14:paraId="71F7D79D" w14:textId="46E290E1" w:rsidR="00340DD7" w:rsidRDefault="00340DD7" w:rsidP="00340DD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Sports Reference LLC. (2021</w:t>
      </w:r>
      <w:r w:rsidR="001C6E4C">
        <w:rPr>
          <w:rFonts w:ascii="Times New Roman" w:hAnsi="Times New Roman" w:cs="Times New Roman"/>
          <w:sz w:val="24"/>
          <w:szCs w:val="24"/>
        </w:rPr>
        <w:t>a</w:t>
      </w:r>
      <w:r>
        <w:rPr>
          <w:rFonts w:ascii="Times New Roman" w:hAnsi="Times New Roman" w:cs="Times New Roman"/>
          <w:sz w:val="24"/>
          <w:szCs w:val="24"/>
        </w:rPr>
        <w:t xml:space="preserve">). NHL Advanced Stats/Analysis. Hockey-Reference.com. </w:t>
      </w:r>
      <w:r w:rsidR="00025C47" w:rsidRPr="00025C47">
        <w:rPr>
          <w:rFonts w:ascii="Times New Roman" w:hAnsi="Times New Roman" w:cs="Times New Roman"/>
          <w:sz w:val="24"/>
          <w:szCs w:val="24"/>
        </w:rPr>
        <w:t>https://www.hockey-reference.com/analytics/</w:t>
      </w:r>
    </w:p>
    <w:p w14:paraId="5DB4A3F6" w14:textId="7CDCE685" w:rsidR="00C405B5" w:rsidRDefault="00C405B5" w:rsidP="00C422C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Sports Reference LLC. (2021</w:t>
      </w:r>
      <w:r w:rsidR="001C6E4C">
        <w:rPr>
          <w:rFonts w:ascii="Times New Roman" w:hAnsi="Times New Roman" w:cs="Times New Roman"/>
          <w:sz w:val="24"/>
          <w:szCs w:val="24"/>
        </w:rPr>
        <w:t>b</w:t>
      </w:r>
      <w:r>
        <w:rPr>
          <w:rFonts w:ascii="Times New Roman" w:hAnsi="Times New Roman" w:cs="Times New Roman"/>
          <w:sz w:val="24"/>
          <w:szCs w:val="24"/>
        </w:rPr>
        <w:t xml:space="preserve">). NHL Stats and History. Hockey-Reference.com. </w:t>
      </w:r>
      <w:r w:rsidR="00840286" w:rsidRPr="00025C47">
        <w:rPr>
          <w:rFonts w:ascii="Times New Roman" w:hAnsi="Times New Roman" w:cs="Times New Roman"/>
          <w:sz w:val="24"/>
          <w:szCs w:val="24"/>
        </w:rPr>
        <w:t>https://www.hockey-reference.com</w:t>
      </w:r>
    </w:p>
    <w:p w14:paraId="24506CDE" w14:textId="418473E7" w:rsidR="00840286" w:rsidRDefault="00840286" w:rsidP="0084028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Sports Reference LLC. (2021</w:t>
      </w:r>
      <w:r w:rsidR="001C6E4C">
        <w:rPr>
          <w:rFonts w:ascii="Times New Roman" w:hAnsi="Times New Roman" w:cs="Times New Roman"/>
          <w:sz w:val="24"/>
          <w:szCs w:val="24"/>
        </w:rPr>
        <w:t>c</w:t>
      </w:r>
      <w:r>
        <w:rPr>
          <w:rFonts w:ascii="Times New Roman" w:hAnsi="Times New Roman" w:cs="Times New Roman"/>
          <w:sz w:val="24"/>
          <w:szCs w:val="24"/>
        </w:rPr>
        <w:t xml:space="preserve">). NHL Stats </w:t>
      </w:r>
      <w:r w:rsidR="00B51ACE">
        <w:rPr>
          <w:rFonts w:ascii="Times New Roman" w:hAnsi="Times New Roman" w:cs="Times New Roman"/>
          <w:sz w:val="24"/>
          <w:szCs w:val="24"/>
        </w:rPr>
        <w:t>Glossary</w:t>
      </w:r>
      <w:r>
        <w:rPr>
          <w:rFonts w:ascii="Times New Roman" w:hAnsi="Times New Roman" w:cs="Times New Roman"/>
          <w:sz w:val="24"/>
          <w:szCs w:val="24"/>
        </w:rPr>
        <w:t xml:space="preserve">. Hockey-Reference.com. </w:t>
      </w:r>
      <w:r w:rsidR="00025C47" w:rsidRPr="00025C47">
        <w:rPr>
          <w:rFonts w:ascii="Times New Roman" w:hAnsi="Times New Roman" w:cs="Times New Roman"/>
          <w:sz w:val="24"/>
          <w:szCs w:val="24"/>
        </w:rPr>
        <w:t>https://www.hockey-reference.com/about/glossary.html</w:t>
      </w:r>
    </w:p>
    <w:p w14:paraId="0D0BF79A" w14:textId="77777777" w:rsidR="00025C47" w:rsidRDefault="00025C47" w:rsidP="00840286">
      <w:pPr>
        <w:spacing w:line="480" w:lineRule="auto"/>
        <w:ind w:left="720" w:hanging="720"/>
        <w:rPr>
          <w:rFonts w:ascii="Times New Roman" w:hAnsi="Times New Roman" w:cs="Times New Roman"/>
          <w:sz w:val="24"/>
          <w:szCs w:val="24"/>
        </w:rPr>
      </w:pPr>
    </w:p>
    <w:p w14:paraId="00930C6D" w14:textId="77777777" w:rsidR="00840286" w:rsidRDefault="00840286" w:rsidP="00C422C1">
      <w:pPr>
        <w:spacing w:line="480" w:lineRule="auto"/>
        <w:ind w:left="720" w:hanging="720"/>
        <w:rPr>
          <w:rFonts w:ascii="Times New Roman" w:hAnsi="Times New Roman" w:cs="Times New Roman"/>
          <w:sz w:val="24"/>
          <w:szCs w:val="24"/>
        </w:rPr>
      </w:pPr>
    </w:p>
    <w:sectPr w:rsidR="00840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5911"/>
    <w:multiLevelType w:val="hybridMultilevel"/>
    <w:tmpl w:val="805CC4D6"/>
    <w:lvl w:ilvl="0" w:tplc="04090011">
      <w:start w:val="1"/>
      <w:numFmt w:val="decimal"/>
      <w:lvlText w:val="%1)"/>
      <w:lvlJc w:val="left"/>
      <w:pPr>
        <w:ind w:left="1494" w:hanging="360"/>
      </w:p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1D79721D"/>
    <w:multiLevelType w:val="hybridMultilevel"/>
    <w:tmpl w:val="430813E4"/>
    <w:lvl w:ilvl="0" w:tplc="04090011">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411752B9"/>
    <w:multiLevelType w:val="hybridMultilevel"/>
    <w:tmpl w:val="430813E4"/>
    <w:lvl w:ilvl="0" w:tplc="04090011">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4B887222"/>
    <w:multiLevelType w:val="hybridMultilevel"/>
    <w:tmpl w:val="BA46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8F"/>
    <w:rsid w:val="00025C47"/>
    <w:rsid w:val="00030D14"/>
    <w:rsid w:val="000613A6"/>
    <w:rsid w:val="00090596"/>
    <w:rsid w:val="00093EE6"/>
    <w:rsid w:val="000B4CB1"/>
    <w:rsid w:val="000B4F8D"/>
    <w:rsid w:val="000D1CE8"/>
    <w:rsid w:val="000E514F"/>
    <w:rsid w:val="000F2D9D"/>
    <w:rsid w:val="000F76F8"/>
    <w:rsid w:val="00135655"/>
    <w:rsid w:val="0013679F"/>
    <w:rsid w:val="00142FAE"/>
    <w:rsid w:val="001563DA"/>
    <w:rsid w:val="00171634"/>
    <w:rsid w:val="0017564D"/>
    <w:rsid w:val="00194E0F"/>
    <w:rsid w:val="001A253A"/>
    <w:rsid w:val="001B5CE1"/>
    <w:rsid w:val="001C6E4C"/>
    <w:rsid w:val="001D2374"/>
    <w:rsid w:val="001E571D"/>
    <w:rsid w:val="001F5481"/>
    <w:rsid w:val="00201F3F"/>
    <w:rsid w:val="002077CC"/>
    <w:rsid w:val="00221817"/>
    <w:rsid w:val="00235E87"/>
    <w:rsid w:val="002456C0"/>
    <w:rsid w:val="0024648D"/>
    <w:rsid w:val="002548CC"/>
    <w:rsid w:val="00264DF0"/>
    <w:rsid w:val="00265890"/>
    <w:rsid w:val="002778C8"/>
    <w:rsid w:val="002827E4"/>
    <w:rsid w:val="00293214"/>
    <w:rsid w:val="00296AD7"/>
    <w:rsid w:val="002B1A66"/>
    <w:rsid w:val="002D5358"/>
    <w:rsid w:val="002D610E"/>
    <w:rsid w:val="002F3762"/>
    <w:rsid w:val="003018A2"/>
    <w:rsid w:val="003025F7"/>
    <w:rsid w:val="00325606"/>
    <w:rsid w:val="00340DD7"/>
    <w:rsid w:val="003448F9"/>
    <w:rsid w:val="00360DCF"/>
    <w:rsid w:val="0036255D"/>
    <w:rsid w:val="00392962"/>
    <w:rsid w:val="003A5C0C"/>
    <w:rsid w:val="003B5FDE"/>
    <w:rsid w:val="003C30DD"/>
    <w:rsid w:val="003C602B"/>
    <w:rsid w:val="00403C13"/>
    <w:rsid w:val="00414283"/>
    <w:rsid w:val="0041631E"/>
    <w:rsid w:val="00421289"/>
    <w:rsid w:val="00427102"/>
    <w:rsid w:val="00433423"/>
    <w:rsid w:val="00437F0B"/>
    <w:rsid w:val="0045368A"/>
    <w:rsid w:val="0046165D"/>
    <w:rsid w:val="004645A2"/>
    <w:rsid w:val="0046689A"/>
    <w:rsid w:val="004723BE"/>
    <w:rsid w:val="00482422"/>
    <w:rsid w:val="004A1A60"/>
    <w:rsid w:val="004A23BC"/>
    <w:rsid w:val="004B182C"/>
    <w:rsid w:val="004D66EE"/>
    <w:rsid w:val="004D7089"/>
    <w:rsid w:val="004E0EC2"/>
    <w:rsid w:val="004E545E"/>
    <w:rsid w:val="004E7B64"/>
    <w:rsid w:val="00502873"/>
    <w:rsid w:val="0050695F"/>
    <w:rsid w:val="00523759"/>
    <w:rsid w:val="00527917"/>
    <w:rsid w:val="00543304"/>
    <w:rsid w:val="00551CB4"/>
    <w:rsid w:val="0055472C"/>
    <w:rsid w:val="00556626"/>
    <w:rsid w:val="00573427"/>
    <w:rsid w:val="00577DFF"/>
    <w:rsid w:val="0058472A"/>
    <w:rsid w:val="005927AA"/>
    <w:rsid w:val="0059561D"/>
    <w:rsid w:val="005A0958"/>
    <w:rsid w:val="005B1A01"/>
    <w:rsid w:val="005C578E"/>
    <w:rsid w:val="00613D60"/>
    <w:rsid w:val="00615F24"/>
    <w:rsid w:val="00621F40"/>
    <w:rsid w:val="00623C76"/>
    <w:rsid w:val="00626822"/>
    <w:rsid w:val="00633FB3"/>
    <w:rsid w:val="00672FA5"/>
    <w:rsid w:val="0069030C"/>
    <w:rsid w:val="00693E48"/>
    <w:rsid w:val="006A17CB"/>
    <w:rsid w:val="006A18DD"/>
    <w:rsid w:val="006B56F1"/>
    <w:rsid w:val="006B599C"/>
    <w:rsid w:val="006C2442"/>
    <w:rsid w:val="006C427D"/>
    <w:rsid w:val="007069A7"/>
    <w:rsid w:val="00714CB1"/>
    <w:rsid w:val="0073232D"/>
    <w:rsid w:val="00733595"/>
    <w:rsid w:val="00740669"/>
    <w:rsid w:val="007477A1"/>
    <w:rsid w:val="00782192"/>
    <w:rsid w:val="00786C3E"/>
    <w:rsid w:val="007A1BBE"/>
    <w:rsid w:val="007A1F83"/>
    <w:rsid w:val="007B40E7"/>
    <w:rsid w:val="007C25EC"/>
    <w:rsid w:val="007C2C04"/>
    <w:rsid w:val="007D2491"/>
    <w:rsid w:val="007F1109"/>
    <w:rsid w:val="0080040F"/>
    <w:rsid w:val="00815B27"/>
    <w:rsid w:val="0081734B"/>
    <w:rsid w:val="00820FF4"/>
    <w:rsid w:val="00832C42"/>
    <w:rsid w:val="00840286"/>
    <w:rsid w:val="008414E0"/>
    <w:rsid w:val="00853142"/>
    <w:rsid w:val="0085375C"/>
    <w:rsid w:val="00864849"/>
    <w:rsid w:val="00876589"/>
    <w:rsid w:val="00884CB6"/>
    <w:rsid w:val="008918BC"/>
    <w:rsid w:val="008A6C18"/>
    <w:rsid w:val="008B3C13"/>
    <w:rsid w:val="008B52E5"/>
    <w:rsid w:val="008B59EA"/>
    <w:rsid w:val="008B7382"/>
    <w:rsid w:val="008C7396"/>
    <w:rsid w:val="008F1315"/>
    <w:rsid w:val="008F55D8"/>
    <w:rsid w:val="009221B9"/>
    <w:rsid w:val="00923EB7"/>
    <w:rsid w:val="00931055"/>
    <w:rsid w:val="00937BF2"/>
    <w:rsid w:val="009572F0"/>
    <w:rsid w:val="009707EB"/>
    <w:rsid w:val="00981C74"/>
    <w:rsid w:val="00991D51"/>
    <w:rsid w:val="00995384"/>
    <w:rsid w:val="009A2083"/>
    <w:rsid w:val="009A5F63"/>
    <w:rsid w:val="009E2428"/>
    <w:rsid w:val="009F60D4"/>
    <w:rsid w:val="009F69E5"/>
    <w:rsid w:val="00A05260"/>
    <w:rsid w:val="00A16D77"/>
    <w:rsid w:val="00A4169E"/>
    <w:rsid w:val="00A51E92"/>
    <w:rsid w:val="00A55AFF"/>
    <w:rsid w:val="00A65DC0"/>
    <w:rsid w:val="00A67DF9"/>
    <w:rsid w:val="00A75455"/>
    <w:rsid w:val="00A87B92"/>
    <w:rsid w:val="00AA13EA"/>
    <w:rsid w:val="00AB3B65"/>
    <w:rsid w:val="00AC136E"/>
    <w:rsid w:val="00AC6BA3"/>
    <w:rsid w:val="00AD0C64"/>
    <w:rsid w:val="00AE37A1"/>
    <w:rsid w:val="00AE6BE6"/>
    <w:rsid w:val="00AF0E72"/>
    <w:rsid w:val="00AF770C"/>
    <w:rsid w:val="00B04E95"/>
    <w:rsid w:val="00B20285"/>
    <w:rsid w:val="00B253B0"/>
    <w:rsid w:val="00B266E5"/>
    <w:rsid w:val="00B437A3"/>
    <w:rsid w:val="00B51ACE"/>
    <w:rsid w:val="00B537C1"/>
    <w:rsid w:val="00B6368F"/>
    <w:rsid w:val="00B66C6A"/>
    <w:rsid w:val="00B83C82"/>
    <w:rsid w:val="00BA4A12"/>
    <w:rsid w:val="00BA5C64"/>
    <w:rsid w:val="00BD24D1"/>
    <w:rsid w:val="00C03DB7"/>
    <w:rsid w:val="00C04413"/>
    <w:rsid w:val="00C1145D"/>
    <w:rsid w:val="00C11786"/>
    <w:rsid w:val="00C140EA"/>
    <w:rsid w:val="00C1481D"/>
    <w:rsid w:val="00C172A1"/>
    <w:rsid w:val="00C405B5"/>
    <w:rsid w:val="00C422C1"/>
    <w:rsid w:val="00C533AB"/>
    <w:rsid w:val="00C61804"/>
    <w:rsid w:val="00CA0431"/>
    <w:rsid w:val="00CD49B1"/>
    <w:rsid w:val="00CE00E5"/>
    <w:rsid w:val="00CE781D"/>
    <w:rsid w:val="00CF186F"/>
    <w:rsid w:val="00D2526A"/>
    <w:rsid w:val="00D41F5C"/>
    <w:rsid w:val="00D61170"/>
    <w:rsid w:val="00D76604"/>
    <w:rsid w:val="00D85B8F"/>
    <w:rsid w:val="00D86F37"/>
    <w:rsid w:val="00D921C5"/>
    <w:rsid w:val="00D922DA"/>
    <w:rsid w:val="00DA3433"/>
    <w:rsid w:val="00DA3714"/>
    <w:rsid w:val="00DD6841"/>
    <w:rsid w:val="00DD6C2F"/>
    <w:rsid w:val="00E02EFC"/>
    <w:rsid w:val="00E0362B"/>
    <w:rsid w:val="00E0709F"/>
    <w:rsid w:val="00E11AF1"/>
    <w:rsid w:val="00E2583C"/>
    <w:rsid w:val="00E277B9"/>
    <w:rsid w:val="00E279FB"/>
    <w:rsid w:val="00E32197"/>
    <w:rsid w:val="00E51244"/>
    <w:rsid w:val="00E546DA"/>
    <w:rsid w:val="00E66B03"/>
    <w:rsid w:val="00E674A2"/>
    <w:rsid w:val="00E75105"/>
    <w:rsid w:val="00E75721"/>
    <w:rsid w:val="00E83A43"/>
    <w:rsid w:val="00E87652"/>
    <w:rsid w:val="00E91217"/>
    <w:rsid w:val="00E96368"/>
    <w:rsid w:val="00EA6229"/>
    <w:rsid w:val="00EB1B15"/>
    <w:rsid w:val="00EC388D"/>
    <w:rsid w:val="00ED42D3"/>
    <w:rsid w:val="00F11B2F"/>
    <w:rsid w:val="00F11E9F"/>
    <w:rsid w:val="00F15193"/>
    <w:rsid w:val="00F2041F"/>
    <w:rsid w:val="00F34054"/>
    <w:rsid w:val="00F53187"/>
    <w:rsid w:val="00F672DD"/>
    <w:rsid w:val="00F742DF"/>
    <w:rsid w:val="00F752D3"/>
    <w:rsid w:val="00F83384"/>
    <w:rsid w:val="00F85EA4"/>
    <w:rsid w:val="00F90183"/>
    <w:rsid w:val="00FC4AB8"/>
    <w:rsid w:val="00FD2691"/>
    <w:rsid w:val="00FF084A"/>
    <w:rsid w:val="00FF2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CC93"/>
  <w15:chartTrackingRefBased/>
  <w15:docId w15:val="{6A446E11-57A2-416F-852E-36FC4964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7B9"/>
    <w:pPr>
      <w:ind w:left="720"/>
      <w:contextualSpacing/>
    </w:pPr>
  </w:style>
  <w:style w:type="character" w:styleId="PlaceholderText">
    <w:name w:val="Placeholder Text"/>
    <w:basedOn w:val="DefaultParagraphFont"/>
    <w:uiPriority w:val="99"/>
    <w:semiHidden/>
    <w:rsid w:val="00F34054"/>
    <w:rPr>
      <w:color w:val="808080"/>
    </w:rPr>
  </w:style>
  <w:style w:type="character" w:styleId="Hyperlink">
    <w:name w:val="Hyperlink"/>
    <w:basedOn w:val="DefaultParagraphFont"/>
    <w:uiPriority w:val="99"/>
    <w:unhideWhenUsed/>
    <w:rsid w:val="00C422C1"/>
    <w:rPr>
      <w:color w:val="0563C1" w:themeColor="hyperlink"/>
      <w:u w:val="single"/>
    </w:rPr>
  </w:style>
  <w:style w:type="character" w:styleId="UnresolvedMention">
    <w:name w:val="Unresolved Mention"/>
    <w:basedOn w:val="DefaultParagraphFont"/>
    <w:uiPriority w:val="99"/>
    <w:semiHidden/>
    <w:unhideWhenUsed/>
    <w:rsid w:val="00C42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725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515/jqas-2012-0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2510</TotalTime>
  <Pages>7</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Windsheimer</dc:creator>
  <cp:keywords/>
  <dc:description/>
  <cp:lastModifiedBy>Andrew Windsheimer</cp:lastModifiedBy>
  <cp:revision>251</cp:revision>
  <dcterms:created xsi:type="dcterms:W3CDTF">2021-02-22T14:05:00Z</dcterms:created>
  <dcterms:modified xsi:type="dcterms:W3CDTF">2021-03-11T03:39:00Z</dcterms:modified>
</cp:coreProperties>
</file>