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E0DE9" w:rsidRDefault="00000000">
      <w:pPr>
        <w:rPr>
          <w:b/>
          <w:sz w:val="28"/>
          <w:szCs w:val="28"/>
        </w:rPr>
      </w:pPr>
      <w:r>
        <w:rPr>
          <w:b/>
          <w:sz w:val="28"/>
          <w:szCs w:val="28"/>
        </w:rPr>
        <w:t>Midterm project method summary</w:t>
      </w:r>
    </w:p>
    <w:p w14:paraId="00000002" w14:textId="77777777" w:rsidR="00DE0DE9" w:rsidRDefault="00000000">
      <w:pPr>
        <w:rPr>
          <w:sz w:val="28"/>
          <w:szCs w:val="28"/>
        </w:rPr>
      </w:pPr>
      <w:r>
        <w:rPr>
          <w:sz w:val="28"/>
          <w:szCs w:val="28"/>
        </w:rPr>
        <w:t>DATS 6101 Introduction to Data Science</w:t>
      </w:r>
    </w:p>
    <w:p w14:paraId="00000003" w14:textId="77777777" w:rsidR="00DE0DE9" w:rsidRDefault="00DE0DE9">
      <w:pPr>
        <w:rPr>
          <w:sz w:val="28"/>
          <w:szCs w:val="28"/>
        </w:rPr>
      </w:pPr>
    </w:p>
    <w:p w14:paraId="00000004" w14:textId="77777777" w:rsidR="00DE0DE9" w:rsidRDefault="00000000">
      <w:pPr>
        <w:rPr>
          <w:rFonts w:ascii="Times New Roman" w:eastAsia="Times New Roman" w:hAnsi="Times New Roman" w:cs="Times New Roman"/>
          <w:sz w:val="24"/>
          <w:szCs w:val="24"/>
        </w:rPr>
      </w:pPr>
      <w:r>
        <w:rPr>
          <w:b/>
          <w:sz w:val="24"/>
          <w:szCs w:val="24"/>
        </w:rPr>
        <w:t>Group 7.</w:t>
      </w:r>
      <w:r>
        <w:rPr>
          <w:b/>
          <w:color w:val="3C78D8"/>
          <w:sz w:val="24"/>
          <w:szCs w:val="24"/>
        </w:rPr>
        <w:t xml:space="preserve"> </w:t>
      </w:r>
      <w:r>
        <w:rPr>
          <w:rFonts w:ascii="Times New Roman" w:eastAsia="Times New Roman" w:hAnsi="Times New Roman" w:cs="Times New Roman"/>
          <w:sz w:val="24"/>
          <w:szCs w:val="24"/>
        </w:rPr>
        <w:t>Alex Khater, Rajeev Koneru, Cora Martin</w:t>
      </w:r>
    </w:p>
    <w:p w14:paraId="00000005" w14:textId="77777777" w:rsidR="00DE0DE9" w:rsidRDefault="00DE0DE9">
      <w:pPr>
        <w:rPr>
          <w:rFonts w:ascii="Times New Roman" w:eastAsia="Times New Roman" w:hAnsi="Times New Roman" w:cs="Times New Roman"/>
          <w:sz w:val="24"/>
          <w:szCs w:val="24"/>
        </w:rPr>
      </w:pPr>
    </w:p>
    <w:p w14:paraId="00000006" w14:textId="49C52A88" w:rsidR="00DE0DE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final project, we will be building off of our midterm EDA on fatal police shootings in the United States, using a data set from the Washington Post. We will be running several linear regression models to test correlation between police body camera usage and potentially causal variables. Our research question is, what determines whether a state has a high proportion of body cameras turned on during fatal shootings? We are currently testing the following variables: police spending per capita, laws dealing with body cameras, </w:t>
      </w:r>
      <w:r w:rsidR="002703AC">
        <w:rPr>
          <w:rFonts w:ascii="Times New Roman" w:eastAsia="Times New Roman" w:hAnsi="Times New Roman" w:cs="Times New Roman"/>
          <w:sz w:val="24"/>
          <w:szCs w:val="24"/>
        </w:rPr>
        <w:t>2020 presidential election margin</w:t>
      </w:r>
      <w:r>
        <w:rPr>
          <w:rFonts w:ascii="Times New Roman" w:eastAsia="Times New Roman" w:hAnsi="Times New Roman" w:cs="Times New Roman"/>
          <w:sz w:val="24"/>
          <w:szCs w:val="24"/>
        </w:rPr>
        <w:t xml:space="preserve">, and number of police officers per 100,000 citizens. </w:t>
      </w:r>
    </w:p>
    <w:sectPr w:rsidR="00DE0D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DE9"/>
    <w:rsid w:val="002703AC"/>
    <w:rsid w:val="00DE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8662"/>
  <w15:docId w15:val="{EFDF6FE1-B55F-4237-8444-363D9CB9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Khater</cp:lastModifiedBy>
  <cp:revision>2</cp:revision>
  <dcterms:created xsi:type="dcterms:W3CDTF">2022-11-30T16:36:00Z</dcterms:created>
  <dcterms:modified xsi:type="dcterms:W3CDTF">2022-11-30T16:38:00Z</dcterms:modified>
</cp:coreProperties>
</file>