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5FBFC5" w14:textId="77777777" w:rsidR="006D7410" w:rsidRDefault="006D7410"/>
    <w:p w14:paraId="3B4CE519" w14:textId="77777777" w:rsidR="006D7410" w:rsidRDefault="006D7410"/>
    <w:p w14:paraId="0FFDC5BA" w14:textId="77777777" w:rsidR="006D7410" w:rsidRDefault="006D7410"/>
    <w:p w14:paraId="15973BA7" w14:textId="77777777" w:rsidR="006D7410" w:rsidRDefault="006D7410"/>
    <w:p w14:paraId="65D8294B" w14:textId="77777777" w:rsidR="006D7410" w:rsidRDefault="006D7410">
      <w:pPr>
        <w:jc w:val="center"/>
      </w:pPr>
    </w:p>
    <w:p w14:paraId="30B501DB" w14:textId="77777777" w:rsidR="006D7410" w:rsidRDefault="006D7410"/>
    <w:p w14:paraId="2B14FFB5" w14:textId="77777777" w:rsidR="006D7410" w:rsidRDefault="006D7410" w:rsidP="00D51509">
      <w:pPr>
        <w:jc w:val="center"/>
      </w:pPr>
    </w:p>
    <w:p w14:paraId="5FA291BA" w14:textId="77777777" w:rsidR="00D51509" w:rsidRDefault="00D51509" w:rsidP="00D51509">
      <w:pPr>
        <w:jc w:val="center"/>
      </w:pPr>
    </w:p>
    <w:p w14:paraId="6A68EF42" w14:textId="77777777" w:rsidR="003306B6" w:rsidRPr="00D66707" w:rsidRDefault="003306B6" w:rsidP="003306B6">
      <w:pPr>
        <w:contextualSpacing/>
        <w:jc w:val="center"/>
        <w:rPr>
          <w:rFonts w:asciiTheme="minorHAnsi" w:eastAsia="Times New Roman" w:hAnsiTheme="minorHAnsi" w:cstheme="minorHAnsi"/>
          <w:b/>
          <w:bCs/>
          <w:noProof/>
          <w:color w:val="000000" w:themeColor="text1"/>
          <w:spacing w:val="-10"/>
          <w:kern w:val="28"/>
          <w:sz w:val="56"/>
          <w:szCs w:val="56"/>
          <w:lang w:eastAsia="en-IN"/>
        </w:rPr>
      </w:pPr>
      <w:r w:rsidRPr="00D66707">
        <w:rPr>
          <w:rFonts w:asciiTheme="minorHAnsi" w:eastAsia="Times New Roman" w:hAnsiTheme="minorHAnsi" w:cstheme="minorHAnsi"/>
          <w:b/>
          <w:bCs/>
          <w:noProof/>
          <w:color w:val="000000" w:themeColor="text1"/>
          <w:spacing w:val="-10"/>
          <w:kern w:val="28"/>
          <w:sz w:val="56"/>
          <w:szCs w:val="56"/>
          <w:lang w:eastAsia="en-IN"/>
        </w:rPr>
        <w:t xml:space="preserve">J M Baxi </w:t>
      </w:r>
      <w:r>
        <w:rPr>
          <w:rFonts w:asciiTheme="minorHAnsi" w:eastAsia="Times New Roman" w:hAnsiTheme="minorHAnsi" w:cstheme="minorHAnsi"/>
          <w:b/>
          <w:bCs/>
          <w:noProof/>
          <w:color w:val="000000" w:themeColor="text1"/>
          <w:spacing w:val="-10"/>
          <w:kern w:val="28"/>
          <w:sz w:val="56"/>
          <w:szCs w:val="56"/>
          <w:lang w:eastAsia="en-IN"/>
        </w:rPr>
        <w:t>Group</w:t>
      </w:r>
    </w:p>
    <w:p w14:paraId="56AFB89A" w14:textId="77777777" w:rsidR="003306B6" w:rsidRPr="00441299" w:rsidRDefault="003306B6" w:rsidP="003306B6">
      <w:pPr>
        <w:contextualSpacing/>
        <w:rPr>
          <w:rFonts w:asciiTheme="minorHAnsi" w:eastAsia="Times New Roman" w:hAnsiTheme="minorHAnsi" w:cstheme="minorHAnsi"/>
          <w:bCs/>
          <w:color w:val="000000" w:themeColor="text1"/>
          <w:spacing w:val="-10"/>
          <w:kern w:val="28"/>
          <w:sz w:val="56"/>
          <w:szCs w:val="56"/>
        </w:rPr>
      </w:pPr>
    </w:p>
    <w:p w14:paraId="2E49CEED" w14:textId="77777777" w:rsidR="003306B6" w:rsidRPr="00441299" w:rsidRDefault="003306B6" w:rsidP="003306B6">
      <w:pPr>
        <w:jc w:val="center"/>
        <w:rPr>
          <w:rFonts w:asciiTheme="minorHAnsi" w:eastAsia="Trebuchet MS" w:hAnsiTheme="minorHAnsi" w:cstheme="minorHAnsi"/>
          <w:color w:val="000000" w:themeColor="text1"/>
          <w:sz w:val="56"/>
          <w:szCs w:val="56"/>
        </w:rPr>
      </w:pPr>
      <w:r w:rsidRPr="00441299">
        <w:rPr>
          <w:rFonts w:asciiTheme="minorHAnsi" w:eastAsia="Times New Roman" w:hAnsiTheme="minorHAnsi" w:cstheme="minorHAnsi"/>
          <w:bCs/>
          <w:color w:val="000000" w:themeColor="text1"/>
          <w:spacing w:val="-10"/>
          <w:kern w:val="28"/>
          <w:sz w:val="56"/>
          <w:szCs w:val="56"/>
        </w:rPr>
        <w:t>Standard Operating Procedures</w:t>
      </w:r>
      <w:r>
        <w:rPr>
          <w:rFonts w:asciiTheme="minorHAnsi" w:eastAsia="Times New Roman" w:hAnsiTheme="minorHAnsi" w:cstheme="minorHAnsi"/>
          <w:bCs/>
          <w:color w:val="000000" w:themeColor="text1"/>
          <w:spacing w:val="-10"/>
          <w:kern w:val="28"/>
          <w:sz w:val="56"/>
          <w:szCs w:val="56"/>
        </w:rPr>
        <w:t xml:space="preserve"> and Policies</w:t>
      </w:r>
    </w:p>
    <w:p w14:paraId="609431E9" w14:textId="77777777" w:rsidR="003306B6" w:rsidRPr="00D66707" w:rsidRDefault="003306B6" w:rsidP="003306B6">
      <w:pPr>
        <w:keepNext/>
        <w:keepLines/>
        <w:spacing w:before="240"/>
        <w:jc w:val="center"/>
        <w:outlineLvl w:val="0"/>
        <w:rPr>
          <w:rFonts w:asciiTheme="minorHAnsi" w:eastAsia="Times New Roman" w:hAnsiTheme="minorHAnsi" w:cstheme="minorHAnsi"/>
          <w:color w:val="000000" w:themeColor="text1"/>
          <w:sz w:val="40"/>
          <w:szCs w:val="32"/>
        </w:rPr>
      </w:pPr>
    </w:p>
    <w:p w14:paraId="304BB35A" w14:textId="2DC1B9EC" w:rsidR="003306B6" w:rsidRPr="00D66707" w:rsidRDefault="003306B6" w:rsidP="003306B6">
      <w:pPr>
        <w:keepNext/>
        <w:keepLines/>
        <w:spacing w:before="240"/>
        <w:jc w:val="center"/>
        <w:outlineLvl w:val="0"/>
        <w:rPr>
          <w:rFonts w:asciiTheme="minorHAnsi" w:eastAsia="Times New Roman" w:hAnsiTheme="minorHAnsi" w:cstheme="minorHAnsi"/>
          <w:color w:val="000000" w:themeColor="text1"/>
          <w:sz w:val="40"/>
          <w:szCs w:val="32"/>
        </w:rPr>
      </w:pPr>
      <w:bookmarkStart w:id="0" w:name="_Toc196834858"/>
      <w:r>
        <w:rPr>
          <w:rFonts w:asciiTheme="minorHAnsi" w:eastAsia="Times New Roman" w:hAnsiTheme="minorHAnsi" w:cstheme="minorHAnsi"/>
          <w:color w:val="000000" w:themeColor="text1"/>
          <w:sz w:val="40"/>
          <w:szCs w:val="32"/>
        </w:rPr>
        <w:t>Operations</w:t>
      </w:r>
      <w:r w:rsidR="00882B52">
        <w:rPr>
          <w:rFonts w:asciiTheme="minorHAnsi" w:eastAsia="Times New Roman" w:hAnsiTheme="minorHAnsi" w:cstheme="minorHAnsi"/>
          <w:color w:val="000000" w:themeColor="text1"/>
          <w:sz w:val="40"/>
          <w:szCs w:val="32"/>
        </w:rPr>
        <w:t xml:space="preserve"> – </w:t>
      </w:r>
      <w:r w:rsidR="002D4790">
        <w:rPr>
          <w:rFonts w:asciiTheme="minorHAnsi" w:eastAsia="Times New Roman" w:hAnsiTheme="minorHAnsi" w:cstheme="minorHAnsi"/>
          <w:color w:val="000000" w:themeColor="text1"/>
          <w:sz w:val="40"/>
          <w:szCs w:val="32"/>
        </w:rPr>
        <w:t>Project Forwarding</w:t>
      </w:r>
      <w:r w:rsidR="00882B52">
        <w:rPr>
          <w:rFonts w:asciiTheme="minorHAnsi" w:eastAsia="Times New Roman" w:hAnsiTheme="minorHAnsi" w:cstheme="minorHAnsi"/>
          <w:color w:val="000000" w:themeColor="text1"/>
          <w:sz w:val="40"/>
          <w:szCs w:val="32"/>
        </w:rPr>
        <w:t xml:space="preserve"> (</w:t>
      </w:r>
      <w:r w:rsidR="002D4790">
        <w:rPr>
          <w:rFonts w:asciiTheme="minorHAnsi" w:eastAsia="Times New Roman" w:hAnsiTheme="minorHAnsi" w:cstheme="minorHAnsi"/>
          <w:color w:val="000000" w:themeColor="text1"/>
          <w:sz w:val="40"/>
          <w:szCs w:val="32"/>
        </w:rPr>
        <w:t>PF</w:t>
      </w:r>
      <w:r w:rsidR="00882B52">
        <w:rPr>
          <w:rFonts w:asciiTheme="minorHAnsi" w:eastAsia="Times New Roman" w:hAnsiTheme="minorHAnsi" w:cstheme="minorHAnsi"/>
          <w:color w:val="000000" w:themeColor="text1"/>
          <w:sz w:val="40"/>
          <w:szCs w:val="32"/>
        </w:rPr>
        <w:t>) division</w:t>
      </w:r>
      <w:bookmarkEnd w:id="0"/>
    </w:p>
    <w:p w14:paraId="25D48A2A" w14:textId="04BFEBBB" w:rsidR="006D7410" w:rsidRPr="003306B6" w:rsidRDefault="003306B6">
      <w:pPr>
        <w:rPr>
          <w:rFonts w:asciiTheme="minorHAnsi" w:hAnsiTheme="minorHAnsi" w:cstheme="minorHAnsi"/>
          <w:sz w:val="36"/>
          <w:szCs w:val="36"/>
        </w:rPr>
      </w:pPr>
      <w:r w:rsidRPr="00D66707">
        <w:rPr>
          <w:rFonts w:asciiTheme="minorHAnsi" w:hAnsiTheme="minorHAnsi" w:cstheme="minorHAnsi"/>
          <w:sz w:val="36"/>
          <w:szCs w:val="36"/>
        </w:rPr>
        <w:br w:type="page"/>
      </w:r>
    </w:p>
    <w:p w14:paraId="65C5461F" w14:textId="77777777" w:rsidR="006D7410" w:rsidRDefault="006D7410">
      <w:pPr>
        <w:sectPr w:rsidR="006D7410">
          <w:pgSz w:w="11905" w:h="16837"/>
          <w:pgMar w:top="1440" w:right="1440" w:bottom="1440" w:left="1440" w:header="720" w:footer="720" w:gutter="0"/>
          <w:pgBorders w:offsetFrom="page">
            <w:top w:val="single" w:sz="1" w:space="24" w:color="auto"/>
            <w:left w:val="single" w:sz="1" w:space="24" w:color="auto"/>
            <w:bottom w:val="single" w:sz="1" w:space="24" w:color="auto"/>
            <w:right w:val="single" w:sz="1" w:space="24" w:color="auto"/>
          </w:pgBorders>
          <w:cols w:space="720"/>
        </w:sectPr>
      </w:pPr>
    </w:p>
    <w:p w14:paraId="5C1FFD6F" w14:textId="77777777" w:rsidR="006D7410" w:rsidRDefault="006D7410"/>
    <w:p w14:paraId="524A73EC" w14:textId="77777777" w:rsidR="006D7410" w:rsidRPr="003306B6" w:rsidRDefault="00E74294">
      <w:pPr>
        <w:rPr>
          <w:rFonts w:asciiTheme="minorHAnsi" w:hAnsiTheme="minorHAnsi" w:cstheme="minorHAnsi"/>
          <w:sz w:val="22"/>
          <w:szCs w:val="22"/>
        </w:rPr>
      </w:pPr>
      <w:r w:rsidRPr="003306B6">
        <w:rPr>
          <w:rStyle w:val="r2Style"/>
          <w:rFonts w:asciiTheme="minorHAnsi" w:hAnsiTheme="minorHAnsi" w:cstheme="minorHAnsi"/>
          <w:sz w:val="22"/>
          <w:szCs w:val="22"/>
        </w:rPr>
        <w:t>Introduction</w:t>
      </w:r>
    </w:p>
    <w:p w14:paraId="0D4E1475" w14:textId="77777777" w:rsidR="006D7410" w:rsidRPr="003306B6" w:rsidRDefault="006D7410">
      <w:pPr>
        <w:rPr>
          <w:rFonts w:asciiTheme="minorHAnsi" w:hAnsiTheme="minorHAnsi" w:cstheme="minorHAnsi"/>
          <w:sz w:val="22"/>
          <w:szCs w:val="22"/>
        </w:rPr>
      </w:pPr>
    </w:p>
    <w:p w14:paraId="07737951" w14:textId="6B8FEB33" w:rsidR="0089597C" w:rsidRPr="003306B6" w:rsidRDefault="0089597C" w:rsidP="0089597C">
      <w:pPr>
        <w:rPr>
          <w:rFonts w:asciiTheme="minorHAnsi" w:hAnsiTheme="minorHAnsi" w:cstheme="minorHAnsi"/>
          <w:sz w:val="22"/>
          <w:szCs w:val="22"/>
        </w:rPr>
      </w:pPr>
      <w:r w:rsidRPr="003306B6">
        <w:rPr>
          <w:rFonts w:asciiTheme="minorHAnsi" w:hAnsiTheme="minorHAnsi" w:cstheme="minorHAnsi"/>
          <w:sz w:val="22"/>
          <w:szCs w:val="22"/>
        </w:rPr>
        <w:t xml:space="preserve">A </w:t>
      </w:r>
      <w:r w:rsidRPr="003306B6">
        <w:rPr>
          <w:rStyle w:val="boldStyle"/>
          <w:rFonts w:asciiTheme="minorHAnsi" w:hAnsiTheme="minorHAnsi" w:cstheme="minorHAnsi"/>
          <w:sz w:val="22"/>
          <w:szCs w:val="22"/>
        </w:rPr>
        <w:t xml:space="preserve">standard operating </w:t>
      </w:r>
      <w:r w:rsidR="00A56F53">
        <w:rPr>
          <w:rStyle w:val="boldStyle"/>
          <w:rFonts w:asciiTheme="minorHAnsi" w:hAnsiTheme="minorHAnsi" w:cstheme="minorHAnsi"/>
          <w:sz w:val="22"/>
          <w:szCs w:val="22"/>
        </w:rPr>
        <w:t xml:space="preserve">policies and </w:t>
      </w:r>
      <w:r w:rsidRPr="003306B6">
        <w:rPr>
          <w:rStyle w:val="boldStyle"/>
          <w:rFonts w:asciiTheme="minorHAnsi" w:hAnsiTheme="minorHAnsi" w:cstheme="minorHAnsi"/>
          <w:sz w:val="22"/>
          <w:szCs w:val="22"/>
        </w:rPr>
        <w:t>procedure (SOP</w:t>
      </w:r>
      <w:r w:rsidR="00A56F53">
        <w:rPr>
          <w:rStyle w:val="boldStyle"/>
          <w:rFonts w:asciiTheme="minorHAnsi" w:hAnsiTheme="minorHAnsi" w:cstheme="minorHAnsi"/>
          <w:sz w:val="22"/>
          <w:szCs w:val="22"/>
        </w:rPr>
        <w:t>P</w:t>
      </w:r>
      <w:r w:rsidRPr="003306B6">
        <w:rPr>
          <w:rStyle w:val="boldStyle"/>
          <w:rFonts w:asciiTheme="minorHAnsi" w:hAnsiTheme="minorHAnsi" w:cstheme="minorHAnsi"/>
          <w:sz w:val="22"/>
          <w:szCs w:val="22"/>
        </w:rPr>
        <w:t xml:space="preserve">) </w:t>
      </w:r>
      <w:r w:rsidRPr="003306B6">
        <w:rPr>
          <w:rFonts w:asciiTheme="minorHAnsi" w:hAnsiTheme="minorHAnsi" w:cstheme="minorHAnsi"/>
          <w:sz w:val="22"/>
          <w:szCs w:val="22"/>
        </w:rPr>
        <w:t xml:space="preserve">is a set of step-by-step activities compiled by an organization to help workers carry out </w:t>
      </w:r>
      <w:r w:rsidRPr="003306B6">
        <w:rPr>
          <w:rStyle w:val="boldStyle"/>
          <w:rFonts w:asciiTheme="minorHAnsi" w:hAnsiTheme="minorHAnsi" w:cstheme="minorHAnsi"/>
          <w:sz w:val="22"/>
          <w:szCs w:val="22"/>
        </w:rPr>
        <w:t xml:space="preserve">complex </w:t>
      </w:r>
      <w:r w:rsidRPr="003306B6">
        <w:rPr>
          <w:rFonts w:asciiTheme="minorHAnsi" w:hAnsiTheme="minorHAnsi" w:cstheme="minorHAnsi"/>
          <w:sz w:val="22"/>
          <w:szCs w:val="22"/>
        </w:rPr>
        <w:t xml:space="preserve">as well as </w:t>
      </w:r>
      <w:r w:rsidRPr="003306B6">
        <w:rPr>
          <w:rStyle w:val="boldStyle"/>
          <w:rFonts w:asciiTheme="minorHAnsi" w:hAnsiTheme="minorHAnsi" w:cstheme="minorHAnsi"/>
          <w:sz w:val="22"/>
          <w:szCs w:val="22"/>
        </w:rPr>
        <w:t xml:space="preserve">standard routine operations. </w:t>
      </w:r>
      <w:r w:rsidRPr="003306B6">
        <w:rPr>
          <w:rFonts w:asciiTheme="minorHAnsi" w:hAnsiTheme="minorHAnsi" w:cstheme="minorHAnsi"/>
          <w:sz w:val="22"/>
          <w:szCs w:val="22"/>
        </w:rPr>
        <w:t>SOP</w:t>
      </w:r>
      <w:r w:rsidR="00A56F53">
        <w:rPr>
          <w:rFonts w:asciiTheme="minorHAnsi" w:hAnsiTheme="minorHAnsi" w:cstheme="minorHAnsi"/>
          <w:sz w:val="22"/>
          <w:szCs w:val="22"/>
        </w:rPr>
        <w:t>P</w:t>
      </w:r>
      <w:r w:rsidRPr="003306B6">
        <w:rPr>
          <w:rFonts w:asciiTheme="minorHAnsi" w:hAnsiTheme="minorHAnsi" w:cstheme="minorHAnsi"/>
          <w:sz w:val="22"/>
          <w:szCs w:val="22"/>
        </w:rPr>
        <w:t xml:space="preserve"> help to achieve </w:t>
      </w:r>
      <w:r w:rsidRPr="003306B6">
        <w:rPr>
          <w:rStyle w:val="boldStyle"/>
          <w:rFonts w:asciiTheme="minorHAnsi" w:hAnsiTheme="minorHAnsi" w:cstheme="minorHAnsi"/>
          <w:sz w:val="22"/>
          <w:szCs w:val="22"/>
        </w:rPr>
        <w:t xml:space="preserve">efficiency, quality output and uniformity of performance </w:t>
      </w:r>
      <w:r w:rsidRPr="003306B6">
        <w:rPr>
          <w:rFonts w:asciiTheme="minorHAnsi" w:hAnsiTheme="minorHAnsi" w:cstheme="minorHAnsi"/>
          <w:sz w:val="22"/>
          <w:szCs w:val="22"/>
        </w:rPr>
        <w:t xml:space="preserve">while contributing to efforts that lead to </w:t>
      </w:r>
      <w:r w:rsidRPr="003306B6">
        <w:rPr>
          <w:rStyle w:val="boldStyle"/>
          <w:rFonts w:asciiTheme="minorHAnsi" w:hAnsiTheme="minorHAnsi" w:cstheme="minorHAnsi"/>
          <w:sz w:val="22"/>
          <w:szCs w:val="22"/>
        </w:rPr>
        <w:t>process excellence.</w:t>
      </w:r>
    </w:p>
    <w:p w14:paraId="7401BD5D" w14:textId="77777777" w:rsidR="0089597C" w:rsidRPr="003306B6" w:rsidRDefault="0089597C" w:rsidP="0089597C">
      <w:pPr>
        <w:rPr>
          <w:rFonts w:asciiTheme="minorHAnsi" w:hAnsiTheme="minorHAnsi" w:cstheme="minorHAnsi"/>
          <w:sz w:val="22"/>
          <w:szCs w:val="22"/>
        </w:rPr>
      </w:pPr>
      <w:r w:rsidRPr="003306B6">
        <w:rPr>
          <w:rFonts w:asciiTheme="minorHAnsi" w:hAnsiTheme="minorHAnsi" w:cstheme="minorHAnsi"/>
          <w:sz w:val="22"/>
          <w:szCs w:val="22"/>
        </w:rPr>
        <w:t>This SOP aims to achieve the following objectives:</w:t>
      </w:r>
    </w:p>
    <w:p w14:paraId="01CA87AF" w14:textId="77777777" w:rsidR="0089597C" w:rsidRPr="003306B6" w:rsidRDefault="0089597C" w:rsidP="0089597C">
      <w:pPr>
        <w:rPr>
          <w:rFonts w:asciiTheme="minorHAnsi" w:hAnsiTheme="minorHAnsi" w:cstheme="minorHAnsi"/>
          <w:sz w:val="22"/>
          <w:szCs w:val="22"/>
        </w:rPr>
      </w:pPr>
      <w:r w:rsidRPr="003306B6">
        <w:rPr>
          <w:rFonts w:asciiTheme="minorHAnsi" w:hAnsiTheme="minorHAnsi" w:cstheme="minorHAnsi"/>
          <w:sz w:val="22"/>
          <w:szCs w:val="22"/>
        </w:rPr>
        <w:t xml:space="preserve">    1. Act as a </w:t>
      </w:r>
      <w:r w:rsidRPr="003306B6">
        <w:rPr>
          <w:rStyle w:val="boldStyle"/>
          <w:rFonts w:asciiTheme="minorHAnsi" w:hAnsiTheme="minorHAnsi" w:cstheme="minorHAnsi"/>
          <w:sz w:val="22"/>
          <w:szCs w:val="22"/>
        </w:rPr>
        <w:t xml:space="preserve">guide and reference document </w:t>
      </w:r>
      <w:r w:rsidRPr="003306B6">
        <w:rPr>
          <w:rFonts w:asciiTheme="minorHAnsi" w:hAnsiTheme="minorHAnsi" w:cstheme="minorHAnsi"/>
          <w:sz w:val="22"/>
          <w:szCs w:val="22"/>
        </w:rPr>
        <w:t>to stakeholders at all level of the organization</w:t>
      </w:r>
    </w:p>
    <w:p w14:paraId="51C3F175" w14:textId="77777777" w:rsidR="0089597C" w:rsidRPr="003306B6" w:rsidRDefault="0089597C" w:rsidP="0089597C">
      <w:pPr>
        <w:rPr>
          <w:rFonts w:asciiTheme="minorHAnsi" w:hAnsiTheme="minorHAnsi" w:cstheme="minorHAnsi"/>
          <w:sz w:val="22"/>
          <w:szCs w:val="22"/>
        </w:rPr>
      </w:pPr>
      <w:r w:rsidRPr="003306B6">
        <w:rPr>
          <w:rFonts w:asciiTheme="minorHAnsi" w:hAnsiTheme="minorHAnsi" w:cstheme="minorHAnsi"/>
          <w:sz w:val="22"/>
          <w:szCs w:val="22"/>
        </w:rPr>
        <w:t xml:space="preserve">    2. Clearly </w:t>
      </w:r>
      <w:r w:rsidRPr="003306B6">
        <w:rPr>
          <w:rStyle w:val="boldStyle"/>
          <w:rFonts w:asciiTheme="minorHAnsi" w:hAnsiTheme="minorHAnsi" w:cstheme="minorHAnsi"/>
          <w:sz w:val="22"/>
          <w:szCs w:val="22"/>
        </w:rPr>
        <w:t xml:space="preserve">communicate </w:t>
      </w:r>
      <w:r w:rsidRPr="003306B6">
        <w:rPr>
          <w:rFonts w:asciiTheme="minorHAnsi" w:hAnsiTheme="minorHAnsi" w:cstheme="minorHAnsi"/>
          <w:sz w:val="22"/>
          <w:szCs w:val="22"/>
        </w:rPr>
        <w:t xml:space="preserve">activities and help to achieve </w:t>
      </w:r>
      <w:r w:rsidRPr="003306B6">
        <w:rPr>
          <w:rStyle w:val="boldStyle"/>
          <w:rFonts w:asciiTheme="minorHAnsi" w:hAnsiTheme="minorHAnsi" w:cstheme="minorHAnsi"/>
          <w:sz w:val="22"/>
          <w:szCs w:val="22"/>
        </w:rPr>
        <w:t xml:space="preserve">consistency </w:t>
      </w:r>
      <w:r w:rsidRPr="003306B6">
        <w:rPr>
          <w:rFonts w:asciiTheme="minorHAnsi" w:hAnsiTheme="minorHAnsi" w:cstheme="minorHAnsi"/>
          <w:sz w:val="22"/>
          <w:szCs w:val="22"/>
        </w:rPr>
        <w:t xml:space="preserve">in operational procedures </w:t>
      </w:r>
    </w:p>
    <w:p w14:paraId="6512E7C7" w14:textId="77777777" w:rsidR="0089597C" w:rsidRPr="003306B6" w:rsidRDefault="0089597C" w:rsidP="0089597C">
      <w:pPr>
        <w:rPr>
          <w:rFonts w:asciiTheme="minorHAnsi" w:hAnsiTheme="minorHAnsi" w:cstheme="minorHAnsi"/>
          <w:sz w:val="22"/>
          <w:szCs w:val="22"/>
        </w:rPr>
      </w:pPr>
      <w:r w:rsidRPr="003306B6">
        <w:rPr>
          <w:rFonts w:asciiTheme="minorHAnsi" w:hAnsiTheme="minorHAnsi" w:cstheme="minorHAnsi"/>
          <w:sz w:val="22"/>
          <w:szCs w:val="22"/>
        </w:rPr>
        <w:t xml:space="preserve">    3. </w:t>
      </w:r>
      <w:r w:rsidRPr="003306B6">
        <w:rPr>
          <w:rStyle w:val="boldStyle"/>
          <w:rFonts w:asciiTheme="minorHAnsi" w:hAnsiTheme="minorHAnsi" w:cstheme="minorHAnsi"/>
          <w:sz w:val="22"/>
          <w:szCs w:val="22"/>
        </w:rPr>
        <w:t xml:space="preserve">Create accountability </w:t>
      </w:r>
      <w:r w:rsidRPr="003306B6">
        <w:rPr>
          <w:rFonts w:asciiTheme="minorHAnsi" w:hAnsiTheme="minorHAnsi" w:cstheme="minorHAnsi"/>
          <w:sz w:val="22"/>
          <w:szCs w:val="22"/>
        </w:rPr>
        <w:t>by assigning responsibilities at each stage of the lifecycle</w:t>
      </w:r>
    </w:p>
    <w:p w14:paraId="215298B5" w14:textId="77777777" w:rsidR="0089597C" w:rsidRPr="003306B6" w:rsidRDefault="0089597C" w:rsidP="0089597C">
      <w:pPr>
        <w:rPr>
          <w:rFonts w:asciiTheme="minorHAnsi" w:hAnsiTheme="minorHAnsi" w:cstheme="minorHAnsi"/>
          <w:sz w:val="22"/>
          <w:szCs w:val="22"/>
        </w:rPr>
      </w:pPr>
      <w:r w:rsidRPr="003306B6">
        <w:rPr>
          <w:rFonts w:asciiTheme="minorHAnsi" w:hAnsiTheme="minorHAnsi" w:cstheme="minorHAnsi"/>
          <w:sz w:val="22"/>
          <w:szCs w:val="22"/>
        </w:rPr>
        <w:t xml:space="preserve">    4. </w:t>
      </w:r>
      <w:r w:rsidRPr="003306B6">
        <w:rPr>
          <w:rStyle w:val="boldStyle"/>
          <w:rFonts w:asciiTheme="minorHAnsi" w:hAnsiTheme="minorHAnsi" w:cstheme="minorHAnsi"/>
          <w:sz w:val="22"/>
          <w:szCs w:val="22"/>
        </w:rPr>
        <w:t xml:space="preserve">Aid governance </w:t>
      </w:r>
      <w:r w:rsidRPr="003306B6">
        <w:rPr>
          <w:rFonts w:asciiTheme="minorHAnsi" w:hAnsiTheme="minorHAnsi" w:cstheme="minorHAnsi"/>
          <w:sz w:val="22"/>
          <w:szCs w:val="22"/>
        </w:rPr>
        <w:t>by documenting</w:t>
      </w:r>
      <w:r w:rsidRPr="003306B6">
        <w:rPr>
          <w:rStyle w:val="boldStyle"/>
          <w:rFonts w:asciiTheme="minorHAnsi" w:hAnsiTheme="minorHAnsi" w:cstheme="minorHAnsi"/>
          <w:sz w:val="22"/>
          <w:szCs w:val="22"/>
        </w:rPr>
        <w:t xml:space="preserve"> auditable processes </w:t>
      </w:r>
      <w:r w:rsidRPr="003306B6">
        <w:rPr>
          <w:rFonts w:asciiTheme="minorHAnsi" w:hAnsiTheme="minorHAnsi" w:cstheme="minorHAnsi"/>
          <w:sz w:val="22"/>
          <w:szCs w:val="22"/>
        </w:rPr>
        <w:t xml:space="preserve">and detailing </w:t>
      </w:r>
      <w:r w:rsidRPr="003306B6">
        <w:rPr>
          <w:rStyle w:val="boldStyle"/>
          <w:rFonts w:asciiTheme="minorHAnsi" w:hAnsiTheme="minorHAnsi" w:cstheme="minorHAnsi"/>
          <w:sz w:val="22"/>
          <w:szCs w:val="22"/>
        </w:rPr>
        <w:t xml:space="preserve">control elements </w:t>
      </w:r>
      <w:r w:rsidRPr="003306B6">
        <w:rPr>
          <w:rFonts w:asciiTheme="minorHAnsi" w:hAnsiTheme="minorHAnsi" w:cstheme="minorHAnsi"/>
          <w:sz w:val="22"/>
          <w:szCs w:val="22"/>
        </w:rPr>
        <w:t>at each stage of the lifecycle</w:t>
      </w:r>
    </w:p>
    <w:p w14:paraId="78B9224E" w14:textId="77777777" w:rsidR="0089597C" w:rsidRPr="003306B6" w:rsidRDefault="0089597C" w:rsidP="0089597C">
      <w:pPr>
        <w:rPr>
          <w:rFonts w:asciiTheme="minorHAnsi" w:hAnsiTheme="minorHAnsi" w:cstheme="minorHAnsi"/>
          <w:sz w:val="22"/>
          <w:szCs w:val="22"/>
        </w:rPr>
      </w:pPr>
    </w:p>
    <w:p w14:paraId="71660045" w14:textId="77777777" w:rsidR="0089597C" w:rsidRPr="003306B6" w:rsidRDefault="0089597C" w:rsidP="0089597C">
      <w:pPr>
        <w:rPr>
          <w:rFonts w:asciiTheme="minorHAnsi" w:hAnsiTheme="minorHAnsi" w:cstheme="minorHAnsi"/>
          <w:sz w:val="22"/>
          <w:szCs w:val="22"/>
        </w:rPr>
      </w:pPr>
      <w:r w:rsidRPr="003306B6">
        <w:rPr>
          <w:rStyle w:val="boldStyle"/>
          <w:rFonts w:asciiTheme="minorHAnsi" w:hAnsiTheme="minorHAnsi" w:cstheme="minorHAnsi"/>
          <w:sz w:val="22"/>
          <w:szCs w:val="22"/>
        </w:rPr>
        <w:t xml:space="preserve">What is the Lifecycle and Process Tree? </w:t>
      </w:r>
    </w:p>
    <w:p w14:paraId="712553AB" w14:textId="77777777" w:rsidR="0089597C" w:rsidRPr="003306B6" w:rsidRDefault="0089597C" w:rsidP="0089597C">
      <w:pPr>
        <w:rPr>
          <w:rFonts w:asciiTheme="minorHAnsi" w:hAnsiTheme="minorHAnsi" w:cstheme="minorHAnsi"/>
          <w:sz w:val="22"/>
          <w:szCs w:val="22"/>
        </w:rPr>
      </w:pPr>
    </w:p>
    <w:p w14:paraId="4007CA05" w14:textId="5CD2C77F" w:rsidR="0089597C" w:rsidRPr="003306B6" w:rsidRDefault="0089597C" w:rsidP="0089597C">
      <w:pPr>
        <w:rPr>
          <w:rFonts w:asciiTheme="minorHAnsi" w:hAnsiTheme="minorHAnsi" w:cstheme="minorHAnsi"/>
          <w:sz w:val="22"/>
          <w:szCs w:val="22"/>
        </w:rPr>
      </w:pPr>
      <w:r w:rsidRPr="003306B6">
        <w:rPr>
          <w:rFonts w:asciiTheme="minorHAnsi" w:hAnsiTheme="minorHAnsi" w:cstheme="minorHAnsi"/>
          <w:sz w:val="22"/>
          <w:szCs w:val="22"/>
        </w:rPr>
        <w:t>Each SO</w:t>
      </w:r>
      <w:r w:rsidR="008D6418">
        <w:rPr>
          <w:rFonts w:asciiTheme="minorHAnsi" w:hAnsiTheme="minorHAnsi" w:cstheme="minorHAnsi"/>
          <w:sz w:val="22"/>
          <w:szCs w:val="22"/>
        </w:rPr>
        <w:t>P</w:t>
      </w:r>
      <w:r w:rsidRPr="003306B6">
        <w:rPr>
          <w:rFonts w:asciiTheme="minorHAnsi" w:hAnsiTheme="minorHAnsi" w:cstheme="minorHAnsi"/>
          <w:sz w:val="22"/>
          <w:szCs w:val="22"/>
        </w:rPr>
        <w:t xml:space="preserve">P follows the process tree hierarchy and covers a specific entire mega process. </w:t>
      </w:r>
    </w:p>
    <w:p w14:paraId="05DE083F" w14:textId="77777777" w:rsidR="0089597C" w:rsidRPr="003306B6" w:rsidRDefault="0089597C" w:rsidP="0089597C">
      <w:pPr>
        <w:rPr>
          <w:rFonts w:asciiTheme="minorHAnsi" w:hAnsiTheme="minorHAnsi" w:cstheme="minorHAnsi"/>
          <w:sz w:val="22"/>
          <w:szCs w:val="22"/>
        </w:rPr>
      </w:pPr>
      <w:r w:rsidRPr="003306B6">
        <w:rPr>
          <w:rFonts w:asciiTheme="minorHAnsi" w:hAnsiTheme="minorHAnsi" w:cstheme="minorHAnsi"/>
          <w:sz w:val="22"/>
          <w:szCs w:val="22"/>
        </w:rPr>
        <w:t xml:space="preserve">    - A </w:t>
      </w:r>
      <w:r w:rsidRPr="003306B6">
        <w:rPr>
          <w:rStyle w:val="boldStyle"/>
          <w:rFonts w:asciiTheme="minorHAnsi" w:hAnsiTheme="minorHAnsi" w:cstheme="minorHAnsi"/>
          <w:sz w:val="22"/>
          <w:szCs w:val="22"/>
        </w:rPr>
        <w:t xml:space="preserve">mega process </w:t>
      </w:r>
      <w:r w:rsidRPr="003306B6">
        <w:rPr>
          <w:rFonts w:asciiTheme="minorHAnsi" w:hAnsiTheme="minorHAnsi" w:cstheme="minorHAnsi"/>
          <w:sz w:val="22"/>
          <w:szCs w:val="22"/>
        </w:rPr>
        <w:t>represents the logical start and end of a process lifecycle. It is a grouping of processes across functions</w:t>
      </w:r>
    </w:p>
    <w:p w14:paraId="31EF17FA" w14:textId="77777777" w:rsidR="0089597C" w:rsidRPr="003306B6" w:rsidRDefault="0089597C" w:rsidP="0089597C">
      <w:pPr>
        <w:rPr>
          <w:rFonts w:asciiTheme="minorHAnsi" w:hAnsiTheme="minorHAnsi" w:cstheme="minorHAnsi"/>
          <w:sz w:val="22"/>
          <w:szCs w:val="22"/>
        </w:rPr>
      </w:pPr>
      <w:r w:rsidRPr="003306B6">
        <w:rPr>
          <w:rFonts w:asciiTheme="minorHAnsi" w:hAnsiTheme="minorHAnsi" w:cstheme="minorHAnsi"/>
          <w:sz w:val="22"/>
          <w:szCs w:val="22"/>
        </w:rPr>
        <w:t xml:space="preserve">    - A </w:t>
      </w:r>
      <w:r w:rsidRPr="003306B6">
        <w:rPr>
          <w:rStyle w:val="boldStyle"/>
          <w:rFonts w:asciiTheme="minorHAnsi" w:hAnsiTheme="minorHAnsi" w:cstheme="minorHAnsi"/>
          <w:sz w:val="22"/>
          <w:szCs w:val="22"/>
        </w:rPr>
        <w:t xml:space="preserve">process </w:t>
      </w:r>
      <w:r w:rsidRPr="003306B6">
        <w:rPr>
          <w:rFonts w:asciiTheme="minorHAnsi" w:hAnsiTheme="minorHAnsi" w:cstheme="minorHAnsi"/>
          <w:sz w:val="22"/>
          <w:szCs w:val="22"/>
        </w:rPr>
        <w:t>represents logical grouping of sub processes and provides detail at functional level</w:t>
      </w:r>
    </w:p>
    <w:p w14:paraId="3C77A969" w14:textId="77777777" w:rsidR="0089597C" w:rsidRPr="003306B6" w:rsidRDefault="0089597C" w:rsidP="0089597C">
      <w:pPr>
        <w:rPr>
          <w:rFonts w:asciiTheme="minorHAnsi" w:hAnsiTheme="minorHAnsi" w:cstheme="minorHAnsi"/>
          <w:sz w:val="22"/>
          <w:szCs w:val="22"/>
        </w:rPr>
      </w:pPr>
      <w:r w:rsidRPr="003306B6">
        <w:rPr>
          <w:rFonts w:asciiTheme="minorHAnsi" w:hAnsiTheme="minorHAnsi" w:cstheme="minorHAnsi"/>
          <w:sz w:val="22"/>
          <w:szCs w:val="22"/>
        </w:rPr>
        <w:t xml:space="preserve">    - A </w:t>
      </w:r>
      <w:r w:rsidRPr="003306B6">
        <w:rPr>
          <w:rStyle w:val="boldStyle"/>
          <w:rFonts w:asciiTheme="minorHAnsi" w:hAnsiTheme="minorHAnsi" w:cstheme="minorHAnsi"/>
          <w:sz w:val="22"/>
          <w:szCs w:val="22"/>
        </w:rPr>
        <w:t xml:space="preserve">sub process </w:t>
      </w:r>
      <w:r w:rsidRPr="003306B6">
        <w:rPr>
          <w:rFonts w:asciiTheme="minorHAnsi" w:hAnsiTheme="minorHAnsi" w:cstheme="minorHAnsi"/>
          <w:sz w:val="22"/>
          <w:szCs w:val="22"/>
        </w:rPr>
        <w:t>represents grouping of similar activities</w:t>
      </w:r>
    </w:p>
    <w:p w14:paraId="55AB07F2" w14:textId="77777777" w:rsidR="0089597C" w:rsidRPr="003306B6" w:rsidRDefault="0089597C" w:rsidP="0089597C">
      <w:pPr>
        <w:rPr>
          <w:rFonts w:asciiTheme="minorHAnsi" w:hAnsiTheme="minorHAnsi" w:cstheme="minorHAnsi"/>
          <w:sz w:val="22"/>
          <w:szCs w:val="22"/>
        </w:rPr>
      </w:pPr>
      <w:r w:rsidRPr="003306B6">
        <w:rPr>
          <w:rFonts w:asciiTheme="minorHAnsi" w:hAnsiTheme="minorHAnsi" w:cstheme="minorHAnsi"/>
          <w:sz w:val="22"/>
          <w:szCs w:val="22"/>
        </w:rPr>
        <w:t xml:space="preserve">    - An </w:t>
      </w:r>
      <w:r w:rsidRPr="003306B6">
        <w:rPr>
          <w:rStyle w:val="boldStyle"/>
          <w:rFonts w:asciiTheme="minorHAnsi" w:hAnsiTheme="minorHAnsi" w:cstheme="minorHAnsi"/>
          <w:sz w:val="22"/>
          <w:szCs w:val="22"/>
        </w:rPr>
        <w:t xml:space="preserve">activity lists </w:t>
      </w:r>
      <w:r w:rsidRPr="003306B6">
        <w:rPr>
          <w:rFonts w:asciiTheme="minorHAnsi" w:hAnsiTheme="minorHAnsi" w:cstheme="minorHAnsi"/>
          <w:sz w:val="22"/>
          <w:szCs w:val="22"/>
        </w:rPr>
        <w:t>down specific tasks that have/are measurable, time bound, associated risks, mitigating controls and defined owners</w:t>
      </w:r>
    </w:p>
    <w:p w14:paraId="1D5CB0D9" w14:textId="4B1F90C3" w:rsidR="0089597C" w:rsidRPr="003306B6" w:rsidRDefault="0089597C" w:rsidP="0089597C">
      <w:pPr>
        <w:rPr>
          <w:rFonts w:asciiTheme="minorHAnsi" w:hAnsiTheme="minorHAnsi" w:cstheme="minorHAnsi"/>
          <w:sz w:val="22"/>
          <w:szCs w:val="22"/>
        </w:rPr>
      </w:pPr>
      <w:r w:rsidRPr="003306B6">
        <w:rPr>
          <w:rFonts w:asciiTheme="minorHAnsi" w:hAnsiTheme="minorHAnsi" w:cstheme="minorHAnsi"/>
          <w:sz w:val="22"/>
          <w:szCs w:val="22"/>
        </w:rPr>
        <w:t>The entire business lifecycle consists of several mega processes. An SOP</w:t>
      </w:r>
      <w:r w:rsidR="00976C48">
        <w:rPr>
          <w:rFonts w:asciiTheme="minorHAnsi" w:hAnsiTheme="minorHAnsi" w:cstheme="minorHAnsi"/>
          <w:sz w:val="22"/>
          <w:szCs w:val="22"/>
        </w:rPr>
        <w:t>P</w:t>
      </w:r>
      <w:r w:rsidRPr="003306B6">
        <w:rPr>
          <w:rFonts w:asciiTheme="minorHAnsi" w:hAnsiTheme="minorHAnsi" w:cstheme="minorHAnsi"/>
          <w:sz w:val="22"/>
          <w:szCs w:val="22"/>
        </w:rPr>
        <w:t xml:space="preserve"> is tasked with the coverage of all processes, sub process and activities applicable to a particular mega process </w:t>
      </w:r>
    </w:p>
    <w:p w14:paraId="07F937D2" w14:textId="77777777" w:rsidR="0089597C" w:rsidRPr="003306B6" w:rsidRDefault="0089597C" w:rsidP="0089597C">
      <w:pPr>
        <w:rPr>
          <w:rFonts w:asciiTheme="minorHAnsi" w:hAnsiTheme="minorHAnsi" w:cstheme="minorHAnsi"/>
          <w:sz w:val="22"/>
          <w:szCs w:val="22"/>
        </w:rPr>
      </w:pPr>
    </w:p>
    <w:p w14:paraId="7EDF3599" w14:textId="1D5717A5" w:rsidR="0089597C" w:rsidRPr="003306B6" w:rsidRDefault="0089597C" w:rsidP="0089597C">
      <w:pPr>
        <w:rPr>
          <w:rFonts w:asciiTheme="minorHAnsi" w:hAnsiTheme="minorHAnsi" w:cstheme="minorHAnsi"/>
          <w:sz w:val="22"/>
          <w:szCs w:val="22"/>
        </w:rPr>
      </w:pPr>
      <w:r w:rsidRPr="003306B6">
        <w:rPr>
          <w:rStyle w:val="boldStyle"/>
          <w:rFonts w:asciiTheme="minorHAnsi" w:hAnsiTheme="minorHAnsi" w:cstheme="minorHAnsi"/>
          <w:sz w:val="22"/>
          <w:szCs w:val="22"/>
        </w:rPr>
        <w:t>Who are the Stakeholders for this SO</w:t>
      </w:r>
      <w:r w:rsidR="00A812A0">
        <w:rPr>
          <w:rStyle w:val="boldStyle"/>
          <w:rFonts w:asciiTheme="minorHAnsi" w:hAnsiTheme="minorHAnsi" w:cstheme="minorHAnsi"/>
          <w:sz w:val="22"/>
          <w:szCs w:val="22"/>
        </w:rPr>
        <w:t>P</w:t>
      </w:r>
      <w:r w:rsidRPr="003306B6">
        <w:rPr>
          <w:rStyle w:val="boldStyle"/>
          <w:rFonts w:asciiTheme="minorHAnsi" w:hAnsiTheme="minorHAnsi" w:cstheme="minorHAnsi"/>
          <w:sz w:val="22"/>
          <w:szCs w:val="22"/>
        </w:rPr>
        <w:t xml:space="preserve">P? </w:t>
      </w:r>
    </w:p>
    <w:p w14:paraId="54182544" w14:textId="77777777" w:rsidR="0089597C" w:rsidRPr="003306B6" w:rsidRDefault="0089597C" w:rsidP="0089597C">
      <w:pPr>
        <w:rPr>
          <w:rFonts w:asciiTheme="minorHAnsi" w:hAnsiTheme="minorHAnsi" w:cstheme="minorHAnsi"/>
          <w:sz w:val="22"/>
          <w:szCs w:val="22"/>
        </w:rPr>
      </w:pPr>
    </w:p>
    <w:p w14:paraId="3D5A971E" w14:textId="372BFC17" w:rsidR="0089597C" w:rsidRPr="003306B6" w:rsidRDefault="0089597C" w:rsidP="0089597C">
      <w:pPr>
        <w:rPr>
          <w:rFonts w:asciiTheme="minorHAnsi" w:hAnsiTheme="minorHAnsi" w:cstheme="minorHAnsi"/>
          <w:sz w:val="22"/>
          <w:szCs w:val="22"/>
        </w:rPr>
      </w:pPr>
      <w:r w:rsidRPr="003306B6">
        <w:rPr>
          <w:rFonts w:asciiTheme="minorHAnsi" w:hAnsiTheme="minorHAnsi" w:cstheme="minorHAnsi"/>
          <w:sz w:val="22"/>
          <w:szCs w:val="22"/>
        </w:rPr>
        <w:t>This stakeholders for this SO</w:t>
      </w:r>
      <w:r w:rsidR="00976C48">
        <w:rPr>
          <w:rFonts w:asciiTheme="minorHAnsi" w:hAnsiTheme="minorHAnsi" w:cstheme="minorHAnsi"/>
          <w:sz w:val="22"/>
          <w:szCs w:val="22"/>
        </w:rPr>
        <w:t>P</w:t>
      </w:r>
      <w:r w:rsidRPr="003306B6">
        <w:rPr>
          <w:rFonts w:asciiTheme="minorHAnsi" w:hAnsiTheme="minorHAnsi" w:cstheme="minorHAnsi"/>
          <w:sz w:val="22"/>
          <w:szCs w:val="22"/>
        </w:rPr>
        <w:t xml:space="preserve">P shall primarily be activity owners and business </w:t>
      </w:r>
      <w:r w:rsidR="00CF7038" w:rsidRPr="003306B6">
        <w:rPr>
          <w:rFonts w:asciiTheme="minorHAnsi" w:hAnsiTheme="minorHAnsi" w:cstheme="minorHAnsi"/>
          <w:sz w:val="22"/>
          <w:szCs w:val="22"/>
        </w:rPr>
        <w:t>units.</w:t>
      </w:r>
      <w:r w:rsidRPr="003306B6">
        <w:rPr>
          <w:rFonts w:asciiTheme="minorHAnsi" w:hAnsiTheme="minorHAnsi" w:cstheme="minorHAnsi"/>
          <w:sz w:val="22"/>
          <w:szCs w:val="22"/>
        </w:rPr>
        <w:t xml:space="preserve"> </w:t>
      </w:r>
    </w:p>
    <w:p w14:paraId="57642593" w14:textId="25BAF76E" w:rsidR="0089597C" w:rsidRPr="003306B6" w:rsidRDefault="0089597C" w:rsidP="0089597C">
      <w:pPr>
        <w:rPr>
          <w:rFonts w:asciiTheme="minorHAnsi" w:hAnsiTheme="minorHAnsi" w:cstheme="minorHAnsi"/>
          <w:sz w:val="22"/>
          <w:szCs w:val="22"/>
        </w:rPr>
      </w:pPr>
      <w:r w:rsidRPr="003306B6">
        <w:rPr>
          <w:rFonts w:asciiTheme="minorHAnsi" w:hAnsiTheme="minorHAnsi" w:cstheme="minorHAnsi"/>
          <w:sz w:val="22"/>
          <w:szCs w:val="22"/>
        </w:rPr>
        <w:t xml:space="preserve">    1. Activity owners (operating units) – Activity owners shall use this SOP</w:t>
      </w:r>
      <w:r w:rsidR="00976C48">
        <w:rPr>
          <w:rFonts w:asciiTheme="minorHAnsi" w:hAnsiTheme="minorHAnsi" w:cstheme="minorHAnsi"/>
          <w:sz w:val="22"/>
          <w:szCs w:val="22"/>
        </w:rPr>
        <w:t>P</w:t>
      </w:r>
      <w:r w:rsidRPr="003306B6">
        <w:rPr>
          <w:rFonts w:asciiTheme="minorHAnsi" w:hAnsiTheme="minorHAnsi" w:cstheme="minorHAnsi"/>
          <w:sz w:val="22"/>
          <w:szCs w:val="22"/>
        </w:rPr>
        <w:t xml:space="preserve"> as a reference document while performing their </w:t>
      </w:r>
      <w:r w:rsidRPr="003306B6">
        <w:rPr>
          <w:rStyle w:val="boldStyle"/>
          <w:rFonts w:asciiTheme="minorHAnsi" w:hAnsiTheme="minorHAnsi" w:cstheme="minorHAnsi"/>
          <w:sz w:val="22"/>
          <w:szCs w:val="22"/>
        </w:rPr>
        <w:t xml:space="preserve">activities </w:t>
      </w:r>
      <w:r w:rsidR="00CF7038" w:rsidRPr="003306B6">
        <w:rPr>
          <w:rStyle w:val="boldStyle"/>
          <w:rFonts w:asciiTheme="minorHAnsi" w:hAnsiTheme="minorHAnsi" w:cstheme="minorHAnsi"/>
          <w:sz w:val="22"/>
          <w:szCs w:val="22"/>
        </w:rPr>
        <w:t>daily</w:t>
      </w:r>
      <w:r w:rsidRPr="003306B6">
        <w:rPr>
          <w:rStyle w:val="boldStyle"/>
          <w:rFonts w:asciiTheme="minorHAnsi" w:hAnsiTheme="minorHAnsi" w:cstheme="minorHAnsi"/>
          <w:sz w:val="22"/>
          <w:szCs w:val="22"/>
        </w:rPr>
        <w:t xml:space="preserve">. </w:t>
      </w:r>
    </w:p>
    <w:p w14:paraId="380263C7" w14:textId="48F87D1A" w:rsidR="0089597C" w:rsidRPr="003306B6" w:rsidRDefault="0089597C" w:rsidP="0089597C">
      <w:pPr>
        <w:rPr>
          <w:rFonts w:asciiTheme="minorHAnsi" w:hAnsiTheme="minorHAnsi" w:cstheme="minorHAnsi"/>
          <w:sz w:val="22"/>
          <w:szCs w:val="22"/>
        </w:rPr>
      </w:pPr>
      <w:r w:rsidRPr="003306B6">
        <w:rPr>
          <w:rFonts w:asciiTheme="minorHAnsi" w:hAnsiTheme="minorHAnsi" w:cstheme="minorHAnsi"/>
          <w:sz w:val="22"/>
          <w:szCs w:val="22"/>
        </w:rPr>
        <w:t xml:space="preserve">    2. Business units – Business units shall use the SO</w:t>
      </w:r>
      <w:r w:rsidR="00976C48">
        <w:rPr>
          <w:rFonts w:asciiTheme="minorHAnsi" w:hAnsiTheme="minorHAnsi" w:cstheme="minorHAnsi"/>
          <w:sz w:val="22"/>
          <w:szCs w:val="22"/>
        </w:rPr>
        <w:t>P</w:t>
      </w:r>
      <w:r w:rsidRPr="003306B6">
        <w:rPr>
          <w:rFonts w:asciiTheme="minorHAnsi" w:hAnsiTheme="minorHAnsi" w:cstheme="minorHAnsi"/>
          <w:sz w:val="22"/>
          <w:szCs w:val="22"/>
        </w:rPr>
        <w:t xml:space="preserve">P as a repository of all activities across the lifecycle. This will aid in identifying </w:t>
      </w:r>
      <w:r w:rsidRPr="003306B6">
        <w:rPr>
          <w:rStyle w:val="boldStyle"/>
          <w:rFonts w:asciiTheme="minorHAnsi" w:hAnsiTheme="minorHAnsi" w:cstheme="minorHAnsi"/>
          <w:sz w:val="22"/>
          <w:szCs w:val="22"/>
        </w:rPr>
        <w:t xml:space="preserve">process improvement </w:t>
      </w:r>
      <w:r w:rsidR="00CF7038" w:rsidRPr="003306B6">
        <w:rPr>
          <w:rStyle w:val="boldStyle"/>
          <w:rFonts w:asciiTheme="minorHAnsi" w:hAnsiTheme="minorHAnsi" w:cstheme="minorHAnsi"/>
          <w:sz w:val="22"/>
          <w:szCs w:val="22"/>
        </w:rPr>
        <w:t>opportunities.</w:t>
      </w:r>
      <w:r w:rsidRPr="003306B6">
        <w:rPr>
          <w:rStyle w:val="boldStyle"/>
          <w:rFonts w:asciiTheme="minorHAnsi" w:hAnsiTheme="minorHAnsi" w:cstheme="minorHAnsi"/>
          <w:sz w:val="22"/>
          <w:szCs w:val="22"/>
        </w:rPr>
        <w:t xml:space="preserve"> </w:t>
      </w:r>
    </w:p>
    <w:p w14:paraId="4EBA87EF" w14:textId="77777777" w:rsidR="0089597C" w:rsidRPr="003306B6" w:rsidRDefault="0089597C" w:rsidP="0089597C">
      <w:pPr>
        <w:rPr>
          <w:rFonts w:asciiTheme="minorHAnsi" w:hAnsiTheme="minorHAnsi" w:cstheme="minorHAnsi"/>
          <w:sz w:val="22"/>
          <w:szCs w:val="22"/>
        </w:rPr>
      </w:pPr>
    </w:p>
    <w:p w14:paraId="64FDAFF7" w14:textId="000DB494" w:rsidR="0089597C" w:rsidRPr="003306B6" w:rsidRDefault="0089597C" w:rsidP="0089597C">
      <w:pPr>
        <w:rPr>
          <w:rFonts w:asciiTheme="minorHAnsi" w:hAnsiTheme="minorHAnsi" w:cstheme="minorHAnsi"/>
          <w:sz w:val="22"/>
          <w:szCs w:val="22"/>
        </w:rPr>
      </w:pPr>
      <w:r w:rsidRPr="003306B6">
        <w:rPr>
          <w:rStyle w:val="boldStyle"/>
          <w:rFonts w:asciiTheme="minorHAnsi" w:hAnsiTheme="minorHAnsi" w:cstheme="minorHAnsi"/>
          <w:sz w:val="22"/>
          <w:szCs w:val="22"/>
        </w:rPr>
        <w:t>Who will use this SO</w:t>
      </w:r>
      <w:r w:rsidR="00976C48">
        <w:rPr>
          <w:rStyle w:val="boldStyle"/>
          <w:rFonts w:asciiTheme="minorHAnsi" w:hAnsiTheme="minorHAnsi" w:cstheme="minorHAnsi"/>
          <w:sz w:val="22"/>
          <w:szCs w:val="22"/>
        </w:rPr>
        <w:t>P</w:t>
      </w:r>
      <w:r w:rsidRPr="003306B6">
        <w:rPr>
          <w:rStyle w:val="boldStyle"/>
          <w:rFonts w:asciiTheme="minorHAnsi" w:hAnsiTheme="minorHAnsi" w:cstheme="minorHAnsi"/>
          <w:sz w:val="22"/>
          <w:szCs w:val="22"/>
        </w:rPr>
        <w:t xml:space="preserve">P? </w:t>
      </w:r>
    </w:p>
    <w:p w14:paraId="73549641" w14:textId="77777777" w:rsidR="0089597C" w:rsidRPr="003306B6" w:rsidRDefault="0089597C" w:rsidP="0089597C">
      <w:pPr>
        <w:rPr>
          <w:rFonts w:asciiTheme="minorHAnsi" w:hAnsiTheme="minorHAnsi" w:cstheme="minorHAnsi"/>
          <w:sz w:val="22"/>
          <w:szCs w:val="22"/>
        </w:rPr>
      </w:pPr>
    </w:p>
    <w:p w14:paraId="0F1541AA" w14:textId="77777777" w:rsidR="0089597C" w:rsidRPr="003306B6" w:rsidRDefault="0089597C" w:rsidP="0089597C">
      <w:pPr>
        <w:rPr>
          <w:rFonts w:asciiTheme="minorHAnsi" w:hAnsiTheme="minorHAnsi" w:cstheme="minorHAnsi"/>
          <w:sz w:val="22"/>
          <w:szCs w:val="22"/>
        </w:rPr>
      </w:pPr>
    </w:p>
    <w:p w14:paraId="3D84C896" w14:textId="28D55235" w:rsidR="0089597C" w:rsidRPr="003306B6" w:rsidRDefault="0089597C" w:rsidP="0089597C">
      <w:pPr>
        <w:rPr>
          <w:rFonts w:asciiTheme="minorHAnsi" w:hAnsiTheme="minorHAnsi" w:cstheme="minorHAnsi"/>
          <w:sz w:val="22"/>
          <w:szCs w:val="22"/>
        </w:rPr>
      </w:pPr>
      <w:r w:rsidRPr="003306B6">
        <w:rPr>
          <w:rFonts w:asciiTheme="minorHAnsi" w:hAnsiTheme="minorHAnsi" w:cstheme="minorHAnsi"/>
          <w:sz w:val="22"/>
          <w:szCs w:val="22"/>
        </w:rPr>
        <w:t>This SO</w:t>
      </w:r>
      <w:r w:rsidR="00976C48">
        <w:rPr>
          <w:rFonts w:asciiTheme="minorHAnsi" w:hAnsiTheme="minorHAnsi" w:cstheme="minorHAnsi"/>
          <w:sz w:val="22"/>
          <w:szCs w:val="22"/>
        </w:rPr>
        <w:t>P</w:t>
      </w:r>
      <w:r w:rsidRPr="003306B6">
        <w:rPr>
          <w:rFonts w:asciiTheme="minorHAnsi" w:hAnsiTheme="minorHAnsi" w:cstheme="minorHAnsi"/>
          <w:sz w:val="22"/>
          <w:szCs w:val="22"/>
        </w:rPr>
        <w:t xml:space="preserve">P shall be used by stakeholders across the entire organization. Most notable shall be the following: </w:t>
      </w:r>
    </w:p>
    <w:p w14:paraId="2A0FF451" w14:textId="1D3C464E" w:rsidR="0089597C" w:rsidRPr="003306B6" w:rsidRDefault="0089597C" w:rsidP="0089597C">
      <w:pPr>
        <w:rPr>
          <w:rFonts w:asciiTheme="minorHAnsi" w:hAnsiTheme="minorHAnsi" w:cstheme="minorHAnsi"/>
          <w:sz w:val="22"/>
          <w:szCs w:val="22"/>
        </w:rPr>
      </w:pPr>
      <w:r w:rsidRPr="003306B6">
        <w:rPr>
          <w:rFonts w:asciiTheme="minorHAnsi" w:hAnsiTheme="minorHAnsi" w:cstheme="minorHAnsi"/>
          <w:sz w:val="22"/>
          <w:szCs w:val="22"/>
        </w:rPr>
        <w:t xml:space="preserve">    1. Risk and Governance units – Risk and Governance units shall reference the SO</w:t>
      </w:r>
      <w:r w:rsidR="00976C48">
        <w:rPr>
          <w:rFonts w:asciiTheme="minorHAnsi" w:hAnsiTheme="minorHAnsi" w:cstheme="minorHAnsi"/>
          <w:sz w:val="22"/>
          <w:szCs w:val="22"/>
        </w:rPr>
        <w:t>P</w:t>
      </w:r>
      <w:r w:rsidRPr="003306B6">
        <w:rPr>
          <w:rFonts w:asciiTheme="minorHAnsi" w:hAnsiTheme="minorHAnsi" w:cstheme="minorHAnsi"/>
          <w:sz w:val="22"/>
          <w:szCs w:val="22"/>
        </w:rPr>
        <w:t xml:space="preserve">P to </w:t>
      </w:r>
      <w:r w:rsidRPr="003306B6">
        <w:rPr>
          <w:rStyle w:val="boldStyle"/>
          <w:rFonts w:asciiTheme="minorHAnsi" w:hAnsiTheme="minorHAnsi" w:cstheme="minorHAnsi"/>
          <w:sz w:val="22"/>
          <w:szCs w:val="22"/>
        </w:rPr>
        <w:t xml:space="preserve">review existing controls </w:t>
      </w:r>
      <w:r w:rsidRPr="003306B6">
        <w:rPr>
          <w:rFonts w:asciiTheme="minorHAnsi" w:hAnsiTheme="minorHAnsi" w:cstheme="minorHAnsi"/>
          <w:sz w:val="22"/>
          <w:szCs w:val="22"/>
        </w:rPr>
        <w:t xml:space="preserve">and test their </w:t>
      </w:r>
      <w:r w:rsidRPr="003306B6">
        <w:rPr>
          <w:rFonts w:asciiTheme="minorHAnsi" w:hAnsiTheme="minorHAnsi" w:cstheme="minorHAnsi"/>
          <w:sz w:val="22"/>
          <w:szCs w:val="22"/>
        </w:rPr>
        <w:br/>
        <w:t xml:space="preserve">    2. Auditors – Auditors shall use this SO</w:t>
      </w:r>
      <w:r w:rsidR="00976C48">
        <w:rPr>
          <w:rFonts w:asciiTheme="minorHAnsi" w:hAnsiTheme="minorHAnsi" w:cstheme="minorHAnsi"/>
          <w:sz w:val="22"/>
          <w:szCs w:val="22"/>
        </w:rPr>
        <w:t>P</w:t>
      </w:r>
      <w:r w:rsidRPr="003306B6">
        <w:rPr>
          <w:rFonts w:asciiTheme="minorHAnsi" w:hAnsiTheme="minorHAnsi" w:cstheme="minorHAnsi"/>
          <w:sz w:val="22"/>
          <w:szCs w:val="22"/>
        </w:rPr>
        <w:t xml:space="preserve">P to check </w:t>
      </w:r>
      <w:r w:rsidRPr="003306B6">
        <w:rPr>
          <w:rStyle w:val="boldStyle"/>
          <w:rFonts w:asciiTheme="minorHAnsi" w:hAnsiTheme="minorHAnsi" w:cstheme="minorHAnsi"/>
          <w:sz w:val="22"/>
          <w:szCs w:val="22"/>
        </w:rPr>
        <w:t xml:space="preserve">adherence to defined processes </w:t>
      </w:r>
      <w:r w:rsidRPr="003306B6">
        <w:rPr>
          <w:rFonts w:asciiTheme="minorHAnsi" w:hAnsiTheme="minorHAnsi" w:cstheme="minorHAnsi"/>
          <w:sz w:val="22"/>
          <w:szCs w:val="22"/>
        </w:rPr>
        <w:t>and standards. The SO</w:t>
      </w:r>
      <w:r w:rsidR="008D6418">
        <w:rPr>
          <w:rFonts w:asciiTheme="minorHAnsi" w:hAnsiTheme="minorHAnsi" w:cstheme="minorHAnsi"/>
          <w:sz w:val="22"/>
          <w:szCs w:val="22"/>
        </w:rPr>
        <w:t>P</w:t>
      </w:r>
      <w:r w:rsidRPr="003306B6">
        <w:rPr>
          <w:rFonts w:asciiTheme="minorHAnsi" w:hAnsiTheme="minorHAnsi" w:cstheme="minorHAnsi"/>
          <w:sz w:val="22"/>
          <w:szCs w:val="22"/>
        </w:rPr>
        <w:t>P shall help them identify any deviations to defined processes</w:t>
      </w:r>
      <w:r w:rsidRPr="003306B6">
        <w:rPr>
          <w:rFonts w:asciiTheme="minorHAnsi" w:hAnsiTheme="minorHAnsi" w:cstheme="minorHAnsi"/>
          <w:sz w:val="22"/>
          <w:szCs w:val="22"/>
        </w:rPr>
        <w:br/>
      </w:r>
      <w:r w:rsidRPr="003306B6">
        <w:rPr>
          <w:rFonts w:asciiTheme="minorHAnsi" w:hAnsiTheme="minorHAnsi" w:cstheme="minorHAnsi"/>
          <w:sz w:val="22"/>
          <w:szCs w:val="22"/>
        </w:rPr>
        <w:br/>
      </w:r>
      <w:r w:rsidRPr="003306B6">
        <w:rPr>
          <w:rFonts w:asciiTheme="minorHAnsi" w:hAnsiTheme="minorHAnsi" w:cstheme="minorHAnsi"/>
          <w:sz w:val="22"/>
          <w:szCs w:val="22"/>
        </w:rPr>
        <w:br/>
      </w:r>
      <w:r w:rsidRPr="003306B6">
        <w:rPr>
          <w:rStyle w:val="boldStyle"/>
          <w:rFonts w:asciiTheme="minorHAnsi" w:hAnsiTheme="minorHAnsi" w:cstheme="minorHAnsi"/>
          <w:sz w:val="22"/>
          <w:szCs w:val="22"/>
        </w:rPr>
        <w:t>How do you read the SO</w:t>
      </w:r>
      <w:r w:rsidR="00976C48">
        <w:rPr>
          <w:rStyle w:val="boldStyle"/>
          <w:rFonts w:asciiTheme="minorHAnsi" w:hAnsiTheme="minorHAnsi" w:cstheme="minorHAnsi"/>
          <w:sz w:val="22"/>
          <w:szCs w:val="22"/>
        </w:rPr>
        <w:t>P</w:t>
      </w:r>
      <w:r w:rsidRPr="003306B6">
        <w:rPr>
          <w:rStyle w:val="boldStyle"/>
          <w:rFonts w:asciiTheme="minorHAnsi" w:hAnsiTheme="minorHAnsi" w:cstheme="minorHAnsi"/>
          <w:sz w:val="22"/>
          <w:szCs w:val="22"/>
        </w:rPr>
        <w:t xml:space="preserve">P?  </w:t>
      </w:r>
      <w:r w:rsidRPr="003306B6">
        <w:rPr>
          <w:rFonts w:asciiTheme="minorHAnsi" w:hAnsiTheme="minorHAnsi" w:cstheme="minorHAnsi"/>
          <w:sz w:val="22"/>
          <w:szCs w:val="22"/>
        </w:rPr>
        <w:br/>
        <w:t>To read this SO</w:t>
      </w:r>
      <w:r w:rsidR="00976C48">
        <w:rPr>
          <w:rFonts w:asciiTheme="minorHAnsi" w:hAnsiTheme="minorHAnsi" w:cstheme="minorHAnsi"/>
          <w:sz w:val="22"/>
          <w:szCs w:val="22"/>
        </w:rPr>
        <w:t>P</w:t>
      </w:r>
      <w:r w:rsidRPr="003306B6">
        <w:rPr>
          <w:rFonts w:asciiTheme="minorHAnsi" w:hAnsiTheme="minorHAnsi" w:cstheme="minorHAnsi"/>
          <w:sz w:val="22"/>
          <w:szCs w:val="22"/>
        </w:rPr>
        <w:t xml:space="preserve">P, it is essential to understand the </w:t>
      </w:r>
      <w:r w:rsidRPr="003306B6">
        <w:rPr>
          <w:rStyle w:val="boldStyle"/>
          <w:rFonts w:asciiTheme="minorHAnsi" w:hAnsiTheme="minorHAnsi" w:cstheme="minorHAnsi"/>
          <w:sz w:val="22"/>
          <w:szCs w:val="22"/>
        </w:rPr>
        <w:t xml:space="preserve">process lifecycle and its coverage. </w:t>
      </w:r>
      <w:r w:rsidRPr="003306B6">
        <w:rPr>
          <w:rFonts w:asciiTheme="minorHAnsi" w:hAnsiTheme="minorHAnsi" w:cstheme="minorHAnsi"/>
          <w:sz w:val="22"/>
          <w:szCs w:val="22"/>
        </w:rPr>
        <w:t>This SO</w:t>
      </w:r>
      <w:r w:rsidR="00976C48">
        <w:rPr>
          <w:rFonts w:asciiTheme="minorHAnsi" w:hAnsiTheme="minorHAnsi" w:cstheme="minorHAnsi"/>
          <w:sz w:val="22"/>
          <w:szCs w:val="22"/>
        </w:rPr>
        <w:t>P</w:t>
      </w:r>
      <w:r w:rsidRPr="003306B6">
        <w:rPr>
          <w:rFonts w:asciiTheme="minorHAnsi" w:hAnsiTheme="minorHAnsi" w:cstheme="minorHAnsi"/>
          <w:sz w:val="22"/>
          <w:szCs w:val="22"/>
        </w:rPr>
        <w:t xml:space="preserve">P is documented in a </w:t>
      </w:r>
      <w:r w:rsidRPr="003306B6">
        <w:rPr>
          <w:rStyle w:val="boldStyle"/>
          <w:rFonts w:asciiTheme="minorHAnsi" w:hAnsiTheme="minorHAnsi" w:cstheme="minorHAnsi"/>
          <w:sz w:val="22"/>
          <w:szCs w:val="22"/>
        </w:rPr>
        <w:t xml:space="preserve">chronological order </w:t>
      </w:r>
      <w:r w:rsidRPr="003306B6">
        <w:rPr>
          <w:rFonts w:asciiTheme="minorHAnsi" w:hAnsiTheme="minorHAnsi" w:cstheme="minorHAnsi"/>
          <w:sz w:val="22"/>
          <w:szCs w:val="22"/>
        </w:rPr>
        <w:t xml:space="preserve">in line with the sequence of activities performed by activity owners. </w:t>
      </w:r>
      <w:r w:rsidR="00BD1627" w:rsidRPr="003306B6">
        <w:rPr>
          <w:rFonts w:asciiTheme="minorHAnsi" w:hAnsiTheme="minorHAnsi" w:cstheme="minorHAnsi"/>
          <w:sz w:val="22"/>
          <w:szCs w:val="22"/>
        </w:rPr>
        <w:t>Therefore,</w:t>
      </w:r>
      <w:r w:rsidRPr="003306B6">
        <w:rPr>
          <w:rFonts w:asciiTheme="minorHAnsi" w:hAnsiTheme="minorHAnsi" w:cstheme="minorHAnsi"/>
          <w:sz w:val="22"/>
          <w:szCs w:val="22"/>
        </w:rPr>
        <w:t xml:space="preserve"> it should be read as such.</w:t>
      </w:r>
      <w:r w:rsidRPr="003306B6">
        <w:rPr>
          <w:rFonts w:asciiTheme="minorHAnsi" w:hAnsiTheme="minorHAnsi" w:cstheme="minorHAnsi"/>
          <w:sz w:val="22"/>
          <w:szCs w:val="22"/>
        </w:rPr>
        <w:br/>
      </w:r>
      <w:r w:rsidRPr="003306B6">
        <w:rPr>
          <w:rFonts w:asciiTheme="minorHAnsi" w:hAnsiTheme="minorHAnsi" w:cstheme="minorHAnsi"/>
          <w:sz w:val="22"/>
          <w:szCs w:val="22"/>
        </w:rPr>
        <w:br/>
        <w:t>This SO</w:t>
      </w:r>
      <w:r w:rsidR="00976C48">
        <w:rPr>
          <w:rFonts w:asciiTheme="minorHAnsi" w:hAnsiTheme="minorHAnsi" w:cstheme="minorHAnsi"/>
          <w:sz w:val="22"/>
          <w:szCs w:val="22"/>
        </w:rPr>
        <w:t>P</w:t>
      </w:r>
      <w:r w:rsidRPr="003306B6">
        <w:rPr>
          <w:rFonts w:asciiTheme="minorHAnsi" w:hAnsiTheme="minorHAnsi" w:cstheme="minorHAnsi"/>
          <w:sz w:val="22"/>
          <w:szCs w:val="22"/>
        </w:rPr>
        <w:t xml:space="preserve">P also provides references to various </w:t>
      </w:r>
      <w:r w:rsidRPr="003306B6">
        <w:rPr>
          <w:rStyle w:val="boldStyle"/>
          <w:rFonts w:asciiTheme="minorHAnsi" w:hAnsiTheme="minorHAnsi" w:cstheme="minorHAnsi"/>
          <w:sz w:val="22"/>
          <w:szCs w:val="22"/>
        </w:rPr>
        <w:t>organization level policies, checklists, systems, reports</w:t>
      </w:r>
      <w:r w:rsidRPr="003306B6">
        <w:rPr>
          <w:rFonts w:asciiTheme="minorHAnsi" w:hAnsiTheme="minorHAnsi" w:cstheme="minorHAnsi"/>
          <w:sz w:val="22"/>
          <w:szCs w:val="22"/>
        </w:rPr>
        <w:t xml:space="preserve"> etc. These have been appropriately </w:t>
      </w:r>
      <w:r w:rsidRPr="003306B6">
        <w:rPr>
          <w:rStyle w:val="boldStyle"/>
          <w:rFonts w:asciiTheme="minorHAnsi" w:hAnsiTheme="minorHAnsi" w:cstheme="minorHAnsi"/>
          <w:sz w:val="22"/>
          <w:szCs w:val="22"/>
        </w:rPr>
        <w:t>referenced</w:t>
      </w:r>
      <w:r w:rsidRPr="003306B6">
        <w:rPr>
          <w:rFonts w:asciiTheme="minorHAnsi" w:hAnsiTheme="minorHAnsi" w:cstheme="minorHAnsi"/>
          <w:sz w:val="22"/>
          <w:szCs w:val="22"/>
        </w:rPr>
        <w:t xml:space="preserve"> at applicable activities and attached as </w:t>
      </w:r>
      <w:r w:rsidRPr="003306B6">
        <w:rPr>
          <w:rFonts w:asciiTheme="minorHAnsi" w:hAnsiTheme="minorHAnsi" w:cstheme="minorHAnsi"/>
          <w:sz w:val="22"/>
          <w:szCs w:val="22"/>
        </w:rPr>
        <w:lastRenderedPageBreak/>
        <w:t>Annexures to this SO</w:t>
      </w:r>
      <w:r w:rsidR="00241579">
        <w:rPr>
          <w:rFonts w:asciiTheme="minorHAnsi" w:hAnsiTheme="minorHAnsi" w:cstheme="minorHAnsi"/>
          <w:sz w:val="22"/>
          <w:szCs w:val="22"/>
        </w:rPr>
        <w:t>P</w:t>
      </w:r>
      <w:r w:rsidRPr="003306B6">
        <w:rPr>
          <w:rFonts w:asciiTheme="minorHAnsi" w:hAnsiTheme="minorHAnsi" w:cstheme="minorHAnsi"/>
          <w:sz w:val="22"/>
          <w:szCs w:val="22"/>
        </w:rPr>
        <w:t>P.</w:t>
      </w:r>
      <w:r w:rsidRPr="003306B6">
        <w:rPr>
          <w:rFonts w:asciiTheme="minorHAnsi" w:hAnsiTheme="minorHAnsi" w:cstheme="minorHAnsi"/>
          <w:sz w:val="22"/>
          <w:szCs w:val="22"/>
        </w:rPr>
        <w:br/>
        <w:t>Each activity has a performer and an activity owner assigned to it. An activity also has the following references against it:</w:t>
      </w:r>
    </w:p>
    <w:p w14:paraId="411C8864" w14:textId="09B14C22" w:rsidR="0089597C" w:rsidRPr="003306B6" w:rsidRDefault="0089597C" w:rsidP="0089597C">
      <w:pPr>
        <w:numPr>
          <w:ilvl w:val="0"/>
          <w:numId w:val="2"/>
        </w:numPr>
        <w:rPr>
          <w:rFonts w:asciiTheme="minorHAnsi" w:hAnsiTheme="minorHAnsi" w:cstheme="minorHAnsi"/>
          <w:sz w:val="22"/>
          <w:szCs w:val="22"/>
        </w:rPr>
      </w:pPr>
      <w:r w:rsidRPr="003306B6">
        <w:rPr>
          <w:rFonts w:asciiTheme="minorHAnsi" w:hAnsiTheme="minorHAnsi" w:cstheme="minorHAnsi"/>
          <w:sz w:val="22"/>
          <w:szCs w:val="22"/>
        </w:rPr>
        <w:t xml:space="preserve">System reference </w:t>
      </w:r>
      <w:r w:rsidR="00DF025D" w:rsidRPr="003306B6">
        <w:rPr>
          <w:rFonts w:asciiTheme="minorHAnsi" w:hAnsiTheme="minorHAnsi" w:cstheme="minorHAnsi"/>
          <w:sz w:val="22"/>
          <w:szCs w:val="22"/>
        </w:rPr>
        <w:t>– This</w:t>
      </w:r>
      <w:r w:rsidRPr="003306B6">
        <w:rPr>
          <w:rFonts w:asciiTheme="minorHAnsi" w:hAnsiTheme="minorHAnsi" w:cstheme="minorHAnsi"/>
          <w:sz w:val="22"/>
          <w:szCs w:val="22"/>
        </w:rPr>
        <w:t xml:space="preserve"> lists down the system used to perform the activity</w:t>
      </w:r>
    </w:p>
    <w:p w14:paraId="7EA92A4F" w14:textId="77777777" w:rsidR="0089597C" w:rsidRPr="003306B6" w:rsidRDefault="0089597C" w:rsidP="0089597C">
      <w:pPr>
        <w:numPr>
          <w:ilvl w:val="0"/>
          <w:numId w:val="2"/>
        </w:numPr>
        <w:rPr>
          <w:rFonts w:asciiTheme="minorHAnsi" w:hAnsiTheme="minorHAnsi" w:cstheme="minorHAnsi"/>
          <w:sz w:val="22"/>
          <w:szCs w:val="22"/>
        </w:rPr>
      </w:pPr>
      <w:r w:rsidRPr="003306B6">
        <w:rPr>
          <w:rFonts w:asciiTheme="minorHAnsi" w:hAnsiTheme="minorHAnsi" w:cstheme="minorHAnsi"/>
          <w:sz w:val="22"/>
          <w:szCs w:val="22"/>
        </w:rPr>
        <w:t>Product reference – This column lists down the products that the activity is applicable to</w:t>
      </w:r>
    </w:p>
    <w:p w14:paraId="3AC90B91" w14:textId="1BF8E257" w:rsidR="0089597C" w:rsidRPr="003306B6" w:rsidRDefault="0089597C" w:rsidP="0089597C">
      <w:pPr>
        <w:numPr>
          <w:ilvl w:val="0"/>
          <w:numId w:val="2"/>
        </w:numPr>
        <w:rPr>
          <w:rFonts w:asciiTheme="minorHAnsi" w:hAnsiTheme="minorHAnsi" w:cstheme="minorHAnsi"/>
          <w:sz w:val="22"/>
          <w:szCs w:val="22"/>
        </w:rPr>
      </w:pPr>
      <w:r w:rsidRPr="003306B6">
        <w:rPr>
          <w:rFonts w:asciiTheme="minorHAnsi" w:hAnsiTheme="minorHAnsi" w:cstheme="minorHAnsi"/>
          <w:sz w:val="22"/>
          <w:szCs w:val="22"/>
        </w:rPr>
        <w:t xml:space="preserve">Activity owner (with prefix) – Each activity has a prefix that describes the nature of the activity. ‘Maker only’ means that it is a standalone activity. ‘Maker’ refers to the maker leg of a maker checker activity. ‘Checker’ refers to the checker leg of a maker checker </w:t>
      </w:r>
      <w:r w:rsidR="001A4042" w:rsidRPr="003306B6">
        <w:rPr>
          <w:rFonts w:asciiTheme="minorHAnsi" w:hAnsiTheme="minorHAnsi" w:cstheme="minorHAnsi"/>
          <w:sz w:val="22"/>
          <w:szCs w:val="22"/>
        </w:rPr>
        <w:t>activity.</w:t>
      </w:r>
    </w:p>
    <w:p w14:paraId="4DCD7EAF" w14:textId="77777777" w:rsidR="0089597C" w:rsidRPr="003306B6" w:rsidRDefault="0089597C" w:rsidP="0089597C">
      <w:pPr>
        <w:rPr>
          <w:rFonts w:asciiTheme="minorHAnsi" w:hAnsiTheme="minorHAnsi" w:cstheme="minorHAnsi"/>
          <w:sz w:val="22"/>
          <w:szCs w:val="22"/>
        </w:rPr>
      </w:pPr>
    </w:p>
    <w:p w14:paraId="5F81E493" w14:textId="77777777" w:rsidR="0089597C" w:rsidRPr="003306B6" w:rsidRDefault="0089597C" w:rsidP="0089597C">
      <w:pPr>
        <w:rPr>
          <w:rFonts w:asciiTheme="minorHAnsi" w:hAnsiTheme="minorHAnsi" w:cstheme="minorHAnsi"/>
          <w:sz w:val="22"/>
          <w:szCs w:val="22"/>
        </w:rPr>
      </w:pPr>
    </w:p>
    <w:p w14:paraId="152AD5EA" w14:textId="77777777" w:rsidR="0089597C" w:rsidRPr="003306B6" w:rsidRDefault="0089597C" w:rsidP="0089597C">
      <w:pPr>
        <w:rPr>
          <w:rFonts w:asciiTheme="minorHAnsi" w:hAnsiTheme="minorHAnsi" w:cstheme="minorHAnsi"/>
          <w:sz w:val="22"/>
          <w:szCs w:val="22"/>
        </w:rPr>
      </w:pPr>
      <w:r w:rsidRPr="003306B6">
        <w:rPr>
          <w:rStyle w:val="boldStyle"/>
          <w:rFonts w:asciiTheme="minorHAnsi" w:hAnsiTheme="minorHAnsi" w:cstheme="minorHAnsi"/>
          <w:sz w:val="22"/>
          <w:szCs w:val="22"/>
        </w:rPr>
        <w:t>Organization structure</w:t>
      </w:r>
    </w:p>
    <w:p w14:paraId="275D24D0" w14:textId="77777777" w:rsidR="0089597C" w:rsidRPr="003306B6" w:rsidRDefault="0089597C" w:rsidP="0089597C">
      <w:pPr>
        <w:rPr>
          <w:rFonts w:asciiTheme="minorHAnsi" w:hAnsiTheme="minorHAnsi" w:cstheme="minorHAnsi"/>
          <w:sz w:val="22"/>
          <w:szCs w:val="22"/>
        </w:rPr>
      </w:pPr>
    </w:p>
    <w:p w14:paraId="2A6A651C" w14:textId="5607FC29" w:rsidR="006D7410" w:rsidRDefault="0089597C" w:rsidP="0089597C">
      <w:pPr>
        <w:rPr>
          <w:rFonts w:asciiTheme="minorHAnsi" w:hAnsiTheme="minorHAnsi" w:cstheme="minorHAnsi"/>
          <w:sz w:val="22"/>
          <w:szCs w:val="22"/>
        </w:rPr>
      </w:pPr>
      <w:r w:rsidRPr="003306B6">
        <w:rPr>
          <w:rFonts w:asciiTheme="minorHAnsi" w:hAnsiTheme="minorHAnsi" w:cstheme="minorHAnsi"/>
          <w:sz w:val="22"/>
          <w:szCs w:val="22"/>
        </w:rPr>
        <w:t>The organization structure defined in the SO</w:t>
      </w:r>
      <w:r w:rsidR="00A812A0">
        <w:rPr>
          <w:rFonts w:asciiTheme="minorHAnsi" w:hAnsiTheme="minorHAnsi" w:cstheme="minorHAnsi"/>
          <w:sz w:val="22"/>
          <w:szCs w:val="22"/>
        </w:rPr>
        <w:t>P</w:t>
      </w:r>
      <w:r w:rsidRPr="003306B6">
        <w:rPr>
          <w:rFonts w:asciiTheme="minorHAnsi" w:hAnsiTheme="minorHAnsi" w:cstheme="minorHAnsi"/>
          <w:sz w:val="22"/>
          <w:szCs w:val="22"/>
        </w:rPr>
        <w:t xml:space="preserve">P is the structure defined at the functional level. </w:t>
      </w:r>
      <w:r w:rsidRPr="003306B6">
        <w:rPr>
          <w:rStyle w:val="boldStyle"/>
          <w:rFonts w:asciiTheme="minorHAnsi" w:hAnsiTheme="minorHAnsi" w:cstheme="minorHAnsi"/>
          <w:sz w:val="22"/>
          <w:szCs w:val="22"/>
        </w:rPr>
        <w:t>'Activity owners'</w:t>
      </w:r>
      <w:r w:rsidRPr="003306B6">
        <w:rPr>
          <w:rFonts w:asciiTheme="minorHAnsi" w:hAnsiTheme="minorHAnsi" w:cstheme="minorHAnsi"/>
          <w:sz w:val="22"/>
          <w:szCs w:val="22"/>
        </w:rPr>
        <w:t xml:space="preserve"> are defined are defined are those who are responsible for </w:t>
      </w:r>
      <w:r w:rsidRPr="003306B6">
        <w:rPr>
          <w:rStyle w:val="boldStyle"/>
          <w:rFonts w:asciiTheme="minorHAnsi" w:hAnsiTheme="minorHAnsi" w:cstheme="minorHAnsi"/>
          <w:sz w:val="22"/>
          <w:szCs w:val="22"/>
        </w:rPr>
        <w:t>performing the activity. 'Business Owners'</w:t>
      </w:r>
      <w:r w:rsidRPr="003306B6">
        <w:rPr>
          <w:rFonts w:asciiTheme="minorHAnsi" w:hAnsiTheme="minorHAnsi" w:cstheme="minorHAnsi"/>
          <w:sz w:val="22"/>
          <w:szCs w:val="22"/>
        </w:rPr>
        <w:t xml:space="preserve"> are defined as those who have </w:t>
      </w:r>
      <w:r w:rsidRPr="003306B6">
        <w:rPr>
          <w:rStyle w:val="boldStyle"/>
          <w:rFonts w:asciiTheme="minorHAnsi" w:hAnsiTheme="minorHAnsi" w:cstheme="minorHAnsi"/>
          <w:sz w:val="22"/>
          <w:szCs w:val="22"/>
        </w:rPr>
        <w:t>oversight and ultimate ownership</w:t>
      </w:r>
      <w:r w:rsidRPr="003306B6">
        <w:rPr>
          <w:rFonts w:asciiTheme="minorHAnsi" w:hAnsiTheme="minorHAnsi" w:cstheme="minorHAnsi"/>
          <w:sz w:val="22"/>
          <w:szCs w:val="22"/>
        </w:rPr>
        <w:t xml:space="preserve"> for the activities.</w:t>
      </w:r>
      <w:r w:rsidRPr="003306B6">
        <w:rPr>
          <w:rFonts w:asciiTheme="minorHAnsi" w:hAnsiTheme="minorHAnsi" w:cstheme="minorHAnsi"/>
          <w:sz w:val="22"/>
          <w:szCs w:val="22"/>
        </w:rPr>
        <w:br/>
      </w:r>
      <w:r w:rsidRPr="003306B6">
        <w:rPr>
          <w:rFonts w:asciiTheme="minorHAnsi" w:hAnsiTheme="minorHAnsi" w:cstheme="minorHAnsi"/>
          <w:sz w:val="22"/>
          <w:szCs w:val="22"/>
        </w:rPr>
        <w:br/>
        <w:t xml:space="preserve">The </w:t>
      </w:r>
      <w:r w:rsidRPr="003306B6">
        <w:rPr>
          <w:rStyle w:val="boldStyle"/>
          <w:rFonts w:asciiTheme="minorHAnsi" w:hAnsiTheme="minorHAnsi" w:cstheme="minorHAnsi"/>
          <w:sz w:val="22"/>
          <w:szCs w:val="22"/>
        </w:rPr>
        <w:t>'roles and responsibilities'</w:t>
      </w:r>
      <w:r w:rsidRPr="003306B6">
        <w:rPr>
          <w:rFonts w:asciiTheme="minorHAnsi" w:hAnsiTheme="minorHAnsi" w:cstheme="minorHAnsi"/>
          <w:sz w:val="22"/>
          <w:szCs w:val="22"/>
        </w:rPr>
        <w:t xml:space="preserve"> table in the SO</w:t>
      </w:r>
      <w:r w:rsidR="00A812A0">
        <w:rPr>
          <w:rFonts w:asciiTheme="minorHAnsi" w:hAnsiTheme="minorHAnsi" w:cstheme="minorHAnsi"/>
          <w:sz w:val="22"/>
          <w:szCs w:val="22"/>
        </w:rPr>
        <w:t>P</w:t>
      </w:r>
      <w:r w:rsidRPr="003306B6">
        <w:rPr>
          <w:rFonts w:asciiTheme="minorHAnsi" w:hAnsiTheme="minorHAnsi" w:cstheme="minorHAnsi"/>
          <w:sz w:val="22"/>
          <w:szCs w:val="22"/>
        </w:rPr>
        <w:t xml:space="preserve">P lists down the 'business owners' and provides details on </w:t>
      </w:r>
      <w:r w:rsidRPr="003306B6">
        <w:rPr>
          <w:rStyle w:val="boldStyle"/>
          <w:rFonts w:asciiTheme="minorHAnsi" w:hAnsiTheme="minorHAnsi" w:cstheme="minorHAnsi"/>
          <w:sz w:val="22"/>
          <w:szCs w:val="22"/>
        </w:rPr>
        <w:t>key activities</w:t>
      </w:r>
      <w:r w:rsidRPr="003306B6">
        <w:rPr>
          <w:rFonts w:asciiTheme="minorHAnsi" w:hAnsiTheme="minorHAnsi" w:cstheme="minorHAnsi"/>
          <w:sz w:val="22"/>
          <w:szCs w:val="22"/>
        </w:rPr>
        <w:t xml:space="preserve"> they are responsible for. The list of 'business owners' shall form the organization structure for the particular SOP</w:t>
      </w:r>
      <w:r w:rsidR="00241579">
        <w:rPr>
          <w:rFonts w:asciiTheme="minorHAnsi" w:hAnsiTheme="minorHAnsi" w:cstheme="minorHAnsi"/>
          <w:sz w:val="22"/>
          <w:szCs w:val="22"/>
        </w:rPr>
        <w:t>P</w:t>
      </w:r>
      <w:r w:rsidRPr="003306B6">
        <w:rPr>
          <w:rFonts w:asciiTheme="minorHAnsi" w:hAnsiTheme="minorHAnsi" w:cstheme="minorHAnsi"/>
          <w:sz w:val="22"/>
          <w:szCs w:val="22"/>
        </w:rPr>
        <w:t xml:space="preserve"> and mega </w:t>
      </w:r>
      <w:r w:rsidR="001A4042" w:rsidRPr="003306B6">
        <w:rPr>
          <w:rFonts w:asciiTheme="minorHAnsi" w:hAnsiTheme="minorHAnsi" w:cstheme="minorHAnsi"/>
          <w:sz w:val="22"/>
          <w:szCs w:val="22"/>
        </w:rPr>
        <w:t>process.</w:t>
      </w:r>
    </w:p>
    <w:p w14:paraId="1E6DD3F7" w14:textId="77777777" w:rsidR="00F663A2" w:rsidRDefault="00F663A2" w:rsidP="0089597C">
      <w:pPr>
        <w:rPr>
          <w:rFonts w:asciiTheme="minorHAnsi" w:hAnsiTheme="minorHAnsi" w:cstheme="minorHAnsi"/>
          <w:sz w:val="22"/>
          <w:szCs w:val="22"/>
        </w:rPr>
      </w:pPr>
    </w:p>
    <w:p w14:paraId="45EACAEC" w14:textId="77777777" w:rsidR="00F663A2" w:rsidRDefault="00F663A2" w:rsidP="0089597C">
      <w:pPr>
        <w:rPr>
          <w:rFonts w:asciiTheme="minorHAnsi" w:hAnsiTheme="minorHAnsi" w:cstheme="minorHAnsi"/>
          <w:sz w:val="22"/>
          <w:szCs w:val="22"/>
        </w:rPr>
      </w:pPr>
    </w:p>
    <w:p w14:paraId="16B2E96C" w14:textId="5DC77C73" w:rsidR="00F663A2" w:rsidRPr="00FE1100" w:rsidRDefault="00FE1100" w:rsidP="0089597C">
      <w:pPr>
        <w:rPr>
          <w:rFonts w:asciiTheme="minorHAnsi" w:hAnsiTheme="minorHAnsi" w:cstheme="minorHAnsi"/>
          <w:b/>
          <w:bCs/>
          <w:sz w:val="22"/>
          <w:szCs w:val="22"/>
        </w:rPr>
      </w:pPr>
      <w:r w:rsidRPr="00FE1100">
        <w:rPr>
          <w:rFonts w:asciiTheme="minorHAnsi" w:hAnsiTheme="minorHAnsi" w:cstheme="minorHAnsi"/>
          <w:b/>
          <w:bCs/>
          <w:sz w:val="22"/>
          <w:szCs w:val="22"/>
        </w:rPr>
        <w:t>Organization Structure</w:t>
      </w:r>
    </w:p>
    <w:p w14:paraId="7E625AC4" w14:textId="77777777" w:rsidR="00F663A2" w:rsidRDefault="00F663A2" w:rsidP="0089597C">
      <w:pPr>
        <w:rPr>
          <w:rFonts w:asciiTheme="minorHAnsi" w:hAnsiTheme="minorHAnsi" w:cstheme="minorHAnsi"/>
          <w:sz w:val="22"/>
          <w:szCs w:val="22"/>
        </w:rPr>
      </w:pPr>
    </w:p>
    <w:p w14:paraId="43287ECD" w14:textId="77777777" w:rsidR="00F663A2" w:rsidRDefault="00F663A2" w:rsidP="0089597C">
      <w:pPr>
        <w:rPr>
          <w:rFonts w:asciiTheme="minorHAnsi" w:hAnsiTheme="minorHAnsi" w:cstheme="minorHAnsi"/>
          <w:sz w:val="22"/>
          <w:szCs w:val="22"/>
        </w:rPr>
      </w:pPr>
    </w:p>
    <w:p w14:paraId="1DE24418" w14:textId="4F95D1D4" w:rsidR="00F663A2" w:rsidRDefault="00EC305E" w:rsidP="00F663A2">
      <w:pPr>
        <w:pStyle w:val="Heading2"/>
        <w:rPr>
          <w:rFonts w:asciiTheme="minorHAnsi" w:hAnsiTheme="minorHAnsi" w:cstheme="minorHAnsi"/>
          <w:sz w:val="24"/>
          <w:szCs w:val="24"/>
        </w:rPr>
      </w:pPr>
      <w:bookmarkStart w:id="1" w:name="_Toc191320847"/>
      <w:bookmarkStart w:id="2" w:name="_Toc192069086"/>
      <w:bookmarkStart w:id="3" w:name="_Toc195519819"/>
      <w:bookmarkStart w:id="4" w:name="_Toc195558503"/>
      <w:bookmarkStart w:id="5" w:name="_Toc196834859"/>
      <w:r w:rsidRPr="00D66707">
        <w:rPr>
          <w:rFonts w:asciiTheme="minorHAnsi" w:hAnsiTheme="minorHAnsi" w:cstheme="minorHAnsi"/>
          <w:noProof/>
          <w:sz w:val="22"/>
          <w:szCs w:val="22"/>
        </w:rPr>
        <mc:AlternateContent>
          <mc:Choice Requires="wps">
            <w:drawing>
              <wp:anchor distT="0" distB="0" distL="114300" distR="114300" simplePos="0" relativeHeight="251661312" behindDoc="0" locked="0" layoutInCell="1" allowOverlap="1" wp14:anchorId="694F2822" wp14:editId="12480109">
                <wp:simplePos x="0" y="0"/>
                <wp:positionH relativeFrom="margin">
                  <wp:posOffset>1927273</wp:posOffset>
                </wp:positionH>
                <wp:positionV relativeFrom="paragraph">
                  <wp:posOffset>68336</wp:posOffset>
                </wp:positionV>
                <wp:extent cx="1793631" cy="899746"/>
                <wp:effectExtent l="0" t="0" r="16510" b="15240"/>
                <wp:wrapNone/>
                <wp:docPr id="28" name="Rectangle: Rounded Corners 28"/>
                <wp:cNvGraphicFramePr/>
                <a:graphic xmlns:a="http://schemas.openxmlformats.org/drawingml/2006/main">
                  <a:graphicData uri="http://schemas.microsoft.com/office/word/2010/wordprocessingShape">
                    <wps:wsp>
                      <wps:cNvSpPr/>
                      <wps:spPr>
                        <a:xfrm>
                          <a:off x="0" y="0"/>
                          <a:ext cx="1793631" cy="899746"/>
                        </a:xfrm>
                        <a:prstGeom prst="roundRect">
                          <a:avLst/>
                        </a:prstGeom>
                        <a:ln/>
                      </wps:spPr>
                      <wps:style>
                        <a:lnRef idx="2">
                          <a:schemeClr val="dk1"/>
                        </a:lnRef>
                        <a:fillRef idx="1">
                          <a:schemeClr val="lt1"/>
                        </a:fillRef>
                        <a:effectRef idx="0">
                          <a:schemeClr val="dk1"/>
                        </a:effectRef>
                        <a:fontRef idx="minor">
                          <a:schemeClr val="dk1"/>
                        </a:fontRef>
                      </wps:style>
                      <wps:txbx>
                        <w:txbxContent>
                          <w:p w14:paraId="141EDE97" w14:textId="0C95865B" w:rsidR="00F663A2" w:rsidRPr="009B0AB9" w:rsidRDefault="00F663A2" w:rsidP="00F663A2">
                            <w:pPr>
                              <w:jc w:val="center"/>
                              <w:rPr>
                                <w:rFonts w:eastAsia="+mn-ea" w:cs="+mn-cs"/>
                                <w:b/>
                                <w:bCs/>
                                <w:color w:val="000000"/>
                                <w:kern w:val="24"/>
                              </w:rPr>
                            </w:pPr>
                            <w:r>
                              <w:rPr>
                                <w:rFonts w:eastAsia="+mn-ea" w:cs="+mn-cs"/>
                                <w:b/>
                                <w:bCs/>
                                <w:color w:val="000000"/>
                                <w:kern w:val="24"/>
                              </w:rPr>
                              <w:t xml:space="preserve">Chief </w:t>
                            </w:r>
                            <w:r w:rsidR="00415DF9">
                              <w:rPr>
                                <w:rFonts w:eastAsia="+mn-ea" w:cs="+mn-cs"/>
                                <w:b/>
                                <w:bCs/>
                                <w:color w:val="000000"/>
                                <w:kern w:val="24"/>
                              </w:rPr>
                              <w:t>Business</w:t>
                            </w:r>
                            <w:r>
                              <w:rPr>
                                <w:rFonts w:eastAsia="+mn-ea" w:cs="+mn-cs"/>
                                <w:b/>
                                <w:bCs/>
                                <w:color w:val="000000"/>
                                <w:kern w:val="24"/>
                              </w:rPr>
                              <w:t xml:space="preserve"> Officer (C</w:t>
                            </w:r>
                            <w:r w:rsidR="00415DF9">
                              <w:rPr>
                                <w:rFonts w:eastAsia="+mn-ea" w:cs="+mn-cs"/>
                                <w:b/>
                                <w:bCs/>
                                <w:color w:val="000000"/>
                                <w:kern w:val="24"/>
                              </w:rPr>
                              <w:t>B</w:t>
                            </w:r>
                            <w:r>
                              <w:rPr>
                                <w:rFonts w:eastAsia="+mn-ea" w:cs="+mn-cs"/>
                                <w:b/>
                                <w:bCs/>
                                <w:color w:val="000000"/>
                                <w:kern w:val="24"/>
                              </w:rPr>
                              <w:t>O)</w:t>
                            </w:r>
                            <w:r w:rsidR="004B0DF1">
                              <w:rPr>
                                <w:rFonts w:eastAsia="+mn-ea" w:cs="+mn-cs"/>
                                <w:b/>
                                <w:bCs/>
                                <w:color w:val="000000"/>
                                <w:kern w:val="24"/>
                              </w:rPr>
                              <w:t xml:space="preserve"> </w:t>
                            </w:r>
                            <w:r w:rsidR="00F80512">
                              <w:rPr>
                                <w:rFonts w:eastAsia="+mn-ea" w:cs="+mn-cs"/>
                                <w:b/>
                                <w:bCs/>
                                <w:color w:val="000000"/>
                                <w:kern w:val="24"/>
                              </w:rPr>
                              <w:t>and Chief Finan</w:t>
                            </w:r>
                            <w:r w:rsidR="00EC305E">
                              <w:rPr>
                                <w:rFonts w:eastAsia="+mn-ea" w:cs="+mn-cs"/>
                                <w:b/>
                                <w:bCs/>
                                <w:color w:val="000000"/>
                                <w:kern w:val="24"/>
                              </w:rPr>
                              <w:t>cial Officer (CFO)</w:t>
                            </w:r>
                            <w:r w:rsidR="004B0DF1">
                              <w:rPr>
                                <w:rFonts w:eastAsia="+mn-ea" w:cs="+mn-cs"/>
                                <w:b/>
                                <w:bCs/>
                                <w:color w:val="000000"/>
                                <w:kern w:val="24"/>
                              </w:rPr>
                              <w:t xml:space="preserve">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694F2822" id="Rectangle: Rounded Corners 28" o:spid="_x0000_s1026" style="position:absolute;margin-left:151.75pt;margin-top:5.4pt;width:141.25pt;height:70.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" fillcolor="white [3201]" strokecolor="black [3200]" strokeweight="2pt">
                <v:textbox>
                  <w:txbxContent>
                    <w:p w14:paraId="141EDE97" w14:textId="0C95865B" w:rsidR="00F663A2" w:rsidRPr="009B0AB9" w:rsidRDefault="00F663A2" w:rsidP="00F663A2">
                      <w:pPr>
                        <w:jc w:val="center"/>
                        <w:rPr>
                          <w:rFonts w:eastAsia="+mn-ea" w:cs="+mn-cs"/>
                          <w:b/>
                          <w:bCs/>
                          <w:color w:val="000000"/>
                          <w:kern w:val="24"/>
                        </w:rPr>
                      </w:pPr>
                      <w:r>
                        <w:rPr>
                          <w:rFonts w:eastAsia="+mn-ea" w:cs="+mn-cs"/>
                          <w:b/>
                          <w:bCs/>
                          <w:color w:val="000000"/>
                          <w:kern w:val="24"/>
                        </w:rPr>
                        <w:t xml:space="preserve">Chief </w:t>
                      </w:r>
                      <w:r w:rsidR="00415DF9">
                        <w:rPr>
                          <w:rFonts w:eastAsia="+mn-ea" w:cs="+mn-cs"/>
                          <w:b/>
                          <w:bCs/>
                          <w:color w:val="000000"/>
                          <w:kern w:val="24"/>
                        </w:rPr>
                        <w:t>Business</w:t>
                      </w:r>
                      <w:r>
                        <w:rPr>
                          <w:rFonts w:eastAsia="+mn-ea" w:cs="+mn-cs"/>
                          <w:b/>
                          <w:bCs/>
                          <w:color w:val="000000"/>
                          <w:kern w:val="24"/>
                        </w:rPr>
                        <w:t xml:space="preserve"> Officer (C</w:t>
                      </w:r>
                      <w:r w:rsidR="00415DF9">
                        <w:rPr>
                          <w:rFonts w:eastAsia="+mn-ea" w:cs="+mn-cs"/>
                          <w:b/>
                          <w:bCs/>
                          <w:color w:val="000000"/>
                          <w:kern w:val="24"/>
                        </w:rPr>
                        <w:t>B</w:t>
                      </w:r>
                      <w:r>
                        <w:rPr>
                          <w:rFonts w:eastAsia="+mn-ea" w:cs="+mn-cs"/>
                          <w:b/>
                          <w:bCs/>
                          <w:color w:val="000000"/>
                          <w:kern w:val="24"/>
                        </w:rPr>
                        <w:t>O)</w:t>
                      </w:r>
                      <w:r w:rsidR="004B0DF1">
                        <w:rPr>
                          <w:rFonts w:eastAsia="+mn-ea" w:cs="+mn-cs"/>
                          <w:b/>
                          <w:bCs/>
                          <w:color w:val="000000"/>
                          <w:kern w:val="24"/>
                        </w:rPr>
                        <w:t xml:space="preserve"> </w:t>
                      </w:r>
                      <w:r w:rsidR="00F80512">
                        <w:rPr>
                          <w:rFonts w:eastAsia="+mn-ea" w:cs="+mn-cs"/>
                          <w:b/>
                          <w:bCs/>
                          <w:color w:val="000000"/>
                          <w:kern w:val="24"/>
                        </w:rPr>
                        <w:t>and Chief Finan</w:t>
                      </w:r>
                      <w:r w:rsidR="00EC305E">
                        <w:rPr>
                          <w:rFonts w:eastAsia="+mn-ea" w:cs="+mn-cs"/>
                          <w:b/>
                          <w:bCs/>
                          <w:color w:val="000000"/>
                          <w:kern w:val="24"/>
                        </w:rPr>
                        <w:t>cial Officer (CFO)</w:t>
                      </w:r>
                      <w:r w:rsidR="004B0DF1">
                        <w:rPr>
                          <w:rFonts w:eastAsia="+mn-ea" w:cs="+mn-cs"/>
                          <w:b/>
                          <w:bCs/>
                          <w:color w:val="000000"/>
                          <w:kern w:val="24"/>
                        </w:rPr>
                        <w:t xml:space="preserve"> </w:t>
                      </w:r>
                    </w:p>
                  </w:txbxContent>
                </v:textbox>
                <w10:wrap anchorx="margin"/>
              </v:roundrect>
            </w:pict>
          </mc:Fallback>
        </mc:AlternateContent>
      </w:r>
      <w:bookmarkEnd w:id="1"/>
      <w:bookmarkEnd w:id="2"/>
      <w:bookmarkEnd w:id="3"/>
      <w:bookmarkEnd w:id="4"/>
      <w:bookmarkEnd w:id="5"/>
    </w:p>
    <w:p w14:paraId="0C5B0478" w14:textId="277F0955" w:rsidR="00F663A2" w:rsidRPr="00D66707" w:rsidRDefault="00F663A2" w:rsidP="00F663A2">
      <w:pPr>
        <w:pStyle w:val="Heading2"/>
        <w:rPr>
          <w:rFonts w:asciiTheme="minorHAnsi" w:hAnsiTheme="minorHAnsi" w:cstheme="minorHAnsi"/>
          <w:sz w:val="24"/>
          <w:szCs w:val="24"/>
        </w:rPr>
      </w:pPr>
    </w:p>
    <w:p w14:paraId="1AC72878" w14:textId="77777777" w:rsidR="00F663A2" w:rsidRPr="00D66707" w:rsidRDefault="00F663A2" w:rsidP="00F663A2">
      <w:pPr>
        <w:rPr>
          <w:rFonts w:asciiTheme="minorHAnsi" w:hAnsiTheme="minorHAnsi" w:cstheme="minorHAnsi"/>
          <w:sz w:val="22"/>
          <w:szCs w:val="22"/>
        </w:rPr>
      </w:pPr>
    </w:p>
    <w:p w14:paraId="656831E6" w14:textId="4DEE986C" w:rsidR="00F663A2" w:rsidRPr="00D66707" w:rsidRDefault="00F67F04" w:rsidP="00F663A2">
      <w:pPr>
        <w:rPr>
          <w:rFonts w:asciiTheme="minorHAnsi" w:hAnsiTheme="minorHAnsi" w:cstheme="minorHAnsi"/>
          <w:sz w:val="22"/>
          <w:szCs w:val="22"/>
        </w:rPr>
      </w:pPr>
      <w:r w:rsidRPr="00D66707">
        <w:rPr>
          <w:rFonts w:asciiTheme="minorHAnsi" w:hAnsiTheme="minorHAnsi" w:cstheme="minorHAnsi"/>
          <w:noProof/>
          <w:sz w:val="22"/>
          <w:szCs w:val="22"/>
        </w:rPr>
        <mc:AlternateContent>
          <mc:Choice Requires="wps">
            <w:drawing>
              <wp:anchor distT="0" distB="0" distL="114300" distR="114300" simplePos="0" relativeHeight="251683840" behindDoc="0" locked="0" layoutInCell="1" allowOverlap="1" wp14:anchorId="555A34A2" wp14:editId="6894A2F3">
                <wp:simplePos x="0" y="0"/>
                <wp:positionH relativeFrom="margin">
                  <wp:posOffset>5334000</wp:posOffset>
                </wp:positionH>
                <wp:positionV relativeFrom="paragraph">
                  <wp:posOffset>1370330</wp:posOffset>
                </wp:positionV>
                <wp:extent cx="7620" cy="472440"/>
                <wp:effectExtent l="38100" t="0" r="68580" b="60960"/>
                <wp:wrapNone/>
                <wp:docPr id="848691787" name="Straight Arrow Connector 848691787"/>
                <wp:cNvGraphicFramePr/>
                <a:graphic xmlns:a="http://schemas.openxmlformats.org/drawingml/2006/main">
                  <a:graphicData uri="http://schemas.microsoft.com/office/word/2010/wordprocessingShape">
                    <wps:wsp>
                      <wps:cNvCnPr/>
                      <wps:spPr>
                        <a:xfrm>
                          <a:off x="0" y="0"/>
                          <a:ext cx="7620" cy="4724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type w14:anchorId="1AE01024" id="_x0000_t32" coordsize="21600,21600" o:spt="32" o:oned="t" path="m,l21600,21600e" filled="f">
                <v:path arrowok="t" fillok="f" o:connecttype="none"/>
                <o:lock v:ext="edit" shapetype="t"/>
              </v:shapetype>
              <v:shape id="Straight Arrow Connector 848691787" o:spid="_x0000_s1026" type="#_x0000_t32" style="position:absolute;margin-left:420pt;margin-top:107.9pt;width:.6pt;height:37.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" strokecolor="black [3213]">
                <v:stroke endarrow="block"/>
                <w10:wrap anchorx="margin"/>
              </v:shape>
            </w:pict>
          </mc:Fallback>
        </mc:AlternateContent>
      </w:r>
      <w:r w:rsidR="00B82F63">
        <w:rPr>
          <w:rFonts w:asciiTheme="minorHAnsi" w:hAnsiTheme="minorHAnsi" w:cstheme="minorHAnsi"/>
          <w:noProof/>
          <w:sz w:val="22"/>
          <w:szCs w:val="22"/>
        </w:rPr>
        <mc:AlternateContent>
          <mc:Choice Requires="wps">
            <w:drawing>
              <wp:anchor distT="0" distB="0" distL="114300" distR="114300" simplePos="0" relativeHeight="251681792" behindDoc="0" locked="0" layoutInCell="1" allowOverlap="1" wp14:anchorId="70CF7B97" wp14:editId="5D530C1A">
                <wp:simplePos x="0" y="0"/>
                <wp:positionH relativeFrom="column">
                  <wp:posOffset>3625850</wp:posOffset>
                </wp:positionH>
                <wp:positionV relativeFrom="paragraph">
                  <wp:posOffset>1128395</wp:posOffset>
                </wp:positionV>
                <wp:extent cx="869950" cy="0"/>
                <wp:effectExtent l="0" t="0" r="0" b="0"/>
                <wp:wrapNone/>
                <wp:docPr id="194480975" name="Straight Arrow Connector 1"/>
                <wp:cNvGraphicFramePr/>
                <a:graphic xmlns:a="http://schemas.openxmlformats.org/drawingml/2006/main">
                  <a:graphicData uri="http://schemas.microsoft.com/office/word/2010/wordprocessingShape">
                    <wps:wsp>
                      <wps:cNvCnPr/>
                      <wps:spPr>
                        <a:xfrm flipH="1">
                          <a:off x="0" y="0"/>
                          <a:ext cx="869950" cy="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w16sdtdh="http://schemas.microsoft.com/office/word/2020/wordml/sdtdatahash" xmlns:oel="http://schemas.microsoft.com/office/2019/extlst">
            <w:pict>
              <v:shape w14:anchorId="340108C1" id="Straight Arrow Connector 1" o:spid="_x0000_s1026" type="#_x0000_t32" style="position:absolute;margin-left:285.5pt;margin-top:88.85pt;width:68.5pt;height:0;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" strokecolor="black [3200]">
                <v:stroke dashstyle="dash"/>
              </v:shape>
            </w:pict>
          </mc:Fallback>
        </mc:AlternateContent>
      </w:r>
      <w:r w:rsidR="00B82F63" w:rsidRPr="00D66707">
        <w:rPr>
          <w:rFonts w:asciiTheme="minorHAnsi" w:hAnsiTheme="minorHAnsi" w:cstheme="minorHAnsi"/>
          <w:noProof/>
          <w:sz w:val="22"/>
          <w:szCs w:val="22"/>
        </w:rPr>
        <mc:AlternateContent>
          <mc:Choice Requires="wps">
            <w:drawing>
              <wp:anchor distT="0" distB="0" distL="114300" distR="114300" simplePos="0" relativeHeight="251668480" behindDoc="0" locked="0" layoutInCell="1" allowOverlap="1" wp14:anchorId="443E0619" wp14:editId="17802DC9">
                <wp:simplePos x="0" y="0"/>
                <wp:positionH relativeFrom="margin">
                  <wp:posOffset>4540250</wp:posOffset>
                </wp:positionH>
                <wp:positionV relativeFrom="paragraph">
                  <wp:posOffset>1833245</wp:posOffset>
                </wp:positionV>
                <wp:extent cx="1669415" cy="489585"/>
                <wp:effectExtent l="0" t="0" r="26035" b="24765"/>
                <wp:wrapNone/>
                <wp:docPr id="845915352" name="Rectangle: Rounded Corners 845915352"/>
                <wp:cNvGraphicFramePr/>
                <a:graphic xmlns:a="http://schemas.openxmlformats.org/drawingml/2006/main">
                  <a:graphicData uri="http://schemas.microsoft.com/office/word/2010/wordprocessingShape">
                    <wps:wsp>
                      <wps:cNvSpPr/>
                      <wps:spPr>
                        <a:xfrm>
                          <a:off x="0" y="0"/>
                          <a:ext cx="1669415" cy="489585"/>
                        </a:xfrm>
                        <a:prstGeom prst="roundRect">
                          <a:avLst/>
                        </a:prstGeom>
                        <a:ln/>
                      </wps:spPr>
                      <wps:style>
                        <a:lnRef idx="2">
                          <a:schemeClr val="dk1"/>
                        </a:lnRef>
                        <a:fillRef idx="1">
                          <a:schemeClr val="lt1"/>
                        </a:fillRef>
                        <a:effectRef idx="0">
                          <a:schemeClr val="dk1"/>
                        </a:effectRef>
                        <a:fontRef idx="minor">
                          <a:schemeClr val="dk1"/>
                        </a:fontRef>
                      </wps:style>
                      <wps:txbx>
                        <w:txbxContent>
                          <w:p w14:paraId="5C7745B3" w14:textId="260780B5" w:rsidR="008B59D1" w:rsidRPr="00C14319" w:rsidRDefault="00F67F04" w:rsidP="008B59D1">
                            <w:pPr>
                              <w:jc w:val="center"/>
                              <w:rPr>
                                <w:rFonts w:eastAsia="+mn-ea"/>
                                <w:b/>
                                <w:bCs/>
                                <w:kern w:val="24"/>
                              </w:rPr>
                            </w:pPr>
                            <w:r>
                              <w:rPr>
                                <w:rFonts w:eastAsia="+mn-ea"/>
                                <w:b/>
                                <w:bCs/>
                                <w:kern w:val="24"/>
                              </w:rPr>
                              <w:t xml:space="preserve">Manager </w:t>
                            </w:r>
                            <w:r w:rsidR="008B59D1">
                              <w:rPr>
                                <w:rFonts w:eastAsia="+mn-ea"/>
                                <w:b/>
                                <w:bCs/>
                                <w:kern w:val="24"/>
                              </w:rPr>
                              <w:t xml:space="preserve">– </w:t>
                            </w:r>
                            <w:r w:rsidR="00524EDB">
                              <w:rPr>
                                <w:rFonts w:eastAsia="+mn-ea"/>
                                <w:b/>
                                <w:bCs/>
                                <w:kern w:val="24"/>
                              </w:rPr>
                              <w:t>Operations (</w:t>
                            </w:r>
                            <w:r w:rsidR="00EC305E">
                              <w:rPr>
                                <w:rFonts w:eastAsia="+mn-ea"/>
                                <w:b/>
                                <w:bCs/>
                                <w:kern w:val="24"/>
                              </w:rPr>
                              <w:t>PF</w:t>
                            </w:r>
                            <w:r w:rsidR="008B59D1">
                              <w:rPr>
                                <w:rFonts w:eastAsia="+mn-ea"/>
                                <w:b/>
                                <w:bCs/>
                                <w:kern w:val="24"/>
                              </w:rPr>
                              <w: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443E0619" id="Rectangle: Rounded Corners 845915352" o:spid="_x0000_s1027" style="position:absolute;margin-left:357.5pt;margin-top:144.35pt;width:131.45pt;height:38.5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" fillcolor="white [3201]" strokecolor="black [3200]" strokeweight="2pt">
                <v:textbox>
                  <w:txbxContent>
                    <w:p w14:paraId="5C7745B3" w14:textId="260780B5" w:rsidR="008B59D1" w:rsidRPr="00C14319" w:rsidRDefault="00F67F04" w:rsidP="008B59D1">
                      <w:pPr>
                        <w:jc w:val="center"/>
                        <w:rPr>
                          <w:rFonts w:eastAsia="+mn-ea"/>
                          <w:b/>
                          <w:bCs/>
                          <w:kern w:val="24"/>
                        </w:rPr>
                      </w:pPr>
                      <w:r>
                        <w:rPr>
                          <w:rFonts w:eastAsia="+mn-ea"/>
                          <w:b/>
                          <w:bCs/>
                          <w:kern w:val="24"/>
                        </w:rPr>
                        <w:t xml:space="preserve">Manager </w:t>
                      </w:r>
                      <w:r w:rsidR="008B59D1">
                        <w:rPr>
                          <w:rFonts w:eastAsia="+mn-ea"/>
                          <w:b/>
                          <w:bCs/>
                          <w:kern w:val="24"/>
                        </w:rPr>
                        <w:t xml:space="preserve">– </w:t>
                      </w:r>
                      <w:r w:rsidR="00524EDB">
                        <w:rPr>
                          <w:rFonts w:eastAsia="+mn-ea"/>
                          <w:b/>
                          <w:bCs/>
                          <w:kern w:val="24"/>
                        </w:rPr>
                        <w:t>Operations (</w:t>
                      </w:r>
                      <w:r w:rsidR="00EC305E">
                        <w:rPr>
                          <w:rFonts w:eastAsia="+mn-ea"/>
                          <w:b/>
                          <w:bCs/>
                          <w:kern w:val="24"/>
                        </w:rPr>
                        <w:t>PF</w:t>
                      </w:r>
                      <w:r w:rsidR="008B59D1">
                        <w:rPr>
                          <w:rFonts w:eastAsia="+mn-ea"/>
                          <w:b/>
                          <w:bCs/>
                          <w:kern w:val="24"/>
                        </w:rPr>
                        <w:t>)</w:t>
                      </w:r>
                    </w:p>
                  </w:txbxContent>
                </v:textbox>
                <w10:wrap anchorx="margin"/>
              </v:roundrect>
            </w:pict>
          </mc:Fallback>
        </mc:AlternateContent>
      </w:r>
      <w:r w:rsidR="00B82F63" w:rsidRPr="00D66707">
        <w:rPr>
          <w:rFonts w:asciiTheme="minorHAnsi" w:hAnsiTheme="minorHAnsi" w:cstheme="minorHAnsi"/>
          <w:noProof/>
          <w:sz w:val="22"/>
          <w:szCs w:val="22"/>
        </w:rPr>
        <mc:AlternateContent>
          <mc:Choice Requires="wps">
            <w:drawing>
              <wp:anchor distT="0" distB="0" distL="114300" distR="114300" simplePos="0" relativeHeight="251659264" behindDoc="0" locked="0" layoutInCell="1" allowOverlap="1" wp14:anchorId="15BBCBAA" wp14:editId="138C3A03">
                <wp:simplePos x="0" y="0"/>
                <wp:positionH relativeFrom="margin">
                  <wp:posOffset>4500880</wp:posOffset>
                </wp:positionH>
                <wp:positionV relativeFrom="paragraph">
                  <wp:posOffset>881380</wp:posOffset>
                </wp:positionV>
                <wp:extent cx="1669415" cy="489585"/>
                <wp:effectExtent l="0" t="0" r="26035" b="24765"/>
                <wp:wrapNone/>
                <wp:docPr id="23" name="Rectangle: Rounded Corners 23"/>
                <wp:cNvGraphicFramePr/>
                <a:graphic xmlns:a="http://schemas.openxmlformats.org/drawingml/2006/main">
                  <a:graphicData uri="http://schemas.microsoft.com/office/word/2010/wordprocessingShape">
                    <wps:wsp>
                      <wps:cNvSpPr/>
                      <wps:spPr>
                        <a:xfrm>
                          <a:off x="0" y="0"/>
                          <a:ext cx="1669415" cy="489585"/>
                        </a:xfrm>
                        <a:prstGeom prst="roundRect">
                          <a:avLst/>
                        </a:prstGeom>
                        <a:ln/>
                      </wps:spPr>
                      <wps:style>
                        <a:lnRef idx="2">
                          <a:schemeClr val="dk1"/>
                        </a:lnRef>
                        <a:fillRef idx="1">
                          <a:schemeClr val="lt1"/>
                        </a:fillRef>
                        <a:effectRef idx="0">
                          <a:schemeClr val="dk1"/>
                        </a:effectRef>
                        <a:fontRef idx="minor">
                          <a:schemeClr val="dk1"/>
                        </a:fontRef>
                      </wps:style>
                      <wps:txbx>
                        <w:txbxContent>
                          <w:p w14:paraId="0306CE1F" w14:textId="04900516" w:rsidR="00F663A2" w:rsidRPr="00C14319" w:rsidRDefault="00331F91" w:rsidP="00F663A2">
                            <w:pPr>
                              <w:jc w:val="center"/>
                              <w:rPr>
                                <w:rFonts w:eastAsia="+mn-ea"/>
                                <w:b/>
                                <w:bCs/>
                                <w:kern w:val="24"/>
                              </w:rPr>
                            </w:pPr>
                            <w:r>
                              <w:rPr>
                                <w:rFonts w:eastAsia="+mn-ea"/>
                                <w:b/>
                                <w:bCs/>
                                <w:kern w:val="24"/>
                              </w:rPr>
                              <w:t>H</w:t>
                            </w:r>
                            <w:r w:rsidR="0035691C">
                              <w:rPr>
                                <w:rFonts w:eastAsia="+mn-ea"/>
                                <w:b/>
                                <w:bCs/>
                                <w:kern w:val="24"/>
                              </w:rPr>
                              <w:t>OD - Operations</w:t>
                            </w:r>
                            <w:r>
                              <w:rPr>
                                <w:rFonts w:eastAsia="+mn-ea"/>
                                <w:b/>
                                <w:bCs/>
                                <w:kern w:val="24"/>
                              </w:rPr>
                              <w:t xml:space="preserve"> (PF)</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15BBCBAA" id="Rectangle: Rounded Corners 23" o:spid="_x0000_s1028" style="position:absolute;margin-left:354.4pt;margin-top:69.4pt;width:131.45pt;height:38.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" fillcolor="white [3201]" strokecolor="black [3200]" strokeweight="2pt">
                <v:textbox>
                  <w:txbxContent>
                    <w:p w14:paraId="0306CE1F" w14:textId="04900516" w:rsidR="00F663A2" w:rsidRPr="00C14319" w:rsidRDefault="00331F91" w:rsidP="00F663A2">
                      <w:pPr>
                        <w:jc w:val="center"/>
                        <w:rPr>
                          <w:rFonts w:eastAsia="+mn-ea"/>
                          <w:b/>
                          <w:bCs/>
                          <w:kern w:val="24"/>
                        </w:rPr>
                      </w:pPr>
                      <w:r>
                        <w:rPr>
                          <w:rFonts w:eastAsia="+mn-ea"/>
                          <w:b/>
                          <w:bCs/>
                          <w:kern w:val="24"/>
                        </w:rPr>
                        <w:t>H</w:t>
                      </w:r>
                      <w:r w:rsidR="0035691C">
                        <w:rPr>
                          <w:rFonts w:eastAsia="+mn-ea"/>
                          <w:b/>
                          <w:bCs/>
                          <w:kern w:val="24"/>
                        </w:rPr>
                        <w:t>OD - Operations</w:t>
                      </w:r>
                      <w:r>
                        <w:rPr>
                          <w:rFonts w:eastAsia="+mn-ea"/>
                          <w:b/>
                          <w:bCs/>
                          <w:kern w:val="24"/>
                        </w:rPr>
                        <w:t xml:space="preserve"> (PF)</w:t>
                      </w:r>
                    </w:p>
                  </w:txbxContent>
                </v:textbox>
                <w10:wrap anchorx="margin"/>
              </v:roundrect>
            </w:pict>
          </mc:Fallback>
        </mc:AlternateContent>
      </w:r>
      <w:r w:rsidR="00526B21" w:rsidRPr="00D66707">
        <w:rPr>
          <w:rFonts w:asciiTheme="minorHAnsi" w:hAnsiTheme="minorHAnsi" w:cstheme="minorHAnsi"/>
          <w:noProof/>
          <w:sz w:val="22"/>
          <w:szCs w:val="22"/>
        </w:rPr>
        <mc:AlternateContent>
          <mc:Choice Requires="wps">
            <w:drawing>
              <wp:anchor distT="0" distB="0" distL="114300" distR="114300" simplePos="0" relativeHeight="251666432" behindDoc="0" locked="0" layoutInCell="1" allowOverlap="1" wp14:anchorId="2D348B01" wp14:editId="14D2E7FF">
                <wp:simplePos x="0" y="0"/>
                <wp:positionH relativeFrom="margin">
                  <wp:align>center</wp:align>
                </wp:positionH>
                <wp:positionV relativeFrom="paragraph">
                  <wp:posOffset>1877695</wp:posOffset>
                </wp:positionV>
                <wp:extent cx="1669415" cy="489585"/>
                <wp:effectExtent l="0" t="0" r="26035" b="24765"/>
                <wp:wrapNone/>
                <wp:docPr id="1465433632" name="Rectangle: Rounded Corners 1465433632"/>
                <wp:cNvGraphicFramePr/>
                <a:graphic xmlns:a="http://schemas.openxmlformats.org/drawingml/2006/main">
                  <a:graphicData uri="http://schemas.microsoft.com/office/word/2010/wordprocessingShape">
                    <wps:wsp>
                      <wps:cNvSpPr/>
                      <wps:spPr>
                        <a:xfrm>
                          <a:off x="0" y="0"/>
                          <a:ext cx="1669415" cy="489585"/>
                        </a:xfrm>
                        <a:prstGeom prst="roundRect">
                          <a:avLst/>
                        </a:prstGeom>
                        <a:ln/>
                      </wps:spPr>
                      <wps:style>
                        <a:lnRef idx="2">
                          <a:schemeClr val="dk1"/>
                        </a:lnRef>
                        <a:fillRef idx="1">
                          <a:schemeClr val="lt1"/>
                        </a:fillRef>
                        <a:effectRef idx="0">
                          <a:schemeClr val="dk1"/>
                        </a:effectRef>
                        <a:fontRef idx="minor">
                          <a:schemeClr val="dk1"/>
                        </a:fontRef>
                      </wps:style>
                      <wps:txbx>
                        <w:txbxContent>
                          <w:p w14:paraId="4E631EAC" w14:textId="3E8227EA" w:rsidR="008B59D1" w:rsidRPr="00C14319" w:rsidRDefault="00F67F04" w:rsidP="00415DF9">
                            <w:pPr>
                              <w:rPr>
                                <w:rFonts w:eastAsia="+mn-ea"/>
                                <w:b/>
                                <w:bCs/>
                                <w:kern w:val="24"/>
                              </w:rPr>
                            </w:pPr>
                            <w:r>
                              <w:rPr>
                                <w:rFonts w:eastAsia="+mn-ea"/>
                                <w:b/>
                                <w:bCs/>
                                <w:kern w:val="24"/>
                              </w:rPr>
                              <w:t xml:space="preserve">Sales Head </w:t>
                            </w:r>
                            <w:r w:rsidR="00524EDB">
                              <w:rPr>
                                <w:rFonts w:eastAsia="+mn-ea"/>
                                <w:b/>
                                <w:bCs/>
                                <w:kern w:val="24"/>
                              </w:rPr>
                              <w:t>(</w:t>
                            </w:r>
                            <w:r w:rsidR="00331F91">
                              <w:rPr>
                                <w:rFonts w:eastAsia="+mn-ea"/>
                                <w:b/>
                                <w:bCs/>
                                <w:kern w:val="24"/>
                              </w:rPr>
                              <w:t>PF</w:t>
                            </w:r>
                            <w:r w:rsidR="008B59D1">
                              <w:rPr>
                                <w:rFonts w:eastAsia="+mn-ea"/>
                                <w:b/>
                                <w:bCs/>
                                <w:kern w:val="24"/>
                              </w:rPr>
                              <w: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2D348B01" id="Rectangle: Rounded Corners 1465433632" o:spid="_x0000_s1029" style="position:absolute;margin-left:0;margin-top:147.85pt;width:131.45pt;height:38.5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" fillcolor="white [3201]" strokecolor="black [3200]" strokeweight="2pt">
                <v:textbox>
                  <w:txbxContent>
                    <w:p w14:paraId="4E631EAC" w14:textId="3E8227EA" w:rsidR="008B59D1" w:rsidRPr="00C14319" w:rsidRDefault="00F67F04" w:rsidP="00415DF9">
                      <w:pPr>
                        <w:rPr>
                          <w:rFonts w:eastAsia="+mn-ea"/>
                          <w:b/>
                          <w:bCs/>
                          <w:kern w:val="24"/>
                        </w:rPr>
                      </w:pPr>
                      <w:r>
                        <w:rPr>
                          <w:rFonts w:eastAsia="+mn-ea"/>
                          <w:b/>
                          <w:bCs/>
                          <w:kern w:val="24"/>
                        </w:rPr>
                        <w:t xml:space="preserve">Sales Head </w:t>
                      </w:r>
                      <w:r w:rsidR="00524EDB">
                        <w:rPr>
                          <w:rFonts w:eastAsia="+mn-ea"/>
                          <w:b/>
                          <w:bCs/>
                          <w:kern w:val="24"/>
                        </w:rPr>
                        <w:t>(</w:t>
                      </w:r>
                      <w:r w:rsidR="00331F91">
                        <w:rPr>
                          <w:rFonts w:eastAsia="+mn-ea"/>
                          <w:b/>
                          <w:bCs/>
                          <w:kern w:val="24"/>
                        </w:rPr>
                        <w:t>PF</w:t>
                      </w:r>
                      <w:r w:rsidR="008B59D1">
                        <w:rPr>
                          <w:rFonts w:eastAsia="+mn-ea"/>
                          <w:b/>
                          <w:bCs/>
                          <w:kern w:val="24"/>
                        </w:rPr>
                        <w:t>)</w:t>
                      </w:r>
                    </w:p>
                  </w:txbxContent>
                </v:textbox>
                <w10:wrap anchorx="margin"/>
              </v:roundrect>
            </w:pict>
          </mc:Fallback>
        </mc:AlternateContent>
      </w:r>
      <w:r w:rsidR="00526B21" w:rsidRPr="00D66707">
        <w:rPr>
          <w:rFonts w:asciiTheme="minorHAnsi" w:hAnsiTheme="minorHAnsi" w:cstheme="minorHAnsi"/>
          <w:noProof/>
          <w:sz w:val="22"/>
          <w:szCs w:val="22"/>
        </w:rPr>
        <mc:AlternateContent>
          <mc:Choice Requires="wps">
            <w:drawing>
              <wp:anchor distT="0" distB="0" distL="114300" distR="114300" simplePos="0" relativeHeight="251670528" behindDoc="0" locked="0" layoutInCell="1" allowOverlap="1" wp14:anchorId="224E7216" wp14:editId="45000E7F">
                <wp:simplePos x="0" y="0"/>
                <wp:positionH relativeFrom="margin">
                  <wp:align>center</wp:align>
                </wp:positionH>
                <wp:positionV relativeFrom="paragraph">
                  <wp:posOffset>1408430</wp:posOffset>
                </wp:positionV>
                <wp:extent cx="7620" cy="472440"/>
                <wp:effectExtent l="38100" t="0" r="68580" b="60960"/>
                <wp:wrapNone/>
                <wp:docPr id="1911352321" name="Straight Arrow Connector 1911352321"/>
                <wp:cNvGraphicFramePr/>
                <a:graphic xmlns:a="http://schemas.openxmlformats.org/drawingml/2006/main">
                  <a:graphicData uri="http://schemas.microsoft.com/office/word/2010/wordprocessingShape">
                    <wps:wsp>
                      <wps:cNvCnPr/>
                      <wps:spPr>
                        <a:xfrm>
                          <a:off x="0" y="0"/>
                          <a:ext cx="7620" cy="4724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22222B97" id="Straight Arrow Connector 1911352321" o:spid="_x0000_s1026" type="#_x0000_t32" style="position:absolute;margin-left:0;margin-top:110.9pt;width:.6pt;height:37.2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" strokecolor="black [3213]">
                <v:stroke endarrow="block"/>
                <w10:wrap anchorx="margin"/>
              </v:shape>
            </w:pict>
          </mc:Fallback>
        </mc:AlternateContent>
      </w:r>
      <w:r w:rsidR="00526B21" w:rsidRPr="00D66707">
        <w:rPr>
          <w:rFonts w:asciiTheme="minorHAnsi" w:hAnsiTheme="minorHAnsi" w:cstheme="minorHAnsi"/>
          <w:noProof/>
          <w:sz w:val="22"/>
          <w:szCs w:val="22"/>
        </w:rPr>
        <mc:AlternateContent>
          <mc:Choice Requires="wps">
            <w:drawing>
              <wp:anchor distT="0" distB="0" distL="114300" distR="114300" simplePos="0" relativeHeight="251680768" behindDoc="0" locked="0" layoutInCell="1" allowOverlap="1" wp14:anchorId="53F251C3" wp14:editId="63525E2A">
                <wp:simplePos x="0" y="0"/>
                <wp:positionH relativeFrom="margin">
                  <wp:align>center</wp:align>
                </wp:positionH>
                <wp:positionV relativeFrom="paragraph">
                  <wp:posOffset>417195</wp:posOffset>
                </wp:positionV>
                <wp:extent cx="7620" cy="472440"/>
                <wp:effectExtent l="38100" t="0" r="68580" b="60960"/>
                <wp:wrapNone/>
                <wp:docPr id="1867108681" name="Straight Arrow Connector 1867108681"/>
                <wp:cNvGraphicFramePr/>
                <a:graphic xmlns:a="http://schemas.openxmlformats.org/drawingml/2006/main">
                  <a:graphicData uri="http://schemas.microsoft.com/office/word/2010/wordprocessingShape">
                    <wps:wsp>
                      <wps:cNvCnPr/>
                      <wps:spPr>
                        <a:xfrm>
                          <a:off x="0" y="0"/>
                          <a:ext cx="7620" cy="4724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49EF7BA9" id="Straight Arrow Connector 1867108681" o:spid="_x0000_s1026" type="#_x0000_t32" style="position:absolute;margin-left:0;margin-top:32.85pt;width:.6pt;height:37.2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" strokecolor="black [3213]">
                <v:stroke endarrow="block"/>
                <w10:wrap anchorx="margin"/>
              </v:shape>
            </w:pict>
          </mc:Fallback>
        </mc:AlternateContent>
      </w:r>
      <w:r w:rsidR="00526B21" w:rsidRPr="00D66707">
        <w:rPr>
          <w:rFonts w:asciiTheme="minorHAnsi" w:hAnsiTheme="minorHAnsi" w:cstheme="minorHAnsi"/>
          <w:noProof/>
          <w:sz w:val="22"/>
          <w:szCs w:val="22"/>
        </w:rPr>
        <mc:AlternateContent>
          <mc:Choice Requires="wps">
            <w:drawing>
              <wp:anchor distT="0" distB="0" distL="114300" distR="114300" simplePos="0" relativeHeight="251664384" behindDoc="0" locked="0" layoutInCell="1" allowOverlap="1" wp14:anchorId="1480C0F7" wp14:editId="47FBB476">
                <wp:simplePos x="0" y="0"/>
                <wp:positionH relativeFrom="margin">
                  <wp:posOffset>1968500</wp:posOffset>
                </wp:positionH>
                <wp:positionV relativeFrom="paragraph">
                  <wp:posOffset>899795</wp:posOffset>
                </wp:positionV>
                <wp:extent cx="1669415" cy="489585"/>
                <wp:effectExtent l="0" t="0" r="26035" b="24765"/>
                <wp:wrapNone/>
                <wp:docPr id="1257498326" name="Rectangle: Rounded Corners 1257498326"/>
                <wp:cNvGraphicFramePr/>
                <a:graphic xmlns:a="http://schemas.openxmlformats.org/drawingml/2006/main">
                  <a:graphicData uri="http://schemas.microsoft.com/office/word/2010/wordprocessingShape">
                    <wps:wsp>
                      <wps:cNvSpPr/>
                      <wps:spPr>
                        <a:xfrm>
                          <a:off x="0" y="0"/>
                          <a:ext cx="1669415" cy="489585"/>
                        </a:xfrm>
                        <a:prstGeom prst="roundRect">
                          <a:avLst/>
                        </a:prstGeom>
                        <a:ln/>
                      </wps:spPr>
                      <wps:style>
                        <a:lnRef idx="2">
                          <a:schemeClr val="dk1"/>
                        </a:lnRef>
                        <a:fillRef idx="1">
                          <a:schemeClr val="lt1"/>
                        </a:fillRef>
                        <a:effectRef idx="0">
                          <a:schemeClr val="dk1"/>
                        </a:effectRef>
                        <a:fontRef idx="minor">
                          <a:schemeClr val="dk1"/>
                        </a:fontRef>
                      </wps:style>
                      <wps:txbx>
                        <w:txbxContent>
                          <w:p w14:paraId="6ECE31EF" w14:textId="4F207EA1" w:rsidR="00F663A2" w:rsidRPr="00C14319" w:rsidRDefault="00331F91" w:rsidP="00F663A2">
                            <w:pPr>
                              <w:jc w:val="center"/>
                              <w:rPr>
                                <w:rFonts w:eastAsia="+mn-ea"/>
                                <w:b/>
                                <w:bCs/>
                                <w:kern w:val="24"/>
                              </w:rPr>
                            </w:pPr>
                            <w:r>
                              <w:rPr>
                                <w:rFonts w:eastAsia="+mn-ea"/>
                                <w:b/>
                                <w:bCs/>
                                <w:kern w:val="24"/>
                              </w:rPr>
                              <w:t>Business Head</w:t>
                            </w:r>
                            <w:r w:rsidR="00524EDB">
                              <w:rPr>
                                <w:rFonts w:eastAsia="+mn-ea"/>
                                <w:b/>
                                <w:bCs/>
                                <w:kern w:val="24"/>
                              </w:rPr>
                              <w:t xml:space="preserve"> (</w:t>
                            </w:r>
                            <w:r>
                              <w:rPr>
                                <w:rFonts w:eastAsia="+mn-ea"/>
                                <w:b/>
                                <w:bCs/>
                                <w:kern w:val="24"/>
                              </w:rPr>
                              <w:t>PF</w:t>
                            </w:r>
                            <w:r w:rsidR="00F608F4">
                              <w:rPr>
                                <w:rFonts w:eastAsia="+mn-ea"/>
                                <w:b/>
                                <w:bCs/>
                                <w:kern w:val="24"/>
                              </w:rPr>
                              <w:t>)</w:t>
                            </w:r>
                            <w:r w:rsidR="00524EDB">
                              <w:rPr>
                                <w:rFonts w:eastAsia="+mn-ea"/>
                                <w:b/>
                                <w:bCs/>
                                <w:kern w:val="24"/>
                              </w:rPr>
                              <w:t xml:space="preserve">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1480C0F7" id="Rectangle: Rounded Corners 1257498326" o:spid="_x0000_s1030" style="position:absolute;margin-left:155pt;margin-top:70.85pt;width:131.45pt;height:38.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" fillcolor="white [3201]" strokecolor="black [3200]" strokeweight="2pt">
                <v:textbox>
                  <w:txbxContent>
                    <w:p w14:paraId="6ECE31EF" w14:textId="4F207EA1" w:rsidR="00F663A2" w:rsidRPr="00C14319" w:rsidRDefault="00331F91" w:rsidP="00F663A2">
                      <w:pPr>
                        <w:jc w:val="center"/>
                        <w:rPr>
                          <w:rFonts w:eastAsia="+mn-ea"/>
                          <w:b/>
                          <w:bCs/>
                          <w:kern w:val="24"/>
                        </w:rPr>
                      </w:pPr>
                      <w:r>
                        <w:rPr>
                          <w:rFonts w:eastAsia="+mn-ea"/>
                          <w:b/>
                          <w:bCs/>
                          <w:kern w:val="24"/>
                        </w:rPr>
                        <w:t>Business Head</w:t>
                      </w:r>
                      <w:r w:rsidR="00524EDB">
                        <w:rPr>
                          <w:rFonts w:eastAsia="+mn-ea"/>
                          <w:b/>
                          <w:bCs/>
                          <w:kern w:val="24"/>
                        </w:rPr>
                        <w:t xml:space="preserve"> (</w:t>
                      </w:r>
                      <w:r>
                        <w:rPr>
                          <w:rFonts w:eastAsia="+mn-ea"/>
                          <w:b/>
                          <w:bCs/>
                          <w:kern w:val="24"/>
                        </w:rPr>
                        <w:t>PF</w:t>
                      </w:r>
                      <w:r w:rsidR="00F608F4">
                        <w:rPr>
                          <w:rFonts w:eastAsia="+mn-ea"/>
                          <w:b/>
                          <w:bCs/>
                          <w:kern w:val="24"/>
                        </w:rPr>
                        <w:t>)</w:t>
                      </w:r>
                      <w:r w:rsidR="00524EDB">
                        <w:rPr>
                          <w:rFonts w:eastAsia="+mn-ea"/>
                          <w:b/>
                          <w:bCs/>
                          <w:kern w:val="24"/>
                        </w:rPr>
                        <w:t xml:space="preserve">  </w:t>
                      </w:r>
                    </w:p>
                  </w:txbxContent>
                </v:textbox>
                <w10:wrap anchorx="margin"/>
              </v:roundrect>
            </w:pict>
          </mc:Fallback>
        </mc:AlternateContent>
      </w:r>
      <w:r w:rsidR="00F663A2" w:rsidRPr="00D66707">
        <w:rPr>
          <w:rFonts w:asciiTheme="minorHAnsi" w:hAnsiTheme="minorHAnsi" w:cstheme="minorHAnsi"/>
          <w:noProof/>
          <w:sz w:val="22"/>
          <w:szCs w:val="22"/>
        </w:rPr>
        <mc:AlternateContent>
          <mc:Choice Requires="wps">
            <w:drawing>
              <wp:anchor distT="0" distB="0" distL="114300" distR="114300" simplePos="0" relativeHeight="251660288" behindDoc="0" locked="0" layoutInCell="1" allowOverlap="1" wp14:anchorId="4EFBD40F" wp14:editId="26B794E6">
                <wp:simplePos x="0" y="0"/>
                <wp:positionH relativeFrom="column">
                  <wp:posOffset>6720205</wp:posOffset>
                </wp:positionH>
                <wp:positionV relativeFrom="paragraph">
                  <wp:posOffset>2282825</wp:posOffset>
                </wp:positionV>
                <wp:extent cx="45085" cy="176530"/>
                <wp:effectExtent l="57150" t="0" r="50165" b="5207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5085" cy="176530"/>
                        </a:xfrm>
                        <a:prstGeom prst="straightConnector1">
                          <a:avLst/>
                        </a:prstGeom>
                        <a:noFill/>
                        <a:ln w="254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45BD070A" id="Straight Arrow Connector 26" o:spid="_x0000_s1026" type="#_x0000_t32" style="position:absolute;margin-left:529.15pt;margin-top:179.75pt;width:3.55pt;height:13.9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" strokecolor="windowText" strokeweight="2pt">
                <v:stroke endarrow="block" joinstyle="miter"/>
                <o:lock v:ext="edit" shapetype="f"/>
              </v:shape>
            </w:pict>
          </mc:Fallback>
        </mc:AlternateContent>
      </w:r>
      <w:r w:rsidR="00F663A2" w:rsidRPr="00D66707">
        <w:rPr>
          <w:rFonts w:asciiTheme="minorHAnsi" w:hAnsiTheme="minorHAnsi" w:cstheme="minorHAnsi"/>
          <w:sz w:val="22"/>
          <w:szCs w:val="22"/>
        </w:rPr>
        <w:tab/>
      </w:r>
      <w:r w:rsidR="00F663A2" w:rsidRPr="00D66707">
        <w:rPr>
          <w:rFonts w:asciiTheme="minorHAnsi" w:hAnsiTheme="minorHAnsi" w:cstheme="minorHAnsi"/>
          <w:sz w:val="22"/>
          <w:szCs w:val="22"/>
        </w:rPr>
        <w:br w:type="page"/>
      </w:r>
    </w:p>
    <w:p w14:paraId="3B59F8E2" w14:textId="05C39116" w:rsidR="00F663A2" w:rsidRPr="003306B6" w:rsidRDefault="00F663A2" w:rsidP="0089597C">
      <w:pPr>
        <w:rPr>
          <w:rFonts w:asciiTheme="minorHAnsi" w:hAnsiTheme="minorHAnsi" w:cstheme="minorHAnsi"/>
          <w:sz w:val="22"/>
          <w:szCs w:val="22"/>
        </w:rPr>
        <w:sectPr w:rsidR="00F663A2" w:rsidRPr="003306B6">
          <w:footerReference w:type="default" r:id="rId7"/>
          <w:pgSz w:w="11905" w:h="16837"/>
          <w:pgMar w:top="1440" w:right="1440" w:bottom="1440" w:left="1440" w:header="720" w:footer="720" w:gutter="0"/>
          <w:pgBorders w:offsetFrom="page">
            <w:top w:val="single" w:sz="1" w:space="24" w:color="auto"/>
            <w:left w:val="single" w:sz="1" w:space="24" w:color="auto"/>
            <w:bottom w:val="single" w:sz="1" w:space="24" w:color="auto"/>
            <w:right w:val="single" w:sz="1" w:space="24" w:color="auto"/>
          </w:pgBorders>
          <w:cols w:space="720"/>
        </w:sectPr>
      </w:pPr>
    </w:p>
    <w:p w14:paraId="05ADCE39" w14:textId="77777777" w:rsidR="006D7410" w:rsidRDefault="00E74294">
      <w:r>
        <w:rPr>
          <w:rStyle w:val="r3Style"/>
        </w:rPr>
        <w:lastRenderedPageBreak/>
        <w:t>Document review and approval</w:t>
      </w:r>
    </w:p>
    <w:p w14:paraId="77CD0532" w14:textId="77777777" w:rsidR="006D7410" w:rsidRDefault="006D7410"/>
    <w:p w14:paraId="0F4D3A9D" w14:textId="77777777" w:rsidR="006D7410" w:rsidRDefault="00E74294">
      <w:r>
        <w:rPr>
          <w:rStyle w:val="r4Style"/>
        </w:rPr>
        <w:t>Revision history</w:t>
      </w:r>
    </w:p>
    <w:p w14:paraId="20CE5ECC" w14:textId="77777777" w:rsidR="006D7410" w:rsidRDefault="006D7410"/>
    <w:tbl>
      <w:tblPr>
        <w:tblStyle w:val="RivisionHistory"/>
        <w:tblW w:w="0" w:type="auto"/>
        <w:tblInd w:w="0" w:type="dxa"/>
        <w:tblLook w:val="04A0" w:firstRow="1" w:lastRow="0" w:firstColumn="1" w:lastColumn="0" w:noHBand="0" w:noVBand="1"/>
      </w:tblPr>
      <w:tblGrid>
        <w:gridCol w:w="1735"/>
        <w:gridCol w:w="1746"/>
        <w:gridCol w:w="1888"/>
        <w:gridCol w:w="1852"/>
        <w:gridCol w:w="1788"/>
      </w:tblGrid>
      <w:tr w:rsidR="006D7410" w14:paraId="71FBF698" w14:textId="77777777" w:rsidTr="00D51509">
        <w:trPr>
          <w:cnfStyle w:val="100000000000" w:firstRow="1" w:lastRow="0" w:firstColumn="0" w:lastColumn="0" w:oddVBand="0" w:evenVBand="0" w:oddHBand="0" w:evenHBand="0" w:firstRowFirstColumn="0" w:firstRowLastColumn="0" w:lastRowFirstColumn="0" w:lastRowLastColumn="0"/>
          <w:cantSplit/>
          <w:tblHeader/>
        </w:trPr>
        <w:tc>
          <w:tcPr>
            <w:tcW w:w="1773" w:type="dxa"/>
            <w:vAlign w:val="center"/>
          </w:tcPr>
          <w:p w14:paraId="28176FB5" w14:textId="77777777" w:rsidR="006D7410" w:rsidRDefault="00E74294">
            <w:pPr>
              <w:jc w:val="center"/>
            </w:pPr>
            <w:r>
              <w:rPr>
                <w:b/>
                <w:bCs/>
              </w:rPr>
              <w:t>Version</w:t>
            </w:r>
          </w:p>
        </w:tc>
        <w:tc>
          <w:tcPr>
            <w:tcW w:w="1784" w:type="dxa"/>
            <w:vAlign w:val="center"/>
          </w:tcPr>
          <w:p w14:paraId="2625440E" w14:textId="77777777" w:rsidR="006D7410" w:rsidRDefault="00E74294">
            <w:pPr>
              <w:jc w:val="center"/>
            </w:pPr>
            <w:r>
              <w:rPr>
                <w:b/>
                <w:bCs/>
              </w:rPr>
              <w:t>Created By</w:t>
            </w:r>
          </w:p>
        </w:tc>
        <w:tc>
          <w:tcPr>
            <w:tcW w:w="1919" w:type="dxa"/>
            <w:vAlign w:val="center"/>
          </w:tcPr>
          <w:p w14:paraId="7EB083A1" w14:textId="77777777" w:rsidR="006D7410" w:rsidRDefault="00E74294">
            <w:pPr>
              <w:jc w:val="center"/>
            </w:pPr>
            <w:r>
              <w:rPr>
                <w:b/>
                <w:bCs/>
              </w:rPr>
              <w:t>Document Approved By</w:t>
            </w:r>
          </w:p>
        </w:tc>
        <w:tc>
          <w:tcPr>
            <w:tcW w:w="1885" w:type="dxa"/>
            <w:vAlign w:val="center"/>
          </w:tcPr>
          <w:p w14:paraId="54B6C0AE" w14:textId="77777777" w:rsidR="006D7410" w:rsidRDefault="00E74294">
            <w:pPr>
              <w:jc w:val="center"/>
            </w:pPr>
            <w:r>
              <w:rPr>
                <w:b/>
                <w:bCs/>
              </w:rPr>
              <w:t>Date Approved</w:t>
            </w:r>
          </w:p>
        </w:tc>
        <w:tc>
          <w:tcPr>
            <w:tcW w:w="1824" w:type="dxa"/>
            <w:vAlign w:val="center"/>
          </w:tcPr>
          <w:p w14:paraId="020AC388" w14:textId="77777777" w:rsidR="006D7410" w:rsidRDefault="00E74294">
            <w:pPr>
              <w:jc w:val="center"/>
            </w:pPr>
            <w:r>
              <w:rPr>
                <w:b/>
                <w:bCs/>
              </w:rPr>
              <w:t>Revision</w:t>
            </w:r>
          </w:p>
        </w:tc>
      </w:tr>
      <w:tr w:rsidR="003306B6" w14:paraId="17B9CD87" w14:textId="77777777" w:rsidTr="003306B6">
        <w:trPr>
          <w:cnfStyle w:val="100000000000" w:firstRow="1" w:lastRow="0" w:firstColumn="0" w:lastColumn="0" w:oddVBand="0" w:evenVBand="0" w:oddHBand="0" w:evenHBand="0" w:firstRowFirstColumn="0" w:firstRowLastColumn="0" w:lastRowFirstColumn="0" w:lastRowLastColumn="0"/>
          <w:cantSplit/>
          <w:tblHeader/>
        </w:trPr>
        <w:tc>
          <w:tcPr>
            <w:tcW w:w="1773" w:type="dxa"/>
            <w:shd w:val="clear" w:color="auto" w:fill="auto"/>
            <w:vAlign w:val="center"/>
          </w:tcPr>
          <w:p w14:paraId="33B94342" w14:textId="77777777" w:rsidR="003306B6" w:rsidRDefault="003306B6">
            <w:pPr>
              <w:jc w:val="center"/>
              <w:rPr>
                <w:b/>
                <w:bCs/>
              </w:rPr>
            </w:pPr>
          </w:p>
        </w:tc>
        <w:tc>
          <w:tcPr>
            <w:tcW w:w="1784" w:type="dxa"/>
            <w:shd w:val="clear" w:color="auto" w:fill="auto"/>
            <w:vAlign w:val="center"/>
          </w:tcPr>
          <w:p w14:paraId="65560C1F" w14:textId="77777777" w:rsidR="003306B6" w:rsidRDefault="003306B6">
            <w:pPr>
              <w:jc w:val="center"/>
              <w:rPr>
                <w:b/>
                <w:bCs/>
              </w:rPr>
            </w:pPr>
          </w:p>
        </w:tc>
        <w:tc>
          <w:tcPr>
            <w:tcW w:w="1919" w:type="dxa"/>
            <w:shd w:val="clear" w:color="auto" w:fill="auto"/>
            <w:vAlign w:val="center"/>
          </w:tcPr>
          <w:p w14:paraId="311BF69A" w14:textId="7654BEBB" w:rsidR="003306B6" w:rsidRPr="00A812A0" w:rsidRDefault="00850682">
            <w:pPr>
              <w:jc w:val="center"/>
            </w:pPr>
            <w:r>
              <w:t xml:space="preserve">Mr </w:t>
            </w:r>
            <w:r w:rsidR="00A812A0" w:rsidRPr="00A812A0">
              <w:t>Sameer Parikh</w:t>
            </w:r>
            <w:r>
              <w:t xml:space="preserve"> and Mr Kushal Roy Cho</w:t>
            </w:r>
            <w:r w:rsidR="00691F98">
              <w:t>wdhury</w:t>
            </w:r>
          </w:p>
        </w:tc>
        <w:tc>
          <w:tcPr>
            <w:tcW w:w="1885" w:type="dxa"/>
            <w:shd w:val="clear" w:color="auto" w:fill="auto"/>
            <w:vAlign w:val="center"/>
          </w:tcPr>
          <w:p w14:paraId="18D036A8" w14:textId="77777777" w:rsidR="003306B6" w:rsidRDefault="003306B6">
            <w:pPr>
              <w:jc w:val="center"/>
              <w:rPr>
                <w:b/>
                <w:bCs/>
              </w:rPr>
            </w:pPr>
          </w:p>
        </w:tc>
        <w:tc>
          <w:tcPr>
            <w:tcW w:w="1824" w:type="dxa"/>
            <w:shd w:val="clear" w:color="auto" w:fill="auto"/>
            <w:vAlign w:val="center"/>
          </w:tcPr>
          <w:p w14:paraId="06CD942A" w14:textId="77777777" w:rsidR="003306B6" w:rsidRDefault="003306B6">
            <w:pPr>
              <w:jc w:val="center"/>
              <w:rPr>
                <w:b/>
                <w:bCs/>
              </w:rPr>
            </w:pPr>
          </w:p>
        </w:tc>
      </w:tr>
    </w:tbl>
    <w:p w14:paraId="6A301C48" w14:textId="77777777" w:rsidR="006D7410" w:rsidRDefault="006D7410"/>
    <w:p w14:paraId="52B9D8B0" w14:textId="77777777" w:rsidR="006D7410" w:rsidRDefault="006D7410"/>
    <w:tbl>
      <w:tblPr>
        <w:tblStyle w:val="SOPReference"/>
        <w:tblpPr w:leftFromText="180" w:rightFromText="180" w:vertAnchor="text" w:tblpXSpec="center" w:tblpY="1"/>
        <w:tblOverlap w:val="never"/>
        <w:tblW w:w="0" w:type="auto"/>
        <w:jc w:val="left"/>
        <w:tblInd w:w="0" w:type="dxa"/>
        <w:tblLook w:val="04A0" w:firstRow="1" w:lastRow="0" w:firstColumn="1" w:lastColumn="0" w:noHBand="0" w:noVBand="1"/>
      </w:tblPr>
      <w:tblGrid>
        <w:gridCol w:w="2442"/>
        <w:gridCol w:w="6567"/>
      </w:tblGrid>
      <w:tr w:rsidR="00C022ED" w:rsidRPr="00FB4958" w14:paraId="21B9BC2C" w14:textId="77777777" w:rsidTr="00D37A8F">
        <w:trPr>
          <w:cnfStyle w:val="100000000000" w:firstRow="1" w:lastRow="0" w:firstColumn="0" w:lastColumn="0" w:oddVBand="0" w:evenVBand="0" w:oddHBand="0" w:evenHBand="0" w:firstRowFirstColumn="0" w:firstRowLastColumn="0" w:lastRowFirstColumn="0" w:lastRowLastColumn="0"/>
          <w:jc w:val="left"/>
        </w:trPr>
        <w:tc>
          <w:tcPr>
            <w:tcW w:w="2442" w:type="dxa"/>
            <w:shd w:val="clear" w:color="auto" w:fill="D2D2D2"/>
            <w:vAlign w:val="center"/>
          </w:tcPr>
          <w:p w14:paraId="2351A27C" w14:textId="77777777" w:rsidR="00C022ED" w:rsidRPr="00FB4958" w:rsidRDefault="00C022ED" w:rsidP="00D37A8F">
            <w:pPr>
              <w:jc w:val="center"/>
              <w:rPr>
                <w:rFonts w:asciiTheme="minorHAnsi" w:hAnsiTheme="minorHAnsi" w:cstheme="minorHAnsi"/>
                <w:b/>
                <w:bCs/>
                <w:sz w:val="22"/>
                <w:szCs w:val="22"/>
              </w:rPr>
            </w:pPr>
            <w:r w:rsidRPr="00FB4958">
              <w:rPr>
                <w:rFonts w:asciiTheme="minorHAnsi" w:hAnsiTheme="minorHAnsi" w:cstheme="minorHAnsi"/>
                <w:b/>
                <w:bCs/>
                <w:sz w:val="22"/>
                <w:szCs w:val="22"/>
              </w:rPr>
              <w:t>Applicable Entities</w:t>
            </w:r>
          </w:p>
        </w:tc>
        <w:tc>
          <w:tcPr>
            <w:tcW w:w="6567" w:type="dxa"/>
            <w:vAlign w:val="center"/>
          </w:tcPr>
          <w:p w14:paraId="0DD3394E" w14:textId="77777777" w:rsidR="00C022ED" w:rsidRPr="00FB4958" w:rsidRDefault="00C022ED" w:rsidP="00D37A8F">
            <w:pPr>
              <w:rPr>
                <w:rFonts w:asciiTheme="minorHAnsi" w:hAnsiTheme="minorHAnsi" w:cstheme="minorHAnsi"/>
                <w:sz w:val="22"/>
                <w:szCs w:val="22"/>
              </w:rPr>
            </w:pPr>
          </w:p>
          <w:tbl>
            <w:tblPr>
              <w:tblpPr w:leftFromText="180" w:rightFromText="180" w:horzAnchor="margin" w:tblpY="-1680"/>
              <w:tblOverlap w:val="never"/>
              <w:tblW w:w="6397" w:type="dxa"/>
              <w:tblLook w:val="04A0" w:firstRow="1" w:lastRow="0" w:firstColumn="1" w:lastColumn="0" w:noHBand="0" w:noVBand="1"/>
            </w:tblPr>
            <w:tblGrid>
              <w:gridCol w:w="2161"/>
              <w:gridCol w:w="4236"/>
            </w:tblGrid>
            <w:tr w:rsidR="00C022ED" w:rsidRPr="00FB4958" w14:paraId="3556D5EF" w14:textId="77777777" w:rsidTr="00D37A8F">
              <w:trPr>
                <w:trHeight w:val="174"/>
              </w:trPr>
              <w:tc>
                <w:tcPr>
                  <w:tcW w:w="21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4A1908" w14:textId="77777777" w:rsidR="00C022ED" w:rsidRPr="00FB4958" w:rsidRDefault="00C022ED" w:rsidP="00D37A8F">
                  <w:pPr>
                    <w:jc w:val="center"/>
                    <w:rPr>
                      <w:rFonts w:asciiTheme="minorHAnsi" w:eastAsia="Times New Roman" w:hAnsiTheme="minorHAnsi" w:cstheme="minorHAnsi"/>
                      <w:b/>
                      <w:bCs/>
                      <w:color w:val="000000"/>
                      <w:sz w:val="22"/>
                      <w:szCs w:val="22"/>
                      <w:lang w:eastAsia="en-US"/>
                    </w:rPr>
                  </w:pPr>
                  <w:r w:rsidRPr="00FB4958">
                    <w:rPr>
                      <w:rFonts w:asciiTheme="minorHAnsi" w:eastAsia="Times New Roman" w:hAnsiTheme="minorHAnsi" w:cstheme="minorHAnsi"/>
                      <w:b/>
                      <w:bCs/>
                      <w:color w:val="000000"/>
                      <w:sz w:val="22"/>
                      <w:szCs w:val="22"/>
                      <w:lang w:eastAsia="en-US"/>
                    </w:rPr>
                    <w:t>Entity Type</w:t>
                  </w:r>
                </w:p>
              </w:tc>
              <w:tc>
                <w:tcPr>
                  <w:tcW w:w="4236" w:type="dxa"/>
                  <w:tcBorders>
                    <w:top w:val="single" w:sz="4" w:space="0" w:color="auto"/>
                    <w:left w:val="nil"/>
                    <w:bottom w:val="single" w:sz="4" w:space="0" w:color="auto"/>
                    <w:right w:val="single" w:sz="4" w:space="0" w:color="auto"/>
                  </w:tcBorders>
                  <w:shd w:val="clear" w:color="auto" w:fill="auto"/>
                  <w:noWrap/>
                  <w:vAlign w:val="bottom"/>
                  <w:hideMark/>
                </w:tcPr>
                <w:p w14:paraId="64AF54D8" w14:textId="77777777" w:rsidR="00C022ED" w:rsidRPr="00FB4958" w:rsidRDefault="00C022ED" w:rsidP="00D37A8F">
                  <w:pPr>
                    <w:jc w:val="center"/>
                    <w:rPr>
                      <w:rFonts w:asciiTheme="minorHAnsi" w:eastAsia="Times New Roman" w:hAnsiTheme="minorHAnsi" w:cstheme="minorHAnsi"/>
                      <w:b/>
                      <w:bCs/>
                      <w:color w:val="000000"/>
                      <w:sz w:val="22"/>
                      <w:szCs w:val="22"/>
                      <w:lang w:eastAsia="en-US"/>
                    </w:rPr>
                  </w:pPr>
                  <w:r w:rsidRPr="00FB4958">
                    <w:rPr>
                      <w:rFonts w:asciiTheme="minorHAnsi" w:eastAsia="Times New Roman" w:hAnsiTheme="minorHAnsi" w:cstheme="minorHAnsi"/>
                      <w:b/>
                      <w:bCs/>
                      <w:color w:val="000000"/>
                      <w:sz w:val="22"/>
                      <w:szCs w:val="22"/>
                      <w:lang w:eastAsia="en-US"/>
                    </w:rPr>
                    <w:t>Entity Name</w:t>
                  </w:r>
                </w:p>
              </w:tc>
            </w:tr>
            <w:tr w:rsidR="00C022ED" w:rsidRPr="00FB4958" w14:paraId="750CC67C" w14:textId="77777777" w:rsidTr="00D37A8F">
              <w:trPr>
                <w:trHeight w:val="174"/>
              </w:trPr>
              <w:tc>
                <w:tcPr>
                  <w:tcW w:w="2161" w:type="dxa"/>
                  <w:tcBorders>
                    <w:top w:val="nil"/>
                    <w:left w:val="single" w:sz="4" w:space="0" w:color="auto"/>
                    <w:bottom w:val="single" w:sz="4" w:space="0" w:color="auto"/>
                    <w:right w:val="single" w:sz="4" w:space="0" w:color="auto"/>
                  </w:tcBorders>
                  <w:shd w:val="clear" w:color="auto" w:fill="auto"/>
                  <w:noWrap/>
                  <w:vAlign w:val="center"/>
                </w:tcPr>
                <w:p w14:paraId="5F5A0824" w14:textId="52D711BC" w:rsidR="00C022ED" w:rsidRPr="00FB4958" w:rsidRDefault="007B4C8C" w:rsidP="00D37A8F">
                  <w:pPr>
                    <w:spacing w:line="720" w:lineRule="auto"/>
                    <w:jc w:val="center"/>
                    <w:rPr>
                      <w:rFonts w:asciiTheme="minorHAnsi" w:eastAsia="Times New Roman" w:hAnsiTheme="minorHAnsi" w:cstheme="minorHAnsi"/>
                      <w:color w:val="000000"/>
                      <w:sz w:val="22"/>
                      <w:szCs w:val="22"/>
                      <w:lang w:eastAsia="en-US"/>
                    </w:rPr>
                  </w:pPr>
                  <w:r>
                    <w:rPr>
                      <w:rFonts w:asciiTheme="minorHAnsi" w:eastAsia="Times New Roman" w:hAnsiTheme="minorHAnsi" w:cstheme="minorHAnsi"/>
                      <w:color w:val="000000"/>
                      <w:sz w:val="22"/>
                      <w:szCs w:val="22"/>
                      <w:lang w:eastAsia="en-US"/>
                    </w:rPr>
                    <w:t>Heavy Logistics</w:t>
                  </w:r>
                </w:p>
              </w:tc>
              <w:tc>
                <w:tcPr>
                  <w:tcW w:w="4236" w:type="dxa"/>
                  <w:tcBorders>
                    <w:top w:val="nil"/>
                    <w:left w:val="nil"/>
                    <w:bottom w:val="single" w:sz="4" w:space="0" w:color="auto"/>
                    <w:right w:val="single" w:sz="4" w:space="0" w:color="auto"/>
                  </w:tcBorders>
                  <w:shd w:val="clear" w:color="auto" w:fill="auto"/>
                  <w:noWrap/>
                </w:tcPr>
                <w:p w14:paraId="1BF73083" w14:textId="7AED64E3" w:rsidR="00C022ED" w:rsidRPr="007B08A0" w:rsidRDefault="00C022ED" w:rsidP="00D37A8F">
                  <w:pPr>
                    <w:spacing w:after="160" w:line="259" w:lineRule="auto"/>
                    <w:jc w:val="center"/>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J</w:t>
                  </w:r>
                  <w:r w:rsidR="00834BFA">
                    <w:rPr>
                      <w:rFonts w:asciiTheme="minorHAnsi" w:eastAsia="Times New Roman" w:hAnsiTheme="minorHAnsi" w:cstheme="minorHAnsi"/>
                      <w:color w:val="000000"/>
                      <w:sz w:val="22"/>
                      <w:szCs w:val="22"/>
                    </w:rPr>
                    <w:t xml:space="preserve"> </w:t>
                  </w:r>
                  <w:r>
                    <w:rPr>
                      <w:rFonts w:asciiTheme="minorHAnsi" w:eastAsia="Times New Roman" w:hAnsiTheme="minorHAnsi" w:cstheme="minorHAnsi"/>
                      <w:color w:val="000000"/>
                      <w:sz w:val="22"/>
                      <w:szCs w:val="22"/>
                    </w:rPr>
                    <w:t xml:space="preserve">M Baxi </w:t>
                  </w:r>
                  <w:r w:rsidR="007B4C8C">
                    <w:rPr>
                      <w:rFonts w:asciiTheme="minorHAnsi" w:eastAsia="Times New Roman" w:hAnsiTheme="minorHAnsi" w:cstheme="minorHAnsi"/>
                      <w:color w:val="000000"/>
                      <w:sz w:val="22"/>
                      <w:szCs w:val="22"/>
                    </w:rPr>
                    <w:t xml:space="preserve">Heavy </w:t>
                  </w:r>
                  <w:r>
                    <w:rPr>
                      <w:rFonts w:asciiTheme="minorHAnsi" w:eastAsia="Times New Roman" w:hAnsiTheme="minorHAnsi" w:cstheme="minorHAnsi"/>
                      <w:color w:val="000000"/>
                      <w:sz w:val="22"/>
                      <w:szCs w:val="22"/>
                    </w:rPr>
                    <w:t>Private Limited</w:t>
                  </w:r>
                </w:p>
              </w:tc>
            </w:tr>
          </w:tbl>
          <w:p w14:paraId="559A7650" w14:textId="77777777" w:rsidR="00C022ED" w:rsidRPr="00FB4958" w:rsidRDefault="00C022ED" w:rsidP="00D37A8F">
            <w:pPr>
              <w:rPr>
                <w:rFonts w:asciiTheme="minorHAnsi" w:hAnsiTheme="minorHAnsi" w:cstheme="minorHAnsi"/>
                <w:sz w:val="22"/>
                <w:szCs w:val="22"/>
              </w:rPr>
            </w:pPr>
          </w:p>
        </w:tc>
      </w:tr>
      <w:tr w:rsidR="00C022ED" w:rsidRPr="00A47A36" w14:paraId="42719FEE" w14:textId="77777777" w:rsidTr="00D37A8F">
        <w:trPr>
          <w:jc w:val="left"/>
        </w:trPr>
        <w:tc>
          <w:tcPr>
            <w:tcW w:w="2442" w:type="dxa"/>
            <w:shd w:val="clear" w:color="auto" w:fill="D2D2D2"/>
            <w:vAlign w:val="center"/>
          </w:tcPr>
          <w:p w14:paraId="6D74A70B" w14:textId="77777777" w:rsidR="00C022ED" w:rsidRPr="00A47A36" w:rsidRDefault="00C022ED" w:rsidP="00D37A8F">
            <w:pPr>
              <w:jc w:val="center"/>
              <w:rPr>
                <w:rFonts w:asciiTheme="minorHAnsi" w:hAnsiTheme="minorHAnsi" w:cstheme="minorHAnsi"/>
                <w:sz w:val="22"/>
                <w:szCs w:val="22"/>
              </w:rPr>
            </w:pPr>
            <w:r w:rsidRPr="00A47A36">
              <w:rPr>
                <w:rFonts w:asciiTheme="minorHAnsi" w:hAnsiTheme="minorHAnsi" w:cstheme="minorHAnsi"/>
                <w:b/>
                <w:bCs/>
                <w:sz w:val="22"/>
                <w:szCs w:val="22"/>
              </w:rPr>
              <w:t>Process Owner</w:t>
            </w:r>
          </w:p>
        </w:tc>
        <w:tc>
          <w:tcPr>
            <w:tcW w:w="6567" w:type="dxa"/>
            <w:vAlign w:val="center"/>
          </w:tcPr>
          <w:p w14:paraId="2F3940A4" w14:textId="1D8DE12B" w:rsidR="00C022ED" w:rsidRPr="00A47A36" w:rsidRDefault="00C022ED" w:rsidP="00D37A8F">
            <w:pPr>
              <w:rPr>
                <w:rFonts w:asciiTheme="minorHAnsi" w:hAnsiTheme="minorHAnsi" w:cstheme="minorHAnsi"/>
                <w:sz w:val="22"/>
                <w:szCs w:val="22"/>
              </w:rPr>
            </w:pPr>
          </w:p>
        </w:tc>
      </w:tr>
      <w:tr w:rsidR="00C022ED" w:rsidRPr="00A47A36" w14:paraId="0E0499D1" w14:textId="77777777" w:rsidTr="00D37A8F">
        <w:trPr>
          <w:jc w:val="left"/>
        </w:trPr>
        <w:tc>
          <w:tcPr>
            <w:tcW w:w="2442" w:type="dxa"/>
            <w:shd w:val="clear" w:color="auto" w:fill="D2D2D2"/>
            <w:vAlign w:val="center"/>
          </w:tcPr>
          <w:p w14:paraId="1C114AD3" w14:textId="77777777" w:rsidR="00C022ED" w:rsidRPr="00A47A36" w:rsidRDefault="00C022ED" w:rsidP="00D37A8F">
            <w:pPr>
              <w:jc w:val="center"/>
              <w:rPr>
                <w:rFonts w:asciiTheme="minorHAnsi" w:hAnsiTheme="minorHAnsi" w:cstheme="minorHAnsi"/>
                <w:sz w:val="22"/>
                <w:szCs w:val="22"/>
              </w:rPr>
            </w:pPr>
            <w:r w:rsidRPr="00A47A36">
              <w:rPr>
                <w:rFonts w:asciiTheme="minorHAnsi" w:hAnsiTheme="minorHAnsi" w:cstheme="minorHAnsi"/>
                <w:b/>
                <w:bCs/>
                <w:sz w:val="22"/>
                <w:szCs w:val="22"/>
              </w:rPr>
              <w:t>IT Applications</w:t>
            </w:r>
          </w:p>
        </w:tc>
        <w:tc>
          <w:tcPr>
            <w:tcW w:w="6567" w:type="dxa"/>
            <w:vAlign w:val="center"/>
          </w:tcPr>
          <w:p w14:paraId="5E704091" w14:textId="77777777" w:rsidR="00C022ED" w:rsidRPr="00A47A36" w:rsidRDefault="00C022ED" w:rsidP="00D37A8F">
            <w:pPr>
              <w:rPr>
                <w:rFonts w:asciiTheme="minorHAnsi" w:hAnsiTheme="minorHAnsi" w:cstheme="minorHAnsi"/>
                <w:sz w:val="22"/>
                <w:szCs w:val="22"/>
              </w:rPr>
            </w:pPr>
          </w:p>
          <w:tbl>
            <w:tblPr>
              <w:tblStyle w:val="TableGrid"/>
              <w:tblW w:w="0" w:type="auto"/>
              <w:tblInd w:w="0" w:type="dxa"/>
              <w:tblLook w:val="04A0" w:firstRow="1" w:lastRow="0" w:firstColumn="1" w:lastColumn="0" w:noHBand="0" w:noVBand="1"/>
            </w:tblPr>
            <w:tblGrid>
              <w:gridCol w:w="2964"/>
              <w:gridCol w:w="2965"/>
            </w:tblGrid>
            <w:tr w:rsidR="00C022ED" w:rsidRPr="00A47A36" w14:paraId="7DC709E7" w14:textId="77777777" w:rsidTr="00D37A8F">
              <w:tc>
                <w:tcPr>
                  <w:tcW w:w="2964" w:type="dxa"/>
                </w:tcPr>
                <w:p w14:paraId="1369D232" w14:textId="77777777" w:rsidR="00C022ED" w:rsidRPr="0001121F" w:rsidRDefault="00C022ED" w:rsidP="00C2216B">
                  <w:pPr>
                    <w:framePr w:hSpace="180" w:wrap="around" w:vAnchor="text" w:hAnchor="text" w:xAlign="center" w:y="1"/>
                    <w:suppressOverlap/>
                    <w:rPr>
                      <w:rFonts w:cstheme="minorHAnsi"/>
                      <w:b/>
                      <w:bCs/>
                    </w:rPr>
                  </w:pPr>
                  <w:r w:rsidRPr="0001121F">
                    <w:rPr>
                      <w:rFonts w:cstheme="minorHAnsi"/>
                      <w:b/>
                      <w:bCs/>
                    </w:rPr>
                    <w:t>Entity Name</w:t>
                  </w:r>
                </w:p>
              </w:tc>
              <w:tc>
                <w:tcPr>
                  <w:tcW w:w="2965" w:type="dxa"/>
                </w:tcPr>
                <w:p w14:paraId="5DB181A2" w14:textId="77777777" w:rsidR="00C022ED" w:rsidRPr="0001121F" w:rsidRDefault="00C022ED" w:rsidP="00C2216B">
                  <w:pPr>
                    <w:framePr w:hSpace="180" w:wrap="around" w:vAnchor="text" w:hAnchor="text" w:xAlign="center" w:y="1"/>
                    <w:suppressOverlap/>
                    <w:rPr>
                      <w:rFonts w:cstheme="minorHAnsi"/>
                      <w:b/>
                      <w:bCs/>
                    </w:rPr>
                  </w:pPr>
                  <w:r w:rsidRPr="0001121F">
                    <w:rPr>
                      <w:rFonts w:cstheme="minorHAnsi"/>
                      <w:b/>
                      <w:bCs/>
                    </w:rPr>
                    <w:t>System</w:t>
                  </w:r>
                </w:p>
              </w:tc>
            </w:tr>
            <w:tr w:rsidR="00C022ED" w:rsidRPr="00A47A36" w14:paraId="3FBF68FB" w14:textId="77777777" w:rsidTr="00D37A8F">
              <w:tc>
                <w:tcPr>
                  <w:tcW w:w="2964" w:type="dxa"/>
                </w:tcPr>
                <w:p w14:paraId="57D3CBE4" w14:textId="39034818" w:rsidR="00C022ED" w:rsidRPr="00A47A36" w:rsidRDefault="00C118FC" w:rsidP="00C2216B">
                  <w:pPr>
                    <w:framePr w:hSpace="180" w:wrap="around" w:vAnchor="text" w:hAnchor="text" w:xAlign="center" w:y="1"/>
                    <w:suppressOverlap/>
                    <w:rPr>
                      <w:rFonts w:cstheme="minorHAnsi"/>
                    </w:rPr>
                  </w:pPr>
                  <w:r>
                    <w:rPr>
                      <w:rFonts w:cstheme="minorHAnsi"/>
                    </w:rPr>
                    <w:t>JM Baxi Heavy Private Limited</w:t>
                  </w:r>
                </w:p>
              </w:tc>
              <w:tc>
                <w:tcPr>
                  <w:tcW w:w="2965" w:type="dxa"/>
                </w:tcPr>
                <w:p w14:paraId="7341D619" w14:textId="0BB819A4" w:rsidR="00C022ED" w:rsidRPr="00A47A36" w:rsidRDefault="00C118FC" w:rsidP="00C2216B">
                  <w:pPr>
                    <w:framePr w:hSpace="180" w:wrap="around" w:vAnchor="text" w:hAnchor="text" w:xAlign="center" w:y="1"/>
                    <w:suppressOverlap/>
                    <w:rPr>
                      <w:rFonts w:cstheme="minorHAnsi"/>
                    </w:rPr>
                  </w:pPr>
                  <w:r>
                    <w:rPr>
                      <w:rFonts w:cstheme="minorHAnsi"/>
                    </w:rPr>
                    <w:t>INFOR</w:t>
                  </w:r>
                </w:p>
              </w:tc>
            </w:tr>
          </w:tbl>
          <w:p w14:paraId="586DF95F" w14:textId="77777777" w:rsidR="00C022ED" w:rsidRPr="00A47A36" w:rsidRDefault="00C022ED" w:rsidP="00D37A8F">
            <w:pPr>
              <w:rPr>
                <w:rFonts w:asciiTheme="minorHAnsi" w:hAnsiTheme="minorHAnsi" w:cstheme="minorHAnsi"/>
                <w:sz w:val="22"/>
                <w:szCs w:val="22"/>
              </w:rPr>
            </w:pPr>
          </w:p>
        </w:tc>
      </w:tr>
      <w:tr w:rsidR="00C022ED" w:rsidRPr="00CA4C49" w14:paraId="38D8BB7E" w14:textId="77777777" w:rsidTr="00D37A8F">
        <w:trPr>
          <w:trHeight w:val="535"/>
          <w:jc w:val="left"/>
        </w:trPr>
        <w:tc>
          <w:tcPr>
            <w:tcW w:w="2442" w:type="dxa"/>
            <w:shd w:val="clear" w:color="auto" w:fill="D2D2D2"/>
            <w:vAlign w:val="center"/>
          </w:tcPr>
          <w:p w14:paraId="618D9468" w14:textId="77777777" w:rsidR="00C022ED" w:rsidRPr="00CA4C49" w:rsidRDefault="00C022ED" w:rsidP="00D37A8F">
            <w:pPr>
              <w:jc w:val="center"/>
              <w:rPr>
                <w:rFonts w:asciiTheme="minorHAnsi" w:hAnsiTheme="minorHAnsi" w:cstheme="minorHAnsi"/>
                <w:sz w:val="22"/>
                <w:szCs w:val="22"/>
              </w:rPr>
            </w:pPr>
            <w:r w:rsidRPr="00CA4C49">
              <w:rPr>
                <w:rFonts w:asciiTheme="minorHAnsi" w:hAnsiTheme="minorHAnsi" w:cstheme="minorHAnsi"/>
                <w:b/>
                <w:bCs/>
                <w:sz w:val="22"/>
                <w:szCs w:val="22"/>
              </w:rPr>
              <w:t>Guidelines / Policy reference</w:t>
            </w:r>
          </w:p>
        </w:tc>
        <w:tc>
          <w:tcPr>
            <w:tcW w:w="6567" w:type="dxa"/>
            <w:vAlign w:val="center"/>
          </w:tcPr>
          <w:p w14:paraId="0F833D70" w14:textId="77777777" w:rsidR="00C022ED" w:rsidRPr="00CA4C49" w:rsidRDefault="00C022ED" w:rsidP="00D37A8F">
            <w:pPr>
              <w:rPr>
                <w:rFonts w:asciiTheme="minorHAnsi" w:hAnsiTheme="minorHAnsi" w:cstheme="minorHAnsi"/>
                <w:sz w:val="22"/>
                <w:szCs w:val="22"/>
              </w:rPr>
            </w:pPr>
          </w:p>
        </w:tc>
      </w:tr>
      <w:tr w:rsidR="00C022ED" w:rsidRPr="00CA4C49" w14:paraId="15249FD2" w14:textId="77777777" w:rsidTr="00D37A8F">
        <w:trPr>
          <w:jc w:val="left"/>
        </w:trPr>
        <w:tc>
          <w:tcPr>
            <w:tcW w:w="2442" w:type="dxa"/>
            <w:shd w:val="clear" w:color="auto" w:fill="D2D2D2"/>
            <w:vAlign w:val="center"/>
          </w:tcPr>
          <w:p w14:paraId="6D9DA763" w14:textId="77777777" w:rsidR="00C022ED" w:rsidRPr="00CA4C49" w:rsidRDefault="00C022ED" w:rsidP="00D37A8F">
            <w:pPr>
              <w:jc w:val="center"/>
              <w:rPr>
                <w:rFonts w:asciiTheme="minorHAnsi" w:hAnsiTheme="minorHAnsi" w:cstheme="minorHAnsi"/>
                <w:b/>
                <w:bCs/>
                <w:sz w:val="22"/>
                <w:szCs w:val="22"/>
              </w:rPr>
            </w:pPr>
            <w:r w:rsidRPr="00CA4C49">
              <w:rPr>
                <w:rFonts w:asciiTheme="minorHAnsi" w:hAnsiTheme="minorHAnsi" w:cstheme="minorHAnsi"/>
                <w:b/>
                <w:bCs/>
                <w:sz w:val="22"/>
                <w:szCs w:val="22"/>
              </w:rPr>
              <w:t>SOPP Cross References</w:t>
            </w:r>
          </w:p>
        </w:tc>
        <w:tc>
          <w:tcPr>
            <w:tcW w:w="6567" w:type="dxa"/>
            <w:vAlign w:val="center"/>
          </w:tcPr>
          <w:p w14:paraId="23E4A1EC" w14:textId="77777777" w:rsidR="00C022ED" w:rsidRPr="00CA4C49" w:rsidRDefault="00C022ED" w:rsidP="00D37A8F">
            <w:pPr>
              <w:rPr>
                <w:rFonts w:asciiTheme="minorHAnsi" w:hAnsiTheme="minorHAnsi" w:cstheme="minorHAnsi"/>
                <w:sz w:val="22"/>
                <w:szCs w:val="22"/>
              </w:rPr>
            </w:pPr>
          </w:p>
        </w:tc>
      </w:tr>
    </w:tbl>
    <w:p w14:paraId="52D05CCA" w14:textId="77777777" w:rsidR="00C1128B" w:rsidRDefault="00C1128B">
      <w:pPr>
        <w:rPr>
          <w:sz w:val="24"/>
          <w:szCs w:val="24"/>
        </w:rPr>
      </w:pPr>
    </w:p>
    <w:p w14:paraId="615053AD" w14:textId="77777777" w:rsidR="00C1128B" w:rsidRDefault="00C1128B">
      <w:pPr>
        <w:rPr>
          <w:sz w:val="24"/>
          <w:szCs w:val="24"/>
        </w:rPr>
      </w:pPr>
    </w:p>
    <w:p w14:paraId="5C07A9F6" w14:textId="77777777" w:rsidR="00C1128B" w:rsidRDefault="00C1128B">
      <w:pPr>
        <w:rPr>
          <w:sz w:val="24"/>
          <w:szCs w:val="24"/>
        </w:rPr>
      </w:pPr>
    </w:p>
    <w:p w14:paraId="60AEF10D" w14:textId="77777777" w:rsidR="00C1128B" w:rsidRDefault="00C1128B">
      <w:pPr>
        <w:rPr>
          <w:sz w:val="24"/>
          <w:szCs w:val="24"/>
        </w:rPr>
      </w:pPr>
    </w:p>
    <w:p w14:paraId="03128F7A" w14:textId="77777777" w:rsidR="00C1128B" w:rsidRDefault="00C1128B">
      <w:pPr>
        <w:rPr>
          <w:sz w:val="24"/>
          <w:szCs w:val="24"/>
        </w:rPr>
      </w:pPr>
    </w:p>
    <w:p w14:paraId="5F495D76" w14:textId="77777777" w:rsidR="00C1128B" w:rsidRDefault="00C1128B">
      <w:pPr>
        <w:rPr>
          <w:sz w:val="24"/>
          <w:szCs w:val="24"/>
        </w:rPr>
      </w:pPr>
    </w:p>
    <w:p w14:paraId="5B0E5A49" w14:textId="77777777" w:rsidR="00C1128B" w:rsidRDefault="00C1128B">
      <w:pPr>
        <w:rPr>
          <w:sz w:val="24"/>
          <w:szCs w:val="24"/>
        </w:rPr>
      </w:pPr>
    </w:p>
    <w:p w14:paraId="3A9C42A0" w14:textId="77777777" w:rsidR="00C1128B" w:rsidRDefault="00C1128B">
      <w:pPr>
        <w:rPr>
          <w:sz w:val="24"/>
          <w:szCs w:val="24"/>
        </w:rPr>
      </w:pPr>
    </w:p>
    <w:p w14:paraId="0C8DE295" w14:textId="77777777" w:rsidR="00C1128B" w:rsidRDefault="00C1128B">
      <w:pPr>
        <w:rPr>
          <w:sz w:val="24"/>
          <w:szCs w:val="24"/>
        </w:rPr>
      </w:pPr>
    </w:p>
    <w:p w14:paraId="61B259CB" w14:textId="77777777" w:rsidR="00C1128B" w:rsidRDefault="00C1128B">
      <w:pPr>
        <w:rPr>
          <w:sz w:val="24"/>
          <w:szCs w:val="24"/>
        </w:rPr>
      </w:pPr>
    </w:p>
    <w:p w14:paraId="2D914145" w14:textId="77777777" w:rsidR="00C1128B" w:rsidRDefault="00C1128B">
      <w:pPr>
        <w:rPr>
          <w:sz w:val="24"/>
          <w:szCs w:val="24"/>
        </w:rPr>
      </w:pPr>
    </w:p>
    <w:p w14:paraId="6446EBA9" w14:textId="77777777" w:rsidR="00C1128B" w:rsidRDefault="00C1128B">
      <w:pPr>
        <w:rPr>
          <w:sz w:val="24"/>
          <w:szCs w:val="24"/>
        </w:rPr>
      </w:pPr>
    </w:p>
    <w:p w14:paraId="139DF41F" w14:textId="77777777" w:rsidR="00C1128B" w:rsidRDefault="00C1128B">
      <w:pPr>
        <w:rPr>
          <w:sz w:val="24"/>
          <w:szCs w:val="24"/>
        </w:rPr>
      </w:pPr>
    </w:p>
    <w:p w14:paraId="13BFEF8F" w14:textId="77777777" w:rsidR="00C1128B" w:rsidRDefault="00C1128B">
      <w:pPr>
        <w:rPr>
          <w:sz w:val="24"/>
          <w:szCs w:val="24"/>
        </w:rPr>
      </w:pPr>
    </w:p>
    <w:p w14:paraId="0F88B483" w14:textId="77777777" w:rsidR="00C1128B" w:rsidRDefault="00C1128B">
      <w:pPr>
        <w:rPr>
          <w:sz w:val="24"/>
          <w:szCs w:val="24"/>
        </w:rPr>
      </w:pPr>
    </w:p>
    <w:p w14:paraId="2E1E4D6B" w14:textId="77777777" w:rsidR="00C1128B" w:rsidRDefault="00C1128B">
      <w:pPr>
        <w:rPr>
          <w:sz w:val="24"/>
          <w:szCs w:val="24"/>
        </w:rPr>
      </w:pPr>
    </w:p>
    <w:p w14:paraId="42D34973" w14:textId="77777777" w:rsidR="00C1128B" w:rsidRDefault="00C1128B">
      <w:pPr>
        <w:rPr>
          <w:sz w:val="24"/>
          <w:szCs w:val="24"/>
        </w:rPr>
      </w:pPr>
    </w:p>
    <w:p w14:paraId="56B1BFD0" w14:textId="77777777" w:rsidR="00C1128B" w:rsidRDefault="00C1128B">
      <w:pPr>
        <w:rPr>
          <w:sz w:val="24"/>
          <w:szCs w:val="24"/>
        </w:rPr>
      </w:pPr>
    </w:p>
    <w:p w14:paraId="50C2F992" w14:textId="77777777" w:rsidR="00C1128B" w:rsidRDefault="00C1128B">
      <w:pPr>
        <w:rPr>
          <w:sz w:val="24"/>
          <w:szCs w:val="24"/>
        </w:rPr>
      </w:pPr>
    </w:p>
    <w:p w14:paraId="40E815AF" w14:textId="77777777" w:rsidR="00C1128B" w:rsidRDefault="00C1128B">
      <w:pPr>
        <w:rPr>
          <w:sz w:val="24"/>
          <w:szCs w:val="24"/>
        </w:rPr>
      </w:pPr>
    </w:p>
    <w:p w14:paraId="402A3D8A" w14:textId="77777777" w:rsidR="00C1128B" w:rsidRDefault="00C1128B">
      <w:pPr>
        <w:rPr>
          <w:sz w:val="24"/>
          <w:szCs w:val="24"/>
        </w:rPr>
      </w:pPr>
    </w:p>
    <w:p w14:paraId="02CE1B72" w14:textId="77777777" w:rsidR="00C1128B" w:rsidRDefault="00C1128B">
      <w:pPr>
        <w:rPr>
          <w:sz w:val="24"/>
          <w:szCs w:val="24"/>
        </w:rPr>
      </w:pPr>
    </w:p>
    <w:p w14:paraId="6988308B" w14:textId="77777777" w:rsidR="00A812A0" w:rsidRDefault="00A812A0">
      <w:pPr>
        <w:rPr>
          <w:sz w:val="24"/>
          <w:szCs w:val="24"/>
        </w:rPr>
      </w:pPr>
    </w:p>
    <w:p w14:paraId="2DF4D600" w14:textId="77777777" w:rsidR="00A812A0" w:rsidRDefault="00A812A0">
      <w:pPr>
        <w:rPr>
          <w:sz w:val="24"/>
          <w:szCs w:val="24"/>
        </w:rPr>
      </w:pPr>
    </w:p>
    <w:p w14:paraId="34BB65D7" w14:textId="28BB212F" w:rsidR="006D7410" w:rsidRDefault="00E74294">
      <w:r>
        <w:rPr>
          <w:sz w:val="24"/>
          <w:szCs w:val="24"/>
        </w:rPr>
        <w:t>Contents</w:t>
      </w:r>
    </w:p>
    <w:p w14:paraId="6FCC9D2A" w14:textId="6855C5C5" w:rsidR="009C50D8" w:rsidRDefault="00E74294">
      <w:pPr>
        <w:pStyle w:val="TOC1"/>
        <w:tabs>
          <w:tab w:val="right" w:leader="dot" w:pos="9015"/>
        </w:tabs>
        <w:rPr>
          <w:rFonts w:asciiTheme="minorHAnsi" w:eastAsiaTheme="minorEastAsia" w:hAnsiTheme="minorHAnsi" w:cstheme="minorBidi"/>
          <w:noProof/>
          <w:sz w:val="22"/>
          <w:szCs w:val="22"/>
          <w:lang w:eastAsia="en-US"/>
        </w:rPr>
      </w:pPr>
      <w:r>
        <w:fldChar w:fldCharType="begin"/>
      </w:r>
      <w:r>
        <w:instrText>TOC \o 1-3 \h \z \u</w:instrText>
      </w:r>
      <w:r>
        <w:fldChar w:fldCharType="separate"/>
      </w:r>
      <w:hyperlink w:anchor="_Toc196834858" w:history="1">
        <w:r w:rsidR="009C50D8" w:rsidRPr="00592011">
          <w:rPr>
            <w:rStyle w:val="Hyperlink"/>
            <w:rFonts w:eastAsia="Times New Roman" w:cstheme="minorHAnsi"/>
            <w:noProof/>
          </w:rPr>
          <w:t>Operations – Project Forwarding (PF) division</w:t>
        </w:r>
        <w:r w:rsidR="009C50D8">
          <w:rPr>
            <w:noProof/>
            <w:webHidden/>
          </w:rPr>
          <w:tab/>
        </w:r>
        <w:r w:rsidR="009C50D8">
          <w:rPr>
            <w:noProof/>
            <w:webHidden/>
          </w:rPr>
          <w:fldChar w:fldCharType="begin"/>
        </w:r>
        <w:r w:rsidR="009C50D8">
          <w:rPr>
            <w:noProof/>
            <w:webHidden/>
          </w:rPr>
          <w:instrText xml:space="preserve"> PAGEREF _Toc196834858 \h </w:instrText>
        </w:r>
        <w:r w:rsidR="009C50D8">
          <w:rPr>
            <w:noProof/>
            <w:webHidden/>
          </w:rPr>
        </w:r>
        <w:r w:rsidR="009C50D8">
          <w:rPr>
            <w:noProof/>
            <w:webHidden/>
          </w:rPr>
          <w:fldChar w:fldCharType="separate"/>
        </w:r>
        <w:r w:rsidR="009C50D8">
          <w:rPr>
            <w:noProof/>
            <w:webHidden/>
          </w:rPr>
          <w:t>1</w:t>
        </w:r>
        <w:r w:rsidR="009C50D8">
          <w:rPr>
            <w:noProof/>
            <w:webHidden/>
          </w:rPr>
          <w:fldChar w:fldCharType="end"/>
        </w:r>
      </w:hyperlink>
    </w:p>
    <w:p w14:paraId="48F2A344" w14:textId="394ACB49" w:rsidR="009C50D8" w:rsidRDefault="009C50D8">
      <w:pPr>
        <w:pStyle w:val="TOC2"/>
        <w:tabs>
          <w:tab w:val="right" w:leader="dot" w:pos="9015"/>
        </w:tabs>
        <w:rPr>
          <w:rFonts w:asciiTheme="minorHAnsi" w:eastAsiaTheme="minorEastAsia" w:hAnsiTheme="minorHAnsi" w:cstheme="minorBidi"/>
          <w:noProof/>
          <w:sz w:val="22"/>
          <w:szCs w:val="22"/>
          <w:lang w:eastAsia="en-US"/>
        </w:rPr>
      </w:pPr>
      <w:hyperlink w:anchor="_Toc196834860" w:history="1">
        <w:r w:rsidRPr="00592011">
          <w:rPr>
            <w:rStyle w:val="Hyperlink"/>
            <w:rFonts w:cstheme="minorHAnsi"/>
            <w:noProof/>
          </w:rPr>
          <w:t>Abbreviations and Definitions</w:t>
        </w:r>
        <w:r>
          <w:rPr>
            <w:noProof/>
            <w:webHidden/>
          </w:rPr>
          <w:tab/>
        </w:r>
        <w:r>
          <w:rPr>
            <w:noProof/>
            <w:webHidden/>
          </w:rPr>
          <w:fldChar w:fldCharType="begin"/>
        </w:r>
        <w:r>
          <w:rPr>
            <w:noProof/>
            <w:webHidden/>
          </w:rPr>
          <w:instrText xml:space="preserve"> PAGEREF _Toc196834860 \h </w:instrText>
        </w:r>
        <w:r>
          <w:rPr>
            <w:noProof/>
            <w:webHidden/>
          </w:rPr>
        </w:r>
        <w:r>
          <w:rPr>
            <w:noProof/>
            <w:webHidden/>
          </w:rPr>
          <w:fldChar w:fldCharType="separate"/>
        </w:r>
        <w:r>
          <w:rPr>
            <w:noProof/>
            <w:webHidden/>
          </w:rPr>
          <w:t>8</w:t>
        </w:r>
        <w:r>
          <w:rPr>
            <w:noProof/>
            <w:webHidden/>
          </w:rPr>
          <w:fldChar w:fldCharType="end"/>
        </w:r>
      </w:hyperlink>
    </w:p>
    <w:p w14:paraId="1F6E4810" w14:textId="11C1D38C" w:rsidR="009C50D8" w:rsidRDefault="009C50D8">
      <w:pPr>
        <w:pStyle w:val="TOC3"/>
        <w:tabs>
          <w:tab w:val="left" w:pos="880"/>
          <w:tab w:val="right" w:leader="dot" w:pos="9015"/>
        </w:tabs>
        <w:rPr>
          <w:rFonts w:asciiTheme="minorHAnsi" w:eastAsiaTheme="minorEastAsia" w:hAnsiTheme="minorHAnsi" w:cstheme="minorBidi"/>
          <w:noProof/>
          <w:sz w:val="22"/>
          <w:szCs w:val="22"/>
          <w:lang w:eastAsia="en-US"/>
        </w:rPr>
      </w:pPr>
      <w:hyperlink w:anchor="_Toc196834861" w:history="1">
        <w:r w:rsidRPr="00592011">
          <w:rPr>
            <w:rStyle w:val="Hyperlink"/>
            <w:rFonts w:cstheme="minorHAnsi"/>
            <w:noProof/>
          </w:rPr>
          <w:t>1.</w:t>
        </w:r>
        <w:r>
          <w:rPr>
            <w:rFonts w:asciiTheme="minorHAnsi" w:eastAsiaTheme="minorEastAsia" w:hAnsiTheme="minorHAnsi" w:cstheme="minorBidi"/>
            <w:noProof/>
            <w:sz w:val="22"/>
            <w:szCs w:val="22"/>
            <w:lang w:eastAsia="en-US"/>
          </w:rPr>
          <w:tab/>
        </w:r>
        <w:r w:rsidRPr="00592011">
          <w:rPr>
            <w:rStyle w:val="Hyperlink"/>
            <w:rFonts w:cstheme="minorHAnsi"/>
            <w:noProof/>
          </w:rPr>
          <w:t>Pre-Shipping Activity (Planning and coordination)</w:t>
        </w:r>
        <w:r>
          <w:rPr>
            <w:noProof/>
            <w:webHidden/>
          </w:rPr>
          <w:tab/>
        </w:r>
        <w:r>
          <w:rPr>
            <w:noProof/>
            <w:webHidden/>
          </w:rPr>
          <w:fldChar w:fldCharType="begin"/>
        </w:r>
        <w:r>
          <w:rPr>
            <w:noProof/>
            <w:webHidden/>
          </w:rPr>
          <w:instrText xml:space="preserve"> PAGEREF _Toc196834861 \h </w:instrText>
        </w:r>
        <w:r>
          <w:rPr>
            <w:noProof/>
            <w:webHidden/>
          </w:rPr>
        </w:r>
        <w:r>
          <w:rPr>
            <w:noProof/>
            <w:webHidden/>
          </w:rPr>
          <w:fldChar w:fldCharType="separate"/>
        </w:r>
        <w:r>
          <w:rPr>
            <w:noProof/>
            <w:webHidden/>
          </w:rPr>
          <w:t>9</w:t>
        </w:r>
        <w:r>
          <w:rPr>
            <w:noProof/>
            <w:webHidden/>
          </w:rPr>
          <w:fldChar w:fldCharType="end"/>
        </w:r>
      </w:hyperlink>
    </w:p>
    <w:p w14:paraId="3F095CF5" w14:textId="7CBD8D69" w:rsidR="009C50D8" w:rsidRDefault="009C50D8">
      <w:pPr>
        <w:pStyle w:val="TOC3"/>
        <w:tabs>
          <w:tab w:val="right" w:leader="dot" w:pos="9015"/>
        </w:tabs>
        <w:rPr>
          <w:rFonts w:asciiTheme="minorHAnsi" w:eastAsiaTheme="minorEastAsia" w:hAnsiTheme="minorHAnsi" w:cstheme="minorBidi"/>
          <w:noProof/>
          <w:sz w:val="22"/>
          <w:szCs w:val="22"/>
          <w:lang w:eastAsia="en-US"/>
        </w:rPr>
      </w:pPr>
      <w:hyperlink w:anchor="_Toc196834864" w:history="1">
        <w:r w:rsidRPr="00592011">
          <w:rPr>
            <w:rStyle w:val="Hyperlink"/>
            <w:rFonts w:cstheme="minorHAnsi"/>
            <w:noProof/>
          </w:rPr>
          <w:t>Process Narrative</w:t>
        </w:r>
        <w:r>
          <w:rPr>
            <w:noProof/>
            <w:webHidden/>
          </w:rPr>
          <w:tab/>
        </w:r>
        <w:r>
          <w:rPr>
            <w:noProof/>
            <w:webHidden/>
          </w:rPr>
          <w:fldChar w:fldCharType="begin"/>
        </w:r>
        <w:r>
          <w:rPr>
            <w:noProof/>
            <w:webHidden/>
          </w:rPr>
          <w:instrText xml:space="preserve"> PAGEREF _Toc196834864 \h </w:instrText>
        </w:r>
        <w:r>
          <w:rPr>
            <w:noProof/>
            <w:webHidden/>
          </w:rPr>
        </w:r>
        <w:r>
          <w:rPr>
            <w:noProof/>
            <w:webHidden/>
          </w:rPr>
          <w:fldChar w:fldCharType="separate"/>
        </w:r>
        <w:r>
          <w:rPr>
            <w:noProof/>
            <w:webHidden/>
          </w:rPr>
          <w:t>10</w:t>
        </w:r>
        <w:r>
          <w:rPr>
            <w:noProof/>
            <w:webHidden/>
          </w:rPr>
          <w:fldChar w:fldCharType="end"/>
        </w:r>
      </w:hyperlink>
    </w:p>
    <w:p w14:paraId="653FEF48" w14:textId="2DEEB369" w:rsidR="009C50D8" w:rsidRDefault="009C50D8">
      <w:pPr>
        <w:pStyle w:val="TOC3"/>
        <w:tabs>
          <w:tab w:val="right" w:leader="dot" w:pos="9015"/>
        </w:tabs>
        <w:rPr>
          <w:rFonts w:asciiTheme="minorHAnsi" w:eastAsiaTheme="minorEastAsia" w:hAnsiTheme="minorHAnsi" w:cstheme="minorBidi"/>
          <w:noProof/>
          <w:sz w:val="22"/>
          <w:szCs w:val="22"/>
          <w:lang w:eastAsia="en-US"/>
        </w:rPr>
      </w:pPr>
      <w:hyperlink w:anchor="_Toc196834865" w:history="1">
        <w:r w:rsidRPr="00592011">
          <w:rPr>
            <w:rStyle w:val="Hyperlink"/>
            <w:rFonts w:cstheme="minorHAnsi"/>
            <w:noProof/>
          </w:rPr>
          <w:t>Key Performance Indicators (KPI’s)</w:t>
        </w:r>
        <w:r>
          <w:rPr>
            <w:noProof/>
            <w:webHidden/>
          </w:rPr>
          <w:tab/>
        </w:r>
        <w:r>
          <w:rPr>
            <w:noProof/>
            <w:webHidden/>
          </w:rPr>
          <w:fldChar w:fldCharType="begin"/>
        </w:r>
        <w:r>
          <w:rPr>
            <w:noProof/>
            <w:webHidden/>
          </w:rPr>
          <w:instrText xml:space="preserve"> PAGEREF _Toc196834865 \h </w:instrText>
        </w:r>
        <w:r>
          <w:rPr>
            <w:noProof/>
            <w:webHidden/>
          </w:rPr>
        </w:r>
        <w:r>
          <w:rPr>
            <w:noProof/>
            <w:webHidden/>
          </w:rPr>
          <w:fldChar w:fldCharType="separate"/>
        </w:r>
        <w:r>
          <w:rPr>
            <w:noProof/>
            <w:webHidden/>
          </w:rPr>
          <w:t>11</w:t>
        </w:r>
        <w:r>
          <w:rPr>
            <w:noProof/>
            <w:webHidden/>
          </w:rPr>
          <w:fldChar w:fldCharType="end"/>
        </w:r>
      </w:hyperlink>
    </w:p>
    <w:p w14:paraId="60CB7F03" w14:textId="6098207E" w:rsidR="009C50D8" w:rsidRDefault="009C50D8">
      <w:pPr>
        <w:pStyle w:val="TOC3"/>
        <w:tabs>
          <w:tab w:val="left" w:pos="880"/>
          <w:tab w:val="right" w:leader="dot" w:pos="9015"/>
        </w:tabs>
        <w:rPr>
          <w:rFonts w:asciiTheme="minorHAnsi" w:eastAsiaTheme="minorEastAsia" w:hAnsiTheme="minorHAnsi" w:cstheme="minorBidi"/>
          <w:noProof/>
          <w:sz w:val="22"/>
          <w:szCs w:val="22"/>
          <w:lang w:eastAsia="en-US"/>
        </w:rPr>
      </w:pPr>
      <w:hyperlink w:anchor="_Toc196834866" w:history="1">
        <w:r w:rsidRPr="00592011">
          <w:rPr>
            <w:rStyle w:val="Hyperlink"/>
            <w:rFonts w:cstheme="minorHAnsi"/>
            <w:noProof/>
          </w:rPr>
          <w:t>2.</w:t>
        </w:r>
        <w:r>
          <w:rPr>
            <w:rFonts w:asciiTheme="minorHAnsi" w:eastAsiaTheme="minorEastAsia" w:hAnsiTheme="minorHAnsi" w:cstheme="minorBidi"/>
            <w:noProof/>
            <w:sz w:val="22"/>
            <w:szCs w:val="22"/>
            <w:lang w:eastAsia="en-US"/>
          </w:rPr>
          <w:tab/>
        </w:r>
        <w:r w:rsidRPr="00592011">
          <w:rPr>
            <w:rStyle w:val="Hyperlink"/>
            <w:rFonts w:cstheme="minorHAnsi"/>
            <w:noProof/>
          </w:rPr>
          <w:t>Ocean Freight Activities</w:t>
        </w:r>
        <w:r>
          <w:rPr>
            <w:noProof/>
            <w:webHidden/>
          </w:rPr>
          <w:tab/>
        </w:r>
        <w:r>
          <w:rPr>
            <w:noProof/>
            <w:webHidden/>
          </w:rPr>
          <w:fldChar w:fldCharType="begin"/>
        </w:r>
        <w:r>
          <w:rPr>
            <w:noProof/>
            <w:webHidden/>
          </w:rPr>
          <w:instrText xml:space="preserve"> PAGEREF _Toc196834866 \h </w:instrText>
        </w:r>
        <w:r>
          <w:rPr>
            <w:noProof/>
            <w:webHidden/>
          </w:rPr>
        </w:r>
        <w:r>
          <w:rPr>
            <w:noProof/>
            <w:webHidden/>
          </w:rPr>
          <w:fldChar w:fldCharType="separate"/>
        </w:r>
        <w:r>
          <w:rPr>
            <w:noProof/>
            <w:webHidden/>
          </w:rPr>
          <w:t>12</w:t>
        </w:r>
        <w:r>
          <w:rPr>
            <w:noProof/>
            <w:webHidden/>
          </w:rPr>
          <w:fldChar w:fldCharType="end"/>
        </w:r>
      </w:hyperlink>
    </w:p>
    <w:p w14:paraId="18304C48" w14:textId="4171EBF2" w:rsidR="009C50D8" w:rsidRDefault="009C50D8">
      <w:pPr>
        <w:pStyle w:val="TOC3"/>
        <w:tabs>
          <w:tab w:val="right" w:leader="dot" w:pos="9015"/>
        </w:tabs>
        <w:rPr>
          <w:rFonts w:asciiTheme="minorHAnsi" w:eastAsiaTheme="minorEastAsia" w:hAnsiTheme="minorHAnsi" w:cstheme="minorBidi"/>
          <w:noProof/>
          <w:sz w:val="22"/>
          <w:szCs w:val="22"/>
          <w:lang w:eastAsia="en-US"/>
        </w:rPr>
      </w:pPr>
      <w:hyperlink w:anchor="_Toc196834869" w:history="1">
        <w:r w:rsidRPr="00592011">
          <w:rPr>
            <w:rStyle w:val="Hyperlink"/>
            <w:rFonts w:cstheme="minorHAnsi"/>
            <w:noProof/>
          </w:rPr>
          <w:t>Process Narrative</w:t>
        </w:r>
        <w:r>
          <w:rPr>
            <w:noProof/>
            <w:webHidden/>
          </w:rPr>
          <w:tab/>
        </w:r>
        <w:r>
          <w:rPr>
            <w:noProof/>
            <w:webHidden/>
          </w:rPr>
          <w:fldChar w:fldCharType="begin"/>
        </w:r>
        <w:r>
          <w:rPr>
            <w:noProof/>
            <w:webHidden/>
          </w:rPr>
          <w:instrText xml:space="preserve"> PAGEREF _Toc196834869 \h </w:instrText>
        </w:r>
        <w:r>
          <w:rPr>
            <w:noProof/>
            <w:webHidden/>
          </w:rPr>
        </w:r>
        <w:r>
          <w:rPr>
            <w:noProof/>
            <w:webHidden/>
          </w:rPr>
          <w:fldChar w:fldCharType="separate"/>
        </w:r>
        <w:r>
          <w:rPr>
            <w:noProof/>
            <w:webHidden/>
          </w:rPr>
          <w:t>13</w:t>
        </w:r>
        <w:r>
          <w:rPr>
            <w:noProof/>
            <w:webHidden/>
          </w:rPr>
          <w:fldChar w:fldCharType="end"/>
        </w:r>
      </w:hyperlink>
    </w:p>
    <w:p w14:paraId="0FEB125E" w14:textId="59B295EF" w:rsidR="009C50D8" w:rsidRDefault="009C50D8">
      <w:pPr>
        <w:pStyle w:val="TOC3"/>
        <w:tabs>
          <w:tab w:val="right" w:leader="dot" w:pos="9015"/>
        </w:tabs>
        <w:rPr>
          <w:rFonts w:asciiTheme="minorHAnsi" w:eastAsiaTheme="minorEastAsia" w:hAnsiTheme="minorHAnsi" w:cstheme="minorBidi"/>
          <w:noProof/>
          <w:sz w:val="22"/>
          <w:szCs w:val="22"/>
          <w:lang w:eastAsia="en-US"/>
        </w:rPr>
      </w:pPr>
      <w:hyperlink w:anchor="_Toc196834870" w:history="1">
        <w:r w:rsidRPr="00592011">
          <w:rPr>
            <w:rStyle w:val="Hyperlink"/>
            <w:rFonts w:cstheme="minorHAnsi"/>
            <w:noProof/>
          </w:rPr>
          <w:t>Key Performance Indicators (KPI’s)</w:t>
        </w:r>
        <w:r>
          <w:rPr>
            <w:noProof/>
            <w:webHidden/>
          </w:rPr>
          <w:tab/>
        </w:r>
        <w:r>
          <w:rPr>
            <w:noProof/>
            <w:webHidden/>
          </w:rPr>
          <w:fldChar w:fldCharType="begin"/>
        </w:r>
        <w:r>
          <w:rPr>
            <w:noProof/>
            <w:webHidden/>
          </w:rPr>
          <w:instrText xml:space="preserve"> PAGEREF _Toc196834870 \h </w:instrText>
        </w:r>
        <w:r>
          <w:rPr>
            <w:noProof/>
            <w:webHidden/>
          </w:rPr>
        </w:r>
        <w:r>
          <w:rPr>
            <w:noProof/>
            <w:webHidden/>
          </w:rPr>
          <w:fldChar w:fldCharType="separate"/>
        </w:r>
        <w:r>
          <w:rPr>
            <w:noProof/>
            <w:webHidden/>
          </w:rPr>
          <w:t>14</w:t>
        </w:r>
        <w:r>
          <w:rPr>
            <w:noProof/>
            <w:webHidden/>
          </w:rPr>
          <w:fldChar w:fldCharType="end"/>
        </w:r>
      </w:hyperlink>
    </w:p>
    <w:p w14:paraId="482C5A11" w14:textId="7A0C50B0" w:rsidR="009C50D8" w:rsidRDefault="009C50D8">
      <w:pPr>
        <w:pStyle w:val="TOC3"/>
        <w:tabs>
          <w:tab w:val="left" w:pos="880"/>
          <w:tab w:val="right" w:leader="dot" w:pos="9015"/>
        </w:tabs>
        <w:rPr>
          <w:rFonts w:asciiTheme="minorHAnsi" w:eastAsiaTheme="minorEastAsia" w:hAnsiTheme="minorHAnsi" w:cstheme="minorBidi"/>
          <w:noProof/>
          <w:sz w:val="22"/>
          <w:szCs w:val="22"/>
          <w:lang w:eastAsia="en-US"/>
        </w:rPr>
      </w:pPr>
      <w:hyperlink w:anchor="_Toc196834871" w:history="1">
        <w:r w:rsidRPr="00592011">
          <w:rPr>
            <w:rStyle w:val="Hyperlink"/>
            <w:rFonts w:cstheme="minorHAnsi"/>
            <w:noProof/>
          </w:rPr>
          <w:t>3.</w:t>
        </w:r>
        <w:r>
          <w:rPr>
            <w:rFonts w:asciiTheme="minorHAnsi" w:eastAsiaTheme="minorEastAsia" w:hAnsiTheme="minorHAnsi" w:cstheme="minorBidi"/>
            <w:noProof/>
            <w:sz w:val="22"/>
            <w:szCs w:val="22"/>
            <w:lang w:eastAsia="en-US"/>
          </w:rPr>
          <w:tab/>
        </w:r>
        <w:r w:rsidRPr="00592011">
          <w:rPr>
            <w:rStyle w:val="Hyperlink"/>
            <w:rFonts w:cstheme="minorHAnsi"/>
            <w:noProof/>
          </w:rPr>
          <w:t>Air Freight activity</w:t>
        </w:r>
        <w:r>
          <w:rPr>
            <w:noProof/>
            <w:webHidden/>
          </w:rPr>
          <w:tab/>
        </w:r>
        <w:r>
          <w:rPr>
            <w:noProof/>
            <w:webHidden/>
          </w:rPr>
          <w:fldChar w:fldCharType="begin"/>
        </w:r>
        <w:r>
          <w:rPr>
            <w:noProof/>
            <w:webHidden/>
          </w:rPr>
          <w:instrText xml:space="preserve"> PAGEREF _Toc196834871 \h </w:instrText>
        </w:r>
        <w:r>
          <w:rPr>
            <w:noProof/>
            <w:webHidden/>
          </w:rPr>
        </w:r>
        <w:r>
          <w:rPr>
            <w:noProof/>
            <w:webHidden/>
          </w:rPr>
          <w:fldChar w:fldCharType="separate"/>
        </w:r>
        <w:r>
          <w:rPr>
            <w:noProof/>
            <w:webHidden/>
          </w:rPr>
          <w:t>15</w:t>
        </w:r>
        <w:r>
          <w:rPr>
            <w:noProof/>
            <w:webHidden/>
          </w:rPr>
          <w:fldChar w:fldCharType="end"/>
        </w:r>
      </w:hyperlink>
    </w:p>
    <w:p w14:paraId="68E2CF29" w14:textId="38C45FFB" w:rsidR="009C50D8" w:rsidRDefault="009C50D8">
      <w:pPr>
        <w:pStyle w:val="TOC3"/>
        <w:tabs>
          <w:tab w:val="right" w:leader="dot" w:pos="9015"/>
        </w:tabs>
        <w:rPr>
          <w:rFonts w:asciiTheme="minorHAnsi" w:eastAsiaTheme="minorEastAsia" w:hAnsiTheme="minorHAnsi" w:cstheme="minorBidi"/>
          <w:noProof/>
          <w:sz w:val="22"/>
          <w:szCs w:val="22"/>
          <w:lang w:eastAsia="en-US"/>
        </w:rPr>
      </w:pPr>
      <w:hyperlink w:anchor="_Toc196834874" w:history="1">
        <w:r w:rsidRPr="00592011">
          <w:rPr>
            <w:rStyle w:val="Hyperlink"/>
            <w:rFonts w:cstheme="minorHAnsi"/>
            <w:noProof/>
          </w:rPr>
          <w:t>Process Narrative</w:t>
        </w:r>
        <w:r>
          <w:rPr>
            <w:noProof/>
            <w:webHidden/>
          </w:rPr>
          <w:tab/>
        </w:r>
        <w:r>
          <w:rPr>
            <w:noProof/>
            <w:webHidden/>
          </w:rPr>
          <w:fldChar w:fldCharType="begin"/>
        </w:r>
        <w:r>
          <w:rPr>
            <w:noProof/>
            <w:webHidden/>
          </w:rPr>
          <w:instrText xml:space="preserve"> PAGEREF _Toc196834874 \h </w:instrText>
        </w:r>
        <w:r>
          <w:rPr>
            <w:noProof/>
            <w:webHidden/>
          </w:rPr>
        </w:r>
        <w:r>
          <w:rPr>
            <w:noProof/>
            <w:webHidden/>
          </w:rPr>
          <w:fldChar w:fldCharType="separate"/>
        </w:r>
        <w:r>
          <w:rPr>
            <w:noProof/>
            <w:webHidden/>
          </w:rPr>
          <w:t>16</w:t>
        </w:r>
        <w:r>
          <w:rPr>
            <w:noProof/>
            <w:webHidden/>
          </w:rPr>
          <w:fldChar w:fldCharType="end"/>
        </w:r>
      </w:hyperlink>
    </w:p>
    <w:p w14:paraId="60324E0E" w14:textId="4442A1D7" w:rsidR="009C50D8" w:rsidRDefault="009C50D8">
      <w:pPr>
        <w:pStyle w:val="TOC3"/>
        <w:tabs>
          <w:tab w:val="right" w:leader="dot" w:pos="9015"/>
        </w:tabs>
        <w:rPr>
          <w:rFonts w:asciiTheme="minorHAnsi" w:eastAsiaTheme="minorEastAsia" w:hAnsiTheme="minorHAnsi" w:cstheme="minorBidi"/>
          <w:noProof/>
          <w:sz w:val="22"/>
          <w:szCs w:val="22"/>
          <w:lang w:eastAsia="en-US"/>
        </w:rPr>
      </w:pPr>
      <w:hyperlink w:anchor="_Toc196834875" w:history="1">
        <w:r w:rsidRPr="00592011">
          <w:rPr>
            <w:rStyle w:val="Hyperlink"/>
            <w:rFonts w:cstheme="minorHAnsi"/>
            <w:noProof/>
          </w:rPr>
          <w:t>Key Performance Indicators (KPI’s)</w:t>
        </w:r>
        <w:r>
          <w:rPr>
            <w:noProof/>
            <w:webHidden/>
          </w:rPr>
          <w:tab/>
        </w:r>
        <w:r>
          <w:rPr>
            <w:noProof/>
            <w:webHidden/>
          </w:rPr>
          <w:fldChar w:fldCharType="begin"/>
        </w:r>
        <w:r>
          <w:rPr>
            <w:noProof/>
            <w:webHidden/>
          </w:rPr>
          <w:instrText xml:space="preserve"> PAGEREF _Toc196834875 \h </w:instrText>
        </w:r>
        <w:r>
          <w:rPr>
            <w:noProof/>
            <w:webHidden/>
          </w:rPr>
        </w:r>
        <w:r>
          <w:rPr>
            <w:noProof/>
            <w:webHidden/>
          </w:rPr>
          <w:fldChar w:fldCharType="separate"/>
        </w:r>
        <w:r>
          <w:rPr>
            <w:noProof/>
            <w:webHidden/>
          </w:rPr>
          <w:t>16</w:t>
        </w:r>
        <w:r>
          <w:rPr>
            <w:noProof/>
            <w:webHidden/>
          </w:rPr>
          <w:fldChar w:fldCharType="end"/>
        </w:r>
      </w:hyperlink>
    </w:p>
    <w:p w14:paraId="04E95A16" w14:textId="03A5F656" w:rsidR="009C50D8" w:rsidRDefault="009C50D8">
      <w:pPr>
        <w:pStyle w:val="TOC3"/>
        <w:tabs>
          <w:tab w:val="left" w:pos="880"/>
          <w:tab w:val="right" w:leader="dot" w:pos="9015"/>
        </w:tabs>
        <w:rPr>
          <w:rFonts w:asciiTheme="minorHAnsi" w:eastAsiaTheme="minorEastAsia" w:hAnsiTheme="minorHAnsi" w:cstheme="minorBidi"/>
          <w:noProof/>
          <w:sz w:val="22"/>
          <w:szCs w:val="22"/>
          <w:lang w:eastAsia="en-US"/>
        </w:rPr>
      </w:pPr>
      <w:hyperlink w:anchor="_Toc196834876" w:history="1">
        <w:r w:rsidRPr="00592011">
          <w:rPr>
            <w:rStyle w:val="Hyperlink"/>
            <w:rFonts w:cstheme="minorHAnsi"/>
            <w:noProof/>
          </w:rPr>
          <w:t>4.</w:t>
        </w:r>
        <w:r>
          <w:rPr>
            <w:rFonts w:asciiTheme="minorHAnsi" w:eastAsiaTheme="minorEastAsia" w:hAnsiTheme="minorHAnsi" w:cstheme="minorBidi"/>
            <w:noProof/>
            <w:sz w:val="22"/>
            <w:szCs w:val="22"/>
            <w:lang w:eastAsia="en-US"/>
          </w:rPr>
          <w:tab/>
        </w:r>
        <w:r w:rsidRPr="00592011">
          <w:rPr>
            <w:rStyle w:val="Hyperlink"/>
            <w:rFonts w:cstheme="minorHAnsi"/>
            <w:noProof/>
          </w:rPr>
          <w:t>Transportation Phase (Door to Door activity)</w:t>
        </w:r>
        <w:r>
          <w:rPr>
            <w:noProof/>
            <w:webHidden/>
          </w:rPr>
          <w:tab/>
        </w:r>
        <w:r>
          <w:rPr>
            <w:noProof/>
            <w:webHidden/>
          </w:rPr>
          <w:fldChar w:fldCharType="begin"/>
        </w:r>
        <w:r>
          <w:rPr>
            <w:noProof/>
            <w:webHidden/>
          </w:rPr>
          <w:instrText xml:space="preserve"> PAGEREF _Toc196834876 \h </w:instrText>
        </w:r>
        <w:r>
          <w:rPr>
            <w:noProof/>
            <w:webHidden/>
          </w:rPr>
        </w:r>
        <w:r>
          <w:rPr>
            <w:noProof/>
            <w:webHidden/>
          </w:rPr>
          <w:fldChar w:fldCharType="separate"/>
        </w:r>
        <w:r>
          <w:rPr>
            <w:noProof/>
            <w:webHidden/>
          </w:rPr>
          <w:t>17</w:t>
        </w:r>
        <w:r>
          <w:rPr>
            <w:noProof/>
            <w:webHidden/>
          </w:rPr>
          <w:fldChar w:fldCharType="end"/>
        </w:r>
      </w:hyperlink>
    </w:p>
    <w:p w14:paraId="5A4F8EA9" w14:textId="5D4ACEB7" w:rsidR="009C50D8" w:rsidRDefault="009C50D8">
      <w:pPr>
        <w:pStyle w:val="TOC3"/>
        <w:tabs>
          <w:tab w:val="right" w:leader="dot" w:pos="9015"/>
        </w:tabs>
        <w:rPr>
          <w:rFonts w:asciiTheme="minorHAnsi" w:eastAsiaTheme="minorEastAsia" w:hAnsiTheme="minorHAnsi" w:cstheme="minorBidi"/>
          <w:noProof/>
          <w:sz w:val="22"/>
          <w:szCs w:val="22"/>
          <w:lang w:eastAsia="en-US"/>
        </w:rPr>
      </w:pPr>
      <w:hyperlink w:anchor="_Toc196834879" w:history="1">
        <w:r w:rsidRPr="00592011">
          <w:rPr>
            <w:rStyle w:val="Hyperlink"/>
            <w:rFonts w:cstheme="minorHAnsi"/>
            <w:noProof/>
          </w:rPr>
          <w:t>Process Narrative</w:t>
        </w:r>
        <w:r>
          <w:rPr>
            <w:noProof/>
            <w:webHidden/>
          </w:rPr>
          <w:tab/>
        </w:r>
        <w:r>
          <w:rPr>
            <w:noProof/>
            <w:webHidden/>
          </w:rPr>
          <w:fldChar w:fldCharType="begin"/>
        </w:r>
        <w:r>
          <w:rPr>
            <w:noProof/>
            <w:webHidden/>
          </w:rPr>
          <w:instrText xml:space="preserve"> PAGEREF _Toc196834879 \h </w:instrText>
        </w:r>
        <w:r>
          <w:rPr>
            <w:noProof/>
            <w:webHidden/>
          </w:rPr>
        </w:r>
        <w:r>
          <w:rPr>
            <w:noProof/>
            <w:webHidden/>
          </w:rPr>
          <w:fldChar w:fldCharType="separate"/>
        </w:r>
        <w:r>
          <w:rPr>
            <w:noProof/>
            <w:webHidden/>
          </w:rPr>
          <w:t>18</w:t>
        </w:r>
        <w:r>
          <w:rPr>
            <w:noProof/>
            <w:webHidden/>
          </w:rPr>
          <w:fldChar w:fldCharType="end"/>
        </w:r>
      </w:hyperlink>
    </w:p>
    <w:p w14:paraId="3920DAB0" w14:textId="49D522DA" w:rsidR="009C50D8" w:rsidRDefault="009C50D8">
      <w:pPr>
        <w:pStyle w:val="TOC3"/>
        <w:tabs>
          <w:tab w:val="right" w:leader="dot" w:pos="9015"/>
        </w:tabs>
        <w:rPr>
          <w:rFonts w:asciiTheme="minorHAnsi" w:eastAsiaTheme="minorEastAsia" w:hAnsiTheme="minorHAnsi" w:cstheme="minorBidi"/>
          <w:noProof/>
          <w:sz w:val="22"/>
          <w:szCs w:val="22"/>
          <w:lang w:eastAsia="en-US"/>
        </w:rPr>
      </w:pPr>
      <w:hyperlink w:anchor="_Toc196834880" w:history="1">
        <w:r w:rsidRPr="00592011">
          <w:rPr>
            <w:rStyle w:val="Hyperlink"/>
            <w:rFonts w:cstheme="minorHAnsi"/>
            <w:noProof/>
          </w:rPr>
          <w:t>Key Performance Indicators (KPI’s)</w:t>
        </w:r>
        <w:r>
          <w:rPr>
            <w:noProof/>
            <w:webHidden/>
          </w:rPr>
          <w:tab/>
        </w:r>
        <w:r>
          <w:rPr>
            <w:noProof/>
            <w:webHidden/>
          </w:rPr>
          <w:fldChar w:fldCharType="begin"/>
        </w:r>
        <w:r>
          <w:rPr>
            <w:noProof/>
            <w:webHidden/>
          </w:rPr>
          <w:instrText xml:space="preserve"> PAGEREF _Toc196834880 \h </w:instrText>
        </w:r>
        <w:r>
          <w:rPr>
            <w:noProof/>
            <w:webHidden/>
          </w:rPr>
        </w:r>
        <w:r>
          <w:rPr>
            <w:noProof/>
            <w:webHidden/>
          </w:rPr>
          <w:fldChar w:fldCharType="separate"/>
        </w:r>
        <w:r>
          <w:rPr>
            <w:noProof/>
            <w:webHidden/>
          </w:rPr>
          <w:t>19</w:t>
        </w:r>
        <w:r>
          <w:rPr>
            <w:noProof/>
            <w:webHidden/>
          </w:rPr>
          <w:fldChar w:fldCharType="end"/>
        </w:r>
      </w:hyperlink>
    </w:p>
    <w:p w14:paraId="3C725DFE" w14:textId="10137B3F" w:rsidR="009C50D8" w:rsidRDefault="009C50D8">
      <w:pPr>
        <w:pStyle w:val="TOC3"/>
        <w:tabs>
          <w:tab w:val="left" w:pos="880"/>
          <w:tab w:val="right" w:leader="dot" w:pos="9015"/>
        </w:tabs>
        <w:rPr>
          <w:rFonts w:asciiTheme="minorHAnsi" w:eastAsiaTheme="minorEastAsia" w:hAnsiTheme="minorHAnsi" w:cstheme="minorBidi"/>
          <w:noProof/>
          <w:sz w:val="22"/>
          <w:szCs w:val="22"/>
          <w:lang w:eastAsia="en-US"/>
        </w:rPr>
      </w:pPr>
      <w:hyperlink w:anchor="_Toc196834881" w:history="1">
        <w:r w:rsidRPr="00592011">
          <w:rPr>
            <w:rStyle w:val="Hyperlink"/>
            <w:rFonts w:cstheme="minorHAnsi"/>
            <w:noProof/>
          </w:rPr>
          <w:t>5.</w:t>
        </w:r>
        <w:r>
          <w:rPr>
            <w:rFonts w:asciiTheme="minorHAnsi" w:eastAsiaTheme="minorEastAsia" w:hAnsiTheme="minorHAnsi" w:cstheme="minorBidi"/>
            <w:noProof/>
            <w:sz w:val="22"/>
            <w:szCs w:val="22"/>
            <w:lang w:eastAsia="en-US"/>
          </w:rPr>
          <w:tab/>
        </w:r>
        <w:r w:rsidRPr="00592011">
          <w:rPr>
            <w:rStyle w:val="Hyperlink"/>
            <w:rFonts w:cstheme="minorHAnsi"/>
            <w:noProof/>
          </w:rPr>
          <w:t>Post – Operation activities</w:t>
        </w:r>
        <w:r>
          <w:rPr>
            <w:noProof/>
            <w:webHidden/>
          </w:rPr>
          <w:tab/>
        </w:r>
        <w:r>
          <w:rPr>
            <w:noProof/>
            <w:webHidden/>
          </w:rPr>
          <w:fldChar w:fldCharType="begin"/>
        </w:r>
        <w:r>
          <w:rPr>
            <w:noProof/>
            <w:webHidden/>
          </w:rPr>
          <w:instrText xml:space="preserve"> PAGEREF _Toc196834881 \h </w:instrText>
        </w:r>
        <w:r>
          <w:rPr>
            <w:noProof/>
            <w:webHidden/>
          </w:rPr>
        </w:r>
        <w:r>
          <w:rPr>
            <w:noProof/>
            <w:webHidden/>
          </w:rPr>
          <w:fldChar w:fldCharType="separate"/>
        </w:r>
        <w:r>
          <w:rPr>
            <w:noProof/>
            <w:webHidden/>
          </w:rPr>
          <w:t>20</w:t>
        </w:r>
        <w:r>
          <w:rPr>
            <w:noProof/>
            <w:webHidden/>
          </w:rPr>
          <w:fldChar w:fldCharType="end"/>
        </w:r>
      </w:hyperlink>
    </w:p>
    <w:p w14:paraId="32C8292E" w14:textId="1C04FE7C" w:rsidR="009C50D8" w:rsidRDefault="009C50D8">
      <w:pPr>
        <w:pStyle w:val="TOC3"/>
        <w:tabs>
          <w:tab w:val="right" w:leader="dot" w:pos="9015"/>
        </w:tabs>
        <w:rPr>
          <w:rFonts w:asciiTheme="minorHAnsi" w:eastAsiaTheme="minorEastAsia" w:hAnsiTheme="minorHAnsi" w:cstheme="minorBidi"/>
          <w:noProof/>
          <w:sz w:val="22"/>
          <w:szCs w:val="22"/>
          <w:lang w:eastAsia="en-US"/>
        </w:rPr>
      </w:pPr>
      <w:hyperlink w:anchor="_Toc196834884" w:history="1">
        <w:r w:rsidRPr="00592011">
          <w:rPr>
            <w:rStyle w:val="Hyperlink"/>
            <w:rFonts w:cstheme="minorHAnsi"/>
            <w:noProof/>
          </w:rPr>
          <w:t>Process Narrative</w:t>
        </w:r>
        <w:r>
          <w:rPr>
            <w:noProof/>
            <w:webHidden/>
          </w:rPr>
          <w:tab/>
        </w:r>
        <w:r>
          <w:rPr>
            <w:noProof/>
            <w:webHidden/>
          </w:rPr>
          <w:fldChar w:fldCharType="begin"/>
        </w:r>
        <w:r>
          <w:rPr>
            <w:noProof/>
            <w:webHidden/>
          </w:rPr>
          <w:instrText xml:space="preserve"> PAGEREF _Toc196834884 \h </w:instrText>
        </w:r>
        <w:r>
          <w:rPr>
            <w:noProof/>
            <w:webHidden/>
          </w:rPr>
        </w:r>
        <w:r>
          <w:rPr>
            <w:noProof/>
            <w:webHidden/>
          </w:rPr>
          <w:fldChar w:fldCharType="separate"/>
        </w:r>
        <w:r>
          <w:rPr>
            <w:noProof/>
            <w:webHidden/>
          </w:rPr>
          <w:t>21</w:t>
        </w:r>
        <w:r>
          <w:rPr>
            <w:noProof/>
            <w:webHidden/>
          </w:rPr>
          <w:fldChar w:fldCharType="end"/>
        </w:r>
      </w:hyperlink>
    </w:p>
    <w:p w14:paraId="43E09144" w14:textId="381FE2DA" w:rsidR="009C50D8" w:rsidRDefault="009C50D8">
      <w:pPr>
        <w:pStyle w:val="TOC3"/>
        <w:tabs>
          <w:tab w:val="right" w:leader="dot" w:pos="9015"/>
        </w:tabs>
        <w:rPr>
          <w:rFonts w:asciiTheme="minorHAnsi" w:eastAsiaTheme="minorEastAsia" w:hAnsiTheme="minorHAnsi" w:cstheme="minorBidi"/>
          <w:noProof/>
          <w:sz w:val="22"/>
          <w:szCs w:val="22"/>
          <w:lang w:eastAsia="en-US"/>
        </w:rPr>
      </w:pPr>
      <w:hyperlink w:anchor="_Toc196834885" w:history="1">
        <w:r w:rsidRPr="00592011">
          <w:rPr>
            <w:rStyle w:val="Hyperlink"/>
            <w:rFonts w:cstheme="minorHAnsi"/>
            <w:noProof/>
          </w:rPr>
          <w:t>Key Performance Indicators (KPI’s)</w:t>
        </w:r>
        <w:r>
          <w:rPr>
            <w:noProof/>
            <w:webHidden/>
          </w:rPr>
          <w:tab/>
        </w:r>
        <w:r>
          <w:rPr>
            <w:noProof/>
            <w:webHidden/>
          </w:rPr>
          <w:fldChar w:fldCharType="begin"/>
        </w:r>
        <w:r>
          <w:rPr>
            <w:noProof/>
            <w:webHidden/>
          </w:rPr>
          <w:instrText xml:space="preserve"> PAGEREF _Toc196834885 \h </w:instrText>
        </w:r>
        <w:r>
          <w:rPr>
            <w:noProof/>
            <w:webHidden/>
          </w:rPr>
        </w:r>
        <w:r>
          <w:rPr>
            <w:noProof/>
            <w:webHidden/>
          </w:rPr>
          <w:fldChar w:fldCharType="separate"/>
        </w:r>
        <w:r>
          <w:rPr>
            <w:noProof/>
            <w:webHidden/>
          </w:rPr>
          <w:t>21</w:t>
        </w:r>
        <w:r>
          <w:rPr>
            <w:noProof/>
            <w:webHidden/>
          </w:rPr>
          <w:fldChar w:fldCharType="end"/>
        </w:r>
      </w:hyperlink>
    </w:p>
    <w:p w14:paraId="550A4D2C" w14:textId="1931C974" w:rsidR="006D7410" w:rsidRDefault="00E74294">
      <w:r>
        <w:fldChar w:fldCharType="end"/>
      </w:r>
    </w:p>
    <w:p w14:paraId="0DB4AE8B" w14:textId="7C119850" w:rsidR="00EE30A5" w:rsidRDefault="00E74294" w:rsidP="000726D5">
      <w:r>
        <w:br w:type="page"/>
      </w:r>
    </w:p>
    <w:p w14:paraId="2836852D" w14:textId="77777777" w:rsidR="00C153FD" w:rsidRPr="00D66707" w:rsidRDefault="00C153FD" w:rsidP="00C153FD">
      <w:pPr>
        <w:pStyle w:val="Heading2"/>
        <w:ind w:left="450"/>
        <w:rPr>
          <w:rFonts w:asciiTheme="minorHAnsi" w:hAnsiTheme="minorHAnsi" w:cstheme="minorHAnsi"/>
        </w:rPr>
      </w:pPr>
      <w:bookmarkStart w:id="6" w:name="_Toc191320844"/>
      <w:bookmarkStart w:id="7" w:name="_Toc196834860"/>
      <w:r w:rsidRPr="00D66707">
        <w:rPr>
          <w:rFonts w:asciiTheme="minorHAnsi" w:hAnsiTheme="minorHAnsi" w:cstheme="minorHAnsi"/>
        </w:rPr>
        <w:lastRenderedPageBreak/>
        <w:t>Abbreviations and Definitions</w:t>
      </w:r>
      <w:bookmarkEnd w:id="6"/>
      <w:bookmarkEnd w:id="7"/>
      <w:r w:rsidRPr="00D66707">
        <w:rPr>
          <w:rFonts w:asciiTheme="minorHAnsi" w:hAnsiTheme="minorHAnsi" w:cstheme="minorHAnsi"/>
        </w:rPr>
        <w:br/>
      </w:r>
    </w:p>
    <w:tbl>
      <w:tblPr>
        <w:tblStyle w:val="RivisionHistory"/>
        <w:tblW w:w="7302" w:type="dxa"/>
        <w:tblInd w:w="0" w:type="dxa"/>
        <w:tblLook w:val="04A0" w:firstRow="1" w:lastRow="0" w:firstColumn="1" w:lastColumn="0" w:noHBand="0" w:noVBand="1"/>
      </w:tblPr>
      <w:tblGrid>
        <w:gridCol w:w="1714"/>
        <w:gridCol w:w="5588"/>
      </w:tblGrid>
      <w:tr w:rsidR="00C153FD" w:rsidRPr="00D66707" w14:paraId="7BC69BBA" w14:textId="77777777" w:rsidTr="00842350">
        <w:trPr>
          <w:cnfStyle w:val="100000000000" w:firstRow="1" w:lastRow="0" w:firstColumn="0" w:lastColumn="0" w:oddVBand="0" w:evenVBand="0" w:oddHBand="0" w:evenHBand="0" w:firstRowFirstColumn="0" w:firstRowLastColumn="0" w:lastRowFirstColumn="0" w:lastRowLastColumn="0"/>
          <w:trHeight w:val="413"/>
        </w:trPr>
        <w:tc>
          <w:tcPr>
            <w:tcW w:w="1714" w:type="dxa"/>
            <w:hideMark/>
          </w:tcPr>
          <w:p w14:paraId="4E9FE238" w14:textId="77777777" w:rsidR="00C153FD" w:rsidRPr="00D66707" w:rsidRDefault="00C153FD" w:rsidP="00D37A8F">
            <w:pPr>
              <w:rPr>
                <w:rFonts w:asciiTheme="minorHAnsi" w:eastAsia="Times New Roman" w:hAnsiTheme="minorHAnsi" w:cstheme="minorHAnsi"/>
                <w:b/>
                <w:bCs/>
                <w:color w:val="000000"/>
                <w:sz w:val="24"/>
                <w:szCs w:val="24"/>
                <w:lang w:eastAsia="en-US"/>
              </w:rPr>
            </w:pPr>
            <w:r w:rsidRPr="00D66707">
              <w:rPr>
                <w:rFonts w:asciiTheme="minorHAnsi" w:eastAsia="Times New Roman" w:hAnsiTheme="minorHAnsi" w:cstheme="minorHAnsi"/>
                <w:b/>
                <w:bCs/>
                <w:color w:val="000000"/>
                <w:sz w:val="24"/>
                <w:szCs w:val="24"/>
                <w:lang w:eastAsia="en-US"/>
              </w:rPr>
              <w:t>Abbreviations</w:t>
            </w:r>
          </w:p>
        </w:tc>
        <w:tc>
          <w:tcPr>
            <w:tcW w:w="5588" w:type="dxa"/>
            <w:hideMark/>
          </w:tcPr>
          <w:p w14:paraId="66B65422" w14:textId="77777777" w:rsidR="00C153FD" w:rsidRPr="00D66707" w:rsidRDefault="00C153FD" w:rsidP="00D37A8F">
            <w:pPr>
              <w:rPr>
                <w:rFonts w:asciiTheme="minorHAnsi" w:eastAsia="Times New Roman" w:hAnsiTheme="minorHAnsi" w:cstheme="minorHAnsi"/>
                <w:b/>
                <w:bCs/>
                <w:color w:val="000000"/>
                <w:sz w:val="24"/>
                <w:szCs w:val="24"/>
                <w:lang w:eastAsia="en-US"/>
              </w:rPr>
            </w:pPr>
            <w:r w:rsidRPr="00D66707">
              <w:rPr>
                <w:rFonts w:asciiTheme="minorHAnsi" w:eastAsia="Times New Roman" w:hAnsiTheme="minorHAnsi" w:cstheme="minorHAnsi"/>
                <w:b/>
                <w:bCs/>
                <w:color w:val="000000"/>
                <w:sz w:val="24"/>
                <w:szCs w:val="24"/>
                <w:lang w:eastAsia="en-US"/>
              </w:rPr>
              <w:t>Details</w:t>
            </w:r>
          </w:p>
        </w:tc>
      </w:tr>
      <w:tr w:rsidR="00C153FD" w:rsidRPr="00D66707" w14:paraId="7822A803" w14:textId="77777777" w:rsidTr="00842350">
        <w:trPr>
          <w:trHeight w:val="290"/>
        </w:trPr>
        <w:tc>
          <w:tcPr>
            <w:tcW w:w="1714" w:type="dxa"/>
          </w:tcPr>
          <w:p w14:paraId="0D5126AF" w14:textId="4F013968" w:rsidR="00C153FD" w:rsidRPr="00130FF4" w:rsidRDefault="00C64CB3" w:rsidP="00D37A8F">
            <w:pPr>
              <w:rPr>
                <w:rFonts w:ascii="Calibri" w:hAnsi="Calibri" w:cs="Calibri"/>
                <w:color w:val="000000"/>
                <w:sz w:val="22"/>
                <w:szCs w:val="22"/>
              </w:rPr>
            </w:pPr>
            <w:r>
              <w:rPr>
                <w:rFonts w:ascii="Calibri" w:hAnsi="Calibri" w:cs="Calibri"/>
                <w:color w:val="000000"/>
                <w:sz w:val="22"/>
                <w:szCs w:val="22"/>
              </w:rPr>
              <w:t>I</w:t>
            </w:r>
            <w:r w:rsidR="00130FF4">
              <w:rPr>
                <w:rFonts w:ascii="Calibri" w:hAnsi="Calibri" w:cs="Calibri"/>
                <w:color w:val="000000"/>
                <w:sz w:val="22"/>
                <w:szCs w:val="22"/>
              </w:rPr>
              <w:t>M</w:t>
            </w:r>
            <w:r>
              <w:rPr>
                <w:rFonts w:ascii="Calibri" w:hAnsi="Calibri" w:cs="Calibri"/>
                <w:color w:val="000000"/>
                <w:sz w:val="22"/>
                <w:szCs w:val="22"/>
              </w:rPr>
              <w:t>O</w:t>
            </w:r>
          </w:p>
        </w:tc>
        <w:tc>
          <w:tcPr>
            <w:tcW w:w="5588" w:type="dxa"/>
          </w:tcPr>
          <w:p w14:paraId="7D45C1A4" w14:textId="082EBBDF" w:rsidR="00130FF4" w:rsidRPr="00130FF4" w:rsidRDefault="00C51C88" w:rsidP="00D37A8F">
            <w:pPr>
              <w:rPr>
                <w:rFonts w:ascii="Calibri" w:hAnsi="Calibri" w:cs="Calibri"/>
                <w:color w:val="000000"/>
                <w:sz w:val="22"/>
                <w:szCs w:val="22"/>
              </w:rPr>
            </w:pPr>
            <w:r>
              <w:rPr>
                <w:rFonts w:ascii="Calibri" w:hAnsi="Calibri" w:cs="Calibri"/>
                <w:color w:val="000000"/>
                <w:sz w:val="22"/>
                <w:szCs w:val="22"/>
              </w:rPr>
              <w:t>International Maritime Organization</w:t>
            </w:r>
          </w:p>
        </w:tc>
      </w:tr>
      <w:tr w:rsidR="00C153FD" w:rsidRPr="00D66707" w14:paraId="387DFB6F" w14:textId="77777777" w:rsidTr="00842350">
        <w:trPr>
          <w:trHeight w:val="290"/>
        </w:trPr>
        <w:tc>
          <w:tcPr>
            <w:tcW w:w="1714" w:type="dxa"/>
          </w:tcPr>
          <w:p w14:paraId="6494699B" w14:textId="562068C5" w:rsidR="00C153FD" w:rsidRPr="00130FF4" w:rsidRDefault="007E76C6" w:rsidP="00D37A8F">
            <w:pPr>
              <w:rPr>
                <w:rFonts w:ascii="Calibri" w:hAnsi="Calibri" w:cs="Calibri"/>
                <w:color w:val="000000"/>
                <w:sz w:val="22"/>
                <w:szCs w:val="22"/>
              </w:rPr>
            </w:pPr>
            <w:r>
              <w:rPr>
                <w:rFonts w:ascii="Calibri" w:hAnsi="Calibri" w:cs="Calibri"/>
                <w:color w:val="000000"/>
                <w:sz w:val="22"/>
                <w:szCs w:val="22"/>
              </w:rPr>
              <w:t>CAA</w:t>
            </w:r>
          </w:p>
        </w:tc>
        <w:tc>
          <w:tcPr>
            <w:tcW w:w="5588" w:type="dxa"/>
          </w:tcPr>
          <w:p w14:paraId="2CA45C84" w14:textId="30846084" w:rsidR="00C153FD" w:rsidRPr="00331FBA" w:rsidRDefault="007C5D4E" w:rsidP="00D37A8F">
            <w:pPr>
              <w:rPr>
                <w:rFonts w:ascii="Calibri" w:hAnsi="Calibri" w:cs="Calibri"/>
                <w:color w:val="000000"/>
                <w:sz w:val="22"/>
                <w:szCs w:val="22"/>
              </w:rPr>
            </w:pPr>
            <w:r>
              <w:rPr>
                <w:rFonts w:ascii="Calibri" w:hAnsi="Calibri" w:cs="Calibri"/>
                <w:color w:val="000000"/>
                <w:sz w:val="22"/>
                <w:szCs w:val="22"/>
              </w:rPr>
              <w:t>Civil Aviation Authorities</w:t>
            </w:r>
          </w:p>
        </w:tc>
      </w:tr>
      <w:tr w:rsidR="00331FBA" w:rsidRPr="00D66707" w14:paraId="1F1BBFDB" w14:textId="77777777" w:rsidTr="00842350">
        <w:trPr>
          <w:trHeight w:val="290"/>
        </w:trPr>
        <w:tc>
          <w:tcPr>
            <w:tcW w:w="1714" w:type="dxa"/>
          </w:tcPr>
          <w:p w14:paraId="2CC1A11A" w14:textId="7AED3EF5" w:rsidR="00331FBA" w:rsidRDefault="007C5D4E" w:rsidP="00D37A8F">
            <w:pPr>
              <w:rPr>
                <w:rFonts w:ascii="Calibri" w:hAnsi="Calibri" w:cs="Calibri"/>
                <w:color w:val="000000"/>
                <w:sz w:val="22"/>
                <w:szCs w:val="22"/>
              </w:rPr>
            </w:pPr>
            <w:r>
              <w:rPr>
                <w:rFonts w:ascii="Calibri" w:hAnsi="Calibri" w:cs="Calibri"/>
                <w:color w:val="000000"/>
                <w:sz w:val="22"/>
                <w:szCs w:val="22"/>
              </w:rPr>
              <w:t>DOT</w:t>
            </w:r>
          </w:p>
        </w:tc>
        <w:tc>
          <w:tcPr>
            <w:tcW w:w="5588" w:type="dxa"/>
          </w:tcPr>
          <w:p w14:paraId="1B4E1F84" w14:textId="1F2557DF" w:rsidR="00331FBA" w:rsidRDefault="007C5D4E" w:rsidP="00D37A8F">
            <w:pPr>
              <w:rPr>
                <w:rFonts w:ascii="Calibri" w:hAnsi="Calibri" w:cs="Calibri"/>
                <w:color w:val="000000"/>
                <w:sz w:val="22"/>
                <w:szCs w:val="22"/>
              </w:rPr>
            </w:pPr>
            <w:r>
              <w:rPr>
                <w:rFonts w:ascii="Calibri" w:hAnsi="Calibri" w:cs="Calibri"/>
                <w:color w:val="000000"/>
                <w:sz w:val="22"/>
                <w:szCs w:val="22"/>
              </w:rPr>
              <w:t>Department of Transportation</w:t>
            </w:r>
          </w:p>
        </w:tc>
      </w:tr>
      <w:tr w:rsidR="00331FBA" w:rsidRPr="00D66707" w14:paraId="463F0036" w14:textId="77777777" w:rsidTr="00842350">
        <w:trPr>
          <w:trHeight w:val="290"/>
        </w:trPr>
        <w:tc>
          <w:tcPr>
            <w:tcW w:w="1714" w:type="dxa"/>
          </w:tcPr>
          <w:p w14:paraId="79D1D799" w14:textId="30072C68" w:rsidR="00331FBA" w:rsidRDefault="00104D01" w:rsidP="00D37A8F">
            <w:pPr>
              <w:rPr>
                <w:rFonts w:ascii="Calibri" w:hAnsi="Calibri" w:cs="Calibri"/>
                <w:color w:val="000000"/>
                <w:sz w:val="22"/>
                <w:szCs w:val="22"/>
              </w:rPr>
            </w:pPr>
            <w:r>
              <w:rPr>
                <w:rFonts w:ascii="Calibri" w:hAnsi="Calibri" w:cs="Calibri"/>
                <w:color w:val="000000"/>
                <w:sz w:val="22"/>
                <w:szCs w:val="22"/>
              </w:rPr>
              <w:t>HASOP</w:t>
            </w:r>
          </w:p>
        </w:tc>
        <w:tc>
          <w:tcPr>
            <w:tcW w:w="5588" w:type="dxa"/>
          </w:tcPr>
          <w:p w14:paraId="02490484" w14:textId="4B177772" w:rsidR="00331FBA" w:rsidRDefault="00104D01" w:rsidP="00D37A8F">
            <w:pPr>
              <w:rPr>
                <w:rFonts w:ascii="Calibri" w:hAnsi="Calibri" w:cs="Calibri"/>
                <w:color w:val="000000"/>
                <w:sz w:val="22"/>
                <w:szCs w:val="22"/>
              </w:rPr>
            </w:pPr>
            <w:r>
              <w:rPr>
                <w:rFonts w:ascii="Calibri" w:hAnsi="Calibri" w:cs="Calibri"/>
                <w:color w:val="000000"/>
                <w:sz w:val="22"/>
                <w:szCs w:val="22"/>
              </w:rPr>
              <w:t>Health and Safety Operation</w:t>
            </w:r>
          </w:p>
        </w:tc>
      </w:tr>
      <w:tr w:rsidR="00331FBA" w:rsidRPr="00D66707" w14:paraId="16371F23" w14:textId="77777777" w:rsidTr="00842350">
        <w:trPr>
          <w:trHeight w:val="290"/>
        </w:trPr>
        <w:tc>
          <w:tcPr>
            <w:tcW w:w="1714" w:type="dxa"/>
          </w:tcPr>
          <w:p w14:paraId="46587E77" w14:textId="5CE7AECC" w:rsidR="00331FBA" w:rsidRDefault="004674FA" w:rsidP="00D37A8F">
            <w:pPr>
              <w:rPr>
                <w:rFonts w:ascii="Calibri" w:hAnsi="Calibri" w:cs="Calibri"/>
                <w:color w:val="000000"/>
                <w:sz w:val="22"/>
                <w:szCs w:val="22"/>
              </w:rPr>
            </w:pPr>
            <w:r>
              <w:rPr>
                <w:rFonts w:ascii="Calibri" w:hAnsi="Calibri" w:cs="Calibri"/>
                <w:color w:val="000000"/>
                <w:sz w:val="22"/>
                <w:szCs w:val="22"/>
              </w:rPr>
              <w:t>EPA</w:t>
            </w:r>
          </w:p>
        </w:tc>
        <w:tc>
          <w:tcPr>
            <w:tcW w:w="5588" w:type="dxa"/>
          </w:tcPr>
          <w:p w14:paraId="4BF87897" w14:textId="11FDE9D4" w:rsidR="00331FBA" w:rsidRDefault="004674FA" w:rsidP="00D37A8F">
            <w:pPr>
              <w:rPr>
                <w:rFonts w:ascii="Calibri" w:hAnsi="Calibri" w:cs="Calibri"/>
                <w:color w:val="000000"/>
                <w:sz w:val="22"/>
                <w:szCs w:val="22"/>
              </w:rPr>
            </w:pPr>
            <w:r>
              <w:rPr>
                <w:rFonts w:ascii="Calibri" w:hAnsi="Calibri" w:cs="Calibri"/>
                <w:color w:val="000000"/>
                <w:sz w:val="22"/>
                <w:szCs w:val="22"/>
              </w:rPr>
              <w:t>Environmental Protection Agency</w:t>
            </w:r>
          </w:p>
        </w:tc>
      </w:tr>
      <w:tr w:rsidR="00331FBA" w:rsidRPr="00D66707" w14:paraId="395E5E43" w14:textId="77777777" w:rsidTr="00842350">
        <w:trPr>
          <w:trHeight w:val="290"/>
        </w:trPr>
        <w:tc>
          <w:tcPr>
            <w:tcW w:w="1714" w:type="dxa"/>
          </w:tcPr>
          <w:p w14:paraId="300DAABD" w14:textId="1B0ADB59" w:rsidR="00331FBA" w:rsidRDefault="00EE0D5D" w:rsidP="00D37A8F">
            <w:pPr>
              <w:rPr>
                <w:rFonts w:ascii="Calibri" w:hAnsi="Calibri" w:cs="Calibri"/>
                <w:color w:val="000000"/>
                <w:sz w:val="22"/>
                <w:szCs w:val="22"/>
              </w:rPr>
            </w:pPr>
            <w:r>
              <w:rPr>
                <w:rFonts w:ascii="Calibri" w:hAnsi="Calibri" w:cs="Calibri"/>
                <w:color w:val="000000"/>
                <w:sz w:val="22"/>
                <w:szCs w:val="22"/>
              </w:rPr>
              <w:t>ISPS</w:t>
            </w:r>
          </w:p>
        </w:tc>
        <w:tc>
          <w:tcPr>
            <w:tcW w:w="5588" w:type="dxa"/>
          </w:tcPr>
          <w:p w14:paraId="175BD746" w14:textId="21DF0186" w:rsidR="00331FBA" w:rsidRPr="00D752F8" w:rsidRDefault="00774292" w:rsidP="00D37A8F">
            <w:pPr>
              <w:rPr>
                <w:rFonts w:ascii="Calibri" w:hAnsi="Calibri" w:cs="Calibri"/>
                <w:color w:val="000000"/>
                <w:sz w:val="22"/>
                <w:szCs w:val="22"/>
              </w:rPr>
            </w:pPr>
            <w:r>
              <w:rPr>
                <w:rFonts w:ascii="Calibri" w:hAnsi="Calibri" w:cs="Calibri"/>
                <w:color w:val="000000"/>
                <w:sz w:val="22"/>
                <w:szCs w:val="22"/>
              </w:rPr>
              <w:t>International Ship and Port Facility Security</w:t>
            </w:r>
          </w:p>
        </w:tc>
      </w:tr>
      <w:tr w:rsidR="00331FBA" w:rsidRPr="00D66707" w14:paraId="5F8176A5" w14:textId="77777777" w:rsidTr="00842350">
        <w:trPr>
          <w:trHeight w:val="290"/>
        </w:trPr>
        <w:tc>
          <w:tcPr>
            <w:tcW w:w="1714" w:type="dxa"/>
          </w:tcPr>
          <w:p w14:paraId="3892B8F6" w14:textId="1819296C" w:rsidR="00331FBA" w:rsidRDefault="003103D6" w:rsidP="00D37A8F">
            <w:pPr>
              <w:rPr>
                <w:rFonts w:ascii="Calibri" w:hAnsi="Calibri" w:cs="Calibri"/>
                <w:color w:val="000000"/>
                <w:sz w:val="22"/>
                <w:szCs w:val="22"/>
              </w:rPr>
            </w:pPr>
            <w:r>
              <w:rPr>
                <w:rFonts w:ascii="Calibri" w:hAnsi="Calibri" w:cs="Calibri"/>
                <w:color w:val="000000"/>
                <w:sz w:val="22"/>
                <w:szCs w:val="22"/>
              </w:rPr>
              <w:t>RTA</w:t>
            </w:r>
          </w:p>
        </w:tc>
        <w:tc>
          <w:tcPr>
            <w:tcW w:w="5588" w:type="dxa"/>
          </w:tcPr>
          <w:p w14:paraId="6FCE7C3F" w14:textId="15BB85DA" w:rsidR="00331FBA" w:rsidRPr="00D752F8" w:rsidRDefault="003103D6" w:rsidP="00D37A8F">
            <w:pPr>
              <w:rPr>
                <w:rFonts w:ascii="Calibri" w:hAnsi="Calibri" w:cs="Calibri"/>
                <w:color w:val="000000"/>
                <w:sz w:val="22"/>
                <w:szCs w:val="22"/>
              </w:rPr>
            </w:pPr>
            <w:r w:rsidRPr="00D752F8">
              <w:rPr>
                <w:rFonts w:ascii="Calibri" w:hAnsi="Calibri" w:cs="Calibri"/>
                <w:color w:val="000000"/>
                <w:sz w:val="22"/>
                <w:szCs w:val="22"/>
              </w:rPr>
              <w:t>Road Transport Authority</w:t>
            </w:r>
          </w:p>
        </w:tc>
      </w:tr>
      <w:tr w:rsidR="008E354E" w:rsidRPr="00D66707" w14:paraId="0370AB1C" w14:textId="77777777" w:rsidTr="00842350">
        <w:trPr>
          <w:trHeight w:val="290"/>
        </w:trPr>
        <w:tc>
          <w:tcPr>
            <w:tcW w:w="1714" w:type="dxa"/>
          </w:tcPr>
          <w:p w14:paraId="010A9B28" w14:textId="1DABD6CC" w:rsidR="008E354E" w:rsidRDefault="00CB6A33" w:rsidP="00D37A8F">
            <w:pPr>
              <w:rPr>
                <w:rFonts w:ascii="Calibri" w:hAnsi="Calibri" w:cs="Calibri"/>
                <w:color w:val="000000"/>
                <w:sz w:val="22"/>
                <w:szCs w:val="22"/>
              </w:rPr>
            </w:pPr>
            <w:r>
              <w:rPr>
                <w:rFonts w:ascii="Calibri" w:hAnsi="Calibri" w:cs="Calibri"/>
                <w:color w:val="000000"/>
                <w:sz w:val="22"/>
                <w:szCs w:val="22"/>
              </w:rPr>
              <w:t>BSC</w:t>
            </w:r>
          </w:p>
        </w:tc>
        <w:tc>
          <w:tcPr>
            <w:tcW w:w="5588" w:type="dxa"/>
          </w:tcPr>
          <w:p w14:paraId="0EEF0A74" w14:textId="517954A0" w:rsidR="008E354E" w:rsidRPr="00D752F8" w:rsidRDefault="00CB6A33" w:rsidP="00D37A8F">
            <w:pPr>
              <w:rPr>
                <w:rFonts w:ascii="Calibri" w:hAnsi="Calibri" w:cs="Calibri"/>
                <w:color w:val="000000"/>
                <w:sz w:val="22"/>
                <w:szCs w:val="22"/>
              </w:rPr>
            </w:pPr>
            <w:r>
              <w:rPr>
                <w:rFonts w:ascii="Calibri" w:hAnsi="Calibri" w:cs="Calibri"/>
                <w:color w:val="000000"/>
                <w:sz w:val="22"/>
                <w:szCs w:val="22"/>
              </w:rPr>
              <w:t>Bill of Shipping Certificate</w:t>
            </w:r>
          </w:p>
        </w:tc>
      </w:tr>
      <w:tr w:rsidR="00860BC8" w:rsidRPr="00D66707" w14:paraId="04A9A5B7" w14:textId="77777777" w:rsidTr="00842350">
        <w:trPr>
          <w:trHeight w:val="290"/>
        </w:trPr>
        <w:tc>
          <w:tcPr>
            <w:tcW w:w="1714" w:type="dxa"/>
          </w:tcPr>
          <w:p w14:paraId="532E7417" w14:textId="59BFB1A7" w:rsidR="00860BC8" w:rsidRDefault="00CB6A33" w:rsidP="00D37A8F">
            <w:pPr>
              <w:rPr>
                <w:rFonts w:ascii="Calibri" w:hAnsi="Calibri" w:cs="Calibri"/>
                <w:color w:val="000000"/>
                <w:sz w:val="22"/>
                <w:szCs w:val="22"/>
              </w:rPr>
            </w:pPr>
            <w:r>
              <w:rPr>
                <w:rFonts w:ascii="Calibri" w:hAnsi="Calibri" w:cs="Calibri"/>
                <w:color w:val="000000"/>
                <w:sz w:val="22"/>
                <w:szCs w:val="22"/>
              </w:rPr>
              <w:t>ECTN</w:t>
            </w:r>
          </w:p>
        </w:tc>
        <w:tc>
          <w:tcPr>
            <w:tcW w:w="5588" w:type="dxa"/>
          </w:tcPr>
          <w:p w14:paraId="38287F55" w14:textId="5656B0F1" w:rsidR="00860BC8" w:rsidRDefault="00CB6A33" w:rsidP="00D37A8F">
            <w:pPr>
              <w:rPr>
                <w:rFonts w:ascii="Calibri" w:hAnsi="Calibri" w:cs="Calibri"/>
                <w:color w:val="000000"/>
                <w:sz w:val="22"/>
                <w:szCs w:val="22"/>
              </w:rPr>
            </w:pPr>
            <w:r>
              <w:rPr>
                <w:rFonts w:ascii="Calibri" w:hAnsi="Calibri" w:cs="Calibri"/>
                <w:color w:val="000000"/>
                <w:sz w:val="22"/>
                <w:szCs w:val="22"/>
              </w:rPr>
              <w:t>Electronic Cargo Tracking Note</w:t>
            </w:r>
          </w:p>
        </w:tc>
      </w:tr>
      <w:tr w:rsidR="00860BC8" w:rsidRPr="00D66707" w14:paraId="1FD7EFFC" w14:textId="77777777" w:rsidTr="00842350">
        <w:trPr>
          <w:trHeight w:val="290"/>
        </w:trPr>
        <w:tc>
          <w:tcPr>
            <w:tcW w:w="1714" w:type="dxa"/>
          </w:tcPr>
          <w:p w14:paraId="48A5F634" w14:textId="4E5BDBB9" w:rsidR="00860BC8" w:rsidRDefault="00CB6A33" w:rsidP="00D37A8F">
            <w:pPr>
              <w:rPr>
                <w:rFonts w:ascii="Calibri" w:hAnsi="Calibri" w:cs="Calibri"/>
                <w:color w:val="000000"/>
                <w:sz w:val="22"/>
                <w:szCs w:val="22"/>
              </w:rPr>
            </w:pPr>
            <w:r>
              <w:rPr>
                <w:rFonts w:ascii="Calibri" w:hAnsi="Calibri" w:cs="Calibri"/>
                <w:color w:val="000000"/>
                <w:sz w:val="22"/>
                <w:szCs w:val="22"/>
              </w:rPr>
              <w:t>FERI</w:t>
            </w:r>
          </w:p>
        </w:tc>
        <w:tc>
          <w:tcPr>
            <w:tcW w:w="5588" w:type="dxa"/>
          </w:tcPr>
          <w:p w14:paraId="21E31637" w14:textId="1754BDE9" w:rsidR="00860BC8" w:rsidRDefault="009167B5" w:rsidP="00D37A8F">
            <w:pPr>
              <w:rPr>
                <w:rFonts w:ascii="Calibri" w:hAnsi="Calibri" w:cs="Calibri"/>
                <w:color w:val="000000"/>
                <w:sz w:val="22"/>
                <w:szCs w:val="22"/>
              </w:rPr>
            </w:pPr>
            <w:r>
              <w:rPr>
                <w:rFonts w:ascii="Calibri" w:hAnsi="Calibri" w:cs="Calibri"/>
                <w:color w:val="000000"/>
                <w:sz w:val="22"/>
                <w:szCs w:val="22"/>
              </w:rPr>
              <w:t>Foreign Exchange Receipt Invoice</w:t>
            </w:r>
          </w:p>
        </w:tc>
      </w:tr>
      <w:tr w:rsidR="008E354E" w:rsidRPr="00D66707" w14:paraId="2DE8A013" w14:textId="77777777" w:rsidTr="00842350">
        <w:trPr>
          <w:trHeight w:val="290"/>
        </w:trPr>
        <w:tc>
          <w:tcPr>
            <w:tcW w:w="1714" w:type="dxa"/>
          </w:tcPr>
          <w:p w14:paraId="0B6C01AE" w14:textId="0A2285CB" w:rsidR="008E354E" w:rsidRDefault="004C20A6" w:rsidP="00D37A8F">
            <w:pPr>
              <w:rPr>
                <w:rFonts w:ascii="Calibri" w:hAnsi="Calibri" w:cs="Calibri"/>
                <w:color w:val="000000"/>
                <w:sz w:val="22"/>
                <w:szCs w:val="22"/>
              </w:rPr>
            </w:pPr>
            <w:r>
              <w:rPr>
                <w:rFonts w:ascii="Calibri" w:hAnsi="Calibri" w:cs="Calibri"/>
                <w:color w:val="000000"/>
                <w:sz w:val="22"/>
                <w:szCs w:val="22"/>
              </w:rPr>
              <w:t>HSE</w:t>
            </w:r>
          </w:p>
        </w:tc>
        <w:tc>
          <w:tcPr>
            <w:tcW w:w="5588" w:type="dxa"/>
          </w:tcPr>
          <w:p w14:paraId="498928A2" w14:textId="038FBDBD" w:rsidR="008E354E" w:rsidRPr="00D752F8" w:rsidRDefault="004C20A6" w:rsidP="00D37A8F">
            <w:pPr>
              <w:rPr>
                <w:rFonts w:ascii="Calibri" w:hAnsi="Calibri" w:cs="Calibri"/>
                <w:color w:val="000000"/>
                <w:sz w:val="22"/>
                <w:szCs w:val="22"/>
              </w:rPr>
            </w:pPr>
            <w:r>
              <w:rPr>
                <w:rFonts w:ascii="Calibri" w:hAnsi="Calibri" w:cs="Calibri"/>
                <w:color w:val="000000"/>
                <w:sz w:val="22"/>
                <w:szCs w:val="22"/>
              </w:rPr>
              <w:t>Health Safety and Environment</w:t>
            </w:r>
          </w:p>
        </w:tc>
      </w:tr>
      <w:tr w:rsidR="006178C6" w:rsidRPr="00D66707" w14:paraId="4F9B5B8B" w14:textId="77777777" w:rsidTr="00842350">
        <w:trPr>
          <w:trHeight w:val="290"/>
        </w:trPr>
        <w:tc>
          <w:tcPr>
            <w:tcW w:w="1714" w:type="dxa"/>
          </w:tcPr>
          <w:p w14:paraId="0521999C" w14:textId="6C85383B" w:rsidR="006178C6" w:rsidRDefault="006178C6" w:rsidP="00D37A8F">
            <w:pPr>
              <w:rPr>
                <w:rFonts w:ascii="Calibri" w:hAnsi="Calibri" w:cs="Calibri"/>
                <w:color w:val="000000"/>
                <w:sz w:val="22"/>
                <w:szCs w:val="22"/>
              </w:rPr>
            </w:pPr>
            <w:r>
              <w:rPr>
                <w:rFonts w:ascii="Calibri" w:hAnsi="Calibri" w:cs="Calibri"/>
                <w:color w:val="000000"/>
                <w:sz w:val="22"/>
                <w:szCs w:val="22"/>
              </w:rPr>
              <w:t>IWAI</w:t>
            </w:r>
          </w:p>
        </w:tc>
        <w:tc>
          <w:tcPr>
            <w:tcW w:w="5588" w:type="dxa"/>
          </w:tcPr>
          <w:p w14:paraId="750EB0A3" w14:textId="3F423F01" w:rsidR="006178C6" w:rsidRDefault="006178C6" w:rsidP="00D37A8F">
            <w:pPr>
              <w:rPr>
                <w:rFonts w:ascii="Calibri" w:hAnsi="Calibri" w:cs="Calibri"/>
                <w:color w:val="000000"/>
                <w:sz w:val="22"/>
                <w:szCs w:val="22"/>
              </w:rPr>
            </w:pPr>
            <w:r>
              <w:rPr>
                <w:rFonts w:ascii="Calibri" w:hAnsi="Calibri" w:cs="Calibri"/>
                <w:color w:val="000000"/>
                <w:sz w:val="22"/>
                <w:szCs w:val="22"/>
              </w:rPr>
              <w:t>Inland Water Authority of India</w:t>
            </w:r>
          </w:p>
        </w:tc>
      </w:tr>
      <w:tr w:rsidR="000F3A32" w:rsidRPr="00D66707" w14:paraId="1922E16C" w14:textId="77777777" w:rsidTr="00842350">
        <w:trPr>
          <w:trHeight w:val="290"/>
        </w:trPr>
        <w:tc>
          <w:tcPr>
            <w:tcW w:w="1714" w:type="dxa"/>
          </w:tcPr>
          <w:p w14:paraId="51E7D6B8" w14:textId="64355301" w:rsidR="000F3A32" w:rsidRDefault="000F3A32" w:rsidP="00D37A8F">
            <w:pPr>
              <w:rPr>
                <w:rFonts w:ascii="Calibri" w:hAnsi="Calibri" w:cs="Calibri"/>
                <w:color w:val="000000"/>
                <w:sz w:val="22"/>
                <w:szCs w:val="22"/>
              </w:rPr>
            </w:pPr>
            <w:r>
              <w:rPr>
                <w:rFonts w:ascii="Calibri" w:hAnsi="Calibri" w:cs="Calibri"/>
                <w:color w:val="000000"/>
                <w:sz w:val="22"/>
                <w:szCs w:val="22"/>
              </w:rPr>
              <w:t>IRS</w:t>
            </w:r>
          </w:p>
        </w:tc>
        <w:tc>
          <w:tcPr>
            <w:tcW w:w="5588" w:type="dxa"/>
          </w:tcPr>
          <w:p w14:paraId="46251EFE" w14:textId="7E69F19A" w:rsidR="000F3A32" w:rsidRDefault="000F3A32" w:rsidP="00D37A8F">
            <w:pPr>
              <w:rPr>
                <w:rFonts w:ascii="Calibri" w:hAnsi="Calibri" w:cs="Calibri"/>
                <w:color w:val="000000"/>
                <w:sz w:val="22"/>
                <w:szCs w:val="22"/>
              </w:rPr>
            </w:pPr>
            <w:r>
              <w:rPr>
                <w:rFonts w:ascii="Calibri" w:hAnsi="Calibri" w:cs="Calibri"/>
                <w:color w:val="000000"/>
                <w:sz w:val="22"/>
                <w:szCs w:val="22"/>
              </w:rPr>
              <w:t>Indian Register of Shipping</w:t>
            </w:r>
          </w:p>
        </w:tc>
      </w:tr>
    </w:tbl>
    <w:p w14:paraId="6798D460" w14:textId="77777777" w:rsidR="006D7410" w:rsidRDefault="006D7410"/>
    <w:p w14:paraId="1C1D905F" w14:textId="77777777" w:rsidR="00C153FD" w:rsidRDefault="00C153FD"/>
    <w:p w14:paraId="4BECE835" w14:textId="77777777" w:rsidR="00C153FD" w:rsidRDefault="00C153FD"/>
    <w:p w14:paraId="18F029D7" w14:textId="77777777" w:rsidR="00C90958" w:rsidRDefault="00C90958"/>
    <w:p w14:paraId="1EA1BC03" w14:textId="77777777" w:rsidR="00C90958" w:rsidRDefault="00C90958"/>
    <w:p w14:paraId="1C2AACC8" w14:textId="77777777" w:rsidR="00C90958" w:rsidRDefault="00C90958"/>
    <w:p w14:paraId="41D0EF70" w14:textId="77777777" w:rsidR="00C90958" w:rsidRDefault="00C90958"/>
    <w:p w14:paraId="1883D852" w14:textId="77777777" w:rsidR="00C90958" w:rsidRDefault="00C90958"/>
    <w:p w14:paraId="6B4A4E9C" w14:textId="77777777" w:rsidR="00C90958" w:rsidRDefault="00C90958"/>
    <w:p w14:paraId="23BE78BC" w14:textId="77777777" w:rsidR="00C90958" w:rsidRDefault="00C90958"/>
    <w:p w14:paraId="435580AD" w14:textId="77777777" w:rsidR="00C90958" w:rsidRDefault="00C90958"/>
    <w:p w14:paraId="37EC37FB" w14:textId="77777777" w:rsidR="00C90958" w:rsidRDefault="00C90958"/>
    <w:p w14:paraId="4E1C9900" w14:textId="77777777" w:rsidR="00C90958" w:rsidRDefault="00C90958"/>
    <w:p w14:paraId="70B8F14A" w14:textId="77777777" w:rsidR="00C90958" w:rsidRDefault="00C90958"/>
    <w:p w14:paraId="601D7495" w14:textId="77777777" w:rsidR="00C90958" w:rsidRDefault="00C90958"/>
    <w:p w14:paraId="747C3C76" w14:textId="77777777" w:rsidR="00C90958" w:rsidRDefault="00C90958"/>
    <w:p w14:paraId="71B9194E" w14:textId="77777777" w:rsidR="00C90958" w:rsidRDefault="00C90958"/>
    <w:p w14:paraId="3496013B" w14:textId="77777777" w:rsidR="00C90958" w:rsidRDefault="00C90958"/>
    <w:p w14:paraId="6FA31D8B" w14:textId="77777777" w:rsidR="00C90958" w:rsidRDefault="00C90958"/>
    <w:p w14:paraId="2E53DC97" w14:textId="77777777" w:rsidR="00C90958" w:rsidRDefault="00C90958"/>
    <w:p w14:paraId="28BDE896" w14:textId="77777777" w:rsidR="00C90958" w:rsidRDefault="00C90958"/>
    <w:p w14:paraId="7E0F62F4" w14:textId="77777777" w:rsidR="00C90958" w:rsidRDefault="00C90958"/>
    <w:p w14:paraId="4AD15415" w14:textId="77777777" w:rsidR="00C90958" w:rsidRDefault="00C90958"/>
    <w:p w14:paraId="42DA1EC7" w14:textId="77777777" w:rsidR="00C90958" w:rsidRDefault="00C90958"/>
    <w:p w14:paraId="53253747" w14:textId="77777777" w:rsidR="00C90958" w:rsidRDefault="00C90958"/>
    <w:p w14:paraId="266A20A3" w14:textId="77777777" w:rsidR="00DD5DF3" w:rsidRDefault="00DD5DF3"/>
    <w:p w14:paraId="60E08F3C" w14:textId="77777777" w:rsidR="00DD5DF3" w:rsidRDefault="00DD5DF3"/>
    <w:p w14:paraId="4D69CD4A" w14:textId="77777777" w:rsidR="00C153FD" w:rsidRDefault="00C153FD"/>
    <w:p w14:paraId="5AAE8FCE" w14:textId="77777777" w:rsidR="00C153FD" w:rsidRDefault="00C153FD"/>
    <w:p w14:paraId="0CDCB0D9" w14:textId="10E1050C" w:rsidR="00E16F05" w:rsidRPr="00E16F05" w:rsidRDefault="003103D6" w:rsidP="00E16F05">
      <w:pPr>
        <w:pStyle w:val="Heading3"/>
        <w:numPr>
          <w:ilvl w:val="0"/>
          <w:numId w:val="5"/>
        </w:numPr>
        <w:rPr>
          <w:rFonts w:asciiTheme="minorHAnsi" w:hAnsiTheme="minorHAnsi" w:cstheme="minorHAnsi"/>
          <w:sz w:val="32"/>
          <w:szCs w:val="32"/>
        </w:rPr>
      </w:pPr>
      <w:bookmarkStart w:id="8" w:name="_Toc196834861"/>
      <w:r w:rsidRPr="00B163F6">
        <w:rPr>
          <w:rFonts w:asciiTheme="minorHAnsi" w:hAnsiTheme="minorHAnsi" w:cstheme="minorHAnsi"/>
          <w:sz w:val="32"/>
          <w:szCs w:val="32"/>
        </w:rPr>
        <w:t>Pre-</w:t>
      </w:r>
      <w:r w:rsidR="00220647">
        <w:rPr>
          <w:rFonts w:asciiTheme="minorHAnsi" w:hAnsiTheme="minorHAnsi" w:cstheme="minorHAnsi"/>
          <w:sz w:val="32"/>
          <w:szCs w:val="32"/>
        </w:rPr>
        <w:t>Shipp</w:t>
      </w:r>
      <w:r w:rsidRPr="00B163F6">
        <w:rPr>
          <w:rFonts w:asciiTheme="minorHAnsi" w:hAnsiTheme="minorHAnsi" w:cstheme="minorHAnsi"/>
          <w:sz w:val="32"/>
          <w:szCs w:val="32"/>
        </w:rPr>
        <w:t xml:space="preserve">ing </w:t>
      </w:r>
      <w:r w:rsidR="00E16F05">
        <w:rPr>
          <w:rFonts w:asciiTheme="minorHAnsi" w:hAnsiTheme="minorHAnsi" w:cstheme="minorHAnsi"/>
          <w:sz w:val="32"/>
          <w:szCs w:val="32"/>
        </w:rPr>
        <w:t xml:space="preserve">Activity </w:t>
      </w:r>
      <w:r w:rsidR="00E16F05" w:rsidRPr="00E16F05">
        <w:rPr>
          <w:rFonts w:asciiTheme="minorHAnsi" w:hAnsiTheme="minorHAnsi" w:cstheme="minorHAnsi"/>
          <w:sz w:val="32"/>
          <w:szCs w:val="32"/>
        </w:rPr>
        <w:t>(Planning and coordination)</w:t>
      </w:r>
      <w:bookmarkEnd w:id="8"/>
    </w:p>
    <w:p w14:paraId="412327D6" w14:textId="77777777" w:rsidR="00B2544B" w:rsidRDefault="00B2544B" w:rsidP="00B2544B">
      <w:pPr>
        <w:pStyle w:val="Heading3"/>
        <w:rPr>
          <w:rFonts w:asciiTheme="minorHAnsi" w:hAnsiTheme="minorHAnsi" w:cstheme="minorHAnsi"/>
          <w:sz w:val="26"/>
        </w:rPr>
      </w:pPr>
    </w:p>
    <w:p w14:paraId="1D3B10FF" w14:textId="39DF4FA0" w:rsidR="00B2544B" w:rsidRDefault="00B2544B" w:rsidP="00B2544B">
      <w:pPr>
        <w:pStyle w:val="Heading3"/>
        <w:rPr>
          <w:rFonts w:asciiTheme="minorHAnsi" w:hAnsiTheme="minorHAnsi" w:cstheme="minorHAnsi"/>
          <w:sz w:val="26"/>
        </w:rPr>
      </w:pPr>
      <w:bookmarkStart w:id="9" w:name="_Toc194403588"/>
      <w:bookmarkStart w:id="10" w:name="_Toc195519822"/>
      <w:bookmarkStart w:id="11" w:name="_Toc195558506"/>
      <w:bookmarkStart w:id="12" w:name="_Toc196834862"/>
      <w:r>
        <w:rPr>
          <w:rFonts w:asciiTheme="minorHAnsi" w:hAnsiTheme="minorHAnsi" w:cstheme="minorHAnsi"/>
          <w:sz w:val="26"/>
        </w:rPr>
        <w:t>Process Flow</w:t>
      </w:r>
      <w:bookmarkEnd w:id="9"/>
      <w:bookmarkEnd w:id="10"/>
      <w:bookmarkEnd w:id="11"/>
      <w:bookmarkEnd w:id="12"/>
    </w:p>
    <w:p w14:paraId="46FE7AD3" w14:textId="4DE11593" w:rsidR="00C2216B" w:rsidRDefault="00C2216B" w:rsidP="00B2544B">
      <w:pPr>
        <w:pStyle w:val="Heading3"/>
        <w:rPr>
          <w:rFonts w:asciiTheme="minorHAnsi" w:hAnsiTheme="minorHAnsi" w:cstheme="minorHAnsi"/>
          <w:sz w:val="26"/>
        </w:rPr>
      </w:pPr>
    </w:p>
    <w:p w14:paraId="4F059593" w14:textId="2447F4D5" w:rsidR="00C2216B" w:rsidRDefault="00C2216B" w:rsidP="00B2544B">
      <w:pPr>
        <w:pStyle w:val="Heading3"/>
        <w:rPr>
          <w:rFonts w:asciiTheme="minorHAnsi" w:hAnsiTheme="minorHAnsi" w:cstheme="minorHAnsi"/>
          <w:sz w:val="26"/>
        </w:rPr>
      </w:pPr>
    </w:p>
    <w:p w14:paraId="77884D57" w14:textId="615B1A75" w:rsidR="00C2216B" w:rsidRDefault="00763292" w:rsidP="00B2544B">
      <w:pPr>
        <w:pStyle w:val="Heading3"/>
        <w:rPr>
          <w:rFonts w:asciiTheme="minorHAnsi" w:hAnsiTheme="minorHAnsi" w:cstheme="minorHAnsi"/>
          <w:sz w:val="26"/>
        </w:rPr>
      </w:pPr>
      <w:bookmarkStart w:id="13" w:name="_Toc196834863"/>
      <w:r w:rsidRPr="00763292">
        <w:rPr>
          <w:rFonts w:asciiTheme="minorHAnsi" w:hAnsiTheme="minorHAnsi" w:cstheme="minorHAnsi"/>
          <w:sz w:val="26"/>
        </w:rPr>
        <w:drawing>
          <wp:inline distT="0" distB="0" distL="0" distR="0" wp14:anchorId="7F12E233" wp14:editId="127CCDB8">
            <wp:extent cx="4819898" cy="33593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9898" cy="3359323"/>
                    </a:xfrm>
                    <a:prstGeom prst="rect">
                      <a:avLst/>
                    </a:prstGeom>
                  </pic:spPr>
                </pic:pic>
              </a:graphicData>
            </a:graphic>
          </wp:inline>
        </w:drawing>
      </w:r>
      <w:bookmarkEnd w:id="13"/>
    </w:p>
    <w:p w14:paraId="4013A2AB" w14:textId="4C543E01" w:rsidR="00C2216B" w:rsidRDefault="00C2216B" w:rsidP="00B2544B">
      <w:pPr>
        <w:pStyle w:val="Heading3"/>
        <w:rPr>
          <w:rFonts w:asciiTheme="minorHAnsi" w:hAnsiTheme="minorHAnsi" w:cstheme="minorHAnsi"/>
          <w:sz w:val="26"/>
        </w:rPr>
      </w:pPr>
    </w:p>
    <w:p w14:paraId="56DB9BEE" w14:textId="41F9E50F" w:rsidR="00C2216B" w:rsidRDefault="00C2216B" w:rsidP="00B2544B">
      <w:pPr>
        <w:pStyle w:val="Heading3"/>
        <w:rPr>
          <w:rFonts w:asciiTheme="minorHAnsi" w:hAnsiTheme="minorHAnsi" w:cstheme="minorHAnsi"/>
          <w:sz w:val="26"/>
        </w:rPr>
      </w:pPr>
    </w:p>
    <w:p w14:paraId="2AD543FF" w14:textId="529E556B" w:rsidR="00C2216B" w:rsidRDefault="00C2216B" w:rsidP="00B2544B">
      <w:pPr>
        <w:pStyle w:val="Heading3"/>
        <w:rPr>
          <w:rFonts w:asciiTheme="minorHAnsi" w:hAnsiTheme="minorHAnsi" w:cstheme="minorHAnsi"/>
          <w:sz w:val="26"/>
        </w:rPr>
      </w:pPr>
    </w:p>
    <w:p w14:paraId="1F3FC429" w14:textId="6C552E03" w:rsidR="00C2216B" w:rsidRDefault="00C2216B" w:rsidP="00B2544B">
      <w:pPr>
        <w:pStyle w:val="Heading3"/>
        <w:rPr>
          <w:rFonts w:asciiTheme="minorHAnsi" w:hAnsiTheme="minorHAnsi" w:cstheme="minorHAnsi"/>
          <w:sz w:val="26"/>
        </w:rPr>
      </w:pPr>
    </w:p>
    <w:p w14:paraId="1AD3101E" w14:textId="2E1E1F73" w:rsidR="00C2216B" w:rsidRDefault="00C2216B" w:rsidP="00B2544B">
      <w:pPr>
        <w:pStyle w:val="Heading3"/>
        <w:rPr>
          <w:rFonts w:asciiTheme="minorHAnsi" w:hAnsiTheme="minorHAnsi" w:cstheme="minorHAnsi"/>
          <w:sz w:val="26"/>
        </w:rPr>
      </w:pPr>
    </w:p>
    <w:p w14:paraId="54A93C5E" w14:textId="7B7DC7D3" w:rsidR="00C2216B" w:rsidRDefault="00C2216B" w:rsidP="00B2544B">
      <w:pPr>
        <w:pStyle w:val="Heading3"/>
        <w:rPr>
          <w:rFonts w:asciiTheme="minorHAnsi" w:hAnsiTheme="minorHAnsi" w:cstheme="minorHAnsi"/>
          <w:sz w:val="26"/>
        </w:rPr>
      </w:pPr>
    </w:p>
    <w:p w14:paraId="2367D627" w14:textId="618F4A3E" w:rsidR="00C2216B" w:rsidRDefault="00C2216B" w:rsidP="00B2544B">
      <w:pPr>
        <w:pStyle w:val="Heading3"/>
        <w:rPr>
          <w:rFonts w:asciiTheme="minorHAnsi" w:hAnsiTheme="minorHAnsi" w:cstheme="minorHAnsi"/>
          <w:sz w:val="26"/>
        </w:rPr>
      </w:pPr>
    </w:p>
    <w:p w14:paraId="51200F94" w14:textId="56027F8D" w:rsidR="00C2216B" w:rsidRDefault="00C2216B" w:rsidP="00B2544B">
      <w:pPr>
        <w:pStyle w:val="Heading3"/>
        <w:rPr>
          <w:rFonts w:asciiTheme="minorHAnsi" w:hAnsiTheme="minorHAnsi" w:cstheme="minorHAnsi"/>
          <w:sz w:val="26"/>
        </w:rPr>
      </w:pPr>
    </w:p>
    <w:p w14:paraId="38E41572" w14:textId="21178C5C" w:rsidR="00C2216B" w:rsidRDefault="00C2216B" w:rsidP="00B2544B">
      <w:pPr>
        <w:pStyle w:val="Heading3"/>
        <w:rPr>
          <w:rFonts w:asciiTheme="minorHAnsi" w:hAnsiTheme="minorHAnsi" w:cstheme="minorHAnsi"/>
          <w:sz w:val="26"/>
        </w:rPr>
      </w:pPr>
    </w:p>
    <w:p w14:paraId="1F706603" w14:textId="36064A98" w:rsidR="00C2216B" w:rsidRDefault="00C2216B" w:rsidP="00B2544B">
      <w:pPr>
        <w:pStyle w:val="Heading3"/>
        <w:rPr>
          <w:rFonts w:asciiTheme="minorHAnsi" w:hAnsiTheme="minorHAnsi" w:cstheme="minorHAnsi"/>
          <w:sz w:val="26"/>
        </w:rPr>
      </w:pPr>
    </w:p>
    <w:p w14:paraId="2A688A54" w14:textId="078F7B95" w:rsidR="00C2216B" w:rsidRDefault="00C2216B" w:rsidP="00B2544B">
      <w:pPr>
        <w:pStyle w:val="Heading3"/>
        <w:rPr>
          <w:rFonts w:asciiTheme="minorHAnsi" w:hAnsiTheme="minorHAnsi" w:cstheme="minorHAnsi"/>
          <w:sz w:val="26"/>
        </w:rPr>
      </w:pPr>
    </w:p>
    <w:p w14:paraId="2684A60C" w14:textId="49E2E690" w:rsidR="00C2216B" w:rsidRDefault="00C2216B" w:rsidP="00B2544B">
      <w:pPr>
        <w:pStyle w:val="Heading3"/>
        <w:rPr>
          <w:rFonts w:asciiTheme="minorHAnsi" w:hAnsiTheme="minorHAnsi" w:cstheme="minorHAnsi"/>
          <w:sz w:val="26"/>
        </w:rPr>
      </w:pPr>
    </w:p>
    <w:p w14:paraId="20B3F1BD" w14:textId="324DA7D1" w:rsidR="00C2216B" w:rsidRDefault="00C2216B" w:rsidP="00B2544B">
      <w:pPr>
        <w:pStyle w:val="Heading3"/>
        <w:rPr>
          <w:rFonts w:asciiTheme="minorHAnsi" w:hAnsiTheme="minorHAnsi" w:cstheme="minorHAnsi"/>
          <w:sz w:val="26"/>
        </w:rPr>
      </w:pPr>
    </w:p>
    <w:p w14:paraId="682BD3B1" w14:textId="7465142D" w:rsidR="00C2216B" w:rsidRDefault="00C2216B" w:rsidP="00B2544B">
      <w:pPr>
        <w:pStyle w:val="Heading3"/>
        <w:rPr>
          <w:rFonts w:asciiTheme="minorHAnsi" w:hAnsiTheme="minorHAnsi" w:cstheme="minorHAnsi"/>
          <w:sz w:val="26"/>
        </w:rPr>
      </w:pPr>
    </w:p>
    <w:p w14:paraId="64C3EB3F" w14:textId="4B24B51D" w:rsidR="00C2216B" w:rsidRDefault="00C2216B" w:rsidP="00B2544B">
      <w:pPr>
        <w:pStyle w:val="Heading3"/>
        <w:rPr>
          <w:rFonts w:asciiTheme="minorHAnsi" w:hAnsiTheme="minorHAnsi" w:cstheme="minorHAnsi"/>
          <w:sz w:val="26"/>
        </w:rPr>
      </w:pPr>
    </w:p>
    <w:p w14:paraId="5A450295" w14:textId="2481014C" w:rsidR="00C2216B" w:rsidRDefault="00C2216B" w:rsidP="00B2544B">
      <w:pPr>
        <w:pStyle w:val="Heading3"/>
        <w:rPr>
          <w:rFonts w:asciiTheme="minorHAnsi" w:hAnsiTheme="minorHAnsi" w:cstheme="minorHAnsi"/>
          <w:sz w:val="26"/>
        </w:rPr>
      </w:pPr>
    </w:p>
    <w:p w14:paraId="041B7B0F" w14:textId="2D4C95A3" w:rsidR="00C2216B" w:rsidRDefault="00C2216B" w:rsidP="00B2544B">
      <w:pPr>
        <w:pStyle w:val="Heading3"/>
        <w:rPr>
          <w:rFonts w:asciiTheme="minorHAnsi" w:hAnsiTheme="minorHAnsi" w:cstheme="minorHAnsi"/>
          <w:sz w:val="26"/>
        </w:rPr>
      </w:pPr>
    </w:p>
    <w:p w14:paraId="6E1567FA" w14:textId="4642D2E3" w:rsidR="00C2216B" w:rsidRDefault="00C2216B" w:rsidP="00B2544B">
      <w:pPr>
        <w:pStyle w:val="Heading3"/>
        <w:rPr>
          <w:rFonts w:asciiTheme="minorHAnsi" w:hAnsiTheme="minorHAnsi" w:cstheme="minorHAnsi"/>
          <w:sz w:val="26"/>
        </w:rPr>
      </w:pPr>
    </w:p>
    <w:p w14:paraId="0C2D9D2C" w14:textId="697888DD" w:rsidR="00B2544B" w:rsidRDefault="00B2544B" w:rsidP="00B2544B">
      <w:pPr>
        <w:pStyle w:val="Heading3"/>
        <w:rPr>
          <w:rFonts w:asciiTheme="minorHAnsi" w:hAnsiTheme="minorHAnsi" w:cstheme="minorHAnsi"/>
          <w:sz w:val="26"/>
        </w:rPr>
      </w:pPr>
    </w:p>
    <w:p w14:paraId="50277734" w14:textId="77777777" w:rsidR="00706274" w:rsidRDefault="00706274" w:rsidP="00B2544B">
      <w:pPr>
        <w:pStyle w:val="Heading3"/>
        <w:rPr>
          <w:rFonts w:asciiTheme="minorHAnsi" w:hAnsiTheme="minorHAnsi" w:cstheme="minorHAnsi"/>
          <w:sz w:val="26"/>
        </w:rPr>
      </w:pPr>
    </w:p>
    <w:p w14:paraId="2F327693" w14:textId="49CC088F" w:rsidR="00B2544B" w:rsidRDefault="00594808" w:rsidP="00B2544B">
      <w:pPr>
        <w:pStyle w:val="Heading3"/>
        <w:rPr>
          <w:rFonts w:asciiTheme="minorHAnsi" w:hAnsiTheme="minorHAnsi" w:cstheme="minorHAnsi"/>
          <w:sz w:val="26"/>
        </w:rPr>
      </w:pPr>
      <w:bookmarkStart w:id="14" w:name="_Toc196834864"/>
      <w:r>
        <w:rPr>
          <w:rFonts w:asciiTheme="minorHAnsi" w:hAnsiTheme="minorHAnsi" w:cstheme="minorHAnsi"/>
          <w:sz w:val="26"/>
        </w:rPr>
        <w:lastRenderedPageBreak/>
        <w:t>Process Narrative</w:t>
      </w:r>
      <w:bookmarkEnd w:id="14"/>
    </w:p>
    <w:p w14:paraId="02EEBD73" w14:textId="4CF35C8D" w:rsidR="00EE30A5" w:rsidRPr="004E0415" w:rsidRDefault="003103D6" w:rsidP="00B2544B">
      <w:pPr>
        <w:pStyle w:val="Heading3"/>
        <w:rPr>
          <w:rFonts w:asciiTheme="minorHAnsi" w:hAnsiTheme="minorHAnsi" w:cstheme="minorHAnsi"/>
          <w:sz w:val="26"/>
        </w:rPr>
      </w:pPr>
      <w:r w:rsidRPr="004E0415">
        <w:rPr>
          <w:rFonts w:asciiTheme="minorHAnsi" w:hAnsiTheme="minorHAnsi" w:cstheme="minorHAnsi"/>
        </w:rPr>
        <w:br/>
      </w:r>
    </w:p>
    <w:tbl>
      <w:tblPr>
        <w:tblStyle w:val="RivisionHistory"/>
        <w:tblW w:w="5945" w:type="pct"/>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158"/>
        <w:gridCol w:w="2036"/>
        <w:gridCol w:w="2071"/>
        <w:gridCol w:w="1260"/>
        <w:gridCol w:w="1170"/>
      </w:tblGrid>
      <w:tr w:rsidR="00651554" w:rsidRPr="0016577F" w14:paraId="67548C6C" w14:textId="0759C0A3" w:rsidTr="00651554">
        <w:trPr>
          <w:cnfStyle w:val="100000000000" w:firstRow="1" w:lastRow="0" w:firstColumn="0" w:lastColumn="0" w:oddVBand="0" w:evenVBand="0" w:oddHBand="0" w:evenHBand="0" w:firstRowFirstColumn="0" w:firstRowLastColumn="0" w:lastRowFirstColumn="0" w:lastRowLastColumn="0"/>
        </w:trPr>
        <w:tc>
          <w:tcPr>
            <w:tcW w:w="1944" w:type="pct"/>
            <w:shd w:val="clear" w:color="auto" w:fill="auto"/>
          </w:tcPr>
          <w:p w14:paraId="1BE69ACE" w14:textId="77777777" w:rsidR="00651554" w:rsidRPr="0016577F" w:rsidRDefault="00651554" w:rsidP="00651554">
            <w:pPr>
              <w:jc w:val="center"/>
              <w:rPr>
                <w:rFonts w:asciiTheme="minorHAnsi" w:hAnsiTheme="minorHAnsi" w:cstheme="minorHAnsi"/>
                <w:b/>
                <w:sz w:val="22"/>
                <w:szCs w:val="22"/>
              </w:rPr>
            </w:pPr>
            <w:r w:rsidRPr="0016577F">
              <w:rPr>
                <w:rFonts w:asciiTheme="minorHAnsi" w:hAnsiTheme="minorHAnsi" w:cstheme="minorHAnsi"/>
                <w:b/>
                <w:sz w:val="22"/>
                <w:szCs w:val="22"/>
              </w:rPr>
              <w:t>Description</w:t>
            </w:r>
          </w:p>
        </w:tc>
        <w:tc>
          <w:tcPr>
            <w:tcW w:w="952" w:type="pct"/>
            <w:shd w:val="clear" w:color="auto" w:fill="auto"/>
          </w:tcPr>
          <w:p w14:paraId="7F233C31" w14:textId="65739DB9" w:rsidR="00651554" w:rsidRPr="0016577F" w:rsidRDefault="00651554" w:rsidP="00651554">
            <w:pPr>
              <w:jc w:val="center"/>
              <w:rPr>
                <w:rFonts w:asciiTheme="minorHAnsi" w:hAnsiTheme="minorHAnsi" w:cstheme="minorHAnsi"/>
                <w:b/>
                <w:sz w:val="22"/>
                <w:szCs w:val="22"/>
              </w:rPr>
            </w:pPr>
            <w:r>
              <w:rPr>
                <w:rFonts w:asciiTheme="minorHAnsi" w:hAnsiTheme="minorHAnsi" w:cstheme="minorHAnsi"/>
                <w:b/>
                <w:sz w:val="22"/>
                <w:szCs w:val="22"/>
              </w:rPr>
              <w:t>Responsibility</w:t>
            </w:r>
          </w:p>
        </w:tc>
        <w:tc>
          <w:tcPr>
            <w:tcW w:w="968" w:type="pct"/>
            <w:shd w:val="clear" w:color="auto" w:fill="auto"/>
          </w:tcPr>
          <w:p w14:paraId="0F4C1990" w14:textId="1EFE2685" w:rsidR="00651554" w:rsidRPr="0016577F" w:rsidRDefault="00651554" w:rsidP="00651554">
            <w:pPr>
              <w:jc w:val="center"/>
              <w:rPr>
                <w:rFonts w:asciiTheme="minorHAnsi" w:hAnsiTheme="minorHAnsi" w:cstheme="minorHAnsi"/>
                <w:b/>
                <w:sz w:val="22"/>
                <w:szCs w:val="22"/>
              </w:rPr>
            </w:pPr>
            <w:r>
              <w:rPr>
                <w:rFonts w:asciiTheme="minorHAnsi" w:hAnsiTheme="minorHAnsi" w:cstheme="minorHAnsi"/>
                <w:b/>
                <w:sz w:val="22"/>
                <w:szCs w:val="22"/>
              </w:rPr>
              <w:t>Accountability</w:t>
            </w:r>
          </w:p>
        </w:tc>
        <w:tc>
          <w:tcPr>
            <w:tcW w:w="589" w:type="pct"/>
            <w:shd w:val="clear" w:color="auto" w:fill="auto"/>
          </w:tcPr>
          <w:p w14:paraId="757D69E6" w14:textId="23B5E1B5" w:rsidR="00651554" w:rsidRPr="0016577F" w:rsidRDefault="00651554" w:rsidP="00651554">
            <w:pPr>
              <w:jc w:val="center"/>
              <w:rPr>
                <w:rFonts w:asciiTheme="minorHAnsi" w:hAnsiTheme="minorHAnsi" w:cstheme="minorHAnsi"/>
                <w:b/>
                <w:sz w:val="22"/>
                <w:szCs w:val="22"/>
              </w:rPr>
            </w:pPr>
            <w:r w:rsidRPr="0016577F">
              <w:rPr>
                <w:rFonts w:asciiTheme="minorHAnsi" w:hAnsiTheme="minorHAnsi" w:cstheme="minorHAnsi"/>
                <w:b/>
                <w:sz w:val="22"/>
                <w:szCs w:val="22"/>
              </w:rPr>
              <w:t>Frequency</w:t>
            </w:r>
          </w:p>
        </w:tc>
        <w:tc>
          <w:tcPr>
            <w:tcW w:w="547" w:type="pct"/>
            <w:shd w:val="clear" w:color="auto" w:fill="auto"/>
          </w:tcPr>
          <w:p w14:paraId="4D1D1583" w14:textId="162826CD" w:rsidR="00651554" w:rsidRPr="0016577F" w:rsidRDefault="00651554" w:rsidP="00651554">
            <w:pPr>
              <w:jc w:val="center"/>
              <w:rPr>
                <w:rFonts w:asciiTheme="minorHAnsi" w:hAnsiTheme="minorHAnsi" w:cstheme="minorHAnsi"/>
                <w:b/>
                <w:sz w:val="22"/>
                <w:szCs w:val="22"/>
              </w:rPr>
            </w:pPr>
            <w:r w:rsidRPr="0016577F">
              <w:rPr>
                <w:rFonts w:asciiTheme="minorHAnsi" w:hAnsiTheme="minorHAnsi" w:cstheme="minorHAnsi"/>
                <w:b/>
                <w:sz w:val="22"/>
                <w:szCs w:val="22"/>
              </w:rPr>
              <w:t>Manual/ System</w:t>
            </w:r>
          </w:p>
        </w:tc>
      </w:tr>
      <w:tr w:rsidR="00651554" w:rsidRPr="0016577F" w14:paraId="72FC663C" w14:textId="42429BFB" w:rsidTr="00651554">
        <w:trPr>
          <w:hidden/>
        </w:trPr>
        <w:tc>
          <w:tcPr>
            <w:tcW w:w="1944" w:type="pct"/>
          </w:tcPr>
          <w:p w14:paraId="705A376E" w14:textId="77777777" w:rsidR="009D5577" w:rsidRPr="009D5577" w:rsidRDefault="009D5577" w:rsidP="009D5577">
            <w:pPr>
              <w:pStyle w:val="ListParagraph"/>
              <w:numPr>
                <w:ilvl w:val="0"/>
                <w:numId w:val="4"/>
              </w:numPr>
              <w:rPr>
                <w:rFonts w:cstheme="minorHAnsi"/>
                <w:b/>
                <w:vanish/>
              </w:rPr>
            </w:pPr>
          </w:p>
          <w:p w14:paraId="66A8D4A3" w14:textId="5B47A06F" w:rsidR="00AB5683" w:rsidRPr="00AB5683" w:rsidRDefault="00651554" w:rsidP="009D5577">
            <w:pPr>
              <w:pStyle w:val="ListParagraph"/>
              <w:numPr>
                <w:ilvl w:val="1"/>
                <w:numId w:val="4"/>
              </w:numPr>
              <w:rPr>
                <w:rFonts w:cstheme="minorHAnsi"/>
                <w:b/>
              </w:rPr>
            </w:pPr>
            <w:r w:rsidRPr="00AB5683">
              <w:rPr>
                <w:rFonts w:cstheme="minorHAnsi"/>
                <w:b/>
              </w:rPr>
              <w:t>Cargo Assessment</w:t>
            </w:r>
            <w:r w:rsidR="00E16F05">
              <w:rPr>
                <w:rFonts w:cstheme="minorHAnsi"/>
                <w:b/>
              </w:rPr>
              <w:t xml:space="preserve"> and classification</w:t>
            </w:r>
          </w:p>
          <w:p w14:paraId="319BEC6B" w14:textId="30A72BB9" w:rsidR="00651554" w:rsidRPr="006F71F1" w:rsidRDefault="00F06E0A" w:rsidP="006F71F1">
            <w:pPr>
              <w:spacing w:before="100" w:beforeAutospacing="1" w:after="100" w:afterAutospacing="1"/>
              <w:rPr>
                <w:rFonts w:asciiTheme="minorHAnsi" w:eastAsia="Times New Roman" w:hAnsiTheme="minorHAnsi" w:cstheme="minorHAnsi"/>
                <w:sz w:val="22"/>
                <w:szCs w:val="22"/>
                <w:lang w:eastAsia="en-US"/>
              </w:rPr>
            </w:pPr>
            <w:r>
              <w:rPr>
                <w:rFonts w:asciiTheme="minorHAnsi" w:hAnsiTheme="minorHAnsi" w:cstheme="minorHAnsi"/>
                <w:sz w:val="22"/>
                <w:szCs w:val="22"/>
              </w:rPr>
              <w:t xml:space="preserve">Sales </w:t>
            </w:r>
            <w:r w:rsidR="00AA559D">
              <w:rPr>
                <w:rFonts w:asciiTheme="minorHAnsi" w:hAnsiTheme="minorHAnsi" w:cstheme="minorHAnsi"/>
                <w:sz w:val="22"/>
                <w:szCs w:val="22"/>
              </w:rPr>
              <w:t>Head evaluates</w:t>
            </w:r>
            <w:r w:rsidR="006B3947" w:rsidRPr="006B3947">
              <w:rPr>
                <w:rFonts w:asciiTheme="minorHAnsi" w:eastAsia="Times New Roman" w:hAnsiTheme="minorHAnsi" w:cstheme="minorHAnsi"/>
                <w:sz w:val="22"/>
                <w:szCs w:val="22"/>
                <w:lang w:eastAsia="en-US"/>
              </w:rPr>
              <w:t xml:space="preserve"> the cargo to determine whether it qualifies as breakbulk, project cargo, or general cargo</w:t>
            </w:r>
            <w:r w:rsidR="006F71F1">
              <w:rPr>
                <w:rFonts w:asciiTheme="minorHAnsi" w:eastAsia="Times New Roman" w:hAnsiTheme="minorHAnsi" w:cstheme="minorHAnsi"/>
                <w:sz w:val="22"/>
                <w:szCs w:val="22"/>
                <w:lang w:eastAsia="en-US"/>
              </w:rPr>
              <w:t xml:space="preserve"> and </w:t>
            </w:r>
            <w:r w:rsidR="009A3100">
              <w:rPr>
                <w:rFonts w:asciiTheme="minorHAnsi" w:eastAsia="Times New Roman" w:hAnsiTheme="minorHAnsi" w:cstheme="minorHAnsi"/>
                <w:sz w:val="22"/>
                <w:szCs w:val="22"/>
                <w:lang w:eastAsia="en-US"/>
              </w:rPr>
              <w:t>d</w:t>
            </w:r>
            <w:r w:rsidR="006F71F1" w:rsidRPr="009A3100">
              <w:rPr>
                <w:rFonts w:asciiTheme="minorHAnsi" w:hAnsiTheme="minorHAnsi" w:cstheme="minorHAnsi"/>
                <w:sz w:val="22"/>
                <w:szCs w:val="22"/>
              </w:rPr>
              <w:t>etermine the specific requirements based on size, weight (e.g., heavy lift</w:t>
            </w:r>
            <w:r w:rsidR="00AA559D">
              <w:rPr>
                <w:rFonts w:asciiTheme="minorHAnsi" w:hAnsiTheme="minorHAnsi" w:cstheme="minorHAnsi"/>
                <w:sz w:val="22"/>
                <w:szCs w:val="22"/>
              </w:rPr>
              <w:t>)</w:t>
            </w:r>
          </w:p>
        </w:tc>
        <w:tc>
          <w:tcPr>
            <w:tcW w:w="952" w:type="pct"/>
          </w:tcPr>
          <w:p w14:paraId="19ABF02F" w14:textId="41F117EA" w:rsidR="00651554" w:rsidRPr="00CD01D4" w:rsidRDefault="00AB6A67" w:rsidP="00651554">
            <w:pPr>
              <w:rPr>
                <w:rFonts w:asciiTheme="minorHAnsi" w:hAnsiTheme="minorHAnsi" w:cstheme="minorHAnsi"/>
                <w:b/>
                <w:bCs/>
                <w:sz w:val="22"/>
                <w:szCs w:val="22"/>
              </w:rPr>
            </w:pPr>
            <w:r>
              <w:rPr>
                <w:rFonts w:asciiTheme="minorHAnsi" w:hAnsiTheme="minorHAnsi" w:cstheme="minorHAnsi"/>
                <w:b/>
                <w:bCs/>
                <w:sz w:val="22"/>
                <w:szCs w:val="22"/>
              </w:rPr>
              <w:t>Sales Head</w:t>
            </w:r>
          </w:p>
          <w:p w14:paraId="607BF913" w14:textId="55B64BDB" w:rsidR="00651554" w:rsidRPr="00CD01D4" w:rsidRDefault="00651554" w:rsidP="00651554">
            <w:pPr>
              <w:rPr>
                <w:rFonts w:asciiTheme="minorHAnsi" w:hAnsiTheme="minorHAnsi" w:cstheme="minorHAnsi"/>
                <w:b/>
                <w:bCs/>
                <w:sz w:val="22"/>
                <w:szCs w:val="22"/>
              </w:rPr>
            </w:pPr>
          </w:p>
        </w:tc>
        <w:tc>
          <w:tcPr>
            <w:tcW w:w="968" w:type="pct"/>
          </w:tcPr>
          <w:p w14:paraId="57376A5F" w14:textId="5692615C" w:rsidR="00651554" w:rsidRPr="00CD01D4" w:rsidRDefault="00A20CE9" w:rsidP="00651554">
            <w:pPr>
              <w:rPr>
                <w:rFonts w:asciiTheme="minorHAnsi" w:hAnsiTheme="minorHAnsi" w:cstheme="minorHAnsi"/>
                <w:b/>
                <w:bCs/>
                <w:sz w:val="22"/>
                <w:szCs w:val="22"/>
              </w:rPr>
            </w:pPr>
            <w:r>
              <w:rPr>
                <w:rFonts w:asciiTheme="minorHAnsi" w:hAnsiTheme="minorHAnsi" w:cstheme="minorHAnsi"/>
                <w:b/>
                <w:bCs/>
                <w:sz w:val="22"/>
                <w:szCs w:val="22"/>
              </w:rPr>
              <w:t>Business Head</w:t>
            </w:r>
            <w:r w:rsidR="00F21948">
              <w:rPr>
                <w:rFonts w:asciiTheme="minorHAnsi" w:hAnsiTheme="minorHAnsi" w:cstheme="minorHAnsi"/>
                <w:b/>
                <w:bCs/>
                <w:sz w:val="22"/>
                <w:szCs w:val="22"/>
              </w:rPr>
              <w:t xml:space="preserve"> – PF</w:t>
            </w:r>
          </w:p>
        </w:tc>
        <w:tc>
          <w:tcPr>
            <w:tcW w:w="589" w:type="pct"/>
          </w:tcPr>
          <w:p w14:paraId="03F8986E" w14:textId="61E0561C" w:rsidR="00651554" w:rsidRPr="00CD01D4" w:rsidRDefault="00651554" w:rsidP="00651554">
            <w:pPr>
              <w:rPr>
                <w:rFonts w:asciiTheme="minorHAnsi" w:hAnsiTheme="minorHAnsi" w:cstheme="minorHAnsi"/>
                <w:b/>
                <w:bCs/>
                <w:sz w:val="22"/>
                <w:szCs w:val="22"/>
              </w:rPr>
            </w:pPr>
            <w:r w:rsidRPr="00CD01D4">
              <w:rPr>
                <w:rFonts w:asciiTheme="minorHAnsi" w:hAnsiTheme="minorHAnsi" w:cstheme="minorHAnsi"/>
                <w:b/>
                <w:bCs/>
                <w:sz w:val="22"/>
                <w:szCs w:val="22"/>
              </w:rPr>
              <w:t>As and when</w:t>
            </w:r>
          </w:p>
        </w:tc>
        <w:tc>
          <w:tcPr>
            <w:tcW w:w="547" w:type="pct"/>
          </w:tcPr>
          <w:p w14:paraId="77BBF70B" w14:textId="76546A60" w:rsidR="00651554" w:rsidRPr="00CD01D4" w:rsidRDefault="00651554" w:rsidP="00651554">
            <w:pPr>
              <w:rPr>
                <w:rFonts w:asciiTheme="minorHAnsi" w:hAnsiTheme="minorHAnsi" w:cstheme="minorHAnsi"/>
                <w:b/>
                <w:bCs/>
              </w:rPr>
            </w:pPr>
            <w:r w:rsidRPr="00CD01D4">
              <w:rPr>
                <w:rFonts w:asciiTheme="minorHAnsi" w:hAnsiTheme="minorHAnsi" w:cstheme="minorHAnsi"/>
                <w:b/>
                <w:bCs/>
                <w:sz w:val="22"/>
                <w:szCs w:val="22"/>
              </w:rPr>
              <w:t>Manual</w:t>
            </w:r>
          </w:p>
        </w:tc>
      </w:tr>
      <w:tr w:rsidR="00F21948" w:rsidRPr="0016577F" w14:paraId="3AFA911E" w14:textId="539C30C5" w:rsidTr="00651554">
        <w:tc>
          <w:tcPr>
            <w:tcW w:w="1944" w:type="pct"/>
          </w:tcPr>
          <w:p w14:paraId="18C7BA27" w14:textId="39D58BBC" w:rsidR="001A49FD" w:rsidRDefault="00F21948" w:rsidP="004E6287">
            <w:pPr>
              <w:spacing w:before="100" w:beforeAutospacing="1" w:after="100" w:afterAutospacing="1"/>
              <w:rPr>
                <w:rFonts w:asciiTheme="minorHAnsi" w:hAnsiTheme="minorHAnsi" w:cstheme="minorHAnsi"/>
                <w:sz w:val="22"/>
                <w:szCs w:val="22"/>
              </w:rPr>
            </w:pPr>
            <w:r w:rsidRPr="0065784D">
              <w:rPr>
                <w:rFonts w:asciiTheme="minorHAnsi" w:hAnsiTheme="minorHAnsi" w:cstheme="minorHAnsi"/>
                <w:b/>
                <w:bCs/>
                <w:sz w:val="22"/>
                <w:szCs w:val="22"/>
              </w:rPr>
              <w:t>1.2 Route Analysis</w:t>
            </w:r>
            <w:r w:rsidRPr="0065784D">
              <w:rPr>
                <w:rFonts w:asciiTheme="minorHAnsi" w:hAnsiTheme="minorHAnsi" w:cstheme="minorHAnsi"/>
                <w:sz w:val="22"/>
                <w:szCs w:val="22"/>
              </w:rPr>
              <w:br/>
            </w:r>
            <w:r w:rsidRPr="0065784D">
              <w:rPr>
                <w:rFonts w:asciiTheme="minorHAnsi" w:hAnsiTheme="minorHAnsi" w:cstheme="minorHAnsi"/>
                <w:sz w:val="22"/>
                <w:szCs w:val="22"/>
              </w:rPr>
              <w:br/>
            </w:r>
            <w:r w:rsidR="00EB69CB">
              <w:rPr>
                <w:rFonts w:asciiTheme="minorHAnsi" w:hAnsiTheme="minorHAnsi" w:cstheme="minorHAnsi"/>
                <w:sz w:val="22"/>
                <w:szCs w:val="22"/>
              </w:rPr>
              <w:t>Sales Head</w:t>
            </w:r>
            <w:r w:rsidR="007F7249">
              <w:rPr>
                <w:rFonts w:asciiTheme="minorHAnsi" w:hAnsiTheme="minorHAnsi" w:cstheme="minorHAnsi"/>
                <w:sz w:val="22"/>
                <w:szCs w:val="22"/>
              </w:rPr>
              <w:t xml:space="preserve"> </w:t>
            </w:r>
            <w:r w:rsidR="00EB69CB">
              <w:rPr>
                <w:rFonts w:asciiTheme="minorHAnsi" w:hAnsiTheme="minorHAnsi" w:cstheme="minorHAnsi"/>
                <w:sz w:val="22"/>
                <w:szCs w:val="22"/>
              </w:rPr>
              <w:t>to</w:t>
            </w:r>
            <w:r w:rsidR="00031192">
              <w:rPr>
                <w:rFonts w:asciiTheme="minorHAnsi" w:hAnsiTheme="minorHAnsi" w:cstheme="minorHAnsi"/>
                <w:sz w:val="22"/>
                <w:szCs w:val="22"/>
              </w:rPr>
              <w:t xml:space="preserve"> take the </w:t>
            </w:r>
            <w:r w:rsidR="007F7249" w:rsidRPr="004E6287">
              <w:rPr>
                <w:rFonts w:asciiTheme="minorHAnsi" w:hAnsiTheme="minorHAnsi" w:cstheme="minorHAnsi"/>
                <w:sz w:val="22"/>
                <w:szCs w:val="22"/>
              </w:rPr>
              <w:t>analys</w:t>
            </w:r>
            <w:r w:rsidR="00031192">
              <w:rPr>
                <w:rFonts w:asciiTheme="minorHAnsi" w:hAnsiTheme="minorHAnsi" w:cstheme="minorHAnsi"/>
                <w:sz w:val="22"/>
                <w:szCs w:val="22"/>
              </w:rPr>
              <w:t>i</w:t>
            </w:r>
            <w:r w:rsidR="007F7249" w:rsidRPr="004E6287">
              <w:rPr>
                <w:rFonts w:asciiTheme="minorHAnsi" w:hAnsiTheme="minorHAnsi" w:cstheme="minorHAnsi"/>
                <w:sz w:val="22"/>
                <w:szCs w:val="22"/>
              </w:rPr>
              <w:t>s</w:t>
            </w:r>
            <w:r w:rsidR="00031192">
              <w:rPr>
                <w:rFonts w:asciiTheme="minorHAnsi" w:hAnsiTheme="minorHAnsi" w:cstheme="minorHAnsi"/>
                <w:sz w:val="22"/>
                <w:szCs w:val="22"/>
              </w:rPr>
              <w:t xml:space="preserve"> of</w:t>
            </w:r>
            <w:r w:rsidR="007F7249" w:rsidRPr="004E6287">
              <w:rPr>
                <w:rFonts w:asciiTheme="minorHAnsi" w:hAnsiTheme="minorHAnsi" w:cstheme="minorHAnsi"/>
                <w:sz w:val="22"/>
                <w:szCs w:val="22"/>
              </w:rPr>
              <w:t xml:space="preserve"> the optimal route considering time, cost, regulations, and environmental factors</w:t>
            </w:r>
            <w:r w:rsidR="00235216">
              <w:rPr>
                <w:rFonts w:asciiTheme="minorHAnsi" w:hAnsiTheme="minorHAnsi" w:cstheme="minorHAnsi"/>
                <w:sz w:val="22"/>
                <w:szCs w:val="22"/>
              </w:rPr>
              <w:t xml:space="preserve"> </w:t>
            </w:r>
            <w:r w:rsidR="000B345A">
              <w:rPr>
                <w:rFonts w:asciiTheme="minorHAnsi" w:hAnsiTheme="minorHAnsi" w:cstheme="minorHAnsi"/>
                <w:sz w:val="22"/>
                <w:szCs w:val="22"/>
              </w:rPr>
              <w:t xml:space="preserve">as </w:t>
            </w:r>
            <w:r w:rsidR="001A49FD">
              <w:rPr>
                <w:rFonts w:asciiTheme="minorHAnsi" w:hAnsiTheme="minorHAnsi" w:cstheme="minorHAnsi"/>
                <w:sz w:val="22"/>
                <w:szCs w:val="22"/>
              </w:rPr>
              <w:t xml:space="preserve">highlighted by the </w:t>
            </w:r>
            <w:r w:rsidR="00C859C3">
              <w:rPr>
                <w:rFonts w:asciiTheme="minorHAnsi" w:hAnsiTheme="minorHAnsi" w:cstheme="minorHAnsi"/>
                <w:sz w:val="22"/>
                <w:szCs w:val="22"/>
              </w:rPr>
              <w:t>external</w:t>
            </w:r>
            <w:r w:rsidR="001A49FD">
              <w:rPr>
                <w:rFonts w:asciiTheme="minorHAnsi" w:hAnsiTheme="minorHAnsi" w:cstheme="minorHAnsi"/>
                <w:sz w:val="22"/>
                <w:szCs w:val="22"/>
              </w:rPr>
              <w:t xml:space="preserve"> agency</w:t>
            </w:r>
            <w:r w:rsidR="000B345A">
              <w:rPr>
                <w:rFonts w:asciiTheme="minorHAnsi" w:hAnsiTheme="minorHAnsi" w:cstheme="minorHAnsi"/>
                <w:sz w:val="22"/>
                <w:szCs w:val="22"/>
              </w:rPr>
              <w:t xml:space="preserve"> from the pricing and Operations </w:t>
            </w:r>
            <w:r w:rsidR="00793E79">
              <w:rPr>
                <w:rFonts w:asciiTheme="minorHAnsi" w:hAnsiTheme="minorHAnsi" w:cstheme="minorHAnsi"/>
                <w:sz w:val="22"/>
                <w:szCs w:val="22"/>
              </w:rPr>
              <w:t>Head / T</w:t>
            </w:r>
            <w:r w:rsidR="000B345A">
              <w:rPr>
                <w:rFonts w:asciiTheme="minorHAnsi" w:hAnsiTheme="minorHAnsi" w:cstheme="minorHAnsi"/>
                <w:sz w:val="22"/>
                <w:szCs w:val="22"/>
              </w:rPr>
              <w:t>eam</w:t>
            </w:r>
            <w:r w:rsidR="00824542">
              <w:rPr>
                <w:rFonts w:asciiTheme="minorHAnsi" w:hAnsiTheme="minorHAnsi" w:cstheme="minorHAnsi"/>
                <w:sz w:val="22"/>
                <w:szCs w:val="22"/>
              </w:rPr>
              <w:t>.</w:t>
            </w:r>
          </w:p>
          <w:p w14:paraId="57EB076D" w14:textId="6B043868" w:rsidR="00F21948" w:rsidRPr="00461AF1" w:rsidRDefault="001A49FD" w:rsidP="00164EB4">
            <w:pPr>
              <w:spacing w:before="100" w:beforeAutospacing="1" w:after="100" w:afterAutospacing="1"/>
              <w:rPr>
                <w:rFonts w:asciiTheme="minorHAnsi" w:hAnsiTheme="minorHAnsi" w:cstheme="minorHAnsi"/>
                <w:sz w:val="22"/>
                <w:szCs w:val="22"/>
              </w:rPr>
            </w:pPr>
            <w:r>
              <w:rPr>
                <w:rFonts w:asciiTheme="minorHAnsi" w:hAnsiTheme="minorHAnsi" w:cstheme="minorHAnsi"/>
                <w:sz w:val="22"/>
                <w:szCs w:val="22"/>
              </w:rPr>
              <w:t>I</w:t>
            </w:r>
            <w:r w:rsidR="007D0AC0" w:rsidRPr="004E6287">
              <w:rPr>
                <w:rFonts w:asciiTheme="minorHAnsi" w:hAnsiTheme="minorHAnsi" w:cstheme="minorHAnsi"/>
                <w:sz w:val="22"/>
                <w:szCs w:val="22"/>
              </w:rPr>
              <w:t>n case of ocean freight</w:t>
            </w:r>
            <w:r>
              <w:rPr>
                <w:rFonts w:asciiTheme="minorHAnsi" w:hAnsiTheme="minorHAnsi" w:cstheme="minorHAnsi"/>
                <w:sz w:val="22"/>
                <w:szCs w:val="22"/>
              </w:rPr>
              <w:t>, Sales Head</w:t>
            </w:r>
            <w:r w:rsidR="007D0AC0" w:rsidRPr="004E6287">
              <w:rPr>
                <w:rFonts w:asciiTheme="minorHAnsi" w:hAnsiTheme="minorHAnsi" w:cstheme="minorHAnsi"/>
                <w:sz w:val="22"/>
                <w:szCs w:val="22"/>
              </w:rPr>
              <w:t xml:space="preserve"> </w:t>
            </w:r>
            <w:r w:rsidR="004E6287" w:rsidRPr="004E6287">
              <w:rPr>
                <w:rFonts w:asciiTheme="minorHAnsi" w:hAnsiTheme="minorHAnsi" w:cstheme="minorHAnsi"/>
                <w:sz w:val="22"/>
                <w:szCs w:val="22"/>
              </w:rPr>
              <w:t>consider</w:t>
            </w:r>
            <w:r w:rsidR="00D6451F">
              <w:rPr>
                <w:rFonts w:asciiTheme="minorHAnsi" w:hAnsiTheme="minorHAnsi" w:cstheme="minorHAnsi"/>
                <w:sz w:val="22"/>
                <w:szCs w:val="22"/>
              </w:rPr>
              <w:t>s</w:t>
            </w:r>
            <w:r w:rsidR="004E6287" w:rsidRPr="004E6287">
              <w:rPr>
                <w:rFonts w:asciiTheme="minorHAnsi" w:hAnsiTheme="minorHAnsi" w:cstheme="minorHAnsi"/>
                <w:sz w:val="22"/>
                <w:szCs w:val="22"/>
              </w:rPr>
              <w:t xml:space="preserve"> port availability, weather conditions, and transit time</w:t>
            </w:r>
            <w:r w:rsidR="009D37AE">
              <w:rPr>
                <w:rFonts w:asciiTheme="minorHAnsi" w:hAnsiTheme="minorHAnsi" w:cstheme="minorHAnsi"/>
                <w:sz w:val="22"/>
                <w:szCs w:val="22"/>
              </w:rPr>
              <w:t xml:space="preserve"> whereas in case of air freight, </w:t>
            </w:r>
            <w:r w:rsidR="00D6451F">
              <w:rPr>
                <w:rFonts w:asciiTheme="minorHAnsi" w:hAnsiTheme="minorHAnsi" w:cstheme="minorHAnsi"/>
                <w:sz w:val="22"/>
                <w:szCs w:val="22"/>
              </w:rPr>
              <w:t>considers</w:t>
            </w:r>
            <w:r w:rsidR="009D37AE" w:rsidRPr="009D37AE">
              <w:rPr>
                <w:rFonts w:asciiTheme="minorHAnsi" w:hAnsiTheme="minorHAnsi" w:cstheme="minorHAnsi"/>
                <w:sz w:val="22"/>
                <w:szCs w:val="22"/>
              </w:rPr>
              <w:t xml:space="preserve"> airport accessibility, air cargo restrictions, and international regulations</w:t>
            </w:r>
            <w:r w:rsidR="009300BC">
              <w:rPr>
                <w:rFonts w:asciiTheme="minorHAnsi" w:hAnsiTheme="minorHAnsi" w:cstheme="minorHAnsi"/>
                <w:sz w:val="22"/>
                <w:szCs w:val="22"/>
              </w:rPr>
              <w:t xml:space="preserve"> </w:t>
            </w:r>
            <w:r w:rsidR="00D6451F">
              <w:rPr>
                <w:rFonts w:asciiTheme="minorHAnsi" w:hAnsiTheme="minorHAnsi" w:cstheme="minorHAnsi"/>
                <w:sz w:val="22"/>
                <w:szCs w:val="22"/>
              </w:rPr>
              <w:t>as highlighted</w:t>
            </w:r>
            <w:r w:rsidR="009300BC">
              <w:rPr>
                <w:rFonts w:asciiTheme="minorHAnsi" w:hAnsiTheme="minorHAnsi" w:cstheme="minorHAnsi"/>
                <w:sz w:val="22"/>
                <w:szCs w:val="22"/>
              </w:rPr>
              <w:t xml:space="preserve"> by the </w:t>
            </w:r>
            <w:r w:rsidR="00C859C3">
              <w:rPr>
                <w:rFonts w:asciiTheme="minorHAnsi" w:hAnsiTheme="minorHAnsi" w:cstheme="minorHAnsi"/>
                <w:sz w:val="22"/>
                <w:szCs w:val="22"/>
              </w:rPr>
              <w:t>external</w:t>
            </w:r>
            <w:r w:rsidR="009300BC">
              <w:rPr>
                <w:rFonts w:asciiTheme="minorHAnsi" w:hAnsiTheme="minorHAnsi" w:cstheme="minorHAnsi"/>
                <w:sz w:val="22"/>
                <w:szCs w:val="22"/>
              </w:rPr>
              <w:t xml:space="preserve"> agency</w:t>
            </w:r>
            <w:r w:rsidR="00F54A55">
              <w:rPr>
                <w:rFonts w:asciiTheme="minorHAnsi" w:hAnsiTheme="minorHAnsi" w:cstheme="minorHAnsi"/>
                <w:sz w:val="22"/>
                <w:szCs w:val="22"/>
              </w:rPr>
              <w:t xml:space="preserve"> from the pricing and Operations Head / Team.</w:t>
            </w:r>
          </w:p>
        </w:tc>
        <w:tc>
          <w:tcPr>
            <w:tcW w:w="952" w:type="pct"/>
          </w:tcPr>
          <w:p w14:paraId="127B7D4A" w14:textId="4D97C2F7" w:rsidR="00F21948" w:rsidRPr="00D452BE" w:rsidRDefault="00005195" w:rsidP="00005195">
            <w:pPr>
              <w:rPr>
                <w:rFonts w:asciiTheme="minorHAnsi" w:hAnsiTheme="minorHAnsi" w:cstheme="minorHAnsi"/>
                <w:b/>
                <w:bCs/>
                <w:sz w:val="22"/>
                <w:szCs w:val="22"/>
              </w:rPr>
            </w:pPr>
            <w:r>
              <w:rPr>
                <w:rFonts w:asciiTheme="minorHAnsi" w:hAnsiTheme="minorHAnsi" w:cstheme="minorHAnsi"/>
                <w:b/>
                <w:bCs/>
                <w:sz w:val="22"/>
                <w:szCs w:val="22"/>
              </w:rPr>
              <w:t>Manager – Operations (PF)</w:t>
            </w:r>
          </w:p>
        </w:tc>
        <w:tc>
          <w:tcPr>
            <w:tcW w:w="968" w:type="pct"/>
          </w:tcPr>
          <w:p w14:paraId="0FAF01E7" w14:textId="77777777" w:rsidR="00005195" w:rsidRPr="00CD01D4" w:rsidRDefault="00005195" w:rsidP="00005195">
            <w:pPr>
              <w:rPr>
                <w:rFonts w:asciiTheme="minorHAnsi" w:hAnsiTheme="minorHAnsi" w:cstheme="minorHAnsi"/>
                <w:b/>
                <w:bCs/>
                <w:sz w:val="22"/>
                <w:szCs w:val="22"/>
              </w:rPr>
            </w:pPr>
            <w:r>
              <w:rPr>
                <w:rFonts w:asciiTheme="minorHAnsi" w:hAnsiTheme="minorHAnsi" w:cstheme="minorHAnsi"/>
                <w:b/>
                <w:bCs/>
                <w:sz w:val="22"/>
                <w:szCs w:val="22"/>
              </w:rPr>
              <w:t>HOD – Operations (PF)</w:t>
            </w:r>
          </w:p>
          <w:p w14:paraId="6B582955" w14:textId="1714AFF5" w:rsidR="00F21948" w:rsidRPr="00E17793" w:rsidRDefault="00F21948" w:rsidP="00F21948">
            <w:pPr>
              <w:rPr>
                <w:rFonts w:asciiTheme="minorHAnsi" w:hAnsiTheme="minorHAnsi" w:cstheme="minorHAnsi"/>
                <w:b/>
                <w:bCs/>
                <w:sz w:val="22"/>
                <w:szCs w:val="22"/>
              </w:rPr>
            </w:pPr>
          </w:p>
        </w:tc>
        <w:tc>
          <w:tcPr>
            <w:tcW w:w="589" w:type="pct"/>
          </w:tcPr>
          <w:p w14:paraId="3036A23B" w14:textId="1F81EEE5" w:rsidR="00F21948" w:rsidRPr="00D452BE" w:rsidRDefault="00F21948" w:rsidP="00F21948">
            <w:pPr>
              <w:rPr>
                <w:rFonts w:asciiTheme="minorHAnsi" w:hAnsiTheme="minorHAnsi" w:cstheme="minorHAnsi"/>
                <w:b/>
                <w:bCs/>
                <w:sz w:val="22"/>
                <w:szCs w:val="22"/>
              </w:rPr>
            </w:pPr>
            <w:r w:rsidRPr="00D452BE">
              <w:rPr>
                <w:rFonts w:asciiTheme="minorHAnsi" w:hAnsiTheme="minorHAnsi" w:cstheme="minorHAnsi"/>
                <w:b/>
                <w:bCs/>
                <w:sz w:val="22"/>
                <w:szCs w:val="22"/>
              </w:rPr>
              <w:t>As and when</w:t>
            </w:r>
          </w:p>
        </w:tc>
        <w:tc>
          <w:tcPr>
            <w:tcW w:w="547" w:type="pct"/>
          </w:tcPr>
          <w:p w14:paraId="2C14BD9F" w14:textId="56B69125" w:rsidR="00F21948" w:rsidRPr="00D452BE" w:rsidRDefault="00F21948" w:rsidP="00F21948">
            <w:pPr>
              <w:rPr>
                <w:rFonts w:asciiTheme="minorHAnsi" w:hAnsiTheme="minorHAnsi" w:cstheme="minorHAnsi"/>
                <w:b/>
                <w:bCs/>
              </w:rPr>
            </w:pPr>
            <w:r w:rsidRPr="00D452BE">
              <w:rPr>
                <w:rFonts w:asciiTheme="minorHAnsi" w:hAnsiTheme="minorHAnsi" w:cstheme="minorHAnsi"/>
                <w:b/>
                <w:bCs/>
                <w:sz w:val="22"/>
                <w:szCs w:val="22"/>
              </w:rPr>
              <w:t>Manual</w:t>
            </w:r>
          </w:p>
        </w:tc>
      </w:tr>
      <w:tr w:rsidR="000631B5" w:rsidRPr="0016577F" w14:paraId="3FD784A2" w14:textId="0B6CDAC6" w:rsidTr="00651554">
        <w:tc>
          <w:tcPr>
            <w:tcW w:w="1944" w:type="pct"/>
          </w:tcPr>
          <w:p w14:paraId="399E0404" w14:textId="0AC44DF8" w:rsidR="000631B5" w:rsidRPr="00461AF1" w:rsidRDefault="000631B5" w:rsidP="000631B5">
            <w:pPr>
              <w:rPr>
                <w:rFonts w:asciiTheme="minorHAnsi" w:hAnsiTheme="minorHAnsi" w:cstheme="minorHAnsi"/>
                <w:sz w:val="22"/>
                <w:szCs w:val="22"/>
              </w:rPr>
            </w:pPr>
            <w:r>
              <w:rPr>
                <w:rFonts w:asciiTheme="minorHAnsi" w:hAnsiTheme="minorHAnsi" w:cstheme="minorHAnsi"/>
                <w:b/>
                <w:sz w:val="22"/>
                <w:szCs w:val="22"/>
              </w:rPr>
              <w:t xml:space="preserve">1.3 Custom documentation and </w:t>
            </w:r>
            <w:r w:rsidRPr="0072191A">
              <w:rPr>
                <w:rFonts w:asciiTheme="minorHAnsi" w:hAnsiTheme="minorHAnsi" w:cstheme="minorHAnsi"/>
                <w:b/>
                <w:sz w:val="22"/>
                <w:szCs w:val="22"/>
              </w:rPr>
              <w:t>Compliance</w:t>
            </w:r>
            <w:r w:rsidRPr="0072191A">
              <w:rPr>
                <w:rFonts w:asciiTheme="minorHAnsi" w:hAnsiTheme="minorHAnsi" w:cstheme="minorHAnsi"/>
                <w:sz w:val="22"/>
                <w:szCs w:val="22"/>
              </w:rPr>
              <w:br/>
            </w:r>
            <w:r w:rsidRPr="0072191A">
              <w:rPr>
                <w:rFonts w:asciiTheme="minorHAnsi" w:hAnsiTheme="minorHAnsi" w:cstheme="minorHAnsi"/>
                <w:sz w:val="22"/>
                <w:szCs w:val="22"/>
              </w:rPr>
              <w:br/>
            </w:r>
            <w:r w:rsidR="0036082F">
              <w:rPr>
                <w:rFonts w:asciiTheme="minorHAnsi" w:hAnsiTheme="minorHAnsi" w:cstheme="minorHAnsi"/>
                <w:sz w:val="22"/>
                <w:szCs w:val="22"/>
              </w:rPr>
              <w:t>H</w:t>
            </w:r>
            <w:r w:rsidR="00A72E87">
              <w:rPr>
                <w:rFonts w:asciiTheme="minorHAnsi" w:hAnsiTheme="minorHAnsi" w:cstheme="minorHAnsi"/>
                <w:sz w:val="22"/>
                <w:szCs w:val="22"/>
              </w:rPr>
              <w:t xml:space="preserve">OD </w:t>
            </w:r>
            <w:r w:rsidR="00D2290D">
              <w:rPr>
                <w:rFonts w:asciiTheme="minorHAnsi" w:hAnsiTheme="minorHAnsi" w:cstheme="minorHAnsi"/>
                <w:sz w:val="22"/>
                <w:szCs w:val="22"/>
              </w:rPr>
              <w:t>–</w:t>
            </w:r>
            <w:r w:rsidR="00A72E87">
              <w:rPr>
                <w:rFonts w:asciiTheme="minorHAnsi" w:hAnsiTheme="minorHAnsi" w:cstheme="minorHAnsi"/>
                <w:sz w:val="22"/>
                <w:szCs w:val="22"/>
              </w:rPr>
              <w:t xml:space="preserve"> </w:t>
            </w:r>
            <w:r w:rsidR="00D2290D">
              <w:rPr>
                <w:rFonts w:asciiTheme="minorHAnsi" w:hAnsiTheme="minorHAnsi" w:cstheme="minorHAnsi"/>
                <w:sz w:val="22"/>
                <w:szCs w:val="22"/>
              </w:rPr>
              <w:t>Operations (PF)</w:t>
            </w:r>
            <w:r w:rsidR="0036082F">
              <w:rPr>
                <w:rFonts w:asciiTheme="minorHAnsi" w:hAnsiTheme="minorHAnsi" w:cstheme="minorHAnsi"/>
                <w:sz w:val="22"/>
                <w:szCs w:val="22"/>
              </w:rPr>
              <w:t xml:space="preserve"> </w:t>
            </w:r>
            <w:r w:rsidR="0036082F" w:rsidRPr="0036082F">
              <w:rPr>
                <w:rFonts w:asciiTheme="minorHAnsi" w:hAnsiTheme="minorHAnsi" w:cstheme="minorHAnsi"/>
                <w:sz w:val="22"/>
                <w:szCs w:val="22"/>
              </w:rPr>
              <w:t>identif</w:t>
            </w:r>
            <w:r w:rsidR="0036082F">
              <w:rPr>
                <w:rFonts w:asciiTheme="minorHAnsi" w:hAnsiTheme="minorHAnsi" w:cstheme="minorHAnsi"/>
                <w:sz w:val="22"/>
                <w:szCs w:val="22"/>
              </w:rPr>
              <w:t>ies</w:t>
            </w:r>
            <w:r w:rsidR="0036082F" w:rsidRPr="0036082F">
              <w:rPr>
                <w:rFonts w:asciiTheme="minorHAnsi" w:hAnsiTheme="minorHAnsi" w:cstheme="minorHAnsi"/>
                <w:sz w:val="22"/>
                <w:szCs w:val="22"/>
              </w:rPr>
              <w:t xml:space="preserve"> which country-specific certificates (such as BSC, ECTN, FERI, etc.) are mandatory based on the destination</w:t>
            </w:r>
            <w:r w:rsidR="00AB6488">
              <w:rPr>
                <w:rFonts w:asciiTheme="minorHAnsi" w:hAnsiTheme="minorHAnsi" w:cstheme="minorHAnsi"/>
                <w:sz w:val="22"/>
                <w:szCs w:val="22"/>
              </w:rPr>
              <w:t xml:space="preserve"> and also </w:t>
            </w:r>
            <w:r w:rsidR="00AB6488" w:rsidRPr="00AB6488">
              <w:rPr>
                <w:rFonts w:asciiTheme="minorHAnsi" w:hAnsiTheme="minorHAnsi" w:cstheme="minorHAnsi"/>
                <w:sz w:val="22"/>
                <w:szCs w:val="22"/>
              </w:rPr>
              <w:t>determine</w:t>
            </w:r>
            <w:r w:rsidR="00AB6488">
              <w:rPr>
                <w:rFonts w:asciiTheme="minorHAnsi" w:hAnsiTheme="minorHAnsi" w:cstheme="minorHAnsi"/>
                <w:sz w:val="22"/>
                <w:szCs w:val="22"/>
              </w:rPr>
              <w:t>s</w:t>
            </w:r>
            <w:r w:rsidR="00AB6488" w:rsidRPr="00AB6488">
              <w:rPr>
                <w:rFonts w:asciiTheme="minorHAnsi" w:hAnsiTheme="minorHAnsi" w:cstheme="minorHAnsi"/>
                <w:sz w:val="22"/>
                <w:szCs w:val="22"/>
              </w:rPr>
              <w:t xml:space="preserve"> the authorized agencies in India responsible for issuing these certificates and guide the team on the necessary procedures and supporting documents required for obtaining them.</w:t>
            </w:r>
          </w:p>
        </w:tc>
        <w:tc>
          <w:tcPr>
            <w:tcW w:w="952" w:type="pct"/>
          </w:tcPr>
          <w:p w14:paraId="4DD313C8" w14:textId="05C44EB2" w:rsidR="000631B5" w:rsidRPr="009D5577" w:rsidRDefault="009F6253" w:rsidP="009F6253">
            <w:pPr>
              <w:rPr>
                <w:rFonts w:asciiTheme="minorHAnsi" w:hAnsiTheme="minorHAnsi" w:cstheme="minorHAnsi"/>
                <w:b/>
                <w:bCs/>
                <w:sz w:val="22"/>
                <w:szCs w:val="22"/>
              </w:rPr>
            </w:pPr>
            <w:r>
              <w:rPr>
                <w:rFonts w:asciiTheme="minorHAnsi" w:hAnsiTheme="minorHAnsi" w:cstheme="minorHAnsi"/>
                <w:b/>
                <w:bCs/>
                <w:sz w:val="22"/>
                <w:szCs w:val="22"/>
              </w:rPr>
              <w:t xml:space="preserve">Manager </w:t>
            </w:r>
            <w:r w:rsidR="00005195">
              <w:rPr>
                <w:rFonts w:asciiTheme="minorHAnsi" w:hAnsiTheme="minorHAnsi" w:cstheme="minorHAnsi"/>
                <w:b/>
                <w:bCs/>
                <w:sz w:val="22"/>
                <w:szCs w:val="22"/>
              </w:rPr>
              <w:t>–</w:t>
            </w:r>
            <w:r>
              <w:rPr>
                <w:rFonts w:asciiTheme="minorHAnsi" w:hAnsiTheme="minorHAnsi" w:cstheme="minorHAnsi"/>
                <w:b/>
                <w:bCs/>
                <w:sz w:val="22"/>
                <w:szCs w:val="22"/>
              </w:rPr>
              <w:t xml:space="preserve"> Opera</w:t>
            </w:r>
            <w:r w:rsidR="00005195">
              <w:rPr>
                <w:rFonts w:asciiTheme="minorHAnsi" w:hAnsiTheme="minorHAnsi" w:cstheme="minorHAnsi"/>
                <w:b/>
                <w:bCs/>
                <w:sz w:val="22"/>
                <w:szCs w:val="22"/>
              </w:rPr>
              <w:t>tions (PF)</w:t>
            </w:r>
          </w:p>
        </w:tc>
        <w:tc>
          <w:tcPr>
            <w:tcW w:w="968" w:type="pct"/>
          </w:tcPr>
          <w:p w14:paraId="7BA1E1B4" w14:textId="77777777" w:rsidR="009F6253" w:rsidRPr="00CD01D4" w:rsidRDefault="009F6253" w:rsidP="009F6253">
            <w:pPr>
              <w:rPr>
                <w:rFonts w:asciiTheme="minorHAnsi" w:hAnsiTheme="minorHAnsi" w:cstheme="minorHAnsi"/>
                <w:b/>
                <w:bCs/>
                <w:sz w:val="22"/>
                <w:szCs w:val="22"/>
              </w:rPr>
            </w:pPr>
            <w:r>
              <w:rPr>
                <w:rFonts w:asciiTheme="minorHAnsi" w:hAnsiTheme="minorHAnsi" w:cstheme="minorHAnsi"/>
                <w:b/>
                <w:bCs/>
                <w:sz w:val="22"/>
                <w:szCs w:val="22"/>
              </w:rPr>
              <w:t>HOD – Operations (PF)</w:t>
            </w:r>
          </w:p>
          <w:p w14:paraId="74586F40" w14:textId="3E18CCC0" w:rsidR="000631B5" w:rsidRPr="009D5577" w:rsidRDefault="000631B5" w:rsidP="000631B5">
            <w:pPr>
              <w:rPr>
                <w:rFonts w:asciiTheme="minorHAnsi" w:hAnsiTheme="minorHAnsi" w:cstheme="minorHAnsi"/>
                <w:b/>
                <w:bCs/>
                <w:sz w:val="22"/>
                <w:szCs w:val="22"/>
              </w:rPr>
            </w:pPr>
          </w:p>
        </w:tc>
        <w:tc>
          <w:tcPr>
            <w:tcW w:w="589" w:type="pct"/>
          </w:tcPr>
          <w:p w14:paraId="7FB0E1E8" w14:textId="34EB1CFF" w:rsidR="000631B5" w:rsidRPr="00D452BE" w:rsidRDefault="000631B5" w:rsidP="000631B5">
            <w:pPr>
              <w:rPr>
                <w:rFonts w:asciiTheme="minorHAnsi" w:hAnsiTheme="minorHAnsi" w:cstheme="minorHAnsi"/>
                <w:b/>
                <w:bCs/>
                <w:sz w:val="22"/>
                <w:szCs w:val="22"/>
              </w:rPr>
            </w:pPr>
            <w:r w:rsidRPr="00D452BE">
              <w:rPr>
                <w:rFonts w:asciiTheme="minorHAnsi" w:hAnsiTheme="minorHAnsi" w:cstheme="minorHAnsi"/>
                <w:b/>
                <w:bCs/>
                <w:sz w:val="22"/>
                <w:szCs w:val="22"/>
              </w:rPr>
              <w:t>As and when</w:t>
            </w:r>
          </w:p>
        </w:tc>
        <w:tc>
          <w:tcPr>
            <w:tcW w:w="547" w:type="pct"/>
          </w:tcPr>
          <w:p w14:paraId="569A5EC4" w14:textId="3AC43356" w:rsidR="000631B5" w:rsidRPr="00D452BE" w:rsidRDefault="000631B5" w:rsidP="000631B5">
            <w:pPr>
              <w:rPr>
                <w:rFonts w:asciiTheme="minorHAnsi" w:hAnsiTheme="minorHAnsi" w:cstheme="minorHAnsi"/>
                <w:b/>
                <w:bCs/>
              </w:rPr>
            </w:pPr>
            <w:r w:rsidRPr="00D452BE">
              <w:rPr>
                <w:rFonts w:asciiTheme="minorHAnsi" w:hAnsiTheme="minorHAnsi" w:cstheme="minorHAnsi"/>
                <w:b/>
                <w:bCs/>
                <w:sz w:val="22"/>
                <w:szCs w:val="22"/>
              </w:rPr>
              <w:t>Manual</w:t>
            </w:r>
          </w:p>
        </w:tc>
      </w:tr>
    </w:tbl>
    <w:p w14:paraId="1620A27F" w14:textId="77777777" w:rsidR="00594808" w:rsidRDefault="00594808" w:rsidP="00465376">
      <w:pPr>
        <w:pStyle w:val="Heading3"/>
        <w:rPr>
          <w:rFonts w:asciiTheme="minorHAnsi" w:hAnsiTheme="minorHAnsi" w:cstheme="minorHAnsi"/>
          <w:sz w:val="28"/>
          <w:szCs w:val="28"/>
        </w:rPr>
      </w:pPr>
    </w:p>
    <w:p w14:paraId="0321BD21" w14:textId="77777777" w:rsidR="00594808" w:rsidRDefault="00594808" w:rsidP="00807AE4">
      <w:pPr>
        <w:pStyle w:val="Heading3"/>
        <w:ind w:left="-90" w:firstLine="90"/>
        <w:rPr>
          <w:rFonts w:asciiTheme="minorHAnsi" w:hAnsiTheme="minorHAnsi" w:cstheme="minorHAnsi"/>
          <w:sz w:val="28"/>
          <w:szCs w:val="28"/>
        </w:rPr>
      </w:pPr>
    </w:p>
    <w:p w14:paraId="55B39BAC" w14:textId="1514D578" w:rsidR="00665729" w:rsidRDefault="00665729" w:rsidP="00807AE4">
      <w:pPr>
        <w:pStyle w:val="Heading3"/>
        <w:ind w:left="-90" w:firstLine="90"/>
        <w:rPr>
          <w:rFonts w:asciiTheme="minorHAnsi" w:hAnsiTheme="minorHAnsi" w:cstheme="minorHAnsi"/>
          <w:sz w:val="28"/>
          <w:szCs w:val="28"/>
        </w:rPr>
      </w:pPr>
    </w:p>
    <w:p w14:paraId="5B4E0C52" w14:textId="0D2FF1D1" w:rsidR="00706274" w:rsidRDefault="00706274" w:rsidP="00807AE4">
      <w:pPr>
        <w:pStyle w:val="Heading3"/>
        <w:ind w:left="-90" w:firstLine="90"/>
        <w:rPr>
          <w:rFonts w:asciiTheme="minorHAnsi" w:hAnsiTheme="minorHAnsi" w:cstheme="minorHAnsi"/>
          <w:sz w:val="28"/>
          <w:szCs w:val="28"/>
        </w:rPr>
      </w:pPr>
    </w:p>
    <w:p w14:paraId="035C9B19" w14:textId="12B6BC17" w:rsidR="00706274" w:rsidRDefault="00706274" w:rsidP="00807AE4">
      <w:pPr>
        <w:pStyle w:val="Heading3"/>
        <w:ind w:left="-90" w:firstLine="90"/>
        <w:rPr>
          <w:rFonts w:asciiTheme="minorHAnsi" w:hAnsiTheme="minorHAnsi" w:cstheme="minorHAnsi"/>
          <w:sz w:val="28"/>
          <w:szCs w:val="28"/>
        </w:rPr>
      </w:pPr>
    </w:p>
    <w:p w14:paraId="075A8611" w14:textId="36D5E722" w:rsidR="00706274" w:rsidRDefault="00706274" w:rsidP="00807AE4">
      <w:pPr>
        <w:pStyle w:val="Heading3"/>
        <w:ind w:left="-90" w:firstLine="90"/>
        <w:rPr>
          <w:rFonts w:asciiTheme="minorHAnsi" w:hAnsiTheme="minorHAnsi" w:cstheme="minorHAnsi"/>
          <w:sz w:val="28"/>
          <w:szCs w:val="28"/>
        </w:rPr>
      </w:pPr>
    </w:p>
    <w:p w14:paraId="4710DC97" w14:textId="77777777" w:rsidR="00706274" w:rsidRDefault="00706274" w:rsidP="00807AE4">
      <w:pPr>
        <w:pStyle w:val="Heading3"/>
        <w:ind w:left="-90" w:firstLine="90"/>
        <w:rPr>
          <w:rFonts w:asciiTheme="minorHAnsi" w:hAnsiTheme="minorHAnsi" w:cstheme="minorHAnsi"/>
          <w:sz w:val="28"/>
          <w:szCs w:val="28"/>
        </w:rPr>
      </w:pPr>
    </w:p>
    <w:p w14:paraId="0F510D42" w14:textId="77777777" w:rsidR="00665729" w:rsidRDefault="00665729" w:rsidP="00807AE4">
      <w:pPr>
        <w:pStyle w:val="Heading3"/>
        <w:ind w:left="-90" w:firstLine="90"/>
        <w:rPr>
          <w:rFonts w:asciiTheme="minorHAnsi" w:hAnsiTheme="minorHAnsi" w:cstheme="minorHAnsi"/>
          <w:sz w:val="28"/>
          <w:szCs w:val="28"/>
        </w:rPr>
      </w:pPr>
    </w:p>
    <w:p w14:paraId="2C089CF7" w14:textId="7D06A62B" w:rsidR="00807AE4" w:rsidRDefault="00807AE4" w:rsidP="00807AE4">
      <w:pPr>
        <w:pStyle w:val="Heading3"/>
        <w:ind w:left="-90" w:firstLine="90"/>
        <w:rPr>
          <w:rFonts w:asciiTheme="minorHAnsi" w:hAnsiTheme="minorHAnsi" w:cstheme="minorHAnsi"/>
          <w:sz w:val="28"/>
          <w:szCs w:val="28"/>
        </w:rPr>
      </w:pPr>
      <w:bookmarkStart w:id="15" w:name="_Toc196834865"/>
      <w:r w:rsidRPr="00D66707">
        <w:rPr>
          <w:rFonts w:asciiTheme="minorHAnsi" w:hAnsiTheme="minorHAnsi" w:cstheme="minorHAnsi"/>
          <w:sz w:val="28"/>
          <w:szCs w:val="28"/>
        </w:rPr>
        <w:lastRenderedPageBreak/>
        <w:t>Key Performance Indicators (KPI’s)</w:t>
      </w:r>
      <w:bookmarkEnd w:id="15"/>
    </w:p>
    <w:tbl>
      <w:tblPr>
        <w:tblpPr w:leftFromText="180" w:rightFromText="180" w:vertAnchor="text" w:horzAnchor="margin" w:tblpXSpec="center" w:tblpY="254"/>
        <w:tblW w:w="1080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72"/>
        <w:gridCol w:w="5018"/>
        <w:gridCol w:w="1213"/>
        <w:gridCol w:w="1127"/>
        <w:gridCol w:w="1275"/>
      </w:tblGrid>
      <w:tr w:rsidR="00807AE4" w:rsidRPr="00BE45C7" w14:paraId="507DBAC1" w14:textId="77777777" w:rsidTr="004D2FFA">
        <w:trPr>
          <w:trHeight w:val="23"/>
        </w:trPr>
        <w:tc>
          <w:tcPr>
            <w:tcW w:w="2172" w:type="dxa"/>
            <w:vAlign w:val="center"/>
            <w:hideMark/>
          </w:tcPr>
          <w:p w14:paraId="617A85E5" w14:textId="77777777" w:rsidR="00807AE4" w:rsidRPr="00BE45C7" w:rsidRDefault="00807AE4" w:rsidP="004D2FFA">
            <w:pPr>
              <w:jc w:val="center"/>
              <w:rPr>
                <w:rFonts w:asciiTheme="minorHAnsi" w:eastAsiaTheme="majorEastAsia" w:hAnsiTheme="minorHAnsi" w:cstheme="minorHAnsi"/>
                <w:b/>
                <w:color w:val="000000" w:themeColor="text1"/>
                <w:sz w:val="22"/>
                <w:szCs w:val="22"/>
              </w:rPr>
            </w:pPr>
            <w:r w:rsidRPr="00BE45C7">
              <w:rPr>
                <w:rFonts w:asciiTheme="minorHAnsi" w:eastAsiaTheme="majorEastAsia" w:hAnsiTheme="minorHAnsi" w:cstheme="minorHAnsi"/>
                <w:b/>
                <w:color w:val="000000" w:themeColor="text1"/>
                <w:sz w:val="22"/>
                <w:szCs w:val="22"/>
              </w:rPr>
              <w:t>Attribute</w:t>
            </w:r>
          </w:p>
        </w:tc>
        <w:tc>
          <w:tcPr>
            <w:tcW w:w="5018" w:type="dxa"/>
            <w:vAlign w:val="center"/>
            <w:hideMark/>
          </w:tcPr>
          <w:p w14:paraId="346F9E0D" w14:textId="77777777" w:rsidR="00807AE4" w:rsidRPr="00BE45C7" w:rsidRDefault="00807AE4" w:rsidP="004D2FFA">
            <w:pPr>
              <w:jc w:val="center"/>
              <w:rPr>
                <w:rFonts w:asciiTheme="minorHAnsi" w:hAnsiTheme="minorHAnsi" w:cstheme="minorHAnsi"/>
                <w:b/>
                <w:color w:val="000000" w:themeColor="text1"/>
                <w:sz w:val="22"/>
                <w:szCs w:val="22"/>
              </w:rPr>
            </w:pPr>
            <w:r w:rsidRPr="00BE45C7">
              <w:rPr>
                <w:rFonts w:asciiTheme="minorHAnsi" w:eastAsiaTheme="majorEastAsia" w:hAnsiTheme="minorHAnsi" w:cstheme="minorHAnsi"/>
                <w:b/>
                <w:color w:val="000000" w:themeColor="text1"/>
                <w:sz w:val="22"/>
                <w:szCs w:val="22"/>
              </w:rPr>
              <w:t>Objective</w:t>
            </w:r>
          </w:p>
        </w:tc>
        <w:tc>
          <w:tcPr>
            <w:tcW w:w="1213" w:type="dxa"/>
            <w:vAlign w:val="center"/>
            <w:hideMark/>
          </w:tcPr>
          <w:p w14:paraId="390F15DD" w14:textId="77777777" w:rsidR="00807AE4" w:rsidRPr="00BE45C7" w:rsidRDefault="00807AE4" w:rsidP="004D2FFA">
            <w:pPr>
              <w:jc w:val="center"/>
              <w:rPr>
                <w:rFonts w:asciiTheme="minorHAnsi" w:eastAsiaTheme="majorEastAsia" w:hAnsiTheme="minorHAnsi" w:cstheme="minorHAnsi"/>
                <w:b/>
                <w:color w:val="000000" w:themeColor="text1"/>
                <w:sz w:val="22"/>
                <w:szCs w:val="22"/>
              </w:rPr>
            </w:pPr>
            <w:r w:rsidRPr="00BE45C7">
              <w:rPr>
                <w:rFonts w:asciiTheme="minorHAnsi" w:eastAsiaTheme="majorEastAsia" w:hAnsiTheme="minorHAnsi" w:cstheme="minorHAnsi"/>
                <w:b/>
                <w:color w:val="000000" w:themeColor="text1"/>
                <w:sz w:val="22"/>
                <w:szCs w:val="22"/>
              </w:rPr>
              <w:t>Base Line</w:t>
            </w:r>
          </w:p>
        </w:tc>
        <w:tc>
          <w:tcPr>
            <w:tcW w:w="1127" w:type="dxa"/>
            <w:hideMark/>
          </w:tcPr>
          <w:p w14:paraId="12C6A185" w14:textId="77777777" w:rsidR="00807AE4" w:rsidRPr="00BE45C7" w:rsidRDefault="00807AE4" w:rsidP="004D2FFA">
            <w:pPr>
              <w:jc w:val="center"/>
              <w:rPr>
                <w:rFonts w:asciiTheme="minorHAnsi" w:eastAsiaTheme="majorEastAsia" w:hAnsiTheme="minorHAnsi" w:cstheme="minorHAnsi"/>
                <w:b/>
                <w:color w:val="000000" w:themeColor="text1"/>
                <w:sz w:val="22"/>
                <w:szCs w:val="22"/>
              </w:rPr>
            </w:pPr>
            <w:r w:rsidRPr="00BE45C7">
              <w:rPr>
                <w:rFonts w:asciiTheme="minorHAnsi" w:eastAsiaTheme="majorEastAsia" w:hAnsiTheme="minorHAnsi" w:cstheme="minorHAnsi"/>
                <w:b/>
                <w:color w:val="000000" w:themeColor="text1"/>
                <w:sz w:val="22"/>
                <w:szCs w:val="22"/>
              </w:rPr>
              <w:t>Target</w:t>
            </w:r>
          </w:p>
        </w:tc>
        <w:tc>
          <w:tcPr>
            <w:tcW w:w="1275" w:type="dxa"/>
            <w:hideMark/>
          </w:tcPr>
          <w:p w14:paraId="692F23CF" w14:textId="77777777" w:rsidR="00807AE4" w:rsidRPr="00BE45C7" w:rsidRDefault="00807AE4" w:rsidP="004D2FFA">
            <w:pPr>
              <w:jc w:val="center"/>
              <w:rPr>
                <w:rFonts w:asciiTheme="minorHAnsi" w:eastAsiaTheme="majorEastAsia" w:hAnsiTheme="minorHAnsi" w:cstheme="minorHAnsi"/>
                <w:b/>
                <w:color w:val="000000" w:themeColor="text1"/>
                <w:sz w:val="22"/>
                <w:szCs w:val="22"/>
              </w:rPr>
            </w:pPr>
            <w:r w:rsidRPr="00BE45C7">
              <w:rPr>
                <w:rFonts w:asciiTheme="minorHAnsi" w:eastAsiaTheme="majorEastAsia" w:hAnsiTheme="minorHAnsi" w:cstheme="minorHAnsi"/>
                <w:b/>
                <w:color w:val="000000" w:themeColor="text1"/>
                <w:sz w:val="22"/>
                <w:szCs w:val="22"/>
              </w:rPr>
              <w:t>Action Plan</w:t>
            </w:r>
          </w:p>
        </w:tc>
      </w:tr>
      <w:tr w:rsidR="00807AE4" w:rsidRPr="00BE45C7" w14:paraId="3FA2E11A" w14:textId="77777777" w:rsidTr="004D2FFA">
        <w:trPr>
          <w:trHeight w:val="23"/>
        </w:trPr>
        <w:tc>
          <w:tcPr>
            <w:tcW w:w="2172" w:type="dxa"/>
            <w:vAlign w:val="center"/>
          </w:tcPr>
          <w:p w14:paraId="02724FF0" w14:textId="0389EF16" w:rsidR="00807AE4" w:rsidRPr="001D63BA" w:rsidRDefault="00F57806" w:rsidP="004D2FFA">
            <w:pPr>
              <w:rPr>
                <w:rFonts w:asciiTheme="minorHAnsi" w:hAnsiTheme="minorHAnsi" w:cstheme="minorHAnsi"/>
                <w:sz w:val="22"/>
                <w:szCs w:val="22"/>
              </w:rPr>
            </w:pPr>
            <w:r w:rsidRPr="0065301C">
              <w:rPr>
                <w:rFonts w:asciiTheme="minorHAnsi" w:hAnsiTheme="minorHAnsi" w:cstheme="minorHAnsi"/>
                <w:sz w:val="22"/>
                <w:szCs w:val="22"/>
              </w:rPr>
              <w:t>Cargo Feasibility Timeliness</w:t>
            </w:r>
          </w:p>
        </w:tc>
        <w:tc>
          <w:tcPr>
            <w:tcW w:w="5018" w:type="dxa"/>
            <w:vAlign w:val="center"/>
          </w:tcPr>
          <w:p w14:paraId="76716B26" w14:textId="7C712C04" w:rsidR="00807AE4" w:rsidRPr="001D63BA" w:rsidRDefault="0065301C" w:rsidP="004D2FFA">
            <w:pPr>
              <w:rPr>
                <w:rFonts w:asciiTheme="minorHAnsi" w:hAnsiTheme="minorHAnsi" w:cstheme="minorHAnsi"/>
                <w:sz w:val="22"/>
                <w:szCs w:val="22"/>
              </w:rPr>
            </w:pPr>
            <w:r w:rsidRPr="0065301C">
              <w:rPr>
                <w:rFonts w:asciiTheme="minorHAnsi" w:hAnsiTheme="minorHAnsi" w:cstheme="minorHAnsi"/>
                <w:sz w:val="22"/>
                <w:szCs w:val="22"/>
              </w:rPr>
              <w:t>Ensure quick evaluation of cargo</w:t>
            </w:r>
            <w:r w:rsidR="000F3A5C">
              <w:rPr>
                <w:rFonts w:asciiTheme="minorHAnsi" w:hAnsiTheme="minorHAnsi" w:cstheme="minorHAnsi"/>
                <w:sz w:val="22"/>
                <w:szCs w:val="22"/>
              </w:rPr>
              <w:t xml:space="preserve"> to analyze </w:t>
            </w:r>
            <w:r w:rsidR="001B3488">
              <w:rPr>
                <w:rFonts w:asciiTheme="minorHAnsi" w:hAnsiTheme="minorHAnsi" w:cstheme="minorHAnsi"/>
                <w:sz w:val="22"/>
                <w:szCs w:val="22"/>
              </w:rPr>
              <w:t xml:space="preserve">the </w:t>
            </w:r>
            <w:r w:rsidRPr="0065301C">
              <w:rPr>
                <w:rFonts w:asciiTheme="minorHAnsi" w:hAnsiTheme="minorHAnsi" w:cstheme="minorHAnsi"/>
                <w:sz w:val="22"/>
                <w:szCs w:val="22"/>
              </w:rPr>
              <w:t>feasibility to maintain operational timelines.</w:t>
            </w:r>
          </w:p>
        </w:tc>
        <w:tc>
          <w:tcPr>
            <w:tcW w:w="1213" w:type="dxa"/>
            <w:hideMark/>
          </w:tcPr>
          <w:p w14:paraId="78287D26" w14:textId="77777777" w:rsidR="00807AE4" w:rsidRPr="00BE45C7" w:rsidRDefault="00807AE4" w:rsidP="004D2FFA">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c>
          <w:tcPr>
            <w:tcW w:w="1127" w:type="dxa"/>
            <w:hideMark/>
          </w:tcPr>
          <w:p w14:paraId="445624BF" w14:textId="77777777" w:rsidR="00807AE4" w:rsidRPr="00BE45C7" w:rsidRDefault="00807AE4" w:rsidP="004D2FFA">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c>
          <w:tcPr>
            <w:tcW w:w="1275" w:type="dxa"/>
            <w:hideMark/>
          </w:tcPr>
          <w:p w14:paraId="37CC9CA9" w14:textId="77777777" w:rsidR="00807AE4" w:rsidRPr="00BE45C7" w:rsidRDefault="00807AE4" w:rsidP="004D2FFA">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r>
      <w:tr w:rsidR="00883920" w:rsidRPr="00BE45C7" w14:paraId="102A385C" w14:textId="77777777" w:rsidTr="004D2FFA">
        <w:trPr>
          <w:trHeight w:val="23"/>
        </w:trPr>
        <w:tc>
          <w:tcPr>
            <w:tcW w:w="2172" w:type="dxa"/>
            <w:vAlign w:val="center"/>
          </w:tcPr>
          <w:p w14:paraId="4A34EA66" w14:textId="4ECAB364" w:rsidR="00883920" w:rsidRPr="0065301C" w:rsidRDefault="00883920" w:rsidP="00883920">
            <w:pPr>
              <w:rPr>
                <w:rFonts w:asciiTheme="minorHAnsi" w:hAnsiTheme="minorHAnsi" w:cstheme="minorHAnsi"/>
                <w:sz w:val="22"/>
                <w:szCs w:val="22"/>
              </w:rPr>
            </w:pPr>
            <w:r w:rsidRPr="00883920">
              <w:rPr>
                <w:rFonts w:asciiTheme="minorHAnsi" w:hAnsiTheme="minorHAnsi" w:cstheme="minorHAnsi"/>
                <w:sz w:val="22"/>
                <w:szCs w:val="22"/>
              </w:rPr>
              <w:t>Alternative Route Identification</w:t>
            </w:r>
          </w:p>
        </w:tc>
        <w:tc>
          <w:tcPr>
            <w:tcW w:w="5018" w:type="dxa"/>
            <w:vAlign w:val="center"/>
          </w:tcPr>
          <w:p w14:paraId="6B11354D" w14:textId="69000929" w:rsidR="00883920" w:rsidRPr="0065301C" w:rsidRDefault="00883920" w:rsidP="00883920">
            <w:pPr>
              <w:rPr>
                <w:rFonts w:asciiTheme="minorHAnsi" w:hAnsiTheme="minorHAnsi" w:cstheme="minorHAnsi"/>
                <w:sz w:val="22"/>
                <w:szCs w:val="22"/>
              </w:rPr>
            </w:pPr>
            <w:r w:rsidRPr="00883920">
              <w:rPr>
                <w:rFonts w:asciiTheme="minorHAnsi" w:hAnsiTheme="minorHAnsi" w:cstheme="minorHAnsi"/>
                <w:sz w:val="22"/>
                <w:szCs w:val="22"/>
              </w:rPr>
              <w:t>Ensure flexibility in route planning, especially in case of unforeseen roadblocks.</w:t>
            </w:r>
          </w:p>
        </w:tc>
        <w:tc>
          <w:tcPr>
            <w:tcW w:w="1213" w:type="dxa"/>
          </w:tcPr>
          <w:p w14:paraId="0E36BA8B" w14:textId="2B291E55" w:rsidR="00883920" w:rsidRPr="00883920" w:rsidRDefault="00883920" w:rsidP="00883920">
            <w:pPr>
              <w:jc w:val="center"/>
              <w:rPr>
                <w:rFonts w:asciiTheme="minorHAnsi" w:hAnsiTheme="minorHAnsi" w:cstheme="minorHAnsi"/>
                <w:sz w:val="22"/>
                <w:szCs w:val="22"/>
              </w:rPr>
            </w:pPr>
            <w:r w:rsidRPr="00BE45C7">
              <w:rPr>
                <w:rFonts w:asciiTheme="minorHAnsi" w:hAnsiTheme="minorHAnsi" w:cstheme="minorHAnsi"/>
                <w:color w:val="000000" w:themeColor="text1"/>
                <w:sz w:val="22"/>
                <w:szCs w:val="22"/>
              </w:rPr>
              <w:t>XX</w:t>
            </w:r>
          </w:p>
        </w:tc>
        <w:tc>
          <w:tcPr>
            <w:tcW w:w="1127" w:type="dxa"/>
          </w:tcPr>
          <w:p w14:paraId="649F2BCE" w14:textId="637D6903" w:rsidR="00883920" w:rsidRPr="00BE45C7" w:rsidRDefault="00883920" w:rsidP="00883920">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c>
          <w:tcPr>
            <w:tcW w:w="1275" w:type="dxa"/>
          </w:tcPr>
          <w:p w14:paraId="49605859" w14:textId="5D327287" w:rsidR="00883920" w:rsidRPr="00BE45C7" w:rsidRDefault="00883920" w:rsidP="00883920">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r>
      <w:tr w:rsidR="00693C8A" w:rsidRPr="00BE45C7" w14:paraId="199603C3" w14:textId="77777777" w:rsidTr="004D2FFA">
        <w:trPr>
          <w:trHeight w:val="23"/>
        </w:trPr>
        <w:tc>
          <w:tcPr>
            <w:tcW w:w="2172" w:type="dxa"/>
            <w:vAlign w:val="center"/>
          </w:tcPr>
          <w:p w14:paraId="07C30B1D" w14:textId="4C0529D0" w:rsidR="00693C8A" w:rsidRPr="00883920" w:rsidRDefault="00693C8A" w:rsidP="00693C8A">
            <w:pPr>
              <w:rPr>
                <w:rFonts w:asciiTheme="minorHAnsi" w:hAnsiTheme="minorHAnsi" w:cstheme="minorHAnsi"/>
                <w:sz w:val="22"/>
                <w:szCs w:val="22"/>
              </w:rPr>
            </w:pPr>
            <w:r w:rsidRPr="00693C8A">
              <w:rPr>
                <w:rFonts w:asciiTheme="minorHAnsi" w:hAnsiTheme="minorHAnsi" w:cstheme="minorHAnsi"/>
                <w:sz w:val="22"/>
                <w:szCs w:val="22"/>
              </w:rPr>
              <w:t>Route Safety and Risk Assessment</w:t>
            </w:r>
          </w:p>
        </w:tc>
        <w:tc>
          <w:tcPr>
            <w:tcW w:w="5018" w:type="dxa"/>
            <w:vAlign w:val="center"/>
          </w:tcPr>
          <w:p w14:paraId="608E1619" w14:textId="0922C40A" w:rsidR="00693C8A" w:rsidRPr="00883920" w:rsidRDefault="00693C8A" w:rsidP="00693C8A">
            <w:pPr>
              <w:rPr>
                <w:rFonts w:asciiTheme="minorHAnsi" w:hAnsiTheme="minorHAnsi" w:cstheme="minorHAnsi"/>
                <w:sz w:val="22"/>
                <w:szCs w:val="22"/>
              </w:rPr>
            </w:pPr>
            <w:r w:rsidRPr="00693C8A">
              <w:rPr>
                <w:rFonts w:asciiTheme="minorHAnsi" w:hAnsiTheme="minorHAnsi" w:cstheme="minorHAnsi"/>
                <w:sz w:val="22"/>
                <w:szCs w:val="22"/>
              </w:rPr>
              <w:t>Ensure that safety and risk factors are evaluated to minimize disruptions during transport.</w:t>
            </w:r>
          </w:p>
        </w:tc>
        <w:tc>
          <w:tcPr>
            <w:tcW w:w="1213" w:type="dxa"/>
          </w:tcPr>
          <w:p w14:paraId="45F2B09F" w14:textId="08841A4C" w:rsidR="00693C8A" w:rsidRPr="00BE45C7" w:rsidRDefault="00693C8A" w:rsidP="00693C8A">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c>
          <w:tcPr>
            <w:tcW w:w="1127" w:type="dxa"/>
          </w:tcPr>
          <w:p w14:paraId="0A6EA10D" w14:textId="4EF19AB1" w:rsidR="00693C8A" w:rsidRPr="00BE45C7" w:rsidRDefault="00693C8A" w:rsidP="00693C8A">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c>
          <w:tcPr>
            <w:tcW w:w="1275" w:type="dxa"/>
          </w:tcPr>
          <w:p w14:paraId="512528AB" w14:textId="25C86446" w:rsidR="00693C8A" w:rsidRPr="00BE45C7" w:rsidRDefault="00693C8A" w:rsidP="00693C8A">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r>
      <w:tr w:rsidR="00BD55C2" w:rsidRPr="00BE45C7" w14:paraId="446E4CC5" w14:textId="77777777" w:rsidTr="004D2FFA">
        <w:trPr>
          <w:trHeight w:val="23"/>
        </w:trPr>
        <w:tc>
          <w:tcPr>
            <w:tcW w:w="2172" w:type="dxa"/>
            <w:vAlign w:val="center"/>
          </w:tcPr>
          <w:p w14:paraId="0FFC0FBD" w14:textId="5F5968C8" w:rsidR="00BD55C2" w:rsidRPr="00693C8A" w:rsidRDefault="00BD55C2" w:rsidP="00BD55C2">
            <w:pPr>
              <w:rPr>
                <w:rFonts w:asciiTheme="minorHAnsi" w:hAnsiTheme="minorHAnsi" w:cstheme="minorHAnsi"/>
                <w:sz w:val="22"/>
                <w:szCs w:val="22"/>
              </w:rPr>
            </w:pPr>
            <w:r w:rsidRPr="00BD55C2">
              <w:rPr>
                <w:rFonts w:asciiTheme="minorHAnsi" w:hAnsiTheme="minorHAnsi" w:cstheme="minorHAnsi"/>
                <w:sz w:val="22"/>
                <w:szCs w:val="22"/>
              </w:rPr>
              <w:t>Regulatory Compliance Completion Rate</w:t>
            </w:r>
          </w:p>
        </w:tc>
        <w:tc>
          <w:tcPr>
            <w:tcW w:w="5018" w:type="dxa"/>
            <w:vAlign w:val="center"/>
          </w:tcPr>
          <w:p w14:paraId="53F46E45" w14:textId="2040F6E2" w:rsidR="00BD55C2" w:rsidRPr="00693C8A" w:rsidRDefault="00BD55C2" w:rsidP="00BD55C2">
            <w:pPr>
              <w:rPr>
                <w:rFonts w:asciiTheme="minorHAnsi" w:hAnsiTheme="minorHAnsi" w:cstheme="minorHAnsi"/>
                <w:sz w:val="22"/>
                <w:szCs w:val="22"/>
              </w:rPr>
            </w:pPr>
            <w:r w:rsidRPr="00BD55C2">
              <w:rPr>
                <w:rFonts w:asciiTheme="minorHAnsi" w:hAnsiTheme="minorHAnsi" w:cstheme="minorHAnsi"/>
                <w:sz w:val="22"/>
                <w:szCs w:val="22"/>
              </w:rPr>
              <w:t>Ensure that all necessary approvals are obtained without any delays or issues.</w:t>
            </w:r>
          </w:p>
        </w:tc>
        <w:tc>
          <w:tcPr>
            <w:tcW w:w="1213" w:type="dxa"/>
          </w:tcPr>
          <w:p w14:paraId="63373823" w14:textId="733496E9" w:rsidR="00BD55C2" w:rsidRPr="00BE45C7" w:rsidRDefault="00BD55C2" w:rsidP="00BD55C2">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c>
          <w:tcPr>
            <w:tcW w:w="1127" w:type="dxa"/>
          </w:tcPr>
          <w:p w14:paraId="58718635" w14:textId="438E5631" w:rsidR="00BD55C2" w:rsidRPr="00BE45C7" w:rsidRDefault="00BD55C2" w:rsidP="00BD55C2">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c>
          <w:tcPr>
            <w:tcW w:w="1275" w:type="dxa"/>
          </w:tcPr>
          <w:p w14:paraId="163683E3" w14:textId="468D5EDB" w:rsidR="00BD55C2" w:rsidRPr="00BE45C7" w:rsidRDefault="00BD55C2" w:rsidP="00BD55C2">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r>
    </w:tbl>
    <w:p w14:paraId="2FB60283" w14:textId="77777777" w:rsidR="00EE30A5" w:rsidRDefault="003103D6">
      <w:r>
        <w:br w:type="page"/>
      </w:r>
    </w:p>
    <w:p w14:paraId="717BEC59" w14:textId="0197C8D0" w:rsidR="00594808" w:rsidRPr="0087337A" w:rsidRDefault="003103D6" w:rsidP="00594808">
      <w:pPr>
        <w:pStyle w:val="Heading3"/>
        <w:numPr>
          <w:ilvl w:val="0"/>
          <w:numId w:val="5"/>
        </w:numPr>
        <w:rPr>
          <w:rFonts w:asciiTheme="minorHAnsi" w:hAnsiTheme="minorHAnsi" w:cstheme="minorHAnsi"/>
          <w:sz w:val="32"/>
          <w:szCs w:val="32"/>
        </w:rPr>
      </w:pPr>
      <w:bookmarkStart w:id="16" w:name="_Toc196834866"/>
      <w:r w:rsidRPr="0087337A">
        <w:rPr>
          <w:rFonts w:asciiTheme="minorHAnsi" w:hAnsiTheme="minorHAnsi" w:cstheme="minorHAnsi"/>
          <w:sz w:val="32"/>
          <w:szCs w:val="32"/>
        </w:rPr>
        <w:lastRenderedPageBreak/>
        <w:t>O</w:t>
      </w:r>
      <w:r w:rsidR="00A428B0">
        <w:rPr>
          <w:rFonts w:asciiTheme="minorHAnsi" w:hAnsiTheme="minorHAnsi" w:cstheme="minorHAnsi"/>
          <w:sz w:val="32"/>
          <w:szCs w:val="32"/>
        </w:rPr>
        <w:t>cean Freight Activities</w:t>
      </w:r>
      <w:bookmarkEnd w:id="16"/>
      <w:r w:rsidRPr="0087337A">
        <w:rPr>
          <w:rFonts w:asciiTheme="minorHAnsi" w:hAnsiTheme="minorHAnsi" w:cstheme="minorHAnsi"/>
          <w:sz w:val="32"/>
          <w:szCs w:val="32"/>
        </w:rPr>
        <w:t xml:space="preserve"> </w:t>
      </w:r>
    </w:p>
    <w:p w14:paraId="1793EA85" w14:textId="77777777" w:rsidR="00594808" w:rsidRDefault="00594808" w:rsidP="00594808">
      <w:pPr>
        <w:pStyle w:val="Heading3"/>
        <w:rPr>
          <w:rFonts w:asciiTheme="minorHAnsi" w:hAnsiTheme="minorHAnsi" w:cstheme="minorHAnsi"/>
        </w:rPr>
      </w:pPr>
    </w:p>
    <w:p w14:paraId="70C1C848" w14:textId="3C17D69B" w:rsidR="00452A60" w:rsidRDefault="00452A60" w:rsidP="00594808">
      <w:pPr>
        <w:pStyle w:val="Heading3"/>
        <w:rPr>
          <w:rFonts w:asciiTheme="minorHAnsi" w:hAnsiTheme="minorHAnsi" w:cstheme="minorHAnsi"/>
        </w:rPr>
      </w:pPr>
      <w:bookmarkStart w:id="17" w:name="_Toc194403593"/>
      <w:bookmarkStart w:id="18" w:name="_Toc195519827"/>
      <w:bookmarkStart w:id="19" w:name="_Toc195558510"/>
      <w:bookmarkStart w:id="20" w:name="_Toc196834867"/>
      <w:r>
        <w:rPr>
          <w:rFonts w:asciiTheme="minorHAnsi" w:hAnsiTheme="minorHAnsi" w:cstheme="minorHAnsi"/>
        </w:rPr>
        <w:t>Process Flow</w:t>
      </w:r>
      <w:bookmarkEnd w:id="17"/>
      <w:bookmarkEnd w:id="18"/>
      <w:bookmarkEnd w:id="19"/>
      <w:bookmarkEnd w:id="20"/>
    </w:p>
    <w:p w14:paraId="494CFED4" w14:textId="1DC77C01" w:rsidR="00452A60" w:rsidRDefault="00452A60" w:rsidP="00594808">
      <w:pPr>
        <w:pStyle w:val="Heading3"/>
        <w:rPr>
          <w:rFonts w:asciiTheme="minorHAnsi" w:hAnsiTheme="minorHAnsi" w:cstheme="minorHAnsi"/>
        </w:rPr>
      </w:pPr>
    </w:p>
    <w:p w14:paraId="08ECF547" w14:textId="41FB3A92" w:rsidR="00E6503E" w:rsidRDefault="00E6503E" w:rsidP="00594808">
      <w:pPr>
        <w:pStyle w:val="Heading3"/>
        <w:rPr>
          <w:rFonts w:asciiTheme="minorHAnsi" w:hAnsiTheme="minorHAnsi" w:cstheme="minorHAnsi"/>
        </w:rPr>
      </w:pPr>
    </w:p>
    <w:p w14:paraId="5E02C23D" w14:textId="50FC1423" w:rsidR="00E6503E" w:rsidRDefault="00BD1C3F" w:rsidP="00594808">
      <w:pPr>
        <w:pStyle w:val="Heading3"/>
        <w:rPr>
          <w:rFonts w:asciiTheme="minorHAnsi" w:hAnsiTheme="minorHAnsi" w:cstheme="minorHAnsi"/>
        </w:rPr>
      </w:pPr>
      <w:bookmarkStart w:id="21" w:name="_Toc196834868"/>
      <w:r w:rsidRPr="00BD1C3F">
        <w:rPr>
          <w:rFonts w:asciiTheme="minorHAnsi" w:hAnsiTheme="minorHAnsi" w:cstheme="minorHAnsi"/>
        </w:rPr>
        <w:drawing>
          <wp:inline distT="0" distB="0" distL="0" distR="0" wp14:anchorId="719D5D73" wp14:editId="3D1703B5">
            <wp:extent cx="5169166" cy="35688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9166" cy="3568883"/>
                    </a:xfrm>
                    <a:prstGeom prst="rect">
                      <a:avLst/>
                    </a:prstGeom>
                  </pic:spPr>
                </pic:pic>
              </a:graphicData>
            </a:graphic>
          </wp:inline>
        </w:drawing>
      </w:r>
      <w:bookmarkEnd w:id="21"/>
    </w:p>
    <w:p w14:paraId="7874A2FD" w14:textId="327BC98B" w:rsidR="00E6503E" w:rsidRDefault="00E6503E" w:rsidP="00594808">
      <w:pPr>
        <w:pStyle w:val="Heading3"/>
        <w:rPr>
          <w:rFonts w:asciiTheme="minorHAnsi" w:hAnsiTheme="minorHAnsi" w:cstheme="minorHAnsi"/>
        </w:rPr>
      </w:pPr>
    </w:p>
    <w:p w14:paraId="51EFB8BB" w14:textId="794F7AF3" w:rsidR="00E6503E" w:rsidRDefault="00E6503E" w:rsidP="00594808">
      <w:pPr>
        <w:pStyle w:val="Heading3"/>
        <w:rPr>
          <w:rFonts w:asciiTheme="minorHAnsi" w:hAnsiTheme="minorHAnsi" w:cstheme="minorHAnsi"/>
        </w:rPr>
      </w:pPr>
    </w:p>
    <w:p w14:paraId="792CC458" w14:textId="1EFDC72A" w:rsidR="00E6503E" w:rsidRDefault="00E6503E" w:rsidP="00594808">
      <w:pPr>
        <w:pStyle w:val="Heading3"/>
        <w:rPr>
          <w:rFonts w:asciiTheme="minorHAnsi" w:hAnsiTheme="minorHAnsi" w:cstheme="minorHAnsi"/>
        </w:rPr>
      </w:pPr>
    </w:p>
    <w:p w14:paraId="08CE6BC1" w14:textId="1B19C868" w:rsidR="00E6503E" w:rsidRDefault="00E6503E" w:rsidP="00594808">
      <w:pPr>
        <w:pStyle w:val="Heading3"/>
        <w:rPr>
          <w:rFonts w:asciiTheme="minorHAnsi" w:hAnsiTheme="minorHAnsi" w:cstheme="minorHAnsi"/>
        </w:rPr>
      </w:pPr>
    </w:p>
    <w:p w14:paraId="4729F694" w14:textId="5A0AC049" w:rsidR="00E6503E" w:rsidRDefault="00E6503E" w:rsidP="00594808">
      <w:pPr>
        <w:pStyle w:val="Heading3"/>
        <w:rPr>
          <w:rFonts w:asciiTheme="minorHAnsi" w:hAnsiTheme="minorHAnsi" w:cstheme="minorHAnsi"/>
        </w:rPr>
      </w:pPr>
    </w:p>
    <w:p w14:paraId="697F8EC7" w14:textId="262D4B5D" w:rsidR="00E6503E" w:rsidRDefault="00E6503E" w:rsidP="00594808">
      <w:pPr>
        <w:pStyle w:val="Heading3"/>
        <w:rPr>
          <w:rFonts w:asciiTheme="minorHAnsi" w:hAnsiTheme="minorHAnsi" w:cstheme="minorHAnsi"/>
        </w:rPr>
      </w:pPr>
    </w:p>
    <w:p w14:paraId="32B0EA94" w14:textId="13B5C56B" w:rsidR="00E6503E" w:rsidRDefault="00E6503E" w:rsidP="00594808">
      <w:pPr>
        <w:pStyle w:val="Heading3"/>
        <w:rPr>
          <w:rFonts w:asciiTheme="minorHAnsi" w:hAnsiTheme="minorHAnsi" w:cstheme="minorHAnsi"/>
        </w:rPr>
      </w:pPr>
    </w:p>
    <w:p w14:paraId="3F635E5B" w14:textId="0091645F" w:rsidR="00E6503E" w:rsidRDefault="00E6503E" w:rsidP="00594808">
      <w:pPr>
        <w:pStyle w:val="Heading3"/>
        <w:rPr>
          <w:rFonts w:asciiTheme="minorHAnsi" w:hAnsiTheme="minorHAnsi" w:cstheme="minorHAnsi"/>
        </w:rPr>
      </w:pPr>
    </w:p>
    <w:p w14:paraId="64C43C1E" w14:textId="30121E77" w:rsidR="00E6503E" w:rsidRDefault="00E6503E" w:rsidP="00594808">
      <w:pPr>
        <w:pStyle w:val="Heading3"/>
        <w:rPr>
          <w:rFonts w:asciiTheme="minorHAnsi" w:hAnsiTheme="minorHAnsi" w:cstheme="minorHAnsi"/>
        </w:rPr>
      </w:pPr>
    </w:p>
    <w:p w14:paraId="42278EC7" w14:textId="2E34E3EC" w:rsidR="00E6503E" w:rsidRDefault="00E6503E" w:rsidP="00594808">
      <w:pPr>
        <w:pStyle w:val="Heading3"/>
        <w:rPr>
          <w:rFonts w:asciiTheme="minorHAnsi" w:hAnsiTheme="minorHAnsi" w:cstheme="minorHAnsi"/>
        </w:rPr>
      </w:pPr>
    </w:p>
    <w:p w14:paraId="3E18AC67" w14:textId="3C8F6697" w:rsidR="00E6503E" w:rsidRDefault="00E6503E" w:rsidP="00594808">
      <w:pPr>
        <w:pStyle w:val="Heading3"/>
        <w:rPr>
          <w:rFonts w:asciiTheme="minorHAnsi" w:hAnsiTheme="minorHAnsi" w:cstheme="minorHAnsi"/>
        </w:rPr>
      </w:pPr>
    </w:p>
    <w:p w14:paraId="645F9415" w14:textId="66DB95E5" w:rsidR="00E6503E" w:rsidRDefault="00E6503E" w:rsidP="00594808">
      <w:pPr>
        <w:pStyle w:val="Heading3"/>
        <w:rPr>
          <w:rFonts w:asciiTheme="minorHAnsi" w:hAnsiTheme="minorHAnsi" w:cstheme="minorHAnsi"/>
        </w:rPr>
      </w:pPr>
    </w:p>
    <w:p w14:paraId="1112661C" w14:textId="7D43FE51" w:rsidR="00E6503E" w:rsidRDefault="00E6503E" w:rsidP="00594808">
      <w:pPr>
        <w:pStyle w:val="Heading3"/>
        <w:rPr>
          <w:rFonts w:asciiTheme="minorHAnsi" w:hAnsiTheme="minorHAnsi" w:cstheme="minorHAnsi"/>
        </w:rPr>
      </w:pPr>
    </w:p>
    <w:p w14:paraId="34805DA4" w14:textId="297C5D32" w:rsidR="00E6503E" w:rsidRDefault="00E6503E" w:rsidP="00594808">
      <w:pPr>
        <w:pStyle w:val="Heading3"/>
        <w:rPr>
          <w:rFonts w:asciiTheme="minorHAnsi" w:hAnsiTheme="minorHAnsi" w:cstheme="minorHAnsi"/>
        </w:rPr>
      </w:pPr>
    </w:p>
    <w:p w14:paraId="2310074E" w14:textId="73DA3311" w:rsidR="00E6503E" w:rsidRDefault="00E6503E" w:rsidP="00594808">
      <w:pPr>
        <w:pStyle w:val="Heading3"/>
        <w:rPr>
          <w:rFonts w:asciiTheme="minorHAnsi" w:hAnsiTheme="minorHAnsi" w:cstheme="minorHAnsi"/>
        </w:rPr>
      </w:pPr>
    </w:p>
    <w:p w14:paraId="14E617F4" w14:textId="4BF180DD" w:rsidR="00E6503E" w:rsidRDefault="00E6503E" w:rsidP="00594808">
      <w:pPr>
        <w:pStyle w:val="Heading3"/>
        <w:rPr>
          <w:rFonts w:asciiTheme="minorHAnsi" w:hAnsiTheme="minorHAnsi" w:cstheme="minorHAnsi"/>
        </w:rPr>
      </w:pPr>
    </w:p>
    <w:p w14:paraId="0AE97967" w14:textId="2D06E7AC" w:rsidR="00E6503E" w:rsidRDefault="00E6503E" w:rsidP="00594808">
      <w:pPr>
        <w:pStyle w:val="Heading3"/>
        <w:rPr>
          <w:rFonts w:asciiTheme="minorHAnsi" w:hAnsiTheme="minorHAnsi" w:cstheme="minorHAnsi"/>
        </w:rPr>
      </w:pPr>
    </w:p>
    <w:p w14:paraId="7CF28E18" w14:textId="77364398" w:rsidR="00E6503E" w:rsidRDefault="00E6503E" w:rsidP="00594808">
      <w:pPr>
        <w:pStyle w:val="Heading3"/>
        <w:rPr>
          <w:rFonts w:asciiTheme="minorHAnsi" w:hAnsiTheme="minorHAnsi" w:cstheme="minorHAnsi"/>
        </w:rPr>
      </w:pPr>
    </w:p>
    <w:p w14:paraId="77CC0B60" w14:textId="269565B1" w:rsidR="00E6503E" w:rsidRDefault="00E6503E" w:rsidP="00594808">
      <w:pPr>
        <w:pStyle w:val="Heading3"/>
        <w:rPr>
          <w:rFonts w:asciiTheme="minorHAnsi" w:hAnsiTheme="minorHAnsi" w:cstheme="minorHAnsi"/>
        </w:rPr>
      </w:pPr>
    </w:p>
    <w:p w14:paraId="4C6B0C58" w14:textId="7740A453" w:rsidR="00E6503E" w:rsidRDefault="00E6503E" w:rsidP="00594808">
      <w:pPr>
        <w:pStyle w:val="Heading3"/>
        <w:rPr>
          <w:rFonts w:asciiTheme="minorHAnsi" w:hAnsiTheme="minorHAnsi" w:cstheme="minorHAnsi"/>
        </w:rPr>
      </w:pPr>
    </w:p>
    <w:p w14:paraId="05ECF17A" w14:textId="295DE053" w:rsidR="00E6503E" w:rsidRDefault="00E6503E" w:rsidP="00594808">
      <w:pPr>
        <w:pStyle w:val="Heading3"/>
        <w:rPr>
          <w:rFonts w:asciiTheme="minorHAnsi" w:hAnsiTheme="minorHAnsi" w:cstheme="minorHAnsi"/>
        </w:rPr>
      </w:pPr>
    </w:p>
    <w:p w14:paraId="11738907" w14:textId="636E2458" w:rsidR="00E6503E" w:rsidRDefault="00E6503E" w:rsidP="00594808">
      <w:pPr>
        <w:pStyle w:val="Heading3"/>
        <w:rPr>
          <w:rFonts w:asciiTheme="minorHAnsi" w:hAnsiTheme="minorHAnsi" w:cstheme="minorHAnsi"/>
        </w:rPr>
      </w:pPr>
    </w:p>
    <w:p w14:paraId="75A53EEF" w14:textId="77777777" w:rsidR="00E6503E" w:rsidRDefault="00E6503E" w:rsidP="00594808">
      <w:pPr>
        <w:pStyle w:val="Heading3"/>
        <w:rPr>
          <w:rFonts w:asciiTheme="minorHAnsi" w:hAnsiTheme="minorHAnsi" w:cstheme="minorHAnsi"/>
        </w:rPr>
      </w:pPr>
    </w:p>
    <w:p w14:paraId="1B8D8EA3" w14:textId="21F4F669" w:rsidR="00EE30A5" w:rsidRPr="00D00AA8" w:rsidRDefault="0017492F" w:rsidP="00594808">
      <w:pPr>
        <w:pStyle w:val="Heading3"/>
        <w:rPr>
          <w:rFonts w:asciiTheme="minorHAnsi" w:hAnsiTheme="minorHAnsi" w:cstheme="minorHAnsi"/>
        </w:rPr>
      </w:pPr>
      <w:bookmarkStart w:id="22" w:name="_Toc196834869"/>
      <w:r>
        <w:rPr>
          <w:rFonts w:asciiTheme="minorHAnsi" w:hAnsiTheme="minorHAnsi" w:cstheme="minorHAnsi"/>
        </w:rPr>
        <w:lastRenderedPageBreak/>
        <w:t>Process Narrative</w:t>
      </w:r>
      <w:bookmarkEnd w:id="22"/>
      <w:r w:rsidR="003103D6" w:rsidRPr="00D00AA8">
        <w:rPr>
          <w:rFonts w:asciiTheme="minorHAnsi" w:hAnsiTheme="minorHAnsi" w:cstheme="minorHAnsi"/>
        </w:rPr>
        <w:br/>
      </w:r>
      <w:r w:rsidR="003103D6" w:rsidRPr="00D00AA8">
        <w:rPr>
          <w:rFonts w:asciiTheme="minorHAnsi" w:hAnsiTheme="minorHAnsi" w:cstheme="minorHAnsi"/>
        </w:rPr>
        <w:br/>
      </w:r>
    </w:p>
    <w:tbl>
      <w:tblPr>
        <w:tblStyle w:val="RivisionHistory"/>
        <w:tblW w:w="5945" w:type="pct"/>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4485"/>
        <w:gridCol w:w="1709"/>
        <w:gridCol w:w="1801"/>
        <w:gridCol w:w="1350"/>
        <w:gridCol w:w="1350"/>
      </w:tblGrid>
      <w:tr w:rsidR="009723D9" w:rsidRPr="00D00AA8" w14:paraId="0A13AEEB" w14:textId="5B701D73" w:rsidTr="009723D9">
        <w:trPr>
          <w:cnfStyle w:val="100000000000" w:firstRow="1" w:lastRow="0" w:firstColumn="0" w:lastColumn="0" w:oddVBand="0" w:evenVBand="0" w:oddHBand="0" w:evenHBand="0" w:firstRowFirstColumn="0" w:firstRowLastColumn="0" w:lastRowFirstColumn="0" w:lastRowLastColumn="0"/>
        </w:trPr>
        <w:tc>
          <w:tcPr>
            <w:tcW w:w="2097" w:type="pct"/>
            <w:shd w:val="clear" w:color="auto" w:fill="auto"/>
          </w:tcPr>
          <w:p w14:paraId="20A5B665" w14:textId="5C7CFD5F" w:rsidR="009723D9" w:rsidRPr="00D00AA8" w:rsidRDefault="009723D9" w:rsidP="009723D9">
            <w:pPr>
              <w:rPr>
                <w:rFonts w:asciiTheme="minorHAnsi" w:hAnsiTheme="minorHAnsi" w:cstheme="minorHAnsi"/>
                <w:sz w:val="22"/>
                <w:szCs w:val="22"/>
              </w:rPr>
            </w:pPr>
            <w:r w:rsidRPr="00D00AA8">
              <w:rPr>
                <w:rFonts w:asciiTheme="minorHAnsi" w:hAnsiTheme="minorHAnsi" w:cstheme="minorHAnsi"/>
                <w:b/>
                <w:sz w:val="22"/>
                <w:szCs w:val="22"/>
              </w:rPr>
              <w:t>Description</w:t>
            </w:r>
          </w:p>
        </w:tc>
        <w:tc>
          <w:tcPr>
            <w:tcW w:w="799" w:type="pct"/>
            <w:shd w:val="clear" w:color="auto" w:fill="auto"/>
          </w:tcPr>
          <w:p w14:paraId="59C70348" w14:textId="36C3E023" w:rsidR="009723D9" w:rsidRPr="009723D9" w:rsidRDefault="009723D9" w:rsidP="009723D9">
            <w:pPr>
              <w:rPr>
                <w:rFonts w:asciiTheme="minorHAnsi" w:hAnsiTheme="minorHAnsi" w:cstheme="minorHAnsi"/>
                <w:b/>
                <w:bCs/>
                <w:sz w:val="22"/>
                <w:szCs w:val="22"/>
              </w:rPr>
            </w:pPr>
            <w:r w:rsidRPr="009723D9">
              <w:rPr>
                <w:rFonts w:asciiTheme="minorHAnsi" w:hAnsiTheme="minorHAnsi" w:cstheme="minorHAnsi"/>
                <w:b/>
                <w:bCs/>
                <w:sz w:val="22"/>
                <w:szCs w:val="22"/>
              </w:rPr>
              <w:t>Responsibility</w:t>
            </w:r>
          </w:p>
        </w:tc>
        <w:tc>
          <w:tcPr>
            <w:tcW w:w="842" w:type="pct"/>
            <w:shd w:val="clear" w:color="auto" w:fill="auto"/>
          </w:tcPr>
          <w:p w14:paraId="203C4EBA" w14:textId="54A8B6A5" w:rsidR="009723D9" w:rsidRPr="009723D9" w:rsidRDefault="009723D9" w:rsidP="009723D9">
            <w:pPr>
              <w:rPr>
                <w:rFonts w:asciiTheme="minorHAnsi" w:hAnsiTheme="minorHAnsi" w:cstheme="minorHAnsi"/>
                <w:b/>
                <w:bCs/>
                <w:sz w:val="22"/>
                <w:szCs w:val="22"/>
              </w:rPr>
            </w:pPr>
            <w:r w:rsidRPr="009723D9">
              <w:rPr>
                <w:rFonts w:asciiTheme="minorHAnsi" w:hAnsiTheme="minorHAnsi" w:cstheme="minorHAnsi"/>
                <w:b/>
                <w:bCs/>
                <w:sz w:val="22"/>
                <w:szCs w:val="22"/>
              </w:rPr>
              <w:t>Accountability</w:t>
            </w:r>
          </w:p>
        </w:tc>
        <w:tc>
          <w:tcPr>
            <w:tcW w:w="631" w:type="pct"/>
            <w:shd w:val="clear" w:color="auto" w:fill="auto"/>
          </w:tcPr>
          <w:p w14:paraId="44A5073E" w14:textId="659CBBDB" w:rsidR="009723D9" w:rsidRPr="00D00AA8" w:rsidRDefault="009723D9" w:rsidP="009723D9">
            <w:pPr>
              <w:rPr>
                <w:rFonts w:asciiTheme="minorHAnsi" w:hAnsiTheme="minorHAnsi" w:cstheme="minorHAnsi"/>
                <w:sz w:val="22"/>
                <w:szCs w:val="22"/>
              </w:rPr>
            </w:pPr>
            <w:r w:rsidRPr="00D00AA8">
              <w:rPr>
                <w:rFonts w:asciiTheme="minorHAnsi" w:hAnsiTheme="minorHAnsi" w:cstheme="minorHAnsi"/>
                <w:b/>
                <w:sz w:val="22"/>
                <w:szCs w:val="22"/>
              </w:rPr>
              <w:t>Frequency</w:t>
            </w:r>
          </w:p>
        </w:tc>
        <w:tc>
          <w:tcPr>
            <w:tcW w:w="631" w:type="pct"/>
            <w:shd w:val="clear" w:color="auto" w:fill="auto"/>
          </w:tcPr>
          <w:p w14:paraId="4ADDCBDB" w14:textId="4538CC78" w:rsidR="009723D9" w:rsidRPr="00D00AA8" w:rsidRDefault="009723D9" w:rsidP="009723D9">
            <w:pPr>
              <w:rPr>
                <w:rFonts w:asciiTheme="minorHAnsi" w:hAnsiTheme="minorHAnsi" w:cstheme="minorHAnsi"/>
                <w:b/>
                <w:sz w:val="22"/>
                <w:szCs w:val="22"/>
              </w:rPr>
            </w:pPr>
            <w:r w:rsidRPr="00D00AA8">
              <w:rPr>
                <w:rFonts w:asciiTheme="minorHAnsi" w:hAnsiTheme="minorHAnsi" w:cstheme="minorHAnsi"/>
                <w:b/>
                <w:sz w:val="22"/>
                <w:szCs w:val="22"/>
              </w:rPr>
              <w:t>Manual/ System</w:t>
            </w:r>
          </w:p>
        </w:tc>
      </w:tr>
      <w:tr w:rsidR="00DA2CEB" w:rsidRPr="00D00AA8" w14:paraId="11CD3580" w14:textId="4CFC9900" w:rsidTr="009723D9">
        <w:tc>
          <w:tcPr>
            <w:tcW w:w="2097" w:type="pct"/>
          </w:tcPr>
          <w:p w14:paraId="302A153C" w14:textId="4BA6B68E" w:rsidR="000F3A32" w:rsidRPr="000F3A32" w:rsidRDefault="00A069F0" w:rsidP="00F05AD9">
            <w:pPr>
              <w:rPr>
                <w:rFonts w:asciiTheme="minorHAnsi" w:hAnsiTheme="minorHAnsi" w:cstheme="minorHAnsi"/>
                <w:sz w:val="22"/>
                <w:szCs w:val="22"/>
              </w:rPr>
            </w:pPr>
            <w:r w:rsidRPr="000F3A32">
              <w:rPr>
                <w:rFonts w:asciiTheme="minorHAnsi" w:hAnsiTheme="minorHAnsi" w:cstheme="minorHAnsi"/>
                <w:b/>
                <w:bCs/>
                <w:sz w:val="22"/>
                <w:szCs w:val="22"/>
              </w:rPr>
              <w:t xml:space="preserve">2.1 </w:t>
            </w:r>
            <w:r w:rsidR="00E24C7C">
              <w:rPr>
                <w:rFonts w:asciiTheme="minorHAnsi" w:hAnsiTheme="minorHAnsi" w:cstheme="minorHAnsi"/>
                <w:b/>
                <w:bCs/>
                <w:sz w:val="22"/>
                <w:szCs w:val="22"/>
              </w:rPr>
              <w:t>Booking Cargo space</w:t>
            </w:r>
            <w:r w:rsidR="00DA2CEB" w:rsidRPr="000F3A32">
              <w:rPr>
                <w:rFonts w:asciiTheme="minorHAnsi" w:hAnsiTheme="minorHAnsi" w:cstheme="minorHAnsi"/>
                <w:b/>
                <w:bCs/>
                <w:sz w:val="22"/>
                <w:szCs w:val="22"/>
              </w:rPr>
              <w:br/>
            </w:r>
            <w:r w:rsidR="00DA2CEB" w:rsidRPr="00A069F0">
              <w:rPr>
                <w:rFonts w:asciiTheme="minorHAnsi" w:hAnsiTheme="minorHAnsi" w:cstheme="minorHAnsi"/>
                <w:sz w:val="22"/>
                <w:szCs w:val="22"/>
              </w:rPr>
              <w:br/>
            </w:r>
            <w:r w:rsidR="003C60BB">
              <w:rPr>
                <w:rFonts w:asciiTheme="minorHAnsi" w:hAnsiTheme="minorHAnsi" w:cstheme="minorHAnsi"/>
                <w:sz w:val="22"/>
                <w:szCs w:val="22"/>
              </w:rPr>
              <w:t xml:space="preserve">Manager – Operations (PF) </w:t>
            </w:r>
            <w:r w:rsidR="009514F4">
              <w:rPr>
                <w:rFonts w:asciiTheme="minorHAnsi" w:hAnsiTheme="minorHAnsi" w:cstheme="minorHAnsi"/>
                <w:sz w:val="22"/>
                <w:szCs w:val="22"/>
              </w:rPr>
              <w:t xml:space="preserve">ensures that </w:t>
            </w:r>
            <w:r w:rsidR="003E3D78">
              <w:rPr>
                <w:rFonts w:asciiTheme="minorHAnsi" w:hAnsiTheme="minorHAnsi" w:cstheme="minorHAnsi"/>
                <w:sz w:val="22"/>
                <w:szCs w:val="22"/>
              </w:rPr>
              <w:t xml:space="preserve">for standard cargo, </w:t>
            </w:r>
            <w:r w:rsidR="00C859C3">
              <w:rPr>
                <w:rFonts w:asciiTheme="minorHAnsi" w:hAnsiTheme="minorHAnsi" w:cstheme="minorHAnsi"/>
                <w:sz w:val="22"/>
                <w:szCs w:val="22"/>
              </w:rPr>
              <w:t>external agency booked the container space with the relevant shipping lines whereas for breakbulk cargo</w:t>
            </w:r>
            <w:r w:rsidR="00426D21">
              <w:rPr>
                <w:rFonts w:asciiTheme="minorHAnsi" w:hAnsiTheme="minorHAnsi" w:cstheme="minorHAnsi"/>
                <w:sz w:val="22"/>
                <w:szCs w:val="22"/>
              </w:rPr>
              <w:t xml:space="preserve"> or oversized cargo, coordinated with shipping </w:t>
            </w:r>
            <w:r w:rsidR="00DE1A19" w:rsidRPr="00DE1A19">
              <w:rPr>
                <w:rFonts w:asciiTheme="minorHAnsi" w:hAnsiTheme="minorHAnsi" w:cstheme="minorHAnsi"/>
                <w:sz w:val="22"/>
                <w:szCs w:val="22"/>
              </w:rPr>
              <w:t>companies that specialize in such freight.</w:t>
            </w:r>
          </w:p>
        </w:tc>
        <w:tc>
          <w:tcPr>
            <w:tcW w:w="799" w:type="pct"/>
          </w:tcPr>
          <w:p w14:paraId="3B6D6F33" w14:textId="7330D6EE" w:rsidR="00DA2CEB" w:rsidRPr="00573ECD" w:rsidRDefault="00DA2CEB" w:rsidP="00DA2CEB">
            <w:pPr>
              <w:rPr>
                <w:rFonts w:asciiTheme="minorHAnsi" w:hAnsiTheme="minorHAnsi" w:cstheme="minorHAnsi"/>
                <w:b/>
                <w:sz w:val="22"/>
                <w:szCs w:val="22"/>
              </w:rPr>
            </w:pPr>
            <w:r w:rsidRPr="00573ECD">
              <w:rPr>
                <w:rFonts w:asciiTheme="minorHAnsi" w:hAnsiTheme="minorHAnsi" w:cstheme="minorHAnsi"/>
                <w:b/>
                <w:sz w:val="22"/>
                <w:szCs w:val="22"/>
              </w:rPr>
              <w:t>M</w:t>
            </w:r>
            <w:r w:rsidR="001D7F34" w:rsidRPr="00573ECD">
              <w:rPr>
                <w:rFonts w:asciiTheme="minorHAnsi" w:hAnsiTheme="minorHAnsi" w:cstheme="minorHAnsi"/>
                <w:b/>
                <w:sz w:val="22"/>
                <w:szCs w:val="22"/>
              </w:rPr>
              <w:t>anager</w:t>
            </w:r>
            <w:r w:rsidRPr="00573ECD">
              <w:rPr>
                <w:rFonts w:asciiTheme="minorHAnsi" w:hAnsiTheme="minorHAnsi" w:cstheme="minorHAnsi"/>
                <w:b/>
                <w:sz w:val="22"/>
                <w:szCs w:val="22"/>
              </w:rPr>
              <w:t xml:space="preserve"> - </w:t>
            </w:r>
            <w:r w:rsidR="001F27D9">
              <w:rPr>
                <w:rFonts w:asciiTheme="minorHAnsi" w:hAnsiTheme="minorHAnsi" w:cstheme="minorHAnsi"/>
                <w:b/>
                <w:sz w:val="22"/>
                <w:szCs w:val="22"/>
              </w:rPr>
              <w:t>Operations</w:t>
            </w:r>
          </w:p>
        </w:tc>
        <w:tc>
          <w:tcPr>
            <w:tcW w:w="842" w:type="pct"/>
          </w:tcPr>
          <w:p w14:paraId="422E08AA" w14:textId="1D7C9655" w:rsidR="00DA2CEB" w:rsidRPr="00573ECD" w:rsidRDefault="00F05AD9" w:rsidP="00DA2CEB">
            <w:pPr>
              <w:rPr>
                <w:rFonts w:asciiTheme="minorHAnsi" w:hAnsiTheme="minorHAnsi" w:cstheme="minorHAnsi"/>
                <w:b/>
                <w:sz w:val="22"/>
                <w:szCs w:val="22"/>
              </w:rPr>
            </w:pPr>
            <w:r>
              <w:rPr>
                <w:rFonts w:asciiTheme="minorHAnsi" w:hAnsiTheme="minorHAnsi" w:cstheme="minorHAnsi"/>
                <w:b/>
                <w:sz w:val="22"/>
                <w:szCs w:val="22"/>
              </w:rPr>
              <w:t>Sales Head</w:t>
            </w:r>
          </w:p>
        </w:tc>
        <w:tc>
          <w:tcPr>
            <w:tcW w:w="631" w:type="pct"/>
          </w:tcPr>
          <w:p w14:paraId="7B0F3766" w14:textId="12AC4CA8" w:rsidR="00DA2CEB" w:rsidRPr="00573ECD" w:rsidRDefault="00DA2CEB" w:rsidP="00DA2CEB">
            <w:pPr>
              <w:rPr>
                <w:rFonts w:asciiTheme="minorHAnsi" w:hAnsiTheme="minorHAnsi" w:cstheme="minorHAnsi"/>
                <w:b/>
                <w:sz w:val="22"/>
                <w:szCs w:val="22"/>
              </w:rPr>
            </w:pPr>
            <w:r w:rsidRPr="00573ECD">
              <w:rPr>
                <w:rFonts w:asciiTheme="minorHAnsi" w:hAnsiTheme="minorHAnsi" w:cstheme="minorHAnsi"/>
                <w:b/>
                <w:sz w:val="22"/>
                <w:szCs w:val="22"/>
              </w:rPr>
              <w:t>As and when</w:t>
            </w:r>
          </w:p>
        </w:tc>
        <w:tc>
          <w:tcPr>
            <w:tcW w:w="631" w:type="pct"/>
          </w:tcPr>
          <w:p w14:paraId="49056743" w14:textId="770572C3" w:rsidR="00DA2CEB" w:rsidRPr="00573ECD" w:rsidRDefault="00DA2CEB" w:rsidP="00DA2CEB">
            <w:pPr>
              <w:rPr>
                <w:rFonts w:asciiTheme="minorHAnsi" w:hAnsiTheme="minorHAnsi" w:cstheme="minorHAnsi"/>
                <w:b/>
                <w:sz w:val="22"/>
                <w:szCs w:val="22"/>
              </w:rPr>
            </w:pPr>
            <w:r w:rsidRPr="00573ECD">
              <w:rPr>
                <w:rFonts w:asciiTheme="minorHAnsi" w:hAnsiTheme="minorHAnsi" w:cstheme="minorHAnsi"/>
                <w:b/>
                <w:sz w:val="22"/>
                <w:szCs w:val="22"/>
              </w:rPr>
              <w:t>Manual</w:t>
            </w:r>
          </w:p>
        </w:tc>
      </w:tr>
      <w:tr w:rsidR="00A730D6" w:rsidRPr="00D00AA8" w14:paraId="0DF09348" w14:textId="5472D902" w:rsidTr="009723D9">
        <w:tc>
          <w:tcPr>
            <w:tcW w:w="2097" w:type="pct"/>
          </w:tcPr>
          <w:p w14:paraId="088A2347" w14:textId="304EF1B1" w:rsidR="00A730D6" w:rsidRPr="00D00AA8" w:rsidRDefault="00A730D6" w:rsidP="00A730D6">
            <w:pPr>
              <w:rPr>
                <w:rFonts w:asciiTheme="minorHAnsi" w:hAnsiTheme="minorHAnsi" w:cstheme="minorHAnsi"/>
                <w:sz w:val="22"/>
                <w:szCs w:val="22"/>
              </w:rPr>
            </w:pPr>
            <w:r w:rsidRPr="00D00AA8">
              <w:rPr>
                <w:rFonts w:asciiTheme="minorHAnsi" w:hAnsiTheme="minorHAnsi" w:cstheme="minorHAnsi"/>
                <w:b/>
                <w:sz w:val="22"/>
                <w:szCs w:val="22"/>
              </w:rPr>
              <w:t xml:space="preserve">2.2 </w:t>
            </w:r>
            <w:r>
              <w:rPr>
                <w:rFonts w:asciiTheme="minorHAnsi" w:hAnsiTheme="minorHAnsi" w:cstheme="minorHAnsi"/>
                <w:b/>
                <w:sz w:val="22"/>
                <w:szCs w:val="22"/>
              </w:rPr>
              <w:t>Cargo handling, Port operations and cargo loading</w:t>
            </w:r>
            <w:r w:rsidRPr="00D00AA8">
              <w:rPr>
                <w:rFonts w:asciiTheme="minorHAnsi" w:hAnsiTheme="minorHAnsi" w:cstheme="minorHAnsi"/>
                <w:sz w:val="22"/>
                <w:szCs w:val="22"/>
              </w:rPr>
              <w:t xml:space="preserve"> </w:t>
            </w:r>
            <w:r w:rsidRPr="00D00AA8">
              <w:rPr>
                <w:rFonts w:asciiTheme="minorHAnsi" w:hAnsiTheme="minorHAnsi" w:cstheme="minorHAnsi"/>
                <w:sz w:val="22"/>
                <w:szCs w:val="22"/>
              </w:rPr>
              <w:br/>
            </w:r>
            <w:r w:rsidRPr="00D00AA8">
              <w:rPr>
                <w:rFonts w:asciiTheme="minorHAnsi" w:hAnsiTheme="minorHAnsi" w:cstheme="minorHAnsi"/>
                <w:sz w:val="22"/>
                <w:szCs w:val="22"/>
              </w:rPr>
              <w:br/>
            </w:r>
            <w:r>
              <w:rPr>
                <w:rFonts w:asciiTheme="minorHAnsi" w:hAnsiTheme="minorHAnsi" w:cstheme="minorHAnsi"/>
                <w:sz w:val="22"/>
                <w:szCs w:val="22"/>
              </w:rPr>
              <w:t xml:space="preserve">Manager – Operations </w:t>
            </w:r>
            <w:r w:rsidR="00A663D6">
              <w:rPr>
                <w:rFonts w:asciiTheme="minorHAnsi" w:hAnsiTheme="minorHAnsi" w:cstheme="minorHAnsi"/>
                <w:sz w:val="22"/>
                <w:szCs w:val="22"/>
              </w:rPr>
              <w:t xml:space="preserve">to </w:t>
            </w:r>
            <w:r>
              <w:rPr>
                <w:rFonts w:asciiTheme="minorHAnsi" w:hAnsiTheme="minorHAnsi" w:cstheme="minorHAnsi"/>
                <w:sz w:val="22"/>
                <w:szCs w:val="22"/>
              </w:rPr>
              <w:t xml:space="preserve">ensure that external agency </w:t>
            </w:r>
            <w:r w:rsidR="00A30F3A">
              <w:rPr>
                <w:rFonts w:asciiTheme="minorHAnsi" w:hAnsiTheme="minorHAnsi" w:cstheme="minorHAnsi"/>
                <w:sz w:val="22"/>
                <w:szCs w:val="22"/>
              </w:rPr>
              <w:t xml:space="preserve">has </w:t>
            </w:r>
            <w:r>
              <w:rPr>
                <w:rFonts w:asciiTheme="minorHAnsi" w:hAnsiTheme="minorHAnsi" w:cstheme="minorHAnsi"/>
                <w:sz w:val="22"/>
                <w:szCs w:val="22"/>
              </w:rPr>
              <w:t>properly packed and crated the cargo for safe</w:t>
            </w:r>
            <w:r w:rsidR="00277ED2">
              <w:rPr>
                <w:rFonts w:asciiTheme="minorHAnsi" w:hAnsiTheme="minorHAnsi" w:cstheme="minorHAnsi"/>
                <w:sz w:val="22"/>
                <w:szCs w:val="22"/>
              </w:rPr>
              <w:t xml:space="preserve"> seaworthy </w:t>
            </w:r>
            <w:r>
              <w:rPr>
                <w:rFonts w:asciiTheme="minorHAnsi" w:hAnsiTheme="minorHAnsi" w:cstheme="minorHAnsi"/>
                <w:sz w:val="22"/>
                <w:szCs w:val="22"/>
              </w:rPr>
              <w:t xml:space="preserve">transport particularly for breakbulk or heavy cargo </w:t>
            </w:r>
            <w:r w:rsidR="00277ED2">
              <w:rPr>
                <w:rFonts w:asciiTheme="minorHAnsi" w:hAnsiTheme="minorHAnsi" w:cstheme="minorHAnsi"/>
                <w:sz w:val="22"/>
                <w:szCs w:val="22"/>
              </w:rPr>
              <w:t xml:space="preserve">considering </w:t>
            </w:r>
            <w:r w:rsidR="00E063CD">
              <w:rPr>
                <w:rFonts w:asciiTheme="minorHAnsi" w:hAnsiTheme="minorHAnsi" w:cstheme="minorHAnsi"/>
                <w:sz w:val="22"/>
                <w:szCs w:val="22"/>
              </w:rPr>
              <w:t xml:space="preserve">provision of </w:t>
            </w:r>
            <w:r w:rsidR="00564818">
              <w:rPr>
                <w:rFonts w:asciiTheme="minorHAnsi" w:hAnsiTheme="minorHAnsi" w:cstheme="minorHAnsi"/>
                <w:sz w:val="22"/>
                <w:szCs w:val="22"/>
              </w:rPr>
              <w:t xml:space="preserve">necessary </w:t>
            </w:r>
            <w:r>
              <w:rPr>
                <w:rFonts w:asciiTheme="minorHAnsi" w:hAnsiTheme="minorHAnsi" w:cstheme="minorHAnsi"/>
                <w:sz w:val="22"/>
                <w:szCs w:val="22"/>
              </w:rPr>
              <w:t>lifting and l</w:t>
            </w:r>
            <w:r w:rsidR="00410356">
              <w:rPr>
                <w:rFonts w:asciiTheme="minorHAnsi" w:hAnsiTheme="minorHAnsi" w:cstheme="minorHAnsi"/>
                <w:sz w:val="22"/>
                <w:szCs w:val="22"/>
              </w:rPr>
              <w:t>ashing</w:t>
            </w:r>
            <w:r w:rsidR="00E063CD">
              <w:rPr>
                <w:rFonts w:asciiTheme="minorHAnsi" w:hAnsiTheme="minorHAnsi" w:cstheme="minorHAnsi"/>
                <w:sz w:val="22"/>
                <w:szCs w:val="22"/>
              </w:rPr>
              <w:t xml:space="preserve"> facility</w:t>
            </w:r>
            <w:r w:rsidR="00410356">
              <w:rPr>
                <w:rFonts w:asciiTheme="minorHAnsi" w:hAnsiTheme="minorHAnsi" w:cstheme="minorHAnsi"/>
                <w:sz w:val="22"/>
                <w:szCs w:val="22"/>
              </w:rPr>
              <w:t xml:space="preserve"> enable handled by suitable lifting </w:t>
            </w:r>
            <w:r w:rsidR="00B06FDC">
              <w:rPr>
                <w:rFonts w:asciiTheme="minorHAnsi" w:hAnsiTheme="minorHAnsi" w:cstheme="minorHAnsi"/>
                <w:sz w:val="22"/>
                <w:szCs w:val="22"/>
              </w:rPr>
              <w:t>equipment at all handling points.</w:t>
            </w:r>
            <w:r w:rsidR="00410356">
              <w:rPr>
                <w:rFonts w:asciiTheme="minorHAnsi" w:hAnsiTheme="minorHAnsi" w:cstheme="minorHAnsi"/>
                <w:sz w:val="22"/>
                <w:szCs w:val="22"/>
              </w:rPr>
              <w:t xml:space="preserve"> </w:t>
            </w:r>
          </w:p>
        </w:tc>
        <w:tc>
          <w:tcPr>
            <w:tcW w:w="799" w:type="pct"/>
          </w:tcPr>
          <w:p w14:paraId="39BC3CBA" w14:textId="6FB5E5CE" w:rsidR="00A730D6" w:rsidRPr="00DC7A7F" w:rsidRDefault="00A730D6" w:rsidP="00A730D6">
            <w:pPr>
              <w:rPr>
                <w:rFonts w:asciiTheme="minorHAnsi" w:hAnsiTheme="minorHAnsi" w:cstheme="minorHAnsi"/>
                <w:b/>
                <w:bCs/>
                <w:sz w:val="22"/>
                <w:szCs w:val="22"/>
              </w:rPr>
            </w:pPr>
            <w:r w:rsidRPr="00573ECD">
              <w:rPr>
                <w:rFonts w:asciiTheme="minorHAnsi" w:hAnsiTheme="minorHAnsi" w:cstheme="minorHAnsi"/>
                <w:b/>
                <w:sz w:val="22"/>
                <w:szCs w:val="22"/>
              </w:rPr>
              <w:t xml:space="preserve">Manager - </w:t>
            </w:r>
            <w:r>
              <w:rPr>
                <w:rFonts w:asciiTheme="minorHAnsi" w:hAnsiTheme="minorHAnsi" w:cstheme="minorHAnsi"/>
                <w:b/>
                <w:sz w:val="22"/>
                <w:szCs w:val="22"/>
              </w:rPr>
              <w:t>Operations</w:t>
            </w:r>
          </w:p>
        </w:tc>
        <w:tc>
          <w:tcPr>
            <w:tcW w:w="842" w:type="pct"/>
          </w:tcPr>
          <w:p w14:paraId="13F0D047" w14:textId="54092EB2" w:rsidR="00A730D6" w:rsidRPr="00DC7A7F" w:rsidRDefault="00A730D6" w:rsidP="00A730D6">
            <w:pPr>
              <w:rPr>
                <w:rFonts w:asciiTheme="minorHAnsi" w:hAnsiTheme="minorHAnsi" w:cstheme="minorHAnsi"/>
                <w:b/>
                <w:bCs/>
                <w:sz w:val="22"/>
                <w:szCs w:val="22"/>
              </w:rPr>
            </w:pPr>
            <w:r>
              <w:rPr>
                <w:rFonts w:asciiTheme="minorHAnsi" w:hAnsiTheme="minorHAnsi" w:cstheme="minorHAnsi"/>
                <w:b/>
                <w:sz w:val="22"/>
                <w:szCs w:val="22"/>
              </w:rPr>
              <w:t>Sales Head</w:t>
            </w:r>
          </w:p>
        </w:tc>
        <w:tc>
          <w:tcPr>
            <w:tcW w:w="631" w:type="pct"/>
          </w:tcPr>
          <w:p w14:paraId="1872FA14" w14:textId="7F515719" w:rsidR="00A730D6" w:rsidRPr="00DC7A7F" w:rsidRDefault="00A730D6" w:rsidP="00A730D6">
            <w:pPr>
              <w:rPr>
                <w:rFonts w:asciiTheme="minorHAnsi" w:hAnsiTheme="minorHAnsi" w:cstheme="minorHAnsi"/>
                <w:b/>
                <w:bCs/>
                <w:sz w:val="22"/>
                <w:szCs w:val="22"/>
              </w:rPr>
            </w:pPr>
            <w:r w:rsidRPr="00573ECD">
              <w:rPr>
                <w:rFonts w:asciiTheme="minorHAnsi" w:hAnsiTheme="minorHAnsi" w:cstheme="minorHAnsi"/>
                <w:b/>
                <w:sz w:val="22"/>
                <w:szCs w:val="22"/>
              </w:rPr>
              <w:t>As and when</w:t>
            </w:r>
          </w:p>
        </w:tc>
        <w:tc>
          <w:tcPr>
            <w:tcW w:w="631" w:type="pct"/>
          </w:tcPr>
          <w:p w14:paraId="520512BE" w14:textId="5B2C226B" w:rsidR="00A730D6" w:rsidRPr="00DC7A7F" w:rsidRDefault="00A730D6" w:rsidP="00A730D6">
            <w:pPr>
              <w:rPr>
                <w:rFonts w:asciiTheme="minorHAnsi" w:hAnsiTheme="minorHAnsi" w:cstheme="minorHAnsi"/>
                <w:b/>
                <w:bCs/>
                <w:sz w:val="22"/>
                <w:szCs w:val="22"/>
              </w:rPr>
            </w:pPr>
            <w:r w:rsidRPr="00573ECD">
              <w:rPr>
                <w:rFonts w:asciiTheme="minorHAnsi" w:hAnsiTheme="minorHAnsi" w:cstheme="minorHAnsi"/>
                <w:b/>
                <w:sz w:val="22"/>
                <w:szCs w:val="22"/>
              </w:rPr>
              <w:t>Manual</w:t>
            </w:r>
          </w:p>
        </w:tc>
      </w:tr>
      <w:tr w:rsidR="007A5288" w:rsidRPr="00D00AA8" w14:paraId="6682BE12" w14:textId="1DD43F42" w:rsidTr="009723D9">
        <w:tc>
          <w:tcPr>
            <w:tcW w:w="2097" w:type="pct"/>
          </w:tcPr>
          <w:p w14:paraId="614EE59B" w14:textId="5F7472B8" w:rsidR="007A5288" w:rsidRPr="00D00AA8" w:rsidRDefault="007A5288" w:rsidP="007A5288">
            <w:pPr>
              <w:rPr>
                <w:rFonts w:asciiTheme="minorHAnsi" w:hAnsiTheme="minorHAnsi" w:cstheme="minorHAnsi"/>
                <w:sz w:val="22"/>
                <w:szCs w:val="22"/>
              </w:rPr>
            </w:pPr>
            <w:r w:rsidRPr="00D00AA8">
              <w:rPr>
                <w:rFonts w:asciiTheme="minorHAnsi" w:hAnsiTheme="minorHAnsi" w:cstheme="minorHAnsi"/>
                <w:b/>
                <w:sz w:val="22"/>
                <w:szCs w:val="22"/>
              </w:rPr>
              <w:t xml:space="preserve">2.3 </w:t>
            </w:r>
            <w:r>
              <w:rPr>
                <w:rFonts w:asciiTheme="minorHAnsi" w:hAnsiTheme="minorHAnsi" w:cstheme="minorHAnsi"/>
                <w:b/>
                <w:sz w:val="22"/>
                <w:szCs w:val="22"/>
              </w:rPr>
              <w:t>Shipping and Tracking</w:t>
            </w:r>
            <w:r w:rsidRPr="00D00AA8">
              <w:rPr>
                <w:rFonts w:asciiTheme="minorHAnsi" w:hAnsiTheme="minorHAnsi" w:cstheme="minorHAnsi"/>
                <w:sz w:val="22"/>
                <w:szCs w:val="22"/>
              </w:rPr>
              <w:br/>
            </w:r>
            <w:r w:rsidRPr="00D00AA8">
              <w:rPr>
                <w:rFonts w:asciiTheme="minorHAnsi" w:hAnsiTheme="minorHAnsi" w:cstheme="minorHAnsi"/>
                <w:sz w:val="22"/>
                <w:szCs w:val="22"/>
              </w:rPr>
              <w:br/>
            </w:r>
            <w:r>
              <w:rPr>
                <w:rFonts w:asciiTheme="minorHAnsi" w:hAnsiTheme="minorHAnsi" w:cstheme="minorHAnsi"/>
                <w:sz w:val="22"/>
                <w:szCs w:val="22"/>
              </w:rPr>
              <w:t xml:space="preserve">External agency shares the DSR </w:t>
            </w:r>
            <w:r w:rsidR="00450E56">
              <w:rPr>
                <w:rFonts w:asciiTheme="minorHAnsi" w:hAnsiTheme="minorHAnsi" w:cstheme="minorHAnsi"/>
                <w:sz w:val="22"/>
                <w:szCs w:val="22"/>
              </w:rPr>
              <w:t xml:space="preserve">as per the status of marine traffic </w:t>
            </w:r>
            <w:r>
              <w:rPr>
                <w:rFonts w:asciiTheme="minorHAnsi" w:hAnsiTheme="minorHAnsi" w:cstheme="minorHAnsi"/>
                <w:sz w:val="22"/>
                <w:szCs w:val="22"/>
              </w:rPr>
              <w:t>to Manager – Operations who s</w:t>
            </w:r>
            <w:r w:rsidRPr="00D00AA8">
              <w:rPr>
                <w:rFonts w:asciiTheme="minorHAnsi" w:hAnsiTheme="minorHAnsi" w:cstheme="minorHAnsi"/>
                <w:sz w:val="22"/>
                <w:szCs w:val="22"/>
              </w:rPr>
              <w:t>hares th</w:t>
            </w:r>
            <w:r>
              <w:rPr>
                <w:rFonts w:asciiTheme="minorHAnsi" w:hAnsiTheme="minorHAnsi" w:cstheme="minorHAnsi"/>
                <w:sz w:val="22"/>
                <w:szCs w:val="22"/>
              </w:rPr>
              <w:t>e same with the respective client.</w:t>
            </w:r>
            <w:r w:rsidRPr="00D00AA8">
              <w:rPr>
                <w:rFonts w:asciiTheme="minorHAnsi" w:hAnsiTheme="minorHAnsi" w:cstheme="minorHAnsi"/>
                <w:sz w:val="22"/>
                <w:szCs w:val="22"/>
              </w:rPr>
              <w:t xml:space="preserve"> </w:t>
            </w:r>
          </w:p>
        </w:tc>
        <w:tc>
          <w:tcPr>
            <w:tcW w:w="799" w:type="pct"/>
          </w:tcPr>
          <w:p w14:paraId="54030AA6" w14:textId="75903404" w:rsidR="007A5288" w:rsidRPr="00390913" w:rsidRDefault="007A5288" w:rsidP="007A5288">
            <w:pPr>
              <w:rPr>
                <w:rFonts w:asciiTheme="minorHAnsi" w:hAnsiTheme="minorHAnsi" w:cstheme="minorHAnsi"/>
                <w:b/>
                <w:sz w:val="22"/>
                <w:szCs w:val="22"/>
              </w:rPr>
            </w:pPr>
            <w:r w:rsidRPr="00390913">
              <w:rPr>
                <w:rFonts w:asciiTheme="minorHAnsi" w:hAnsiTheme="minorHAnsi" w:cstheme="minorHAnsi"/>
                <w:b/>
                <w:sz w:val="22"/>
                <w:szCs w:val="22"/>
              </w:rPr>
              <w:t>Manager - Operations</w:t>
            </w:r>
          </w:p>
        </w:tc>
        <w:tc>
          <w:tcPr>
            <w:tcW w:w="842" w:type="pct"/>
          </w:tcPr>
          <w:p w14:paraId="3B2514C1" w14:textId="1161E406" w:rsidR="007A5288" w:rsidRPr="00390913" w:rsidRDefault="00450E56" w:rsidP="00450E56">
            <w:pPr>
              <w:jc w:val="center"/>
              <w:rPr>
                <w:rFonts w:asciiTheme="minorHAnsi" w:hAnsiTheme="minorHAnsi" w:cstheme="minorHAnsi"/>
                <w:b/>
                <w:sz w:val="22"/>
                <w:szCs w:val="22"/>
              </w:rPr>
            </w:pPr>
            <w:r>
              <w:rPr>
                <w:rFonts w:asciiTheme="minorHAnsi" w:hAnsiTheme="minorHAnsi" w:cstheme="minorHAnsi"/>
                <w:b/>
                <w:sz w:val="22"/>
                <w:szCs w:val="22"/>
              </w:rPr>
              <w:t>-</w:t>
            </w:r>
          </w:p>
        </w:tc>
        <w:tc>
          <w:tcPr>
            <w:tcW w:w="631" w:type="pct"/>
          </w:tcPr>
          <w:p w14:paraId="7CF37FC7" w14:textId="77777777" w:rsidR="007A5288" w:rsidRPr="00390913" w:rsidRDefault="007A5288" w:rsidP="007A5288">
            <w:pPr>
              <w:rPr>
                <w:rFonts w:asciiTheme="minorHAnsi" w:hAnsiTheme="minorHAnsi" w:cstheme="minorHAnsi"/>
                <w:b/>
                <w:sz w:val="22"/>
                <w:szCs w:val="22"/>
              </w:rPr>
            </w:pPr>
            <w:r w:rsidRPr="00390913">
              <w:rPr>
                <w:rFonts w:asciiTheme="minorHAnsi" w:hAnsiTheme="minorHAnsi" w:cstheme="minorHAnsi"/>
                <w:b/>
                <w:sz w:val="22"/>
                <w:szCs w:val="22"/>
              </w:rPr>
              <w:t>As and when</w:t>
            </w:r>
          </w:p>
          <w:p w14:paraId="1899FCC5" w14:textId="410C964C" w:rsidR="007A5288" w:rsidRPr="00390913" w:rsidRDefault="007A5288" w:rsidP="007A5288">
            <w:pPr>
              <w:rPr>
                <w:rFonts w:asciiTheme="minorHAnsi" w:hAnsiTheme="minorHAnsi" w:cstheme="minorHAnsi"/>
                <w:b/>
                <w:sz w:val="22"/>
                <w:szCs w:val="22"/>
              </w:rPr>
            </w:pPr>
          </w:p>
        </w:tc>
        <w:tc>
          <w:tcPr>
            <w:tcW w:w="631" w:type="pct"/>
          </w:tcPr>
          <w:p w14:paraId="1DB519E8" w14:textId="2479E4DD" w:rsidR="007A5288" w:rsidRPr="00390913" w:rsidRDefault="007A5288" w:rsidP="007A5288">
            <w:pPr>
              <w:rPr>
                <w:rFonts w:asciiTheme="minorHAnsi" w:hAnsiTheme="minorHAnsi" w:cstheme="minorHAnsi"/>
                <w:b/>
                <w:sz w:val="22"/>
                <w:szCs w:val="22"/>
              </w:rPr>
            </w:pPr>
            <w:r w:rsidRPr="00390913">
              <w:rPr>
                <w:rFonts w:asciiTheme="minorHAnsi" w:hAnsiTheme="minorHAnsi" w:cstheme="minorHAnsi"/>
                <w:b/>
                <w:sz w:val="22"/>
                <w:szCs w:val="22"/>
              </w:rPr>
              <w:t>Manual</w:t>
            </w:r>
          </w:p>
        </w:tc>
      </w:tr>
      <w:tr w:rsidR="007A5288" w:rsidRPr="00D00AA8" w14:paraId="2146EA76" w14:textId="3D96F3E3" w:rsidTr="009723D9">
        <w:tc>
          <w:tcPr>
            <w:tcW w:w="2097" w:type="pct"/>
          </w:tcPr>
          <w:p w14:paraId="5280B931" w14:textId="77777777" w:rsidR="007A5288" w:rsidRDefault="007A5288" w:rsidP="007A5288">
            <w:pPr>
              <w:rPr>
                <w:rFonts w:asciiTheme="minorHAnsi" w:hAnsiTheme="minorHAnsi" w:cstheme="minorHAnsi"/>
                <w:sz w:val="22"/>
                <w:szCs w:val="22"/>
              </w:rPr>
            </w:pPr>
            <w:r w:rsidRPr="00D00AA8">
              <w:rPr>
                <w:rFonts w:asciiTheme="minorHAnsi" w:hAnsiTheme="minorHAnsi" w:cstheme="minorHAnsi"/>
                <w:b/>
                <w:sz w:val="22"/>
                <w:szCs w:val="22"/>
              </w:rPr>
              <w:t xml:space="preserve">2.4 </w:t>
            </w:r>
            <w:r>
              <w:rPr>
                <w:rFonts w:asciiTheme="minorHAnsi" w:hAnsiTheme="minorHAnsi" w:cstheme="minorHAnsi"/>
                <w:b/>
                <w:sz w:val="22"/>
                <w:szCs w:val="22"/>
              </w:rPr>
              <w:t>Arrival and discharge</w:t>
            </w:r>
            <w:r w:rsidRPr="00D00AA8">
              <w:rPr>
                <w:rFonts w:asciiTheme="minorHAnsi" w:hAnsiTheme="minorHAnsi" w:cstheme="minorHAnsi"/>
                <w:sz w:val="22"/>
                <w:szCs w:val="22"/>
              </w:rPr>
              <w:br/>
            </w:r>
            <w:r w:rsidRPr="00D00AA8">
              <w:rPr>
                <w:rFonts w:asciiTheme="minorHAnsi" w:hAnsiTheme="minorHAnsi" w:cstheme="minorHAnsi"/>
                <w:sz w:val="22"/>
                <w:szCs w:val="22"/>
              </w:rPr>
              <w:br/>
            </w:r>
            <w:r>
              <w:rPr>
                <w:rFonts w:asciiTheme="minorHAnsi" w:hAnsiTheme="minorHAnsi" w:cstheme="minorHAnsi"/>
                <w:sz w:val="22"/>
                <w:szCs w:val="22"/>
              </w:rPr>
              <w:t xml:space="preserve">Manager – Operations ensures that </w:t>
            </w:r>
            <w:r w:rsidRPr="00E85FA5">
              <w:rPr>
                <w:rFonts w:asciiTheme="minorHAnsi" w:hAnsiTheme="minorHAnsi" w:cstheme="minorHAnsi"/>
                <w:sz w:val="22"/>
                <w:szCs w:val="22"/>
              </w:rPr>
              <w:t>the post-shipment documents are submitted in advance by the external agency to the port authorities, and relevant agencies, and the necessary green Light is obtained to initiate the clearance process as soon as the vessel arrives.</w:t>
            </w:r>
          </w:p>
          <w:p w14:paraId="4AABED9E" w14:textId="77777777" w:rsidR="007A5288" w:rsidRDefault="007A5288" w:rsidP="007A5288">
            <w:pPr>
              <w:rPr>
                <w:rFonts w:asciiTheme="minorHAnsi" w:hAnsiTheme="minorHAnsi" w:cstheme="minorHAnsi"/>
                <w:sz w:val="22"/>
                <w:szCs w:val="22"/>
              </w:rPr>
            </w:pPr>
          </w:p>
          <w:p w14:paraId="65AE820C" w14:textId="77777777" w:rsidR="007A5288" w:rsidRDefault="007A5288" w:rsidP="007A5288">
            <w:pPr>
              <w:rPr>
                <w:rFonts w:asciiTheme="minorHAnsi" w:hAnsiTheme="minorHAnsi" w:cstheme="minorHAnsi"/>
                <w:sz w:val="22"/>
                <w:szCs w:val="22"/>
              </w:rPr>
            </w:pPr>
            <w:r>
              <w:rPr>
                <w:rFonts w:asciiTheme="minorHAnsi" w:hAnsiTheme="minorHAnsi" w:cstheme="minorHAnsi"/>
                <w:sz w:val="22"/>
                <w:szCs w:val="22"/>
              </w:rPr>
              <w:t>Following are the documents that needs to be submitted in advance to the port authorities and relevant agencies:</w:t>
            </w:r>
          </w:p>
          <w:p w14:paraId="46B54E71" w14:textId="77777777" w:rsidR="007A5288" w:rsidRDefault="007A5288" w:rsidP="007A5288">
            <w:pPr>
              <w:rPr>
                <w:rFonts w:asciiTheme="minorHAnsi" w:hAnsiTheme="minorHAnsi" w:cstheme="minorHAnsi"/>
                <w:sz w:val="22"/>
                <w:szCs w:val="22"/>
              </w:rPr>
            </w:pPr>
          </w:p>
          <w:p w14:paraId="5A54F8AA" w14:textId="77777777" w:rsidR="007A5288" w:rsidRPr="00FC2C9B" w:rsidRDefault="007A5288" w:rsidP="007A5288">
            <w:pPr>
              <w:pStyle w:val="ListParagraph"/>
              <w:numPr>
                <w:ilvl w:val="0"/>
                <w:numId w:val="8"/>
              </w:numPr>
              <w:rPr>
                <w:rStyle w:val="Strong"/>
                <w:rFonts w:cstheme="minorHAnsi"/>
                <w:b w:val="0"/>
                <w:bCs w:val="0"/>
              </w:rPr>
            </w:pPr>
            <w:r>
              <w:rPr>
                <w:rFonts w:cstheme="minorHAnsi"/>
              </w:rPr>
              <w:t xml:space="preserve">Bill of Lading (B/L) which serves as a </w:t>
            </w:r>
            <w:r w:rsidRPr="008E0381">
              <w:rPr>
                <w:rStyle w:val="Strong"/>
                <w:b w:val="0"/>
                <w:bCs w:val="0"/>
              </w:rPr>
              <w:t>contract of carriage</w:t>
            </w:r>
            <w:r w:rsidRPr="008E0381">
              <w:rPr>
                <w:b/>
                <w:bCs/>
              </w:rPr>
              <w:t xml:space="preserve">, </w:t>
            </w:r>
            <w:r w:rsidRPr="008E0381">
              <w:rPr>
                <w:rStyle w:val="Strong"/>
                <w:b w:val="0"/>
                <w:bCs w:val="0"/>
              </w:rPr>
              <w:t>receipt of goods</w:t>
            </w:r>
            <w:r w:rsidRPr="008E0381">
              <w:rPr>
                <w:b/>
                <w:bCs/>
              </w:rPr>
              <w:t xml:space="preserve">, </w:t>
            </w:r>
            <w:r w:rsidRPr="008E0381">
              <w:t xml:space="preserve">and </w:t>
            </w:r>
            <w:r w:rsidRPr="008E0381">
              <w:rPr>
                <w:rStyle w:val="Strong"/>
                <w:b w:val="0"/>
                <w:bCs w:val="0"/>
              </w:rPr>
              <w:t>title of goods</w:t>
            </w:r>
            <w:r>
              <w:rPr>
                <w:rStyle w:val="Strong"/>
                <w:b w:val="0"/>
                <w:bCs w:val="0"/>
              </w:rPr>
              <w:t xml:space="preserve"> which can be in the form of Sea Waybill.</w:t>
            </w:r>
          </w:p>
          <w:p w14:paraId="033A0EDB" w14:textId="77777777" w:rsidR="007A5288" w:rsidRPr="00624421" w:rsidRDefault="007A5288" w:rsidP="007A5288">
            <w:pPr>
              <w:pStyle w:val="ListParagraph"/>
              <w:numPr>
                <w:ilvl w:val="0"/>
                <w:numId w:val="8"/>
              </w:numPr>
              <w:rPr>
                <w:rFonts w:cstheme="minorHAnsi"/>
              </w:rPr>
            </w:pPr>
            <w:r>
              <w:t>Commercial Invoice which declares the value of goods for Custom valuation.</w:t>
            </w:r>
          </w:p>
          <w:p w14:paraId="5B158488" w14:textId="695773F3" w:rsidR="007A5288" w:rsidRPr="00624421" w:rsidRDefault="007A5288" w:rsidP="007A5288">
            <w:pPr>
              <w:pStyle w:val="ListParagraph"/>
              <w:numPr>
                <w:ilvl w:val="0"/>
                <w:numId w:val="8"/>
              </w:numPr>
              <w:rPr>
                <w:rFonts w:cstheme="minorHAnsi"/>
              </w:rPr>
            </w:pPr>
            <w:r>
              <w:lastRenderedPageBreak/>
              <w:t>Import / Export declarations.</w:t>
            </w:r>
          </w:p>
          <w:p w14:paraId="2F9C363D" w14:textId="77777777" w:rsidR="007A5288" w:rsidRDefault="007A5288" w:rsidP="007A5288">
            <w:pPr>
              <w:pStyle w:val="ListParagraph"/>
              <w:numPr>
                <w:ilvl w:val="0"/>
                <w:numId w:val="8"/>
              </w:numPr>
              <w:rPr>
                <w:rFonts w:cstheme="minorHAnsi"/>
              </w:rPr>
            </w:pPr>
            <w:r>
              <w:rPr>
                <w:rFonts w:cstheme="minorHAnsi"/>
              </w:rPr>
              <w:t>Certificate of Origin</w:t>
            </w:r>
          </w:p>
          <w:p w14:paraId="6590CC52" w14:textId="77777777" w:rsidR="007A5288" w:rsidRDefault="007A5288" w:rsidP="007A5288">
            <w:pPr>
              <w:pStyle w:val="ListParagraph"/>
              <w:numPr>
                <w:ilvl w:val="0"/>
                <w:numId w:val="8"/>
              </w:numPr>
              <w:rPr>
                <w:rFonts w:cstheme="minorHAnsi"/>
              </w:rPr>
            </w:pPr>
            <w:r>
              <w:rPr>
                <w:rFonts w:cstheme="minorHAnsi"/>
              </w:rPr>
              <w:t>Freight payment proof</w:t>
            </w:r>
          </w:p>
          <w:p w14:paraId="7F6111CB" w14:textId="77777777" w:rsidR="007A5288" w:rsidRDefault="007A5288" w:rsidP="007A5288">
            <w:pPr>
              <w:pStyle w:val="ListParagraph"/>
              <w:numPr>
                <w:ilvl w:val="0"/>
                <w:numId w:val="8"/>
              </w:numPr>
              <w:rPr>
                <w:rFonts w:cstheme="minorHAnsi"/>
              </w:rPr>
            </w:pPr>
            <w:r>
              <w:rPr>
                <w:rFonts w:cstheme="minorHAnsi"/>
              </w:rPr>
              <w:t>Delivery order</w:t>
            </w:r>
          </w:p>
          <w:p w14:paraId="0FF6B856" w14:textId="77777777" w:rsidR="007A5288" w:rsidRDefault="007A5288" w:rsidP="007A5288">
            <w:pPr>
              <w:pStyle w:val="ListParagraph"/>
              <w:numPr>
                <w:ilvl w:val="0"/>
                <w:numId w:val="8"/>
              </w:numPr>
              <w:rPr>
                <w:rFonts w:cstheme="minorHAnsi"/>
              </w:rPr>
            </w:pPr>
            <w:r>
              <w:rPr>
                <w:rFonts w:cstheme="minorHAnsi"/>
              </w:rPr>
              <w:t>ECTN, BSC, FERI in case of West African ports</w:t>
            </w:r>
          </w:p>
          <w:p w14:paraId="40C2B4B2" w14:textId="12D7D46C" w:rsidR="007A5288" w:rsidRPr="003C078D" w:rsidRDefault="007A5288" w:rsidP="007A5288">
            <w:pPr>
              <w:pStyle w:val="ListParagraph"/>
              <w:numPr>
                <w:ilvl w:val="0"/>
                <w:numId w:val="8"/>
              </w:numPr>
              <w:rPr>
                <w:rFonts w:cstheme="minorHAnsi"/>
              </w:rPr>
            </w:pPr>
            <w:r>
              <w:rPr>
                <w:rFonts w:cstheme="minorHAnsi"/>
              </w:rPr>
              <w:t>Import License / Permits (wherever applicable)</w:t>
            </w:r>
          </w:p>
        </w:tc>
        <w:tc>
          <w:tcPr>
            <w:tcW w:w="799" w:type="pct"/>
          </w:tcPr>
          <w:p w14:paraId="3A0389F5" w14:textId="75E09841" w:rsidR="007A5288" w:rsidRPr="00B42D61" w:rsidRDefault="007A5288" w:rsidP="007A5288">
            <w:pPr>
              <w:rPr>
                <w:rFonts w:asciiTheme="minorHAnsi" w:hAnsiTheme="minorHAnsi" w:cstheme="minorHAnsi"/>
                <w:b/>
                <w:bCs/>
                <w:sz w:val="22"/>
                <w:szCs w:val="22"/>
              </w:rPr>
            </w:pPr>
            <w:r w:rsidRPr="00390913">
              <w:rPr>
                <w:rFonts w:asciiTheme="minorHAnsi" w:hAnsiTheme="minorHAnsi" w:cstheme="minorHAnsi"/>
                <w:b/>
                <w:sz w:val="22"/>
                <w:szCs w:val="22"/>
              </w:rPr>
              <w:lastRenderedPageBreak/>
              <w:t>Manager - Operations</w:t>
            </w:r>
          </w:p>
        </w:tc>
        <w:tc>
          <w:tcPr>
            <w:tcW w:w="842" w:type="pct"/>
          </w:tcPr>
          <w:p w14:paraId="387425E4" w14:textId="66C77041" w:rsidR="007A5288" w:rsidRPr="00B42D61" w:rsidRDefault="008157CD" w:rsidP="007A5288">
            <w:pPr>
              <w:rPr>
                <w:rFonts w:asciiTheme="minorHAnsi" w:hAnsiTheme="minorHAnsi" w:cstheme="minorHAnsi"/>
                <w:b/>
                <w:bCs/>
                <w:sz w:val="22"/>
                <w:szCs w:val="22"/>
              </w:rPr>
            </w:pPr>
            <w:r>
              <w:rPr>
                <w:rFonts w:asciiTheme="minorHAnsi" w:hAnsiTheme="minorHAnsi" w:cstheme="minorHAnsi"/>
                <w:b/>
                <w:bCs/>
                <w:sz w:val="22"/>
                <w:szCs w:val="22"/>
              </w:rPr>
              <w:t>Sales Head</w:t>
            </w:r>
          </w:p>
        </w:tc>
        <w:tc>
          <w:tcPr>
            <w:tcW w:w="631" w:type="pct"/>
          </w:tcPr>
          <w:p w14:paraId="734DB797" w14:textId="77777777" w:rsidR="007A5288" w:rsidRPr="00B42D61" w:rsidRDefault="007A5288" w:rsidP="007A5288">
            <w:pPr>
              <w:rPr>
                <w:rFonts w:asciiTheme="minorHAnsi" w:hAnsiTheme="minorHAnsi" w:cstheme="minorHAnsi"/>
                <w:b/>
                <w:bCs/>
                <w:sz w:val="22"/>
                <w:szCs w:val="22"/>
              </w:rPr>
            </w:pPr>
            <w:r w:rsidRPr="00B42D61">
              <w:rPr>
                <w:rFonts w:asciiTheme="minorHAnsi" w:hAnsiTheme="minorHAnsi" w:cstheme="minorHAnsi"/>
                <w:b/>
                <w:bCs/>
                <w:sz w:val="22"/>
                <w:szCs w:val="22"/>
              </w:rPr>
              <w:t>As and when</w:t>
            </w:r>
          </w:p>
          <w:p w14:paraId="5ADE67F4" w14:textId="53CDF751" w:rsidR="007A5288" w:rsidRPr="00B42D61" w:rsidRDefault="007A5288" w:rsidP="007A5288">
            <w:pPr>
              <w:rPr>
                <w:rFonts w:asciiTheme="minorHAnsi" w:hAnsiTheme="minorHAnsi" w:cstheme="minorHAnsi"/>
                <w:b/>
                <w:bCs/>
                <w:sz w:val="22"/>
                <w:szCs w:val="22"/>
              </w:rPr>
            </w:pPr>
          </w:p>
        </w:tc>
        <w:tc>
          <w:tcPr>
            <w:tcW w:w="631" w:type="pct"/>
          </w:tcPr>
          <w:p w14:paraId="7A60CA9D" w14:textId="07891CBC" w:rsidR="007A5288" w:rsidRPr="00B42D61" w:rsidRDefault="007A5288" w:rsidP="007A5288">
            <w:pPr>
              <w:rPr>
                <w:rFonts w:asciiTheme="minorHAnsi" w:hAnsiTheme="minorHAnsi" w:cstheme="minorHAnsi"/>
                <w:b/>
                <w:bCs/>
                <w:sz w:val="22"/>
                <w:szCs w:val="22"/>
              </w:rPr>
            </w:pPr>
            <w:r w:rsidRPr="00B42D61">
              <w:rPr>
                <w:rFonts w:asciiTheme="minorHAnsi" w:hAnsiTheme="minorHAnsi" w:cstheme="minorHAnsi"/>
                <w:b/>
                <w:bCs/>
                <w:sz w:val="22"/>
                <w:szCs w:val="22"/>
              </w:rPr>
              <w:t>Manual</w:t>
            </w:r>
          </w:p>
        </w:tc>
      </w:tr>
    </w:tbl>
    <w:p w14:paraId="3EA1F9F4" w14:textId="77777777" w:rsidR="00EE30A5" w:rsidRDefault="00EE30A5"/>
    <w:p w14:paraId="1D7BA183" w14:textId="77777777" w:rsidR="00161FF8" w:rsidRDefault="00161FF8"/>
    <w:p w14:paraId="3BCB339B" w14:textId="77777777" w:rsidR="0011401A" w:rsidRDefault="0011401A" w:rsidP="0011401A">
      <w:pPr>
        <w:pStyle w:val="Heading3"/>
        <w:ind w:left="-90" w:firstLine="90"/>
        <w:rPr>
          <w:rFonts w:asciiTheme="minorHAnsi" w:hAnsiTheme="minorHAnsi" w:cstheme="minorHAnsi"/>
          <w:sz w:val="28"/>
          <w:szCs w:val="28"/>
        </w:rPr>
      </w:pPr>
    </w:p>
    <w:p w14:paraId="52A05D48" w14:textId="77777777" w:rsidR="0011401A" w:rsidRDefault="0011401A" w:rsidP="0011401A">
      <w:pPr>
        <w:pStyle w:val="Heading3"/>
        <w:ind w:left="-90" w:firstLine="90"/>
        <w:rPr>
          <w:rFonts w:asciiTheme="minorHAnsi" w:hAnsiTheme="minorHAnsi" w:cstheme="minorHAnsi"/>
          <w:sz w:val="28"/>
          <w:szCs w:val="28"/>
        </w:rPr>
      </w:pPr>
    </w:p>
    <w:p w14:paraId="1FB2201A" w14:textId="77777777" w:rsidR="0011401A" w:rsidRDefault="0011401A" w:rsidP="0011401A">
      <w:pPr>
        <w:pStyle w:val="Heading3"/>
        <w:ind w:left="-90" w:firstLine="90"/>
        <w:rPr>
          <w:rFonts w:asciiTheme="minorHAnsi" w:hAnsiTheme="minorHAnsi" w:cstheme="minorHAnsi"/>
          <w:sz w:val="28"/>
          <w:szCs w:val="28"/>
        </w:rPr>
      </w:pPr>
    </w:p>
    <w:p w14:paraId="6785C256" w14:textId="6D2781F9" w:rsidR="0011401A" w:rsidRDefault="0011401A" w:rsidP="0011401A">
      <w:pPr>
        <w:pStyle w:val="Heading3"/>
        <w:ind w:left="-90" w:firstLine="90"/>
        <w:rPr>
          <w:rFonts w:asciiTheme="minorHAnsi" w:hAnsiTheme="minorHAnsi" w:cstheme="minorHAnsi"/>
          <w:sz w:val="28"/>
          <w:szCs w:val="28"/>
        </w:rPr>
      </w:pPr>
      <w:bookmarkStart w:id="23" w:name="_Toc196834870"/>
      <w:r w:rsidRPr="00D66707">
        <w:rPr>
          <w:rFonts w:asciiTheme="minorHAnsi" w:hAnsiTheme="minorHAnsi" w:cstheme="minorHAnsi"/>
          <w:sz w:val="28"/>
          <w:szCs w:val="28"/>
        </w:rPr>
        <w:t>Key Performance Indicators (KPI’s)</w:t>
      </w:r>
      <w:bookmarkEnd w:id="23"/>
    </w:p>
    <w:tbl>
      <w:tblPr>
        <w:tblpPr w:leftFromText="180" w:rightFromText="180" w:vertAnchor="text" w:horzAnchor="margin" w:tblpXSpec="center" w:tblpY="254"/>
        <w:tblW w:w="1080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72"/>
        <w:gridCol w:w="5018"/>
        <w:gridCol w:w="1213"/>
        <w:gridCol w:w="1127"/>
        <w:gridCol w:w="1275"/>
      </w:tblGrid>
      <w:tr w:rsidR="0011401A" w:rsidRPr="00BE45C7" w14:paraId="31D4500A" w14:textId="77777777" w:rsidTr="00D3159C">
        <w:trPr>
          <w:trHeight w:val="23"/>
        </w:trPr>
        <w:tc>
          <w:tcPr>
            <w:tcW w:w="2172" w:type="dxa"/>
            <w:vAlign w:val="center"/>
            <w:hideMark/>
          </w:tcPr>
          <w:p w14:paraId="117D4F70" w14:textId="77777777" w:rsidR="0011401A" w:rsidRPr="00BE45C7" w:rsidRDefault="0011401A" w:rsidP="00D3159C">
            <w:pPr>
              <w:jc w:val="center"/>
              <w:rPr>
                <w:rFonts w:asciiTheme="minorHAnsi" w:eastAsiaTheme="majorEastAsia" w:hAnsiTheme="minorHAnsi" w:cstheme="minorHAnsi"/>
                <w:b/>
                <w:color w:val="000000" w:themeColor="text1"/>
                <w:sz w:val="22"/>
                <w:szCs w:val="22"/>
              </w:rPr>
            </w:pPr>
            <w:r w:rsidRPr="00BE45C7">
              <w:rPr>
                <w:rFonts w:asciiTheme="minorHAnsi" w:eastAsiaTheme="majorEastAsia" w:hAnsiTheme="minorHAnsi" w:cstheme="minorHAnsi"/>
                <w:b/>
                <w:color w:val="000000" w:themeColor="text1"/>
                <w:sz w:val="22"/>
                <w:szCs w:val="22"/>
              </w:rPr>
              <w:t>Attribute</w:t>
            </w:r>
          </w:p>
        </w:tc>
        <w:tc>
          <w:tcPr>
            <w:tcW w:w="5018" w:type="dxa"/>
            <w:vAlign w:val="center"/>
            <w:hideMark/>
          </w:tcPr>
          <w:p w14:paraId="0F5D2846" w14:textId="77777777" w:rsidR="0011401A" w:rsidRPr="00BE45C7" w:rsidRDefault="0011401A" w:rsidP="00D3159C">
            <w:pPr>
              <w:jc w:val="center"/>
              <w:rPr>
                <w:rFonts w:asciiTheme="minorHAnsi" w:hAnsiTheme="minorHAnsi" w:cstheme="minorHAnsi"/>
                <w:b/>
                <w:color w:val="000000" w:themeColor="text1"/>
                <w:sz w:val="22"/>
                <w:szCs w:val="22"/>
              </w:rPr>
            </w:pPr>
            <w:r w:rsidRPr="00BE45C7">
              <w:rPr>
                <w:rFonts w:asciiTheme="minorHAnsi" w:eastAsiaTheme="majorEastAsia" w:hAnsiTheme="minorHAnsi" w:cstheme="minorHAnsi"/>
                <w:b/>
                <w:color w:val="000000" w:themeColor="text1"/>
                <w:sz w:val="22"/>
                <w:szCs w:val="22"/>
              </w:rPr>
              <w:t>Objective</w:t>
            </w:r>
          </w:p>
        </w:tc>
        <w:tc>
          <w:tcPr>
            <w:tcW w:w="1213" w:type="dxa"/>
            <w:vAlign w:val="center"/>
            <w:hideMark/>
          </w:tcPr>
          <w:p w14:paraId="03DEBBD5" w14:textId="77777777" w:rsidR="0011401A" w:rsidRPr="00BE45C7" w:rsidRDefault="0011401A" w:rsidP="00D3159C">
            <w:pPr>
              <w:jc w:val="center"/>
              <w:rPr>
                <w:rFonts w:asciiTheme="minorHAnsi" w:eastAsiaTheme="majorEastAsia" w:hAnsiTheme="minorHAnsi" w:cstheme="minorHAnsi"/>
                <w:b/>
                <w:color w:val="000000" w:themeColor="text1"/>
                <w:sz w:val="22"/>
                <w:szCs w:val="22"/>
              </w:rPr>
            </w:pPr>
            <w:r w:rsidRPr="00BE45C7">
              <w:rPr>
                <w:rFonts w:asciiTheme="minorHAnsi" w:eastAsiaTheme="majorEastAsia" w:hAnsiTheme="minorHAnsi" w:cstheme="minorHAnsi"/>
                <w:b/>
                <w:color w:val="000000" w:themeColor="text1"/>
                <w:sz w:val="22"/>
                <w:szCs w:val="22"/>
              </w:rPr>
              <w:t>Base Line</w:t>
            </w:r>
          </w:p>
        </w:tc>
        <w:tc>
          <w:tcPr>
            <w:tcW w:w="1127" w:type="dxa"/>
            <w:hideMark/>
          </w:tcPr>
          <w:p w14:paraId="12D888EA" w14:textId="77777777" w:rsidR="0011401A" w:rsidRPr="00BE45C7" w:rsidRDefault="0011401A" w:rsidP="00D3159C">
            <w:pPr>
              <w:jc w:val="center"/>
              <w:rPr>
                <w:rFonts w:asciiTheme="minorHAnsi" w:eastAsiaTheme="majorEastAsia" w:hAnsiTheme="minorHAnsi" w:cstheme="minorHAnsi"/>
                <w:b/>
                <w:color w:val="000000" w:themeColor="text1"/>
                <w:sz w:val="22"/>
                <w:szCs w:val="22"/>
              </w:rPr>
            </w:pPr>
            <w:r w:rsidRPr="00BE45C7">
              <w:rPr>
                <w:rFonts w:asciiTheme="minorHAnsi" w:eastAsiaTheme="majorEastAsia" w:hAnsiTheme="minorHAnsi" w:cstheme="minorHAnsi"/>
                <w:b/>
                <w:color w:val="000000" w:themeColor="text1"/>
                <w:sz w:val="22"/>
                <w:szCs w:val="22"/>
              </w:rPr>
              <w:t>Target</w:t>
            </w:r>
          </w:p>
        </w:tc>
        <w:tc>
          <w:tcPr>
            <w:tcW w:w="1275" w:type="dxa"/>
            <w:hideMark/>
          </w:tcPr>
          <w:p w14:paraId="180924C5" w14:textId="77777777" w:rsidR="0011401A" w:rsidRPr="00BE45C7" w:rsidRDefault="0011401A" w:rsidP="00D3159C">
            <w:pPr>
              <w:jc w:val="center"/>
              <w:rPr>
                <w:rFonts w:asciiTheme="minorHAnsi" w:eastAsiaTheme="majorEastAsia" w:hAnsiTheme="minorHAnsi" w:cstheme="minorHAnsi"/>
                <w:b/>
                <w:color w:val="000000" w:themeColor="text1"/>
                <w:sz w:val="22"/>
                <w:szCs w:val="22"/>
              </w:rPr>
            </w:pPr>
            <w:r w:rsidRPr="00BE45C7">
              <w:rPr>
                <w:rFonts w:asciiTheme="minorHAnsi" w:eastAsiaTheme="majorEastAsia" w:hAnsiTheme="minorHAnsi" w:cstheme="minorHAnsi"/>
                <w:b/>
                <w:color w:val="000000" w:themeColor="text1"/>
                <w:sz w:val="22"/>
                <w:szCs w:val="22"/>
              </w:rPr>
              <w:t>Action Plan</w:t>
            </w:r>
          </w:p>
        </w:tc>
      </w:tr>
      <w:tr w:rsidR="0011401A" w:rsidRPr="00BE45C7" w14:paraId="0E1C84A7" w14:textId="77777777" w:rsidTr="00D3159C">
        <w:trPr>
          <w:trHeight w:val="23"/>
        </w:trPr>
        <w:tc>
          <w:tcPr>
            <w:tcW w:w="2172" w:type="dxa"/>
            <w:vAlign w:val="center"/>
          </w:tcPr>
          <w:p w14:paraId="390F6B7F" w14:textId="0ED81B37" w:rsidR="0011401A" w:rsidRPr="001D63BA" w:rsidRDefault="00604EB9" w:rsidP="00D3159C">
            <w:pPr>
              <w:rPr>
                <w:rFonts w:asciiTheme="minorHAnsi" w:hAnsiTheme="minorHAnsi" w:cstheme="minorHAnsi"/>
                <w:sz w:val="22"/>
                <w:szCs w:val="22"/>
              </w:rPr>
            </w:pPr>
            <w:r>
              <w:rPr>
                <w:rFonts w:asciiTheme="minorHAnsi" w:hAnsiTheme="minorHAnsi" w:cstheme="minorHAnsi"/>
                <w:sz w:val="22"/>
                <w:szCs w:val="22"/>
              </w:rPr>
              <w:t>Berth Productivity</w:t>
            </w:r>
          </w:p>
        </w:tc>
        <w:tc>
          <w:tcPr>
            <w:tcW w:w="5018" w:type="dxa"/>
            <w:vAlign w:val="center"/>
          </w:tcPr>
          <w:p w14:paraId="1F9BB524" w14:textId="1D671B90" w:rsidR="0011401A" w:rsidRPr="00FC1AC3" w:rsidRDefault="00BE7295" w:rsidP="00FC1AC3">
            <w:pPr>
              <w:spacing w:before="100" w:beforeAutospacing="1" w:after="100" w:afterAutospacing="1"/>
              <w:rPr>
                <w:rFonts w:asciiTheme="minorHAnsi" w:hAnsiTheme="minorHAnsi" w:cstheme="minorHAnsi"/>
                <w:sz w:val="22"/>
                <w:szCs w:val="22"/>
              </w:rPr>
            </w:pPr>
            <w:r w:rsidRPr="00BE7295">
              <w:rPr>
                <w:rFonts w:asciiTheme="minorHAnsi" w:hAnsiTheme="minorHAnsi" w:cstheme="minorHAnsi"/>
                <w:sz w:val="22"/>
                <w:szCs w:val="22"/>
              </w:rPr>
              <w:t>Increase throughput by improving crane and labor efficiency.</w:t>
            </w:r>
            <w:r w:rsidRPr="00FC1AC3">
              <w:rPr>
                <w:rFonts w:asciiTheme="minorHAnsi" w:hAnsiTheme="minorHAnsi" w:cstheme="minorHAnsi"/>
                <w:sz w:val="22"/>
                <w:szCs w:val="22"/>
              </w:rPr>
              <w:t xml:space="preserve">  </w:t>
            </w:r>
          </w:p>
        </w:tc>
        <w:tc>
          <w:tcPr>
            <w:tcW w:w="1213" w:type="dxa"/>
            <w:hideMark/>
          </w:tcPr>
          <w:p w14:paraId="3380DCED" w14:textId="77777777" w:rsidR="0011401A" w:rsidRPr="00BE45C7" w:rsidRDefault="0011401A" w:rsidP="00D3159C">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c>
          <w:tcPr>
            <w:tcW w:w="1127" w:type="dxa"/>
            <w:hideMark/>
          </w:tcPr>
          <w:p w14:paraId="71A8486F" w14:textId="77777777" w:rsidR="0011401A" w:rsidRPr="00BE45C7" w:rsidRDefault="0011401A" w:rsidP="00D3159C">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c>
          <w:tcPr>
            <w:tcW w:w="1275" w:type="dxa"/>
            <w:hideMark/>
          </w:tcPr>
          <w:p w14:paraId="5FEFD072" w14:textId="77777777" w:rsidR="0011401A" w:rsidRPr="00BE45C7" w:rsidRDefault="0011401A" w:rsidP="00D3159C">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r>
      <w:tr w:rsidR="0011401A" w:rsidRPr="00BE45C7" w14:paraId="3DE7A0EB" w14:textId="77777777" w:rsidTr="00D3159C">
        <w:trPr>
          <w:trHeight w:val="23"/>
        </w:trPr>
        <w:tc>
          <w:tcPr>
            <w:tcW w:w="2172" w:type="dxa"/>
            <w:vAlign w:val="center"/>
          </w:tcPr>
          <w:p w14:paraId="7719A8F8" w14:textId="4D016264" w:rsidR="0011401A" w:rsidRPr="0065301C" w:rsidRDefault="00130BED" w:rsidP="00D3159C">
            <w:pPr>
              <w:rPr>
                <w:rFonts w:asciiTheme="minorHAnsi" w:hAnsiTheme="minorHAnsi" w:cstheme="minorHAnsi"/>
                <w:sz w:val="22"/>
                <w:szCs w:val="22"/>
              </w:rPr>
            </w:pPr>
            <w:r>
              <w:rPr>
                <w:rFonts w:asciiTheme="minorHAnsi" w:hAnsiTheme="minorHAnsi" w:cstheme="minorHAnsi"/>
                <w:sz w:val="22"/>
                <w:szCs w:val="22"/>
              </w:rPr>
              <w:t>Ship Turnaround time</w:t>
            </w:r>
          </w:p>
        </w:tc>
        <w:tc>
          <w:tcPr>
            <w:tcW w:w="5018" w:type="dxa"/>
            <w:vAlign w:val="center"/>
          </w:tcPr>
          <w:p w14:paraId="2E743C0A" w14:textId="24A3815A" w:rsidR="0011401A" w:rsidRPr="0065301C" w:rsidRDefault="00593FE7" w:rsidP="00D3159C">
            <w:pPr>
              <w:rPr>
                <w:rFonts w:asciiTheme="minorHAnsi" w:hAnsiTheme="minorHAnsi" w:cstheme="minorHAnsi"/>
                <w:sz w:val="22"/>
                <w:szCs w:val="22"/>
              </w:rPr>
            </w:pPr>
            <w:r w:rsidRPr="00593FE7">
              <w:rPr>
                <w:rFonts w:asciiTheme="minorHAnsi" w:hAnsiTheme="minorHAnsi" w:cstheme="minorHAnsi"/>
                <w:sz w:val="22"/>
                <w:szCs w:val="22"/>
              </w:rPr>
              <w:t>Minimize time through efficient berthing, unloading, and loading</w:t>
            </w:r>
          </w:p>
        </w:tc>
        <w:tc>
          <w:tcPr>
            <w:tcW w:w="1213" w:type="dxa"/>
          </w:tcPr>
          <w:p w14:paraId="3C300E8B" w14:textId="77777777" w:rsidR="0011401A" w:rsidRPr="00883920" w:rsidRDefault="0011401A" w:rsidP="00D3159C">
            <w:pPr>
              <w:jc w:val="center"/>
              <w:rPr>
                <w:rFonts w:asciiTheme="minorHAnsi" w:hAnsiTheme="minorHAnsi" w:cstheme="minorHAnsi"/>
                <w:sz w:val="22"/>
                <w:szCs w:val="22"/>
              </w:rPr>
            </w:pPr>
            <w:r w:rsidRPr="00BE45C7">
              <w:rPr>
                <w:rFonts w:asciiTheme="minorHAnsi" w:hAnsiTheme="minorHAnsi" w:cstheme="minorHAnsi"/>
                <w:color w:val="000000" w:themeColor="text1"/>
                <w:sz w:val="22"/>
                <w:szCs w:val="22"/>
              </w:rPr>
              <w:t>XX</w:t>
            </w:r>
          </w:p>
        </w:tc>
        <w:tc>
          <w:tcPr>
            <w:tcW w:w="1127" w:type="dxa"/>
          </w:tcPr>
          <w:p w14:paraId="1AAACC35" w14:textId="77777777" w:rsidR="0011401A" w:rsidRPr="00BE45C7" w:rsidRDefault="0011401A" w:rsidP="00D3159C">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c>
          <w:tcPr>
            <w:tcW w:w="1275" w:type="dxa"/>
          </w:tcPr>
          <w:p w14:paraId="2568BB56" w14:textId="77777777" w:rsidR="0011401A" w:rsidRPr="00BE45C7" w:rsidRDefault="0011401A" w:rsidP="00D3159C">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r>
    </w:tbl>
    <w:p w14:paraId="1AD5F11A" w14:textId="77777777" w:rsidR="0011401A" w:rsidRDefault="0011401A" w:rsidP="0011401A">
      <w:r>
        <w:br w:type="page"/>
      </w:r>
    </w:p>
    <w:p w14:paraId="331D5B22" w14:textId="22353948" w:rsidR="00F60742" w:rsidRPr="00F60742" w:rsidRDefault="00F60742" w:rsidP="00F60742"/>
    <w:p w14:paraId="3EC2C670" w14:textId="2940B99C" w:rsidR="0017492F" w:rsidRDefault="007621E0" w:rsidP="0017492F">
      <w:pPr>
        <w:pStyle w:val="Heading3"/>
        <w:numPr>
          <w:ilvl w:val="0"/>
          <w:numId w:val="5"/>
        </w:numPr>
        <w:rPr>
          <w:rFonts w:asciiTheme="minorHAnsi" w:hAnsiTheme="minorHAnsi" w:cstheme="minorHAnsi"/>
          <w:sz w:val="32"/>
          <w:szCs w:val="32"/>
        </w:rPr>
      </w:pPr>
      <w:bookmarkStart w:id="24" w:name="_Toc196834871"/>
      <w:r>
        <w:rPr>
          <w:rFonts w:asciiTheme="minorHAnsi" w:hAnsiTheme="minorHAnsi" w:cstheme="minorHAnsi"/>
          <w:sz w:val="32"/>
          <w:szCs w:val="32"/>
        </w:rPr>
        <w:t>Air Freight activity</w:t>
      </w:r>
      <w:bookmarkEnd w:id="24"/>
      <w:r w:rsidR="003103D6" w:rsidRPr="0087337A">
        <w:rPr>
          <w:rFonts w:asciiTheme="minorHAnsi" w:hAnsiTheme="minorHAnsi" w:cstheme="minorHAnsi"/>
          <w:sz w:val="32"/>
          <w:szCs w:val="32"/>
        </w:rPr>
        <w:t xml:space="preserve"> </w:t>
      </w:r>
    </w:p>
    <w:p w14:paraId="7D0D9718" w14:textId="77777777" w:rsidR="000F52A3" w:rsidRPr="0087337A" w:rsidRDefault="000F52A3" w:rsidP="00F60742">
      <w:pPr>
        <w:pStyle w:val="Heading3"/>
        <w:ind w:left="810"/>
        <w:rPr>
          <w:rFonts w:asciiTheme="minorHAnsi" w:hAnsiTheme="minorHAnsi" w:cstheme="minorHAnsi"/>
          <w:sz w:val="32"/>
          <w:szCs w:val="32"/>
        </w:rPr>
      </w:pPr>
    </w:p>
    <w:p w14:paraId="1D506D49" w14:textId="77777777" w:rsidR="0017492F" w:rsidRDefault="0017492F" w:rsidP="0017492F">
      <w:pPr>
        <w:pStyle w:val="Heading3"/>
        <w:rPr>
          <w:rFonts w:asciiTheme="minorHAnsi" w:hAnsiTheme="minorHAnsi" w:cstheme="minorHAnsi"/>
          <w:sz w:val="26"/>
        </w:rPr>
      </w:pPr>
    </w:p>
    <w:p w14:paraId="25164736" w14:textId="560E1B49" w:rsidR="0017492F" w:rsidRPr="007621E0" w:rsidRDefault="0017492F" w:rsidP="0017492F">
      <w:pPr>
        <w:pStyle w:val="Heading3"/>
        <w:rPr>
          <w:rFonts w:asciiTheme="minorHAnsi" w:hAnsiTheme="minorHAnsi" w:cstheme="minorHAnsi"/>
          <w:sz w:val="26"/>
        </w:rPr>
      </w:pPr>
      <w:bookmarkStart w:id="25" w:name="_Toc194403598"/>
      <w:bookmarkStart w:id="26" w:name="_Toc195519832"/>
      <w:bookmarkStart w:id="27" w:name="_Toc195558513"/>
      <w:bookmarkStart w:id="28" w:name="_Toc196834872"/>
      <w:r>
        <w:rPr>
          <w:rFonts w:asciiTheme="minorHAnsi" w:hAnsiTheme="minorHAnsi" w:cstheme="minorHAnsi"/>
          <w:sz w:val="26"/>
        </w:rPr>
        <w:t>Process Flow</w:t>
      </w:r>
      <w:bookmarkEnd w:id="25"/>
      <w:bookmarkEnd w:id="26"/>
      <w:bookmarkEnd w:id="27"/>
      <w:bookmarkEnd w:id="28"/>
    </w:p>
    <w:p w14:paraId="168E3002" w14:textId="0F8635A1" w:rsidR="0017492F" w:rsidRDefault="0017492F" w:rsidP="0017492F">
      <w:pPr>
        <w:pStyle w:val="Heading3"/>
        <w:rPr>
          <w:rFonts w:asciiTheme="minorHAnsi" w:hAnsiTheme="minorHAnsi" w:cstheme="minorHAnsi"/>
        </w:rPr>
      </w:pPr>
    </w:p>
    <w:p w14:paraId="2AC40D19" w14:textId="3E3746FB" w:rsidR="0011401A" w:rsidRDefault="0011401A" w:rsidP="0017492F">
      <w:pPr>
        <w:pStyle w:val="Heading3"/>
        <w:rPr>
          <w:rFonts w:asciiTheme="minorHAnsi" w:hAnsiTheme="minorHAnsi" w:cstheme="minorHAnsi"/>
        </w:rPr>
      </w:pPr>
    </w:p>
    <w:p w14:paraId="69AAEF49" w14:textId="3A14E353" w:rsidR="0011401A" w:rsidRDefault="007A2357" w:rsidP="0017492F">
      <w:pPr>
        <w:pStyle w:val="Heading3"/>
        <w:rPr>
          <w:rFonts w:asciiTheme="minorHAnsi" w:hAnsiTheme="minorHAnsi" w:cstheme="minorHAnsi"/>
        </w:rPr>
      </w:pPr>
      <w:bookmarkStart w:id="29" w:name="_Toc196834873"/>
      <w:r w:rsidRPr="007A2357">
        <w:rPr>
          <w:rFonts w:asciiTheme="minorHAnsi" w:hAnsiTheme="minorHAnsi" w:cstheme="minorHAnsi"/>
        </w:rPr>
        <w:drawing>
          <wp:inline distT="0" distB="0" distL="0" distR="0" wp14:anchorId="4E61BE85" wp14:editId="16D6C637">
            <wp:extent cx="5010407" cy="34482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0407" cy="3448227"/>
                    </a:xfrm>
                    <a:prstGeom prst="rect">
                      <a:avLst/>
                    </a:prstGeom>
                  </pic:spPr>
                </pic:pic>
              </a:graphicData>
            </a:graphic>
          </wp:inline>
        </w:drawing>
      </w:r>
      <w:bookmarkEnd w:id="29"/>
    </w:p>
    <w:p w14:paraId="66D1F439" w14:textId="6951AB90" w:rsidR="0011401A" w:rsidRDefault="0011401A" w:rsidP="0017492F">
      <w:pPr>
        <w:pStyle w:val="Heading3"/>
        <w:rPr>
          <w:rFonts w:asciiTheme="minorHAnsi" w:hAnsiTheme="minorHAnsi" w:cstheme="minorHAnsi"/>
        </w:rPr>
      </w:pPr>
    </w:p>
    <w:p w14:paraId="7D2FAEDE" w14:textId="65AB709B" w:rsidR="0011401A" w:rsidRDefault="0011401A" w:rsidP="0017492F">
      <w:pPr>
        <w:pStyle w:val="Heading3"/>
        <w:rPr>
          <w:rFonts w:asciiTheme="minorHAnsi" w:hAnsiTheme="minorHAnsi" w:cstheme="minorHAnsi"/>
        </w:rPr>
      </w:pPr>
    </w:p>
    <w:p w14:paraId="7D0BD095" w14:textId="0F73C201" w:rsidR="0011401A" w:rsidRDefault="0011401A" w:rsidP="0017492F">
      <w:pPr>
        <w:pStyle w:val="Heading3"/>
        <w:rPr>
          <w:rFonts w:asciiTheme="minorHAnsi" w:hAnsiTheme="minorHAnsi" w:cstheme="minorHAnsi"/>
        </w:rPr>
      </w:pPr>
    </w:p>
    <w:p w14:paraId="66E662F9" w14:textId="12991FC3" w:rsidR="0011401A" w:rsidRDefault="0011401A" w:rsidP="0017492F">
      <w:pPr>
        <w:pStyle w:val="Heading3"/>
        <w:rPr>
          <w:rFonts w:asciiTheme="minorHAnsi" w:hAnsiTheme="minorHAnsi" w:cstheme="minorHAnsi"/>
        </w:rPr>
      </w:pPr>
    </w:p>
    <w:p w14:paraId="176432EA" w14:textId="7A2B79FD" w:rsidR="0011401A" w:rsidRDefault="0011401A" w:rsidP="0017492F">
      <w:pPr>
        <w:pStyle w:val="Heading3"/>
        <w:rPr>
          <w:rFonts w:asciiTheme="minorHAnsi" w:hAnsiTheme="minorHAnsi" w:cstheme="minorHAnsi"/>
        </w:rPr>
      </w:pPr>
    </w:p>
    <w:p w14:paraId="70F3C868" w14:textId="6AD63199" w:rsidR="0011401A" w:rsidRDefault="0011401A" w:rsidP="0017492F">
      <w:pPr>
        <w:pStyle w:val="Heading3"/>
        <w:rPr>
          <w:rFonts w:asciiTheme="minorHAnsi" w:hAnsiTheme="minorHAnsi" w:cstheme="minorHAnsi"/>
        </w:rPr>
      </w:pPr>
    </w:p>
    <w:p w14:paraId="3639A176" w14:textId="726A6EE1" w:rsidR="0011401A" w:rsidRDefault="0011401A" w:rsidP="0017492F">
      <w:pPr>
        <w:pStyle w:val="Heading3"/>
        <w:rPr>
          <w:rFonts w:asciiTheme="minorHAnsi" w:hAnsiTheme="minorHAnsi" w:cstheme="minorHAnsi"/>
        </w:rPr>
      </w:pPr>
    </w:p>
    <w:p w14:paraId="782CA146" w14:textId="6FC2AAB0" w:rsidR="0011401A" w:rsidRDefault="0011401A" w:rsidP="0017492F">
      <w:pPr>
        <w:pStyle w:val="Heading3"/>
        <w:rPr>
          <w:rFonts w:asciiTheme="minorHAnsi" w:hAnsiTheme="minorHAnsi" w:cstheme="minorHAnsi"/>
        </w:rPr>
      </w:pPr>
    </w:p>
    <w:p w14:paraId="1A1B2464" w14:textId="3044D647" w:rsidR="0011401A" w:rsidRDefault="0011401A" w:rsidP="0017492F">
      <w:pPr>
        <w:pStyle w:val="Heading3"/>
        <w:rPr>
          <w:rFonts w:asciiTheme="minorHAnsi" w:hAnsiTheme="minorHAnsi" w:cstheme="minorHAnsi"/>
        </w:rPr>
      </w:pPr>
    </w:p>
    <w:p w14:paraId="5BDD376F" w14:textId="7DEA6A68" w:rsidR="0011401A" w:rsidRDefault="0011401A" w:rsidP="0017492F">
      <w:pPr>
        <w:pStyle w:val="Heading3"/>
        <w:rPr>
          <w:rFonts w:asciiTheme="minorHAnsi" w:hAnsiTheme="minorHAnsi" w:cstheme="minorHAnsi"/>
        </w:rPr>
      </w:pPr>
    </w:p>
    <w:p w14:paraId="25010F4B" w14:textId="6E55A5E4" w:rsidR="0011401A" w:rsidRDefault="0011401A" w:rsidP="0017492F">
      <w:pPr>
        <w:pStyle w:val="Heading3"/>
        <w:rPr>
          <w:rFonts w:asciiTheme="minorHAnsi" w:hAnsiTheme="minorHAnsi" w:cstheme="minorHAnsi"/>
        </w:rPr>
      </w:pPr>
    </w:p>
    <w:p w14:paraId="66CA00D4" w14:textId="0B684E4E" w:rsidR="0011401A" w:rsidRDefault="0011401A" w:rsidP="0017492F">
      <w:pPr>
        <w:pStyle w:val="Heading3"/>
        <w:rPr>
          <w:rFonts w:asciiTheme="minorHAnsi" w:hAnsiTheme="minorHAnsi" w:cstheme="minorHAnsi"/>
        </w:rPr>
      </w:pPr>
    </w:p>
    <w:p w14:paraId="3B90C61A" w14:textId="147EBDEB" w:rsidR="0011401A" w:rsidRDefault="0011401A" w:rsidP="0017492F">
      <w:pPr>
        <w:pStyle w:val="Heading3"/>
        <w:rPr>
          <w:rFonts w:asciiTheme="minorHAnsi" w:hAnsiTheme="minorHAnsi" w:cstheme="minorHAnsi"/>
        </w:rPr>
      </w:pPr>
    </w:p>
    <w:p w14:paraId="5D48AA06" w14:textId="343162DC" w:rsidR="0011401A" w:rsidRDefault="0011401A" w:rsidP="0017492F">
      <w:pPr>
        <w:pStyle w:val="Heading3"/>
        <w:rPr>
          <w:rFonts w:asciiTheme="minorHAnsi" w:hAnsiTheme="minorHAnsi" w:cstheme="minorHAnsi"/>
        </w:rPr>
      </w:pPr>
    </w:p>
    <w:p w14:paraId="65AA5714" w14:textId="5E243672" w:rsidR="0011401A" w:rsidRDefault="0011401A" w:rsidP="0017492F">
      <w:pPr>
        <w:pStyle w:val="Heading3"/>
        <w:rPr>
          <w:rFonts w:asciiTheme="minorHAnsi" w:hAnsiTheme="minorHAnsi" w:cstheme="minorHAnsi"/>
        </w:rPr>
      </w:pPr>
    </w:p>
    <w:p w14:paraId="2E498C0E" w14:textId="77C5C29F" w:rsidR="0011401A" w:rsidRDefault="0011401A" w:rsidP="0017492F">
      <w:pPr>
        <w:pStyle w:val="Heading3"/>
        <w:rPr>
          <w:rFonts w:asciiTheme="minorHAnsi" w:hAnsiTheme="minorHAnsi" w:cstheme="minorHAnsi"/>
        </w:rPr>
      </w:pPr>
    </w:p>
    <w:p w14:paraId="78C851DB" w14:textId="1F5E4DBB" w:rsidR="0011401A" w:rsidRDefault="0011401A" w:rsidP="0017492F">
      <w:pPr>
        <w:pStyle w:val="Heading3"/>
        <w:rPr>
          <w:rFonts w:asciiTheme="minorHAnsi" w:hAnsiTheme="minorHAnsi" w:cstheme="minorHAnsi"/>
        </w:rPr>
      </w:pPr>
    </w:p>
    <w:p w14:paraId="7FD8CFC7" w14:textId="26364EE1" w:rsidR="0011401A" w:rsidRDefault="0011401A" w:rsidP="0017492F">
      <w:pPr>
        <w:pStyle w:val="Heading3"/>
        <w:rPr>
          <w:rFonts w:asciiTheme="minorHAnsi" w:hAnsiTheme="minorHAnsi" w:cstheme="minorHAnsi"/>
        </w:rPr>
      </w:pPr>
    </w:p>
    <w:p w14:paraId="0C7CD1DA" w14:textId="3C1286B0" w:rsidR="0011401A" w:rsidRDefault="0011401A" w:rsidP="0017492F">
      <w:pPr>
        <w:pStyle w:val="Heading3"/>
        <w:rPr>
          <w:rFonts w:asciiTheme="minorHAnsi" w:hAnsiTheme="minorHAnsi" w:cstheme="minorHAnsi"/>
        </w:rPr>
      </w:pPr>
    </w:p>
    <w:p w14:paraId="2DC5F185" w14:textId="61E3F4D8" w:rsidR="0011401A" w:rsidRDefault="0011401A" w:rsidP="0017492F">
      <w:pPr>
        <w:pStyle w:val="Heading3"/>
        <w:rPr>
          <w:rFonts w:asciiTheme="minorHAnsi" w:hAnsiTheme="minorHAnsi" w:cstheme="minorHAnsi"/>
        </w:rPr>
      </w:pPr>
    </w:p>
    <w:p w14:paraId="0134F723" w14:textId="77777777" w:rsidR="0011401A" w:rsidRDefault="0011401A" w:rsidP="0017492F">
      <w:pPr>
        <w:pStyle w:val="Heading3"/>
        <w:rPr>
          <w:rFonts w:asciiTheme="minorHAnsi" w:hAnsiTheme="minorHAnsi" w:cstheme="minorHAnsi"/>
        </w:rPr>
      </w:pPr>
    </w:p>
    <w:p w14:paraId="2627FFAB" w14:textId="65C40FF3" w:rsidR="00EE30A5" w:rsidRPr="0076063D" w:rsidRDefault="00600859" w:rsidP="0017492F">
      <w:pPr>
        <w:pStyle w:val="Heading3"/>
        <w:rPr>
          <w:rFonts w:asciiTheme="minorHAnsi" w:hAnsiTheme="minorHAnsi" w:cstheme="minorHAnsi"/>
        </w:rPr>
      </w:pPr>
      <w:bookmarkStart w:id="30" w:name="_Toc196834874"/>
      <w:r>
        <w:rPr>
          <w:rFonts w:asciiTheme="minorHAnsi" w:hAnsiTheme="minorHAnsi" w:cstheme="minorHAnsi"/>
        </w:rPr>
        <w:lastRenderedPageBreak/>
        <w:t>Process Narrative</w:t>
      </w:r>
      <w:bookmarkEnd w:id="30"/>
      <w:r w:rsidR="003103D6" w:rsidRPr="0076063D">
        <w:rPr>
          <w:rFonts w:asciiTheme="minorHAnsi" w:hAnsiTheme="minorHAnsi" w:cstheme="minorHAnsi"/>
        </w:rPr>
        <w:br/>
      </w:r>
    </w:p>
    <w:tbl>
      <w:tblPr>
        <w:tblStyle w:val="RivisionHistory"/>
        <w:tblW w:w="5995" w:type="pct"/>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396"/>
        <w:gridCol w:w="1980"/>
        <w:gridCol w:w="1978"/>
        <w:gridCol w:w="1262"/>
        <w:gridCol w:w="1169"/>
      </w:tblGrid>
      <w:tr w:rsidR="00D4512C" w:rsidRPr="0076063D" w14:paraId="0D5D2C8C" w14:textId="0A93BD73" w:rsidTr="00D4512C">
        <w:trPr>
          <w:cnfStyle w:val="100000000000" w:firstRow="1" w:lastRow="0" w:firstColumn="0" w:lastColumn="0" w:oddVBand="0" w:evenVBand="0" w:oddHBand="0" w:evenHBand="0" w:firstRowFirstColumn="0" w:firstRowLastColumn="0" w:lastRowFirstColumn="0" w:lastRowLastColumn="0"/>
          <w:trHeight w:val="340"/>
        </w:trPr>
        <w:tc>
          <w:tcPr>
            <w:tcW w:w="2038" w:type="pct"/>
            <w:shd w:val="clear" w:color="auto" w:fill="auto"/>
          </w:tcPr>
          <w:p w14:paraId="67881098" w14:textId="73406C62" w:rsidR="00D4512C" w:rsidRPr="0076063D" w:rsidRDefault="00D4512C" w:rsidP="00D4512C">
            <w:pPr>
              <w:rPr>
                <w:rFonts w:asciiTheme="minorHAnsi" w:hAnsiTheme="minorHAnsi" w:cstheme="minorHAnsi"/>
              </w:rPr>
            </w:pPr>
            <w:r w:rsidRPr="0076063D">
              <w:rPr>
                <w:rFonts w:asciiTheme="minorHAnsi" w:hAnsiTheme="minorHAnsi" w:cstheme="minorHAnsi"/>
                <w:b/>
                <w:sz w:val="22"/>
                <w:szCs w:val="22"/>
              </w:rPr>
              <w:t>Description</w:t>
            </w:r>
          </w:p>
        </w:tc>
        <w:tc>
          <w:tcPr>
            <w:tcW w:w="918" w:type="pct"/>
            <w:shd w:val="clear" w:color="auto" w:fill="auto"/>
          </w:tcPr>
          <w:p w14:paraId="733CA80F" w14:textId="2B789D3F" w:rsidR="00D4512C" w:rsidRPr="00D4512C" w:rsidRDefault="00D4512C" w:rsidP="00D4512C">
            <w:pPr>
              <w:rPr>
                <w:rFonts w:asciiTheme="minorHAnsi" w:hAnsiTheme="minorHAnsi" w:cstheme="minorHAnsi"/>
                <w:b/>
                <w:bCs/>
                <w:sz w:val="22"/>
                <w:szCs w:val="22"/>
              </w:rPr>
            </w:pPr>
            <w:r w:rsidRPr="00D4512C">
              <w:rPr>
                <w:rFonts w:asciiTheme="minorHAnsi" w:hAnsiTheme="minorHAnsi" w:cstheme="minorHAnsi"/>
                <w:b/>
                <w:bCs/>
                <w:sz w:val="22"/>
                <w:szCs w:val="22"/>
              </w:rPr>
              <w:t>Responsibility</w:t>
            </w:r>
          </w:p>
        </w:tc>
        <w:tc>
          <w:tcPr>
            <w:tcW w:w="917" w:type="pct"/>
            <w:shd w:val="clear" w:color="auto" w:fill="auto"/>
          </w:tcPr>
          <w:p w14:paraId="4E301DB9" w14:textId="74CB9CCE" w:rsidR="00D4512C" w:rsidRPr="00D4512C" w:rsidRDefault="00D4512C" w:rsidP="00D4512C">
            <w:pPr>
              <w:rPr>
                <w:rFonts w:asciiTheme="minorHAnsi" w:hAnsiTheme="minorHAnsi" w:cstheme="minorHAnsi"/>
                <w:b/>
                <w:bCs/>
                <w:sz w:val="22"/>
                <w:szCs w:val="22"/>
              </w:rPr>
            </w:pPr>
            <w:r w:rsidRPr="00D4512C">
              <w:rPr>
                <w:rFonts w:asciiTheme="minorHAnsi" w:hAnsiTheme="minorHAnsi" w:cstheme="minorHAnsi"/>
                <w:b/>
                <w:bCs/>
                <w:sz w:val="22"/>
                <w:szCs w:val="22"/>
              </w:rPr>
              <w:t>Accountability</w:t>
            </w:r>
          </w:p>
        </w:tc>
        <w:tc>
          <w:tcPr>
            <w:tcW w:w="585" w:type="pct"/>
            <w:shd w:val="clear" w:color="auto" w:fill="auto"/>
          </w:tcPr>
          <w:p w14:paraId="26F12D22" w14:textId="28BBE244" w:rsidR="00D4512C" w:rsidRPr="0076063D" w:rsidRDefault="00D4512C" w:rsidP="00D4512C">
            <w:pPr>
              <w:rPr>
                <w:rFonts w:asciiTheme="minorHAnsi" w:hAnsiTheme="minorHAnsi" w:cstheme="minorHAnsi"/>
              </w:rPr>
            </w:pPr>
            <w:r w:rsidRPr="0076063D">
              <w:rPr>
                <w:rFonts w:asciiTheme="minorHAnsi" w:hAnsiTheme="minorHAnsi" w:cstheme="minorHAnsi"/>
                <w:b/>
                <w:sz w:val="22"/>
                <w:szCs w:val="22"/>
              </w:rPr>
              <w:t>Frequency</w:t>
            </w:r>
          </w:p>
        </w:tc>
        <w:tc>
          <w:tcPr>
            <w:tcW w:w="542" w:type="pct"/>
            <w:shd w:val="clear" w:color="auto" w:fill="auto"/>
          </w:tcPr>
          <w:p w14:paraId="1C8C6C33" w14:textId="2AABB914" w:rsidR="00D4512C" w:rsidRPr="0076063D" w:rsidRDefault="00D4512C" w:rsidP="00D4512C">
            <w:pPr>
              <w:rPr>
                <w:rFonts w:asciiTheme="minorHAnsi" w:hAnsiTheme="minorHAnsi" w:cstheme="minorHAnsi"/>
                <w:b/>
              </w:rPr>
            </w:pPr>
            <w:r w:rsidRPr="0076063D">
              <w:rPr>
                <w:rFonts w:asciiTheme="minorHAnsi" w:hAnsiTheme="minorHAnsi" w:cstheme="minorHAnsi"/>
                <w:b/>
                <w:sz w:val="22"/>
                <w:szCs w:val="22"/>
              </w:rPr>
              <w:t>Manual/ System</w:t>
            </w:r>
          </w:p>
        </w:tc>
      </w:tr>
      <w:tr w:rsidR="00EF40EC" w:rsidRPr="0076063D" w14:paraId="1ECD05A9" w14:textId="0C6A7198" w:rsidTr="00D4512C">
        <w:tc>
          <w:tcPr>
            <w:tcW w:w="2038" w:type="pct"/>
          </w:tcPr>
          <w:p w14:paraId="4A82BD5E" w14:textId="0BF0767A" w:rsidR="00EF40EC" w:rsidRPr="004B2204" w:rsidRDefault="00EF40EC" w:rsidP="00EF40EC">
            <w:pPr>
              <w:rPr>
                <w:rFonts w:asciiTheme="minorHAnsi" w:hAnsiTheme="minorHAnsi" w:cstheme="minorHAnsi"/>
                <w:sz w:val="22"/>
                <w:szCs w:val="22"/>
              </w:rPr>
            </w:pPr>
            <w:r w:rsidRPr="004B2204">
              <w:rPr>
                <w:rFonts w:asciiTheme="minorHAnsi" w:hAnsiTheme="minorHAnsi" w:cstheme="minorHAnsi"/>
                <w:b/>
                <w:sz w:val="22"/>
                <w:szCs w:val="22"/>
              </w:rPr>
              <w:t xml:space="preserve">3.1 </w:t>
            </w:r>
            <w:r w:rsidR="004543EC">
              <w:rPr>
                <w:rFonts w:asciiTheme="minorHAnsi" w:hAnsiTheme="minorHAnsi" w:cstheme="minorHAnsi"/>
                <w:b/>
                <w:sz w:val="22"/>
                <w:szCs w:val="22"/>
              </w:rPr>
              <w:t xml:space="preserve">Booking and </w:t>
            </w:r>
            <w:r w:rsidR="0053381E">
              <w:rPr>
                <w:rFonts w:asciiTheme="minorHAnsi" w:hAnsiTheme="minorHAnsi" w:cstheme="minorHAnsi"/>
                <w:b/>
                <w:sz w:val="22"/>
                <w:szCs w:val="22"/>
              </w:rPr>
              <w:t>scheduling</w:t>
            </w:r>
            <w:r w:rsidRPr="004B2204">
              <w:rPr>
                <w:rFonts w:asciiTheme="minorHAnsi" w:hAnsiTheme="minorHAnsi" w:cstheme="minorHAnsi"/>
                <w:sz w:val="22"/>
                <w:szCs w:val="22"/>
              </w:rPr>
              <w:br/>
            </w:r>
            <w:r w:rsidRPr="004B2204">
              <w:rPr>
                <w:rFonts w:asciiTheme="minorHAnsi" w:hAnsiTheme="minorHAnsi" w:cstheme="minorHAnsi"/>
                <w:sz w:val="22"/>
                <w:szCs w:val="22"/>
              </w:rPr>
              <w:br/>
            </w:r>
            <w:r>
              <w:rPr>
                <w:rFonts w:asciiTheme="minorHAnsi" w:hAnsiTheme="minorHAnsi" w:cstheme="minorHAnsi"/>
                <w:sz w:val="22"/>
                <w:szCs w:val="22"/>
              </w:rPr>
              <w:t>Manager –</w:t>
            </w:r>
            <w:r w:rsidR="00C45837">
              <w:rPr>
                <w:rFonts w:asciiTheme="minorHAnsi" w:hAnsiTheme="minorHAnsi" w:cstheme="minorHAnsi"/>
                <w:sz w:val="22"/>
                <w:szCs w:val="22"/>
              </w:rPr>
              <w:t xml:space="preserve"> </w:t>
            </w:r>
            <w:r>
              <w:rPr>
                <w:rFonts w:asciiTheme="minorHAnsi" w:hAnsiTheme="minorHAnsi" w:cstheme="minorHAnsi"/>
                <w:sz w:val="22"/>
                <w:szCs w:val="22"/>
              </w:rPr>
              <w:t>Operations</w:t>
            </w:r>
            <w:r w:rsidR="00C45837">
              <w:rPr>
                <w:rFonts w:asciiTheme="minorHAnsi" w:hAnsiTheme="minorHAnsi" w:cstheme="minorHAnsi"/>
                <w:sz w:val="22"/>
                <w:szCs w:val="22"/>
              </w:rPr>
              <w:t xml:space="preserve"> </w:t>
            </w:r>
            <w:r w:rsidR="00625118">
              <w:rPr>
                <w:rFonts w:asciiTheme="minorHAnsi" w:hAnsiTheme="minorHAnsi" w:cstheme="minorHAnsi"/>
                <w:sz w:val="22"/>
                <w:szCs w:val="22"/>
              </w:rPr>
              <w:t>ensures that external agency booked air freight space with cargo airlines</w:t>
            </w:r>
            <w:r w:rsidR="00852115">
              <w:rPr>
                <w:rFonts w:asciiTheme="minorHAnsi" w:hAnsiTheme="minorHAnsi" w:cstheme="minorHAnsi"/>
                <w:sz w:val="22"/>
                <w:szCs w:val="22"/>
              </w:rPr>
              <w:t xml:space="preserve"> and necessary clearance for larger shipments in case of oversized </w:t>
            </w:r>
            <w:r w:rsidR="0019239F">
              <w:rPr>
                <w:rFonts w:asciiTheme="minorHAnsi" w:hAnsiTheme="minorHAnsi" w:cstheme="minorHAnsi"/>
                <w:sz w:val="22"/>
                <w:szCs w:val="22"/>
              </w:rPr>
              <w:t>cargo.</w:t>
            </w:r>
          </w:p>
        </w:tc>
        <w:tc>
          <w:tcPr>
            <w:tcW w:w="918" w:type="pct"/>
          </w:tcPr>
          <w:p w14:paraId="7C34D89F" w14:textId="2F3CB66C" w:rsidR="00EF40EC" w:rsidRPr="00EF40EC" w:rsidRDefault="00EF40EC" w:rsidP="00EF40EC">
            <w:pPr>
              <w:rPr>
                <w:rFonts w:asciiTheme="minorHAnsi" w:hAnsiTheme="minorHAnsi" w:cstheme="minorHAnsi"/>
                <w:b/>
                <w:bCs/>
                <w:sz w:val="22"/>
                <w:szCs w:val="22"/>
              </w:rPr>
            </w:pPr>
            <w:r w:rsidRPr="00EF40EC">
              <w:rPr>
                <w:rFonts w:asciiTheme="minorHAnsi" w:hAnsiTheme="minorHAnsi" w:cstheme="minorHAnsi"/>
                <w:b/>
                <w:bCs/>
                <w:sz w:val="22"/>
                <w:szCs w:val="22"/>
              </w:rPr>
              <w:t xml:space="preserve">Manager - Operation </w:t>
            </w:r>
          </w:p>
        </w:tc>
        <w:tc>
          <w:tcPr>
            <w:tcW w:w="917" w:type="pct"/>
          </w:tcPr>
          <w:p w14:paraId="20DFA8C9" w14:textId="355C06FE" w:rsidR="00EF40EC" w:rsidRPr="00EF40EC" w:rsidRDefault="00B5376B" w:rsidP="00B5376B">
            <w:pPr>
              <w:jc w:val="center"/>
              <w:rPr>
                <w:rFonts w:asciiTheme="minorHAnsi" w:hAnsiTheme="minorHAnsi" w:cstheme="minorHAnsi"/>
                <w:b/>
                <w:bCs/>
                <w:sz w:val="22"/>
                <w:szCs w:val="22"/>
              </w:rPr>
            </w:pPr>
            <w:r>
              <w:rPr>
                <w:rFonts w:asciiTheme="minorHAnsi" w:hAnsiTheme="minorHAnsi" w:cstheme="minorHAnsi"/>
                <w:b/>
                <w:bCs/>
                <w:sz w:val="22"/>
                <w:szCs w:val="22"/>
              </w:rPr>
              <w:t>-</w:t>
            </w:r>
          </w:p>
        </w:tc>
        <w:tc>
          <w:tcPr>
            <w:tcW w:w="585" w:type="pct"/>
          </w:tcPr>
          <w:p w14:paraId="3F5AF099" w14:textId="01BA0E60" w:rsidR="00EF40EC" w:rsidRPr="00EF40EC" w:rsidRDefault="00EF40EC" w:rsidP="00EF40EC">
            <w:pPr>
              <w:rPr>
                <w:rFonts w:asciiTheme="minorHAnsi" w:hAnsiTheme="minorHAnsi" w:cstheme="minorHAnsi"/>
                <w:b/>
                <w:bCs/>
                <w:sz w:val="22"/>
                <w:szCs w:val="22"/>
              </w:rPr>
            </w:pPr>
            <w:r w:rsidRPr="00EF40EC">
              <w:rPr>
                <w:rFonts w:asciiTheme="minorHAnsi" w:hAnsiTheme="minorHAnsi" w:cstheme="minorHAnsi"/>
                <w:b/>
                <w:bCs/>
                <w:sz w:val="22"/>
                <w:szCs w:val="22"/>
              </w:rPr>
              <w:t>As and when</w:t>
            </w:r>
          </w:p>
        </w:tc>
        <w:tc>
          <w:tcPr>
            <w:tcW w:w="542" w:type="pct"/>
          </w:tcPr>
          <w:p w14:paraId="3270286F" w14:textId="59C623F5" w:rsidR="00EF40EC" w:rsidRPr="00EF40EC" w:rsidRDefault="00EF40EC" w:rsidP="00EF40EC">
            <w:pPr>
              <w:rPr>
                <w:rFonts w:asciiTheme="minorHAnsi" w:hAnsiTheme="minorHAnsi" w:cstheme="minorHAnsi"/>
                <w:b/>
                <w:bCs/>
                <w:sz w:val="22"/>
                <w:szCs w:val="22"/>
              </w:rPr>
            </w:pPr>
            <w:r w:rsidRPr="00EF40EC">
              <w:rPr>
                <w:rFonts w:asciiTheme="minorHAnsi" w:hAnsiTheme="minorHAnsi" w:cstheme="minorHAnsi"/>
                <w:b/>
                <w:bCs/>
                <w:sz w:val="22"/>
                <w:szCs w:val="22"/>
              </w:rPr>
              <w:t>Manual</w:t>
            </w:r>
          </w:p>
        </w:tc>
      </w:tr>
      <w:tr w:rsidR="000E0843" w:rsidRPr="0076063D" w14:paraId="5C327CD2" w14:textId="190759BF" w:rsidTr="00D4512C">
        <w:tc>
          <w:tcPr>
            <w:tcW w:w="2038" w:type="pct"/>
          </w:tcPr>
          <w:p w14:paraId="3A5EE356" w14:textId="0731F467" w:rsidR="000E0843" w:rsidRPr="004B2204" w:rsidRDefault="000E0843" w:rsidP="000E0843">
            <w:pPr>
              <w:rPr>
                <w:rFonts w:asciiTheme="minorHAnsi" w:hAnsiTheme="minorHAnsi" w:cstheme="minorHAnsi"/>
                <w:sz w:val="22"/>
                <w:szCs w:val="22"/>
              </w:rPr>
            </w:pPr>
            <w:r w:rsidRPr="004B2204">
              <w:rPr>
                <w:rFonts w:asciiTheme="minorHAnsi" w:hAnsiTheme="minorHAnsi" w:cstheme="minorHAnsi"/>
                <w:b/>
                <w:sz w:val="22"/>
                <w:szCs w:val="22"/>
              </w:rPr>
              <w:t>3.2 Cargo Handling</w:t>
            </w:r>
            <w:r>
              <w:rPr>
                <w:rFonts w:asciiTheme="minorHAnsi" w:hAnsiTheme="minorHAnsi" w:cstheme="minorHAnsi"/>
                <w:b/>
                <w:sz w:val="22"/>
                <w:szCs w:val="22"/>
              </w:rPr>
              <w:t xml:space="preserve"> </w:t>
            </w:r>
            <w:r w:rsidRPr="004B2204">
              <w:rPr>
                <w:rFonts w:asciiTheme="minorHAnsi" w:hAnsiTheme="minorHAnsi" w:cstheme="minorHAnsi"/>
                <w:sz w:val="22"/>
                <w:szCs w:val="22"/>
              </w:rPr>
              <w:br/>
            </w:r>
            <w:r w:rsidRPr="004B2204">
              <w:rPr>
                <w:rFonts w:asciiTheme="minorHAnsi" w:hAnsiTheme="minorHAnsi" w:cstheme="minorHAnsi"/>
                <w:sz w:val="22"/>
                <w:szCs w:val="22"/>
              </w:rPr>
              <w:br/>
            </w:r>
            <w:r>
              <w:rPr>
                <w:rFonts w:asciiTheme="minorHAnsi" w:hAnsiTheme="minorHAnsi" w:cstheme="minorHAnsi"/>
                <w:sz w:val="22"/>
                <w:szCs w:val="22"/>
              </w:rPr>
              <w:t xml:space="preserve">Manager – Operations ensure that external agency properly packed and loaded the cargo onto the aircraft for safe transport particularly for heavy </w:t>
            </w:r>
            <w:r w:rsidR="001D6470">
              <w:rPr>
                <w:rFonts w:asciiTheme="minorHAnsi" w:hAnsiTheme="minorHAnsi" w:cstheme="minorHAnsi"/>
                <w:sz w:val="22"/>
                <w:szCs w:val="22"/>
              </w:rPr>
              <w:t xml:space="preserve">and over dimension </w:t>
            </w:r>
            <w:r>
              <w:rPr>
                <w:rFonts w:asciiTheme="minorHAnsi" w:hAnsiTheme="minorHAnsi" w:cstheme="minorHAnsi"/>
                <w:sz w:val="22"/>
                <w:szCs w:val="22"/>
              </w:rPr>
              <w:t>cargo by using appropriate specialized equipment.</w:t>
            </w:r>
          </w:p>
        </w:tc>
        <w:tc>
          <w:tcPr>
            <w:tcW w:w="918" w:type="pct"/>
          </w:tcPr>
          <w:p w14:paraId="0221F73D" w14:textId="2B3CDD13" w:rsidR="000E0843" w:rsidRPr="00EF40EC" w:rsidRDefault="000E0843" w:rsidP="000E0843">
            <w:pPr>
              <w:rPr>
                <w:rFonts w:asciiTheme="minorHAnsi" w:hAnsiTheme="minorHAnsi" w:cstheme="minorHAnsi"/>
                <w:b/>
                <w:bCs/>
                <w:sz w:val="22"/>
                <w:szCs w:val="22"/>
              </w:rPr>
            </w:pPr>
            <w:r w:rsidRPr="00EF40EC">
              <w:rPr>
                <w:rFonts w:asciiTheme="minorHAnsi" w:hAnsiTheme="minorHAnsi" w:cstheme="minorHAnsi"/>
                <w:b/>
                <w:bCs/>
                <w:sz w:val="22"/>
                <w:szCs w:val="22"/>
              </w:rPr>
              <w:t xml:space="preserve">Manager - Operation </w:t>
            </w:r>
          </w:p>
        </w:tc>
        <w:tc>
          <w:tcPr>
            <w:tcW w:w="917" w:type="pct"/>
          </w:tcPr>
          <w:p w14:paraId="3A1DFC37" w14:textId="08D11E7C" w:rsidR="000E0843" w:rsidRPr="00EF40EC" w:rsidRDefault="000E0843" w:rsidP="000E0843">
            <w:pPr>
              <w:rPr>
                <w:rFonts w:asciiTheme="minorHAnsi" w:hAnsiTheme="minorHAnsi" w:cstheme="minorHAnsi"/>
                <w:b/>
                <w:bCs/>
                <w:sz w:val="22"/>
                <w:szCs w:val="22"/>
              </w:rPr>
            </w:pPr>
            <w:r>
              <w:rPr>
                <w:rFonts w:asciiTheme="minorHAnsi" w:hAnsiTheme="minorHAnsi" w:cstheme="minorHAnsi"/>
                <w:b/>
                <w:bCs/>
                <w:sz w:val="22"/>
                <w:szCs w:val="22"/>
              </w:rPr>
              <w:t>-</w:t>
            </w:r>
          </w:p>
        </w:tc>
        <w:tc>
          <w:tcPr>
            <w:tcW w:w="585" w:type="pct"/>
          </w:tcPr>
          <w:p w14:paraId="2B61A638" w14:textId="215E58DB" w:rsidR="000E0843" w:rsidRPr="00EF40EC" w:rsidRDefault="000E0843" w:rsidP="000E0843">
            <w:pPr>
              <w:rPr>
                <w:rFonts w:asciiTheme="minorHAnsi" w:hAnsiTheme="minorHAnsi" w:cstheme="minorHAnsi"/>
                <w:b/>
                <w:bCs/>
                <w:sz w:val="22"/>
                <w:szCs w:val="22"/>
              </w:rPr>
            </w:pPr>
            <w:r w:rsidRPr="00EF40EC">
              <w:rPr>
                <w:rFonts w:asciiTheme="minorHAnsi" w:hAnsiTheme="minorHAnsi" w:cstheme="minorHAnsi"/>
                <w:b/>
                <w:bCs/>
                <w:sz w:val="22"/>
                <w:szCs w:val="22"/>
              </w:rPr>
              <w:t>As and when</w:t>
            </w:r>
          </w:p>
        </w:tc>
        <w:tc>
          <w:tcPr>
            <w:tcW w:w="542" w:type="pct"/>
          </w:tcPr>
          <w:p w14:paraId="2AF2542F" w14:textId="3B8394CA" w:rsidR="000E0843" w:rsidRPr="00EF40EC" w:rsidRDefault="000E0843" w:rsidP="000E0843">
            <w:pPr>
              <w:rPr>
                <w:rFonts w:asciiTheme="minorHAnsi" w:hAnsiTheme="minorHAnsi" w:cstheme="minorHAnsi"/>
                <w:b/>
                <w:bCs/>
                <w:sz w:val="22"/>
                <w:szCs w:val="22"/>
              </w:rPr>
            </w:pPr>
            <w:r w:rsidRPr="00EF40EC">
              <w:rPr>
                <w:rFonts w:asciiTheme="minorHAnsi" w:hAnsiTheme="minorHAnsi" w:cstheme="minorHAnsi"/>
                <w:b/>
                <w:bCs/>
                <w:sz w:val="22"/>
                <w:szCs w:val="22"/>
              </w:rPr>
              <w:t>Manual</w:t>
            </w:r>
          </w:p>
        </w:tc>
      </w:tr>
      <w:tr w:rsidR="006A2556" w:rsidRPr="0076063D" w14:paraId="064D94E6" w14:textId="19A62E3D" w:rsidTr="00D4512C">
        <w:tc>
          <w:tcPr>
            <w:tcW w:w="2038" w:type="pct"/>
          </w:tcPr>
          <w:p w14:paraId="17EB7343" w14:textId="24905D9E" w:rsidR="006A2556" w:rsidRPr="004B2204" w:rsidRDefault="006A2556" w:rsidP="006A2556">
            <w:pPr>
              <w:rPr>
                <w:rFonts w:asciiTheme="minorHAnsi" w:hAnsiTheme="minorHAnsi" w:cstheme="minorHAnsi"/>
                <w:sz w:val="22"/>
                <w:szCs w:val="22"/>
              </w:rPr>
            </w:pPr>
            <w:r>
              <w:rPr>
                <w:rFonts w:asciiTheme="minorHAnsi" w:hAnsiTheme="minorHAnsi" w:cstheme="minorHAnsi"/>
                <w:b/>
                <w:sz w:val="22"/>
                <w:szCs w:val="22"/>
              </w:rPr>
              <w:t>3</w:t>
            </w:r>
            <w:r w:rsidRPr="00D00AA8">
              <w:rPr>
                <w:rFonts w:asciiTheme="minorHAnsi" w:hAnsiTheme="minorHAnsi" w:cstheme="minorHAnsi"/>
                <w:b/>
                <w:sz w:val="22"/>
                <w:szCs w:val="22"/>
              </w:rPr>
              <w:t xml:space="preserve">.3 </w:t>
            </w:r>
            <w:r>
              <w:rPr>
                <w:rFonts w:asciiTheme="minorHAnsi" w:hAnsiTheme="minorHAnsi" w:cstheme="minorHAnsi"/>
                <w:b/>
                <w:sz w:val="22"/>
                <w:szCs w:val="22"/>
              </w:rPr>
              <w:t>Shipping and Tracking</w:t>
            </w:r>
            <w:r w:rsidRPr="00D00AA8">
              <w:rPr>
                <w:rFonts w:asciiTheme="minorHAnsi" w:hAnsiTheme="minorHAnsi" w:cstheme="minorHAnsi"/>
                <w:sz w:val="22"/>
                <w:szCs w:val="22"/>
              </w:rPr>
              <w:br/>
            </w:r>
            <w:r w:rsidRPr="00D00AA8">
              <w:rPr>
                <w:rFonts w:asciiTheme="minorHAnsi" w:hAnsiTheme="minorHAnsi" w:cstheme="minorHAnsi"/>
                <w:sz w:val="22"/>
                <w:szCs w:val="22"/>
              </w:rPr>
              <w:br/>
            </w:r>
            <w:r>
              <w:rPr>
                <w:rFonts w:asciiTheme="minorHAnsi" w:hAnsiTheme="minorHAnsi" w:cstheme="minorHAnsi"/>
                <w:sz w:val="22"/>
                <w:szCs w:val="22"/>
              </w:rPr>
              <w:t xml:space="preserve">External agency shares the DSR </w:t>
            </w:r>
            <w:r w:rsidR="00B52DC4">
              <w:rPr>
                <w:rFonts w:asciiTheme="minorHAnsi" w:hAnsiTheme="minorHAnsi" w:cstheme="minorHAnsi"/>
                <w:sz w:val="22"/>
                <w:szCs w:val="22"/>
              </w:rPr>
              <w:t>as</w:t>
            </w:r>
            <w:r w:rsidR="004062AF">
              <w:rPr>
                <w:rFonts w:asciiTheme="minorHAnsi" w:hAnsiTheme="minorHAnsi" w:cstheme="minorHAnsi"/>
                <w:sz w:val="22"/>
                <w:szCs w:val="22"/>
              </w:rPr>
              <w:t xml:space="preserve"> per the status of air traffic </w:t>
            </w:r>
            <w:r>
              <w:rPr>
                <w:rFonts w:asciiTheme="minorHAnsi" w:hAnsiTheme="minorHAnsi" w:cstheme="minorHAnsi"/>
                <w:sz w:val="22"/>
                <w:szCs w:val="22"/>
              </w:rPr>
              <w:t>to Manager – Operations who s</w:t>
            </w:r>
            <w:r w:rsidRPr="00D00AA8">
              <w:rPr>
                <w:rFonts w:asciiTheme="minorHAnsi" w:hAnsiTheme="minorHAnsi" w:cstheme="minorHAnsi"/>
                <w:sz w:val="22"/>
                <w:szCs w:val="22"/>
              </w:rPr>
              <w:t>hares th</w:t>
            </w:r>
            <w:r>
              <w:rPr>
                <w:rFonts w:asciiTheme="minorHAnsi" w:hAnsiTheme="minorHAnsi" w:cstheme="minorHAnsi"/>
                <w:sz w:val="22"/>
                <w:szCs w:val="22"/>
              </w:rPr>
              <w:t>e same with the respective client.</w:t>
            </w:r>
            <w:r w:rsidRPr="00D00AA8">
              <w:rPr>
                <w:rFonts w:asciiTheme="minorHAnsi" w:hAnsiTheme="minorHAnsi" w:cstheme="minorHAnsi"/>
                <w:sz w:val="22"/>
                <w:szCs w:val="22"/>
              </w:rPr>
              <w:t xml:space="preserve"> </w:t>
            </w:r>
          </w:p>
        </w:tc>
        <w:tc>
          <w:tcPr>
            <w:tcW w:w="918" w:type="pct"/>
          </w:tcPr>
          <w:p w14:paraId="3B4F76F4" w14:textId="4CC05262" w:rsidR="006A2556" w:rsidRPr="00EF40EC" w:rsidRDefault="006A2556" w:rsidP="006A2556">
            <w:pPr>
              <w:rPr>
                <w:rFonts w:asciiTheme="minorHAnsi" w:hAnsiTheme="minorHAnsi" w:cstheme="minorHAnsi"/>
                <w:b/>
                <w:bCs/>
                <w:sz w:val="22"/>
                <w:szCs w:val="22"/>
              </w:rPr>
            </w:pPr>
            <w:r w:rsidRPr="00390913">
              <w:rPr>
                <w:rFonts w:asciiTheme="minorHAnsi" w:hAnsiTheme="minorHAnsi" w:cstheme="minorHAnsi"/>
                <w:b/>
                <w:sz w:val="22"/>
                <w:szCs w:val="22"/>
              </w:rPr>
              <w:t>Manager - Operations</w:t>
            </w:r>
          </w:p>
        </w:tc>
        <w:tc>
          <w:tcPr>
            <w:tcW w:w="917" w:type="pct"/>
          </w:tcPr>
          <w:p w14:paraId="1428ACB3" w14:textId="09254F79" w:rsidR="006A2556" w:rsidRPr="00EF40EC" w:rsidRDefault="006A2556" w:rsidP="006A2556">
            <w:pPr>
              <w:rPr>
                <w:rFonts w:asciiTheme="minorHAnsi" w:hAnsiTheme="minorHAnsi" w:cstheme="minorHAnsi"/>
                <w:b/>
                <w:bCs/>
                <w:sz w:val="22"/>
                <w:szCs w:val="22"/>
              </w:rPr>
            </w:pPr>
          </w:p>
        </w:tc>
        <w:tc>
          <w:tcPr>
            <w:tcW w:w="585" w:type="pct"/>
          </w:tcPr>
          <w:p w14:paraId="34789164" w14:textId="77777777" w:rsidR="006A2556" w:rsidRPr="00390913" w:rsidRDefault="006A2556" w:rsidP="006A2556">
            <w:pPr>
              <w:rPr>
                <w:rFonts w:asciiTheme="minorHAnsi" w:hAnsiTheme="minorHAnsi" w:cstheme="minorHAnsi"/>
                <w:b/>
                <w:sz w:val="22"/>
                <w:szCs w:val="22"/>
              </w:rPr>
            </w:pPr>
            <w:r w:rsidRPr="00390913">
              <w:rPr>
                <w:rFonts w:asciiTheme="minorHAnsi" w:hAnsiTheme="minorHAnsi" w:cstheme="minorHAnsi"/>
                <w:b/>
                <w:sz w:val="22"/>
                <w:szCs w:val="22"/>
              </w:rPr>
              <w:t>As and when</w:t>
            </w:r>
          </w:p>
          <w:p w14:paraId="7776093E" w14:textId="77668E93" w:rsidR="006A2556" w:rsidRPr="00EF40EC" w:rsidRDefault="006A2556" w:rsidP="006A2556">
            <w:pPr>
              <w:rPr>
                <w:rFonts w:asciiTheme="minorHAnsi" w:hAnsiTheme="minorHAnsi" w:cstheme="minorHAnsi"/>
                <w:b/>
                <w:bCs/>
                <w:sz w:val="22"/>
                <w:szCs w:val="22"/>
              </w:rPr>
            </w:pPr>
          </w:p>
        </w:tc>
        <w:tc>
          <w:tcPr>
            <w:tcW w:w="542" w:type="pct"/>
          </w:tcPr>
          <w:p w14:paraId="7EEF7FC3" w14:textId="7BB34E64" w:rsidR="006A2556" w:rsidRPr="00EF40EC" w:rsidRDefault="006A2556" w:rsidP="006A2556">
            <w:pPr>
              <w:rPr>
                <w:rFonts w:asciiTheme="minorHAnsi" w:hAnsiTheme="minorHAnsi" w:cstheme="minorHAnsi"/>
                <w:b/>
                <w:bCs/>
                <w:sz w:val="22"/>
                <w:szCs w:val="22"/>
              </w:rPr>
            </w:pPr>
            <w:r w:rsidRPr="00390913">
              <w:rPr>
                <w:rFonts w:asciiTheme="minorHAnsi" w:hAnsiTheme="minorHAnsi" w:cstheme="minorHAnsi"/>
                <w:b/>
                <w:sz w:val="22"/>
                <w:szCs w:val="22"/>
              </w:rPr>
              <w:t>Manual</w:t>
            </w:r>
          </w:p>
        </w:tc>
      </w:tr>
    </w:tbl>
    <w:p w14:paraId="6955FB51" w14:textId="77777777" w:rsidR="00EE30A5" w:rsidRPr="0076063D" w:rsidRDefault="00EE30A5">
      <w:pPr>
        <w:rPr>
          <w:rFonts w:asciiTheme="minorHAnsi" w:hAnsiTheme="minorHAnsi" w:cstheme="minorHAnsi"/>
        </w:rPr>
      </w:pPr>
    </w:p>
    <w:p w14:paraId="23C9C34C" w14:textId="77777777" w:rsidR="00600859" w:rsidRDefault="00600859" w:rsidP="00EB68EB">
      <w:pPr>
        <w:pStyle w:val="Heading3"/>
        <w:ind w:left="-90" w:firstLine="90"/>
        <w:rPr>
          <w:rFonts w:asciiTheme="minorHAnsi" w:hAnsiTheme="minorHAnsi" w:cstheme="minorHAnsi"/>
          <w:sz w:val="28"/>
          <w:szCs w:val="28"/>
        </w:rPr>
      </w:pPr>
    </w:p>
    <w:p w14:paraId="40CE384D" w14:textId="2DA4BBEA" w:rsidR="00EB68EB" w:rsidRDefault="00EB68EB" w:rsidP="00EB68EB">
      <w:pPr>
        <w:pStyle w:val="Heading3"/>
        <w:ind w:left="-90" w:firstLine="90"/>
        <w:rPr>
          <w:rFonts w:asciiTheme="minorHAnsi" w:hAnsiTheme="minorHAnsi" w:cstheme="minorHAnsi"/>
          <w:sz w:val="28"/>
          <w:szCs w:val="28"/>
        </w:rPr>
      </w:pPr>
      <w:bookmarkStart w:id="31" w:name="_Toc196834875"/>
      <w:r w:rsidRPr="00D66707">
        <w:rPr>
          <w:rFonts w:asciiTheme="minorHAnsi" w:hAnsiTheme="minorHAnsi" w:cstheme="minorHAnsi"/>
          <w:sz w:val="28"/>
          <w:szCs w:val="28"/>
        </w:rPr>
        <w:t>Key Performance Indicators (KPI’s)</w:t>
      </w:r>
      <w:bookmarkEnd w:id="31"/>
    </w:p>
    <w:tbl>
      <w:tblPr>
        <w:tblpPr w:leftFromText="180" w:rightFromText="180" w:vertAnchor="text" w:horzAnchor="margin" w:tblpXSpec="center" w:tblpY="254"/>
        <w:tblW w:w="1080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72"/>
        <w:gridCol w:w="5018"/>
        <w:gridCol w:w="1213"/>
        <w:gridCol w:w="1127"/>
        <w:gridCol w:w="1275"/>
      </w:tblGrid>
      <w:tr w:rsidR="00EB68EB" w:rsidRPr="00BE45C7" w14:paraId="54592A03" w14:textId="77777777" w:rsidTr="004D2FFA">
        <w:trPr>
          <w:trHeight w:val="23"/>
        </w:trPr>
        <w:tc>
          <w:tcPr>
            <w:tcW w:w="2172" w:type="dxa"/>
            <w:vAlign w:val="center"/>
            <w:hideMark/>
          </w:tcPr>
          <w:p w14:paraId="4252BA77" w14:textId="77777777" w:rsidR="00EB68EB" w:rsidRPr="00BE45C7" w:rsidRDefault="00EB68EB" w:rsidP="004D2FFA">
            <w:pPr>
              <w:jc w:val="center"/>
              <w:rPr>
                <w:rFonts w:asciiTheme="minorHAnsi" w:eastAsiaTheme="majorEastAsia" w:hAnsiTheme="minorHAnsi" w:cstheme="minorHAnsi"/>
                <w:b/>
                <w:color w:val="000000" w:themeColor="text1"/>
                <w:sz w:val="22"/>
                <w:szCs w:val="22"/>
              </w:rPr>
            </w:pPr>
            <w:r w:rsidRPr="00BE45C7">
              <w:rPr>
                <w:rFonts w:asciiTheme="minorHAnsi" w:eastAsiaTheme="majorEastAsia" w:hAnsiTheme="minorHAnsi" w:cstheme="minorHAnsi"/>
                <w:b/>
                <w:color w:val="000000" w:themeColor="text1"/>
                <w:sz w:val="22"/>
                <w:szCs w:val="22"/>
              </w:rPr>
              <w:t>Attribute</w:t>
            </w:r>
          </w:p>
        </w:tc>
        <w:tc>
          <w:tcPr>
            <w:tcW w:w="5018" w:type="dxa"/>
            <w:vAlign w:val="center"/>
            <w:hideMark/>
          </w:tcPr>
          <w:p w14:paraId="7AC82E8F" w14:textId="77777777" w:rsidR="00EB68EB" w:rsidRPr="00BE45C7" w:rsidRDefault="00EB68EB" w:rsidP="004D2FFA">
            <w:pPr>
              <w:jc w:val="center"/>
              <w:rPr>
                <w:rFonts w:asciiTheme="minorHAnsi" w:hAnsiTheme="minorHAnsi" w:cstheme="minorHAnsi"/>
                <w:b/>
                <w:color w:val="000000" w:themeColor="text1"/>
                <w:sz w:val="22"/>
                <w:szCs w:val="22"/>
              </w:rPr>
            </w:pPr>
            <w:r w:rsidRPr="00BE45C7">
              <w:rPr>
                <w:rFonts w:asciiTheme="minorHAnsi" w:eastAsiaTheme="majorEastAsia" w:hAnsiTheme="minorHAnsi" w:cstheme="minorHAnsi"/>
                <w:b/>
                <w:color w:val="000000" w:themeColor="text1"/>
                <w:sz w:val="22"/>
                <w:szCs w:val="22"/>
              </w:rPr>
              <w:t>Objective</w:t>
            </w:r>
          </w:p>
        </w:tc>
        <w:tc>
          <w:tcPr>
            <w:tcW w:w="1213" w:type="dxa"/>
            <w:vAlign w:val="center"/>
            <w:hideMark/>
          </w:tcPr>
          <w:p w14:paraId="6CAF2127" w14:textId="77777777" w:rsidR="00EB68EB" w:rsidRPr="00BE45C7" w:rsidRDefault="00EB68EB" w:rsidP="004D2FFA">
            <w:pPr>
              <w:jc w:val="center"/>
              <w:rPr>
                <w:rFonts w:asciiTheme="minorHAnsi" w:eastAsiaTheme="majorEastAsia" w:hAnsiTheme="minorHAnsi" w:cstheme="minorHAnsi"/>
                <w:b/>
                <w:color w:val="000000" w:themeColor="text1"/>
                <w:sz w:val="22"/>
                <w:szCs w:val="22"/>
              </w:rPr>
            </w:pPr>
            <w:r w:rsidRPr="00BE45C7">
              <w:rPr>
                <w:rFonts w:asciiTheme="minorHAnsi" w:eastAsiaTheme="majorEastAsia" w:hAnsiTheme="minorHAnsi" w:cstheme="minorHAnsi"/>
                <w:b/>
                <w:color w:val="000000" w:themeColor="text1"/>
                <w:sz w:val="22"/>
                <w:szCs w:val="22"/>
              </w:rPr>
              <w:t>Base Line</w:t>
            </w:r>
          </w:p>
        </w:tc>
        <w:tc>
          <w:tcPr>
            <w:tcW w:w="1127" w:type="dxa"/>
            <w:hideMark/>
          </w:tcPr>
          <w:p w14:paraId="1597C317" w14:textId="77777777" w:rsidR="00EB68EB" w:rsidRPr="00BE45C7" w:rsidRDefault="00EB68EB" w:rsidP="004D2FFA">
            <w:pPr>
              <w:jc w:val="center"/>
              <w:rPr>
                <w:rFonts w:asciiTheme="minorHAnsi" w:eastAsiaTheme="majorEastAsia" w:hAnsiTheme="minorHAnsi" w:cstheme="minorHAnsi"/>
                <w:b/>
                <w:color w:val="000000" w:themeColor="text1"/>
                <w:sz w:val="22"/>
                <w:szCs w:val="22"/>
              </w:rPr>
            </w:pPr>
            <w:r w:rsidRPr="00BE45C7">
              <w:rPr>
                <w:rFonts w:asciiTheme="minorHAnsi" w:eastAsiaTheme="majorEastAsia" w:hAnsiTheme="minorHAnsi" w:cstheme="minorHAnsi"/>
                <w:b/>
                <w:color w:val="000000" w:themeColor="text1"/>
                <w:sz w:val="22"/>
                <w:szCs w:val="22"/>
              </w:rPr>
              <w:t>Target</w:t>
            </w:r>
          </w:p>
        </w:tc>
        <w:tc>
          <w:tcPr>
            <w:tcW w:w="1275" w:type="dxa"/>
            <w:hideMark/>
          </w:tcPr>
          <w:p w14:paraId="7A240ED0" w14:textId="77777777" w:rsidR="00EB68EB" w:rsidRPr="00BE45C7" w:rsidRDefault="00EB68EB" w:rsidP="004D2FFA">
            <w:pPr>
              <w:jc w:val="center"/>
              <w:rPr>
                <w:rFonts w:asciiTheme="minorHAnsi" w:eastAsiaTheme="majorEastAsia" w:hAnsiTheme="minorHAnsi" w:cstheme="minorHAnsi"/>
                <w:b/>
                <w:color w:val="000000" w:themeColor="text1"/>
                <w:sz w:val="22"/>
                <w:szCs w:val="22"/>
              </w:rPr>
            </w:pPr>
            <w:r w:rsidRPr="00BE45C7">
              <w:rPr>
                <w:rFonts w:asciiTheme="minorHAnsi" w:eastAsiaTheme="majorEastAsia" w:hAnsiTheme="minorHAnsi" w:cstheme="minorHAnsi"/>
                <w:b/>
                <w:color w:val="000000" w:themeColor="text1"/>
                <w:sz w:val="22"/>
                <w:szCs w:val="22"/>
              </w:rPr>
              <w:t>Action Plan</w:t>
            </w:r>
          </w:p>
        </w:tc>
      </w:tr>
      <w:tr w:rsidR="00C72A30" w:rsidRPr="00BE45C7" w14:paraId="47A25D0F" w14:textId="77777777" w:rsidTr="004D2FFA">
        <w:trPr>
          <w:trHeight w:val="23"/>
        </w:trPr>
        <w:tc>
          <w:tcPr>
            <w:tcW w:w="2172" w:type="dxa"/>
            <w:vAlign w:val="center"/>
          </w:tcPr>
          <w:p w14:paraId="61D81492" w14:textId="28F6D39C" w:rsidR="00C72A30" w:rsidRPr="00E354DF" w:rsidRDefault="00C72A30" w:rsidP="00C72A30">
            <w:pPr>
              <w:rPr>
                <w:rFonts w:asciiTheme="minorHAnsi" w:hAnsiTheme="minorHAnsi" w:cstheme="minorHAnsi"/>
                <w:sz w:val="22"/>
                <w:szCs w:val="22"/>
              </w:rPr>
            </w:pPr>
            <w:r w:rsidRPr="00E354DF">
              <w:rPr>
                <w:rFonts w:asciiTheme="minorHAnsi" w:hAnsiTheme="minorHAnsi" w:cstheme="minorHAnsi"/>
                <w:sz w:val="22"/>
                <w:szCs w:val="22"/>
              </w:rPr>
              <w:t>Equipment Utilization Rate</w:t>
            </w:r>
          </w:p>
        </w:tc>
        <w:tc>
          <w:tcPr>
            <w:tcW w:w="5018" w:type="dxa"/>
            <w:vAlign w:val="center"/>
          </w:tcPr>
          <w:p w14:paraId="3999FCC8" w14:textId="4CAAFC66" w:rsidR="00C72A30" w:rsidRPr="00E354DF" w:rsidRDefault="00C72A30" w:rsidP="00C72A30">
            <w:pPr>
              <w:rPr>
                <w:rFonts w:asciiTheme="minorHAnsi" w:hAnsiTheme="minorHAnsi" w:cstheme="minorHAnsi"/>
                <w:sz w:val="22"/>
                <w:szCs w:val="22"/>
              </w:rPr>
            </w:pPr>
            <w:r w:rsidRPr="00E354DF">
              <w:rPr>
                <w:rFonts w:asciiTheme="minorHAnsi" w:hAnsiTheme="minorHAnsi" w:cstheme="minorHAnsi"/>
                <w:sz w:val="22"/>
                <w:szCs w:val="22"/>
              </w:rPr>
              <w:t>Ensure that equipment is used optimally for cargo handling operations.</w:t>
            </w:r>
          </w:p>
        </w:tc>
        <w:tc>
          <w:tcPr>
            <w:tcW w:w="1213" w:type="dxa"/>
          </w:tcPr>
          <w:p w14:paraId="63835308" w14:textId="782237D9" w:rsidR="00C72A30" w:rsidRPr="00BE45C7" w:rsidRDefault="00C72A30" w:rsidP="00C72A30">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c>
          <w:tcPr>
            <w:tcW w:w="1127" w:type="dxa"/>
          </w:tcPr>
          <w:p w14:paraId="40153399" w14:textId="53C57B63" w:rsidR="00C72A30" w:rsidRPr="00BE45C7" w:rsidRDefault="00C72A30" w:rsidP="00C72A30">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c>
          <w:tcPr>
            <w:tcW w:w="1275" w:type="dxa"/>
          </w:tcPr>
          <w:p w14:paraId="08693852" w14:textId="5A1B7309" w:rsidR="00C72A30" w:rsidRPr="00BE45C7" w:rsidRDefault="00C72A30" w:rsidP="00C72A30">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r>
      <w:tr w:rsidR="007D35DC" w:rsidRPr="00BE45C7" w14:paraId="01FC0E36" w14:textId="77777777" w:rsidTr="004D2FFA">
        <w:trPr>
          <w:trHeight w:val="23"/>
        </w:trPr>
        <w:tc>
          <w:tcPr>
            <w:tcW w:w="2172" w:type="dxa"/>
            <w:vAlign w:val="center"/>
          </w:tcPr>
          <w:p w14:paraId="10BD8F86" w14:textId="16A4657F" w:rsidR="007D35DC" w:rsidRPr="00E354DF" w:rsidRDefault="007D35DC" w:rsidP="007D35DC">
            <w:pPr>
              <w:rPr>
                <w:rFonts w:asciiTheme="minorHAnsi" w:hAnsiTheme="minorHAnsi" w:cstheme="minorHAnsi"/>
                <w:sz w:val="22"/>
                <w:szCs w:val="22"/>
              </w:rPr>
            </w:pPr>
            <w:r w:rsidRPr="00E354DF">
              <w:rPr>
                <w:rFonts w:asciiTheme="minorHAnsi" w:hAnsiTheme="minorHAnsi" w:cstheme="minorHAnsi"/>
                <w:sz w:val="22"/>
                <w:szCs w:val="22"/>
              </w:rPr>
              <w:t>Cargo Securing Accuracy</w:t>
            </w:r>
          </w:p>
        </w:tc>
        <w:tc>
          <w:tcPr>
            <w:tcW w:w="5018" w:type="dxa"/>
            <w:vAlign w:val="center"/>
          </w:tcPr>
          <w:p w14:paraId="5337C33F" w14:textId="51BD79CF" w:rsidR="007D35DC" w:rsidRPr="00E354DF" w:rsidRDefault="007D35DC" w:rsidP="007D35DC">
            <w:pPr>
              <w:rPr>
                <w:rFonts w:asciiTheme="minorHAnsi" w:hAnsiTheme="minorHAnsi" w:cstheme="minorHAnsi"/>
                <w:sz w:val="22"/>
                <w:szCs w:val="22"/>
              </w:rPr>
            </w:pPr>
            <w:r w:rsidRPr="00E354DF">
              <w:rPr>
                <w:rFonts w:asciiTheme="minorHAnsi" w:hAnsiTheme="minorHAnsi" w:cstheme="minorHAnsi"/>
                <w:sz w:val="22"/>
                <w:szCs w:val="22"/>
              </w:rPr>
              <w:t>Ensure that all cargo is properly secured to prevent shifting during transport.</w:t>
            </w:r>
          </w:p>
        </w:tc>
        <w:tc>
          <w:tcPr>
            <w:tcW w:w="1213" w:type="dxa"/>
          </w:tcPr>
          <w:p w14:paraId="1D4A313D" w14:textId="66C84121" w:rsidR="007D35DC" w:rsidRPr="00BE45C7" w:rsidRDefault="007D35DC" w:rsidP="007D35DC">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c>
          <w:tcPr>
            <w:tcW w:w="1127" w:type="dxa"/>
          </w:tcPr>
          <w:p w14:paraId="424FB379" w14:textId="2B776DED" w:rsidR="007D35DC" w:rsidRPr="00BE45C7" w:rsidRDefault="007D35DC" w:rsidP="007D35DC">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c>
          <w:tcPr>
            <w:tcW w:w="1275" w:type="dxa"/>
          </w:tcPr>
          <w:p w14:paraId="06A4F949" w14:textId="1FC0D5E5" w:rsidR="007D35DC" w:rsidRPr="00BE45C7" w:rsidRDefault="007D35DC" w:rsidP="007D35DC">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r>
      <w:tr w:rsidR="007D35DC" w:rsidRPr="00BE45C7" w14:paraId="1929BDEA" w14:textId="77777777" w:rsidTr="004D2FFA">
        <w:trPr>
          <w:trHeight w:val="23"/>
        </w:trPr>
        <w:tc>
          <w:tcPr>
            <w:tcW w:w="2172" w:type="dxa"/>
            <w:vAlign w:val="center"/>
          </w:tcPr>
          <w:p w14:paraId="5AEADFD8" w14:textId="2A1F5127" w:rsidR="007D35DC" w:rsidRPr="00E354DF" w:rsidRDefault="007D35DC" w:rsidP="007D35DC">
            <w:pPr>
              <w:rPr>
                <w:rFonts w:asciiTheme="minorHAnsi" w:hAnsiTheme="minorHAnsi" w:cstheme="minorHAnsi"/>
                <w:sz w:val="22"/>
                <w:szCs w:val="22"/>
              </w:rPr>
            </w:pPr>
            <w:r w:rsidRPr="00E354DF">
              <w:rPr>
                <w:rFonts w:asciiTheme="minorHAnsi" w:hAnsiTheme="minorHAnsi" w:cstheme="minorHAnsi"/>
                <w:sz w:val="22"/>
                <w:szCs w:val="22"/>
              </w:rPr>
              <w:t>Cargo Damage During Transport</w:t>
            </w:r>
          </w:p>
        </w:tc>
        <w:tc>
          <w:tcPr>
            <w:tcW w:w="5018" w:type="dxa"/>
            <w:vAlign w:val="center"/>
          </w:tcPr>
          <w:p w14:paraId="7F9A5514" w14:textId="60A0C5BA" w:rsidR="007D35DC" w:rsidRPr="00E354DF" w:rsidRDefault="007D35DC" w:rsidP="007D35DC">
            <w:pPr>
              <w:rPr>
                <w:rFonts w:asciiTheme="minorHAnsi" w:hAnsiTheme="minorHAnsi" w:cstheme="minorHAnsi"/>
                <w:sz w:val="22"/>
                <w:szCs w:val="22"/>
              </w:rPr>
            </w:pPr>
            <w:r w:rsidRPr="00E354DF">
              <w:rPr>
                <w:rFonts w:asciiTheme="minorHAnsi" w:hAnsiTheme="minorHAnsi" w:cstheme="minorHAnsi"/>
                <w:sz w:val="22"/>
                <w:szCs w:val="22"/>
              </w:rPr>
              <w:t>Ensure that cargo is securely fastened to prevent damage during transportation.</w:t>
            </w:r>
          </w:p>
        </w:tc>
        <w:tc>
          <w:tcPr>
            <w:tcW w:w="1213" w:type="dxa"/>
          </w:tcPr>
          <w:p w14:paraId="5EBEEAE2" w14:textId="5187AACE" w:rsidR="007D35DC" w:rsidRPr="00BE45C7" w:rsidRDefault="007D35DC" w:rsidP="007D35DC">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c>
          <w:tcPr>
            <w:tcW w:w="1127" w:type="dxa"/>
          </w:tcPr>
          <w:p w14:paraId="5D45BB70" w14:textId="5CB0774D" w:rsidR="007D35DC" w:rsidRPr="00BE45C7" w:rsidRDefault="007D35DC" w:rsidP="007D35DC">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c>
          <w:tcPr>
            <w:tcW w:w="1275" w:type="dxa"/>
          </w:tcPr>
          <w:p w14:paraId="5734A1A3" w14:textId="78DDB656" w:rsidR="007D35DC" w:rsidRPr="00BE45C7" w:rsidRDefault="007D35DC" w:rsidP="007D35DC">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r>
    </w:tbl>
    <w:p w14:paraId="2297425F" w14:textId="77777777" w:rsidR="00EE30A5" w:rsidRPr="0076063D" w:rsidRDefault="003103D6">
      <w:pPr>
        <w:rPr>
          <w:rFonts w:asciiTheme="minorHAnsi" w:hAnsiTheme="minorHAnsi" w:cstheme="minorHAnsi"/>
        </w:rPr>
      </w:pPr>
      <w:r w:rsidRPr="0076063D">
        <w:rPr>
          <w:rFonts w:asciiTheme="minorHAnsi" w:hAnsiTheme="minorHAnsi" w:cstheme="minorHAnsi"/>
        </w:rPr>
        <w:br w:type="page"/>
      </w:r>
    </w:p>
    <w:p w14:paraId="12424C2B" w14:textId="74F41F2B" w:rsidR="00600859" w:rsidRPr="0087337A" w:rsidRDefault="002331CB" w:rsidP="00600859">
      <w:pPr>
        <w:pStyle w:val="Heading3"/>
        <w:numPr>
          <w:ilvl w:val="0"/>
          <w:numId w:val="5"/>
        </w:numPr>
        <w:rPr>
          <w:rFonts w:asciiTheme="minorHAnsi" w:hAnsiTheme="minorHAnsi" w:cstheme="minorHAnsi"/>
          <w:sz w:val="32"/>
          <w:szCs w:val="32"/>
        </w:rPr>
      </w:pPr>
      <w:bookmarkStart w:id="32" w:name="_Toc196834876"/>
      <w:r>
        <w:rPr>
          <w:rFonts w:asciiTheme="minorHAnsi" w:hAnsiTheme="minorHAnsi" w:cstheme="minorHAnsi"/>
          <w:sz w:val="32"/>
          <w:szCs w:val="32"/>
        </w:rPr>
        <w:lastRenderedPageBreak/>
        <w:t>Transportation Phase (</w:t>
      </w:r>
      <w:r w:rsidR="004C4D81">
        <w:rPr>
          <w:rFonts w:asciiTheme="minorHAnsi" w:hAnsiTheme="minorHAnsi" w:cstheme="minorHAnsi"/>
          <w:sz w:val="32"/>
          <w:szCs w:val="32"/>
        </w:rPr>
        <w:t>Door to Door activity</w:t>
      </w:r>
      <w:r>
        <w:rPr>
          <w:rFonts w:asciiTheme="minorHAnsi" w:hAnsiTheme="minorHAnsi" w:cstheme="minorHAnsi"/>
          <w:sz w:val="32"/>
          <w:szCs w:val="32"/>
        </w:rPr>
        <w:t>)</w:t>
      </w:r>
      <w:bookmarkEnd w:id="32"/>
      <w:r w:rsidR="003103D6" w:rsidRPr="0087337A">
        <w:rPr>
          <w:rFonts w:asciiTheme="minorHAnsi" w:hAnsiTheme="minorHAnsi" w:cstheme="minorHAnsi"/>
          <w:sz w:val="32"/>
          <w:szCs w:val="32"/>
        </w:rPr>
        <w:t xml:space="preserve"> </w:t>
      </w:r>
    </w:p>
    <w:p w14:paraId="4577540F" w14:textId="77777777" w:rsidR="00600859" w:rsidRDefault="00600859" w:rsidP="00600859">
      <w:pPr>
        <w:pStyle w:val="Heading3"/>
        <w:rPr>
          <w:rFonts w:asciiTheme="minorHAnsi" w:hAnsiTheme="minorHAnsi" w:cstheme="minorHAnsi"/>
          <w:sz w:val="26"/>
        </w:rPr>
      </w:pPr>
    </w:p>
    <w:p w14:paraId="5E4AD818" w14:textId="1316BF19" w:rsidR="00600859" w:rsidRDefault="00600859" w:rsidP="00600859">
      <w:pPr>
        <w:pStyle w:val="Heading3"/>
        <w:rPr>
          <w:rFonts w:asciiTheme="minorHAnsi" w:hAnsiTheme="minorHAnsi" w:cstheme="minorHAnsi"/>
          <w:sz w:val="26"/>
        </w:rPr>
      </w:pPr>
      <w:bookmarkStart w:id="33" w:name="_Toc194403603"/>
      <w:bookmarkStart w:id="34" w:name="_Toc195519837"/>
      <w:bookmarkStart w:id="35" w:name="_Toc195558517"/>
      <w:bookmarkStart w:id="36" w:name="_Toc196834877"/>
      <w:r>
        <w:rPr>
          <w:rFonts w:asciiTheme="minorHAnsi" w:hAnsiTheme="minorHAnsi" w:cstheme="minorHAnsi"/>
          <w:sz w:val="26"/>
        </w:rPr>
        <w:t>Process Flow</w:t>
      </w:r>
      <w:bookmarkEnd w:id="33"/>
      <w:bookmarkEnd w:id="34"/>
      <w:bookmarkEnd w:id="35"/>
      <w:bookmarkEnd w:id="36"/>
    </w:p>
    <w:p w14:paraId="6AADE79D" w14:textId="0E1EA043" w:rsidR="004310D9" w:rsidRDefault="004310D9" w:rsidP="00600859">
      <w:pPr>
        <w:pStyle w:val="Heading3"/>
        <w:rPr>
          <w:rFonts w:asciiTheme="minorHAnsi" w:hAnsiTheme="minorHAnsi" w:cstheme="minorHAnsi"/>
          <w:sz w:val="26"/>
        </w:rPr>
      </w:pPr>
    </w:p>
    <w:p w14:paraId="47F6F15F" w14:textId="53D7A656" w:rsidR="004310D9" w:rsidRDefault="00D92E77" w:rsidP="00600859">
      <w:pPr>
        <w:pStyle w:val="Heading3"/>
        <w:rPr>
          <w:rFonts w:asciiTheme="minorHAnsi" w:hAnsiTheme="minorHAnsi" w:cstheme="minorHAnsi"/>
          <w:sz w:val="26"/>
        </w:rPr>
      </w:pPr>
      <w:bookmarkStart w:id="37" w:name="_Toc196834878"/>
      <w:r w:rsidRPr="00D92E77">
        <w:rPr>
          <w:rFonts w:asciiTheme="minorHAnsi" w:hAnsiTheme="minorHAnsi" w:cstheme="minorHAnsi"/>
          <w:sz w:val="26"/>
        </w:rPr>
        <w:drawing>
          <wp:inline distT="0" distB="0" distL="0" distR="0" wp14:anchorId="13150551" wp14:editId="2879A043">
            <wp:extent cx="5029458" cy="34672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9458" cy="3467278"/>
                    </a:xfrm>
                    <a:prstGeom prst="rect">
                      <a:avLst/>
                    </a:prstGeom>
                  </pic:spPr>
                </pic:pic>
              </a:graphicData>
            </a:graphic>
          </wp:inline>
        </w:drawing>
      </w:r>
      <w:bookmarkEnd w:id="37"/>
    </w:p>
    <w:p w14:paraId="1A24F870" w14:textId="175B9D9B" w:rsidR="004310D9" w:rsidRDefault="004310D9" w:rsidP="00600859">
      <w:pPr>
        <w:pStyle w:val="Heading3"/>
        <w:rPr>
          <w:rFonts w:asciiTheme="minorHAnsi" w:hAnsiTheme="minorHAnsi" w:cstheme="minorHAnsi"/>
          <w:sz w:val="26"/>
        </w:rPr>
      </w:pPr>
    </w:p>
    <w:p w14:paraId="30BA10A3" w14:textId="6D1D0212" w:rsidR="004310D9" w:rsidRDefault="004310D9" w:rsidP="00600859">
      <w:pPr>
        <w:pStyle w:val="Heading3"/>
        <w:rPr>
          <w:rFonts w:asciiTheme="minorHAnsi" w:hAnsiTheme="minorHAnsi" w:cstheme="minorHAnsi"/>
          <w:sz w:val="26"/>
        </w:rPr>
      </w:pPr>
    </w:p>
    <w:p w14:paraId="0CE569F9" w14:textId="581F2BA1" w:rsidR="004310D9" w:rsidRDefault="004310D9" w:rsidP="00600859">
      <w:pPr>
        <w:pStyle w:val="Heading3"/>
        <w:rPr>
          <w:rFonts w:asciiTheme="minorHAnsi" w:hAnsiTheme="minorHAnsi" w:cstheme="minorHAnsi"/>
          <w:sz w:val="26"/>
        </w:rPr>
      </w:pPr>
    </w:p>
    <w:p w14:paraId="3ED9A5D7" w14:textId="3EBC0797" w:rsidR="004310D9" w:rsidRDefault="004310D9" w:rsidP="00600859">
      <w:pPr>
        <w:pStyle w:val="Heading3"/>
        <w:rPr>
          <w:rFonts w:asciiTheme="minorHAnsi" w:hAnsiTheme="minorHAnsi" w:cstheme="minorHAnsi"/>
          <w:sz w:val="26"/>
        </w:rPr>
      </w:pPr>
    </w:p>
    <w:p w14:paraId="4E7C0791" w14:textId="073B2C1B" w:rsidR="004310D9" w:rsidRDefault="004310D9" w:rsidP="00600859">
      <w:pPr>
        <w:pStyle w:val="Heading3"/>
        <w:rPr>
          <w:rFonts w:asciiTheme="minorHAnsi" w:hAnsiTheme="minorHAnsi" w:cstheme="minorHAnsi"/>
          <w:sz w:val="26"/>
        </w:rPr>
      </w:pPr>
    </w:p>
    <w:p w14:paraId="0417C6E7" w14:textId="1F363D26" w:rsidR="004310D9" w:rsidRDefault="004310D9" w:rsidP="00600859">
      <w:pPr>
        <w:pStyle w:val="Heading3"/>
        <w:rPr>
          <w:rFonts w:asciiTheme="minorHAnsi" w:hAnsiTheme="minorHAnsi" w:cstheme="minorHAnsi"/>
          <w:sz w:val="26"/>
        </w:rPr>
      </w:pPr>
    </w:p>
    <w:p w14:paraId="7ED49B3D" w14:textId="3D547B75" w:rsidR="004310D9" w:rsidRDefault="004310D9" w:rsidP="00600859">
      <w:pPr>
        <w:pStyle w:val="Heading3"/>
        <w:rPr>
          <w:rFonts w:asciiTheme="minorHAnsi" w:hAnsiTheme="minorHAnsi" w:cstheme="minorHAnsi"/>
          <w:sz w:val="26"/>
        </w:rPr>
      </w:pPr>
    </w:p>
    <w:p w14:paraId="6D10FA90" w14:textId="3F6955F5" w:rsidR="004310D9" w:rsidRDefault="004310D9" w:rsidP="00600859">
      <w:pPr>
        <w:pStyle w:val="Heading3"/>
        <w:rPr>
          <w:rFonts w:asciiTheme="minorHAnsi" w:hAnsiTheme="minorHAnsi" w:cstheme="minorHAnsi"/>
          <w:sz w:val="26"/>
        </w:rPr>
      </w:pPr>
    </w:p>
    <w:p w14:paraId="4713645B" w14:textId="4DFDD46B" w:rsidR="004310D9" w:rsidRDefault="004310D9" w:rsidP="00600859">
      <w:pPr>
        <w:pStyle w:val="Heading3"/>
        <w:rPr>
          <w:rFonts w:asciiTheme="minorHAnsi" w:hAnsiTheme="minorHAnsi" w:cstheme="minorHAnsi"/>
          <w:sz w:val="26"/>
        </w:rPr>
      </w:pPr>
    </w:p>
    <w:p w14:paraId="1DCAF327" w14:textId="0DDED053" w:rsidR="004310D9" w:rsidRDefault="004310D9" w:rsidP="00600859">
      <w:pPr>
        <w:pStyle w:val="Heading3"/>
        <w:rPr>
          <w:rFonts w:asciiTheme="minorHAnsi" w:hAnsiTheme="minorHAnsi" w:cstheme="minorHAnsi"/>
          <w:sz w:val="26"/>
        </w:rPr>
      </w:pPr>
    </w:p>
    <w:p w14:paraId="37EAB9A0" w14:textId="42DFEED0" w:rsidR="004310D9" w:rsidRDefault="004310D9" w:rsidP="00600859">
      <w:pPr>
        <w:pStyle w:val="Heading3"/>
        <w:rPr>
          <w:rFonts w:asciiTheme="minorHAnsi" w:hAnsiTheme="minorHAnsi" w:cstheme="minorHAnsi"/>
          <w:sz w:val="26"/>
        </w:rPr>
      </w:pPr>
    </w:p>
    <w:p w14:paraId="23D98A8A" w14:textId="6BA495F7" w:rsidR="004310D9" w:rsidRDefault="004310D9" w:rsidP="00600859">
      <w:pPr>
        <w:pStyle w:val="Heading3"/>
        <w:rPr>
          <w:rFonts w:asciiTheme="minorHAnsi" w:hAnsiTheme="minorHAnsi" w:cstheme="minorHAnsi"/>
          <w:sz w:val="26"/>
        </w:rPr>
      </w:pPr>
    </w:p>
    <w:p w14:paraId="241A09A9" w14:textId="15F165A6" w:rsidR="004310D9" w:rsidRDefault="004310D9" w:rsidP="00600859">
      <w:pPr>
        <w:pStyle w:val="Heading3"/>
        <w:rPr>
          <w:rFonts w:asciiTheme="minorHAnsi" w:hAnsiTheme="minorHAnsi" w:cstheme="minorHAnsi"/>
          <w:sz w:val="26"/>
        </w:rPr>
      </w:pPr>
    </w:p>
    <w:p w14:paraId="68D54F31" w14:textId="5A4C0C5A" w:rsidR="004310D9" w:rsidRDefault="004310D9" w:rsidP="00600859">
      <w:pPr>
        <w:pStyle w:val="Heading3"/>
        <w:rPr>
          <w:rFonts w:asciiTheme="minorHAnsi" w:hAnsiTheme="minorHAnsi" w:cstheme="minorHAnsi"/>
          <w:sz w:val="26"/>
        </w:rPr>
      </w:pPr>
    </w:p>
    <w:p w14:paraId="3282B4B5" w14:textId="5B5B5FB1" w:rsidR="004310D9" w:rsidRDefault="004310D9" w:rsidP="00600859">
      <w:pPr>
        <w:pStyle w:val="Heading3"/>
        <w:rPr>
          <w:rFonts w:asciiTheme="minorHAnsi" w:hAnsiTheme="minorHAnsi" w:cstheme="minorHAnsi"/>
          <w:sz w:val="26"/>
        </w:rPr>
      </w:pPr>
    </w:p>
    <w:p w14:paraId="5B72DE45" w14:textId="60C5D628" w:rsidR="004310D9" w:rsidRDefault="004310D9" w:rsidP="00600859">
      <w:pPr>
        <w:pStyle w:val="Heading3"/>
        <w:rPr>
          <w:rFonts w:asciiTheme="minorHAnsi" w:hAnsiTheme="minorHAnsi" w:cstheme="minorHAnsi"/>
          <w:sz w:val="26"/>
        </w:rPr>
      </w:pPr>
    </w:p>
    <w:p w14:paraId="20B59540" w14:textId="712B6E1F" w:rsidR="004310D9" w:rsidRDefault="004310D9" w:rsidP="00600859">
      <w:pPr>
        <w:pStyle w:val="Heading3"/>
        <w:rPr>
          <w:rFonts w:asciiTheme="minorHAnsi" w:hAnsiTheme="minorHAnsi" w:cstheme="minorHAnsi"/>
          <w:sz w:val="26"/>
        </w:rPr>
      </w:pPr>
    </w:p>
    <w:p w14:paraId="2A2C8C1B" w14:textId="0A07B091" w:rsidR="004310D9" w:rsidRDefault="004310D9" w:rsidP="00600859">
      <w:pPr>
        <w:pStyle w:val="Heading3"/>
        <w:rPr>
          <w:rFonts w:asciiTheme="minorHAnsi" w:hAnsiTheme="minorHAnsi" w:cstheme="minorHAnsi"/>
          <w:sz w:val="26"/>
        </w:rPr>
      </w:pPr>
    </w:p>
    <w:p w14:paraId="640D6C76" w14:textId="5D05E7C8" w:rsidR="004310D9" w:rsidRDefault="004310D9" w:rsidP="00600859">
      <w:pPr>
        <w:pStyle w:val="Heading3"/>
        <w:rPr>
          <w:rFonts w:asciiTheme="minorHAnsi" w:hAnsiTheme="minorHAnsi" w:cstheme="minorHAnsi"/>
          <w:sz w:val="26"/>
        </w:rPr>
      </w:pPr>
    </w:p>
    <w:p w14:paraId="4699BB66" w14:textId="12B7066F" w:rsidR="00D92E77" w:rsidRDefault="00D92E77" w:rsidP="00600859">
      <w:pPr>
        <w:pStyle w:val="Heading3"/>
        <w:rPr>
          <w:rFonts w:asciiTheme="minorHAnsi" w:hAnsiTheme="minorHAnsi" w:cstheme="minorHAnsi"/>
          <w:sz w:val="26"/>
        </w:rPr>
      </w:pPr>
    </w:p>
    <w:p w14:paraId="127E83A7" w14:textId="77777777" w:rsidR="00D92E77" w:rsidRDefault="00D92E77" w:rsidP="00600859">
      <w:pPr>
        <w:pStyle w:val="Heading3"/>
        <w:rPr>
          <w:rFonts w:asciiTheme="minorHAnsi" w:hAnsiTheme="minorHAnsi" w:cstheme="minorHAnsi"/>
          <w:sz w:val="26"/>
        </w:rPr>
      </w:pPr>
    </w:p>
    <w:p w14:paraId="4189CCC1" w14:textId="2502D745" w:rsidR="008F3F17" w:rsidRDefault="008F3F17" w:rsidP="00600859">
      <w:pPr>
        <w:pStyle w:val="Heading3"/>
        <w:rPr>
          <w:rFonts w:asciiTheme="minorHAnsi" w:hAnsiTheme="minorHAnsi" w:cstheme="minorHAnsi"/>
        </w:rPr>
      </w:pPr>
    </w:p>
    <w:p w14:paraId="10B12798" w14:textId="7F3D2E61" w:rsidR="008F3F17" w:rsidRDefault="008F3F17" w:rsidP="00600859">
      <w:pPr>
        <w:pStyle w:val="Heading3"/>
        <w:rPr>
          <w:rFonts w:asciiTheme="minorHAnsi" w:hAnsiTheme="minorHAnsi" w:cstheme="minorHAnsi"/>
        </w:rPr>
      </w:pPr>
      <w:bookmarkStart w:id="38" w:name="_Toc196834879"/>
      <w:r>
        <w:rPr>
          <w:rFonts w:asciiTheme="minorHAnsi" w:hAnsiTheme="minorHAnsi" w:cstheme="minorHAnsi"/>
        </w:rPr>
        <w:lastRenderedPageBreak/>
        <w:t>Process Narrative</w:t>
      </w:r>
      <w:bookmarkEnd w:id="38"/>
    </w:p>
    <w:p w14:paraId="38403864" w14:textId="77777777" w:rsidR="008F3F17" w:rsidRPr="00C44532" w:rsidRDefault="008F3F17" w:rsidP="00600859">
      <w:pPr>
        <w:pStyle w:val="Heading3"/>
        <w:rPr>
          <w:rFonts w:asciiTheme="minorHAnsi" w:hAnsiTheme="minorHAnsi" w:cstheme="minorHAnsi"/>
        </w:rPr>
      </w:pPr>
    </w:p>
    <w:tbl>
      <w:tblPr>
        <w:tblStyle w:val="RivisionHistory"/>
        <w:tblW w:w="5995" w:type="pct"/>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484"/>
        <w:gridCol w:w="1980"/>
        <w:gridCol w:w="1892"/>
        <w:gridCol w:w="1169"/>
        <w:gridCol w:w="1260"/>
      </w:tblGrid>
      <w:tr w:rsidR="00F72E96" w14:paraId="646BF220" w14:textId="7BFEFE64" w:rsidTr="00F72E96">
        <w:trPr>
          <w:cnfStyle w:val="100000000000" w:firstRow="1" w:lastRow="0" w:firstColumn="0" w:lastColumn="0" w:oddVBand="0" w:evenVBand="0" w:oddHBand="0" w:evenHBand="0" w:firstRowFirstColumn="0" w:firstRowLastColumn="0" w:lastRowFirstColumn="0" w:lastRowLastColumn="0"/>
        </w:trPr>
        <w:tc>
          <w:tcPr>
            <w:tcW w:w="2079" w:type="pct"/>
            <w:shd w:val="clear" w:color="auto" w:fill="auto"/>
          </w:tcPr>
          <w:p w14:paraId="16B2A4BF" w14:textId="25E284A5" w:rsidR="00F72E96" w:rsidRDefault="00F72E96" w:rsidP="00F72E96">
            <w:r w:rsidRPr="0076063D">
              <w:rPr>
                <w:rFonts w:asciiTheme="minorHAnsi" w:hAnsiTheme="minorHAnsi" w:cstheme="minorHAnsi"/>
                <w:b/>
                <w:sz w:val="22"/>
                <w:szCs w:val="22"/>
              </w:rPr>
              <w:t>Description</w:t>
            </w:r>
          </w:p>
        </w:tc>
        <w:tc>
          <w:tcPr>
            <w:tcW w:w="918" w:type="pct"/>
            <w:shd w:val="clear" w:color="auto" w:fill="auto"/>
          </w:tcPr>
          <w:p w14:paraId="2FE0F95C" w14:textId="71521D82" w:rsidR="00F72E96" w:rsidRPr="00F72E96" w:rsidRDefault="00F72E96" w:rsidP="00F72E96">
            <w:pPr>
              <w:rPr>
                <w:rFonts w:asciiTheme="minorHAnsi" w:hAnsiTheme="minorHAnsi" w:cstheme="minorHAnsi"/>
                <w:b/>
                <w:bCs/>
                <w:sz w:val="22"/>
                <w:szCs w:val="22"/>
              </w:rPr>
            </w:pPr>
            <w:r w:rsidRPr="00F72E96">
              <w:rPr>
                <w:rFonts w:asciiTheme="minorHAnsi" w:hAnsiTheme="minorHAnsi" w:cstheme="minorHAnsi"/>
                <w:b/>
                <w:bCs/>
                <w:sz w:val="22"/>
                <w:szCs w:val="22"/>
              </w:rPr>
              <w:t>Responsibility</w:t>
            </w:r>
          </w:p>
        </w:tc>
        <w:tc>
          <w:tcPr>
            <w:tcW w:w="877" w:type="pct"/>
            <w:shd w:val="clear" w:color="auto" w:fill="auto"/>
          </w:tcPr>
          <w:p w14:paraId="5C100F4C" w14:textId="4C86752D" w:rsidR="00F72E96" w:rsidRPr="00F72E96" w:rsidRDefault="00F72E96" w:rsidP="00F72E96">
            <w:pPr>
              <w:rPr>
                <w:rFonts w:asciiTheme="minorHAnsi" w:hAnsiTheme="minorHAnsi" w:cstheme="minorHAnsi"/>
                <w:b/>
                <w:bCs/>
                <w:sz w:val="22"/>
                <w:szCs w:val="22"/>
              </w:rPr>
            </w:pPr>
            <w:r w:rsidRPr="00F72E96">
              <w:rPr>
                <w:rFonts w:asciiTheme="minorHAnsi" w:hAnsiTheme="minorHAnsi" w:cstheme="minorHAnsi"/>
                <w:b/>
                <w:bCs/>
                <w:sz w:val="22"/>
                <w:szCs w:val="22"/>
              </w:rPr>
              <w:t>Accountability</w:t>
            </w:r>
          </w:p>
        </w:tc>
        <w:tc>
          <w:tcPr>
            <w:tcW w:w="542" w:type="pct"/>
            <w:shd w:val="clear" w:color="auto" w:fill="auto"/>
          </w:tcPr>
          <w:p w14:paraId="6F27C98C" w14:textId="5B01A9FB" w:rsidR="00F72E96" w:rsidRDefault="00F72E96" w:rsidP="00F72E96">
            <w:r w:rsidRPr="0076063D">
              <w:rPr>
                <w:rFonts w:asciiTheme="minorHAnsi" w:hAnsiTheme="minorHAnsi" w:cstheme="minorHAnsi"/>
                <w:b/>
                <w:sz w:val="22"/>
                <w:szCs w:val="22"/>
              </w:rPr>
              <w:t>Frequency</w:t>
            </w:r>
          </w:p>
        </w:tc>
        <w:tc>
          <w:tcPr>
            <w:tcW w:w="584" w:type="pct"/>
            <w:shd w:val="clear" w:color="auto" w:fill="auto"/>
          </w:tcPr>
          <w:p w14:paraId="20175B20" w14:textId="419DC724" w:rsidR="00F72E96" w:rsidRPr="0076063D" w:rsidRDefault="00F72E96" w:rsidP="00F72E96">
            <w:pPr>
              <w:rPr>
                <w:rFonts w:asciiTheme="minorHAnsi" w:hAnsiTheme="minorHAnsi" w:cstheme="minorHAnsi"/>
                <w:b/>
                <w:sz w:val="22"/>
                <w:szCs w:val="22"/>
              </w:rPr>
            </w:pPr>
            <w:r w:rsidRPr="0076063D">
              <w:rPr>
                <w:rFonts w:asciiTheme="minorHAnsi" w:hAnsiTheme="minorHAnsi" w:cstheme="minorHAnsi"/>
                <w:b/>
                <w:sz w:val="22"/>
                <w:szCs w:val="22"/>
              </w:rPr>
              <w:t>Manual/ System</w:t>
            </w:r>
          </w:p>
        </w:tc>
      </w:tr>
      <w:tr w:rsidR="00F72E96" w14:paraId="77F4B378" w14:textId="4DEE13B4" w:rsidTr="00F72E96">
        <w:tc>
          <w:tcPr>
            <w:tcW w:w="2079" w:type="pct"/>
          </w:tcPr>
          <w:p w14:paraId="1C348F9E" w14:textId="772AC5B1" w:rsidR="0095791B" w:rsidRPr="00C44532" w:rsidRDefault="00F72E96" w:rsidP="00F72E96">
            <w:pPr>
              <w:rPr>
                <w:rFonts w:asciiTheme="minorHAnsi" w:hAnsiTheme="minorHAnsi" w:cstheme="minorHAnsi"/>
                <w:sz w:val="22"/>
                <w:szCs w:val="22"/>
              </w:rPr>
            </w:pPr>
            <w:r w:rsidRPr="00C44532">
              <w:rPr>
                <w:rFonts w:asciiTheme="minorHAnsi" w:hAnsiTheme="minorHAnsi" w:cstheme="minorHAnsi"/>
                <w:b/>
                <w:sz w:val="22"/>
                <w:szCs w:val="22"/>
              </w:rPr>
              <w:t xml:space="preserve">4.1 </w:t>
            </w:r>
            <w:r w:rsidR="009D7C51" w:rsidRPr="009D7C51">
              <w:rPr>
                <w:rFonts w:asciiTheme="minorHAnsi" w:hAnsiTheme="minorHAnsi" w:cstheme="minorHAnsi"/>
                <w:b/>
                <w:bCs/>
                <w:sz w:val="22"/>
                <w:szCs w:val="22"/>
              </w:rPr>
              <w:t>Origin Pickup and Transportation to Port/Airport</w:t>
            </w:r>
            <w:r w:rsidRPr="009D7C51">
              <w:rPr>
                <w:rFonts w:asciiTheme="minorHAnsi" w:hAnsiTheme="minorHAnsi" w:cstheme="minorHAnsi"/>
                <w:b/>
                <w:bCs/>
                <w:sz w:val="22"/>
                <w:szCs w:val="22"/>
              </w:rPr>
              <w:br/>
            </w:r>
            <w:r w:rsidRPr="009D7C51">
              <w:rPr>
                <w:rFonts w:asciiTheme="minorHAnsi" w:hAnsiTheme="minorHAnsi" w:cstheme="minorHAnsi"/>
                <w:b/>
                <w:bCs/>
                <w:sz w:val="22"/>
                <w:szCs w:val="22"/>
              </w:rPr>
              <w:br/>
            </w:r>
            <w:r w:rsidR="00273D24">
              <w:rPr>
                <w:rFonts w:asciiTheme="minorHAnsi" w:hAnsiTheme="minorHAnsi" w:cstheme="minorHAnsi"/>
                <w:sz w:val="22"/>
                <w:szCs w:val="22"/>
              </w:rPr>
              <w:t>External agency m</w:t>
            </w:r>
            <w:r w:rsidR="00273D24" w:rsidRPr="00273D24">
              <w:rPr>
                <w:rFonts w:asciiTheme="minorHAnsi" w:hAnsiTheme="minorHAnsi" w:cstheme="minorHAnsi"/>
                <w:sz w:val="22"/>
                <w:szCs w:val="22"/>
              </w:rPr>
              <w:t>anage</w:t>
            </w:r>
            <w:r w:rsidR="00273D24">
              <w:rPr>
                <w:rFonts w:asciiTheme="minorHAnsi" w:hAnsiTheme="minorHAnsi" w:cstheme="minorHAnsi"/>
                <w:sz w:val="22"/>
                <w:szCs w:val="22"/>
              </w:rPr>
              <w:t>s</w:t>
            </w:r>
            <w:r w:rsidR="00273D24" w:rsidRPr="00273D24">
              <w:rPr>
                <w:rFonts w:asciiTheme="minorHAnsi" w:hAnsiTheme="minorHAnsi" w:cstheme="minorHAnsi"/>
                <w:sz w:val="22"/>
                <w:szCs w:val="22"/>
              </w:rPr>
              <w:t xml:space="preserve"> the transportation of cargo from the </w:t>
            </w:r>
            <w:r w:rsidR="00273D24" w:rsidRPr="00273D24">
              <w:rPr>
                <w:rStyle w:val="Strong"/>
                <w:rFonts w:asciiTheme="minorHAnsi" w:hAnsiTheme="minorHAnsi" w:cstheme="minorHAnsi"/>
                <w:b w:val="0"/>
                <w:bCs w:val="0"/>
                <w:sz w:val="22"/>
                <w:szCs w:val="22"/>
              </w:rPr>
              <w:t>door</w:t>
            </w:r>
            <w:r w:rsidR="00273D24" w:rsidRPr="00273D24">
              <w:rPr>
                <w:rFonts w:asciiTheme="minorHAnsi" w:hAnsiTheme="minorHAnsi" w:cstheme="minorHAnsi"/>
                <w:sz w:val="22"/>
                <w:szCs w:val="22"/>
              </w:rPr>
              <w:t xml:space="preserve"> of the shipper to the seaport or airport</w:t>
            </w:r>
            <w:r w:rsidR="00B63D88">
              <w:rPr>
                <w:rFonts w:asciiTheme="minorHAnsi" w:hAnsiTheme="minorHAnsi" w:cstheme="minorHAnsi"/>
                <w:sz w:val="22"/>
                <w:szCs w:val="22"/>
              </w:rPr>
              <w:t xml:space="preserve"> and vice </w:t>
            </w:r>
            <w:r w:rsidR="00A5793A">
              <w:rPr>
                <w:rFonts w:asciiTheme="minorHAnsi" w:hAnsiTheme="minorHAnsi" w:cstheme="minorHAnsi"/>
                <w:sz w:val="22"/>
                <w:szCs w:val="22"/>
              </w:rPr>
              <w:t>–</w:t>
            </w:r>
            <w:r w:rsidR="00B63D88">
              <w:rPr>
                <w:rFonts w:asciiTheme="minorHAnsi" w:hAnsiTheme="minorHAnsi" w:cstheme="minorHAnsi"/>
                <w:sz w:val="22"/>
                <w:szCs w:val="22"/>
              </w:rPr>
              <w:t xml:space="preserve"> versa</w:t>
            </w:r>
            <w:r w:rsidR="00A5793A">
              <w:rPr>
                <w:rFonts w:asciiTheme="minorHAnsi" w:hAnsiTheme="minorHAnsi" w:cstheme="minorHAnsi"/>
                <w:sz w:val="22"/>
                <w:szCs w:val="22"/>
              </w:rPr>
              <w:t xml:space="preserve"> </w:t>
            </w:r>
            <w:r w:rsidR="006F471C">
              <w:rPr>
                <w:rFonts w:asciiTheme="minorHAnsi" w:hAnsiTheme="minorHAnsi" w:cstheme="minorHAnsi"/>
                <w:sz w:val="22"/>
                <w:szCs w:val="22"/>
              </w:rPr>
              <w:t>and will share the DSR over email to the Manager – Operations and then Manager – Operations will share the same with the client.</w:t>
            </w:r>
          </w:p>
        </w:tc>
        <w:tc>
          <w:tcPr>
            <w:tcW w:w="918" w:type="pct"/>
          </w:tcPr>
          <w:p w14:paraId="0259E018" w14:textId="7E3554C3" w:rsidR="00F72E96" w:rsidRPr="002A010E" w:rsidRDefault="006F471C" w:rsidP="00F72E96">
            <w:pPr>
              <w:rPr>
                <w:rFonts w:asciiTheme="minorHAnsi" w:hAnsiTheme="minorHAnsi" w:cstheme="minorHAnsi"/>
                <w:b/>
                <w:bCs/>
                <w:sz w:val="22"/>
                <w:szCs w:val="22"/>
              </w:rPr>
            </w:pPr>
            <w:r w:rsidRPr="002A010E">
              <w:rPr>
                <w:rFonts w:asciiTheme="minorHAnsi" w:hAnsiTheme="minorHAnsi" w:cstheme="minorHAnsi"/>
                <w:b/>
                <w:bCs/>
                <w:sz w:val="22"/>
                <w:szCs w:val="22"/>
              </w:rPr>
              <w:t>Manager - Operations</w:t>
            </w:r>
          </w:p>
        </w:tc>
        <w:tc>
          <w:tcPr>
            <w:tcW w:w="877" w:type="pct"/>
          </w:tcPr>
          <w:p w14:paraId="2C97FE98" w14:textId="3EEF07D8" w:rsidR="00F72E96" w:rsidRPr="00C44532" w:rsidRDefault="006F471C" w:rsidP="002A010E">
            <w:pPr>
              <w:jc w:val="center"/>
              <w:rPr>
                <w:rFonts w:asciiTheme="minorHAnsi" w:hAnsiTheme="minorHAnsi" w:cstheme="minorHAnsi"/>
                <w:sz w:val="22"/>
                <w:szCs w:val="22"/>
              </w:rPr>
            </w:pPr>
            <w:r>
              <w:rPr>
                <w:rFonts w:asciiTheme="minorHAnsi" w:hAnsiTheme="minorHAnsi" w:cstheme="minorHAnsi"/>
                <w:sz w:val="22"/>
                <w:szCs w:val="22"/>
              </w:rPr>
              <w:t>-</w:t>
            </w:r>
          </w:p>
        </w:tc>
        <w:tc>
          <w:tcPr>
            <w:tcW w:w="542" w:type="pct"/>
          </w:tcPr>
          <w:p w14:paraId="5E0EC6FD" w14:textId="4057E648" w:rsidR="00F72E96" w:rsidRPr="00C351B5" w:rsidRDefault="00C351B5" w:rsidP="00F72E96">
            <w:pPr>
              <w:rPr>
                <w:rFonts w:asciiTheme="minorHAnsi" w:hAnsiTheme="minorHAnsi" w:cstheme="minorHAnsi"/>
                <w:b/>
                <w:bCs/>
                <w:sz w:val="22"/>
                <w:szCs w:val="22"/>
              </w:rPr>
            </w:pPr>
            <w:r w:rsidRPr="00C351B5">
              <w:rPr>
                <w:rFonts w:asciiTheme="minorHAnsi" w:hAnsiTheme="minorHAnsi" w:cstheme="minorHAnsi"/>
                <w:b/>
                <w:bCs/>
                <w:sz w:val="22"/>
                <w:szCs w:val="22"/>
              </w:rPr>
              <w:t>As and when</w:t>
            </w:r>
          </w:p>
        </w:tc>
        <w:tc>
          <w:tcPr>
            <w:tcW w:w="584" w:type="pct"/>
          </w:tcPr>
          <w:p w14:paraId="50B6CE25" w14:textId="55CE539A" w:rsidR="00F72E96" w:rsidRPr="00C351B5" w:rsidRDefault="00C351B5" w:rsidP="00F72E96">
            <w:pPr>
              <w:rPr>
                <w:rFonts w:asciiTheme="minorHAnsi" w:hAnsiTheme="minorHAnsi" w:cstheme="minorHAnsi"/>
                <w:b/>
                <w:bCs/>
                <w:sz w:val="22"/>
                <w:szCs w:val="22"/>
              </w:rPr>
            </w:pPr>
            <w:r w:rsidRPr="00C351B5">
              <w:rPr>
                <w:rFonts w:asciiTheme="minorHAnsi" w:hAnsiTheme="minorHAnsi" w:cstheme="minorHAnsi"/>
                <w:b/>
                <w:bCs/>
                <w:sz w:val="22"/>
                <w:szCs w:val="22"/>
              </w:rPr>
              <w:t>Manual / System</w:t>
            </w:r>
          </w:p>
        </w:tc>
      </w:tr>
      <w:tr w:rsidR="00F72E96" w14:paraId="56940D85" w14:textId="7E21F517" w:rsidTr="00F72E96">
        <w:tc>
          <w:tcPr>
            <w:tcW w:w="2079" w:type="pct"/>
          </w:tcPr>
          <w:p w14:paraId="01960174" w14:textId="52E3935F" w:rsidR="00F72E96" w:rsidRPr="00C44532" w:rsidRDefault="00F72E96" w:rsidP="00F72E96">
            <w:pPr>
              <w:rPr>
                <w:rFonts w:asciiTheme="minorHAnsi" w:hAnsiTheme="minorHAnsi" w:cstheme="minorHAnsi"/>
                <w:sz w:val="22"/>
                <w:szCs w:val="22"/>
              </w:rPr>
            </w:pPr>
            <w:r w:rsidRPr="00C44532">
              <w:rPr>
                <w:rFonts w:asciiTheme="minorHAnsi" w:hAnsiTheme="minorHAnsi" w:cstheme="minorHAnsi"/>
                <w:b/>
                <w:sz w:val="22"/>
                <w:szCs w:val="22"/>
              </w:rPr>
              <w:t xml:space="preserve">4.2 </w:t>
            </w:r>
            <w:r w:rsidR="009F52D5">
              <w:rPr>
                <w:rFonts w:asciiTheme="minorHAnsi" w:hAnsiTheme="minorHAnsi" w:cstheme="minorHAnsi"/>
                <w:b/>
                <w:sz w:val="22"/>
                <w:szCs w:val="22"/>
              </w:rPr>
              <w:t>Freight documentation and coordination</w:t>
            </w:r>
            <w:r w:rsidRPr="00C44532">
              <w:rPr>
                <w:rFonts w:asciiTheme="minorHAnsi" w:hAnsiTheme="minorHAnsi" w:cstheme="minorHAnsi"/>
                <w:sz w:val="22"/>
                <w:szCs w:val="22"/>
              </w:rPr>
              <w:br/>
            </w:r>
            <w:r w:rsidRPr="00C44532">
              <w:rPr>
                <w:rFonts w:asciiTheme="minorHAnsi" w:hAnsiTheme="minorHAnsi" w:cstheme="minorHAnsi"/>
                <w:sz w:val="22"/>
                <w:szCs w:val="22"/>
              </w:rPr>
              <w:br/>
            </w:r>
            <w:r w:rsidR="00897F23" w:rsidRPr="00AC6925">
              <w:rPr>
                <w:rFonts w:asciiTheme="minorHAnsi" w:hAnsiTheme="minorHAnsi" w:cstheme="minorHAnsi"/>
                <w:sz w:val="22"/>
                <w:szCs w:val="22"/>
              </w:rPr>
              <w:t xml:space="preserve">Manager – Operations </w:t>
            </w:r>
            <w:r w:rsidR="00AC6925" w:rsidRPr="00AC6925">
              <w:rPr>
                <w:rFonts w:asciiTheme="minorHAnsi" w:hAnsiTheme="minorHAnsi" w:cstheme="minorHAnsi"/>
                <w:sz w:val="22"/>
                <w:szCs w:val="22"/>
              </w:rPr>
              <w:t>ensures that all necessary paperwork filed by the External agency is in place for both sea and air freight, including import/export documentation, customs declarations, and insurance.</w:t>
            </w:r>
          </w:p>
        </w:tc>
        <w:tc>
          <w:tcPr>
            <w:tcW w:w="918" w:type="pct"/>
          </w:tcPr>
          <w:p w14:paraId="25F0C8E3" w14:textId="102C3A85" w:rsidR="00F72E96" w:rsidRPr="00561E7D" w:rsidRDefault="009F52D5" w:rsidP="00F72E96">
            <w:pPr>
              <w:rPr>
                <w:rFonts w:asciiTheme="minorHAnsi" w:hAnsiTheme="minorHAnsi" w:cstheme="minorHAnsi"/>
                <w:b/>
                <w:bCs/>
                <w:sz w:val="22"/>
                <w:szCs w:val="22"/>
              </w:rPr>
            </w:pPr>
            <w:r w:rsidRPr="00561E7D">
              <w:rPr>
                <w:rFonts w:asciiTheme="minorHAnsi" w:hAnsiTheme="minorHAnsi" w:cstheme="minorHAnsi"/>
                <w:b/>
                <w:bCs/>
                <w:sz w:val="22"/>
                <w:szCs w:val="22"/>
              </w:rPr>
              <w:t>Manager - Operations</w:t>
            </w:r>
          </w:p>
        </w:tc>
        <w:tc>
          <w:tcPr>
            <w:tcW w:w="877" w:type="pct"/>
          </w:tcPr>
          <w:p w14:paraId="342482E4" w14:textId="0BCDA988" w:rsidR="00F72E96" w:rsidRPr="00561E7D" w:rsidRDefault="009F52D5" w:rsidP="009F52D5">
            <w:pPr>
              <w:jc w:val="center"/>
              <w:rPr>
                <w:rFonts w:asciiTheme="minorHAnsi" w:hAnsiTheme="minorHAnsi" w:cstheme="minorHAnsi"/>
                <w:b/>
                <w:bCs/>
                <w:sz w:val="22"/>
                <w:szCs w:val="22"/>
              </w:rPr>
            </w:pPr>
            <w:r>
              <w:rPr>
                <w:rFonts w:asciiTheme="minorHAnsi" w:hAnsiTheme="minorHAnsi" w:cstheme="minorHAnsi"/>
                <w:b/>
                <w:bCs/>
                <w:sz w:val="22"/>
                <w:szCs w:val="22"/>
              </w:rPr>
              <w:t>-</w:t>
            </w:r>
          </w:p>
        </w:tc>
        <w:tc>
          <w:tcPr>
            <w:tcW w:w="542" w:type="pct"/>
          </w:tcPr>
          <w:p w14:paraId="77BE3213" w14:textId="16F12E13" w:rsidR="00F72E96" w:rsidRPr="00561E7D" w:rsidRDefault="00561E7D" w:rsidP="00F72E96">
            <w:pPr>
              <w:rPr>
                <w:rFonts w:asciiTheme="minorHAnsi" w:hAnsiTheme="minorHAnsi" w:cstheme="minorHAnsi"/>
                <w:b/>
                <w:bCs/>
                <w:sz w:val="22"/>
                <w:szCs w:val="22"/>
              </w:rPr>
            </w:pPr>
            <w:r w:rsidRPr="00561E7D">
              <w:rPr>
                <w:rFonts w:asciiTheme="minorHAnsi" w:hAnsiTheme="minorHAnsi" w:cstheme="minorHAnsi"/>
                <w:b/>
                <w:bCs/>
                <w:sz w:val="22"/>
                <w:szCs w:val="22"/>
              </w:rPr>
              <w:t>As and when</w:t>
            </w:r>
          </w:p>
        </w:tc>
        <w:tc>
          <w:tcPr>
            <w:tcW w:w="584" w:type="pct"/>
          </w:tcPr>
          <w:p w14:paraId="2A0729B4" w14:textId="6ED26B27" w:rsidR="00F72E96" w:rsidRPr="00561E7D" w:rsidRDefault="00561E7D" w:rsidP="00F72E96">
            <w:pPr>
              <w:rPr>
                <w:rFonts w:asciiTheme="minorHAnsi" w:hAnsiTheme="minorHAnsi" w:cstheme="minorHAnsi"/>
                <w:b/>
                <w:bCs/>
                <w:sz w:val="22"/>
                <w:szCs w:val="22"/>
              </w:rPr>
            </w:pPr>
            <w:r w:rsidRPr="00561E7D">
              <w:rPr>
                <w:rFonts w:asciiTheme="minorHAnsi" w:hAnsiTheme="minorHAnsi" w:cstheme="minorHAnsi"/>
                <w:b/>
                <w:bCs/>
                <w:sz w:val="22"/>
                <w:szCs w:val="22"/>
              </w:rPr>
              <w:t>Manual</w:t>
            </w:r>
          </w:p>
        </w:tc>
      </w:tr>
      <w:tr w:rsidR="004E499E" w14:paraId="2582B14A" w14:textId="77777777" w:rsidTr="00F72E96">
        <w:tc>
          <w:tcPr>
            <w:tcW w:w="2079" w:type="pct"/>
          </w:tcPr>
          <w:p w14:paraId="7A8AD103" w14:textId="77777777" w:rsidR="004E499E" w:rsidRDefault="004E499E" w:rsidP="00F72E96">
            <w:pPr>
              <w:rPr>
                <w:rFonts w:asciiTheme="minorHAnsi" w:hAnsiTheme="minorHAnsi" w:cstheme="minorHAnsi"/>
                <w:b/>
                <w:sz w:val="22"/>
                <w:szCs w:val="22"/>
              </w:rPr>
            </w:pPr>
            <w:r>
              <w:rPr>
                <w:rFonts w:asciiTheme="minorHAnsi" w:hAnsiTheme="minorHAnsi" w:cstheme="minorHAnsi"/>
                <w:b/>
                <w:sz w:val="22"/>
                <w:szCs w:val="22"/>
              </w:rPr>
              <w:t>4.3 Destination clearance and final delivery</w:t>
            </w:r>
          </w:p>
          <w:p w14:paraId="0D1C143E" w14:textId="77777777" w:rsidR="004E499E" w:rsidRDefault="004E499E" w:rsidP="00F72E96">
            <w:pPr>
              <w:rPr>
                <w:rFonts w:asciiTheme="minorHAnsi" w:hAnsiTheme="minorHAnsi" w:cstheme="minorHAnsi"/>
                <w:b/>
                <w:sz w:val="22"/>
                <w:szCs w:val="22"/>
              </w:rPr>
            </w:pPr>
          </w:p>
          <w:p w14:paraId="033B356F" w14:textId="47D15CB2" w:rsidR="004E499E" w:rsidRDefault="00CA5643" w:rsidP="00F72E96">
            <w:pPr>
              <w:rPr>
                <w:rFonts w:asciiTheme="minorHAnsi" w:hAnsiTheme="minorHAnsi" w:cstheme="minorHAnsi"/>
                <w:bCs/>
                <w:sz w:val="22"/>
                <w:szCs w:val="22"/>
              </w:rPr>
            </w:pPr>
            <w:r w:rsidRPr="00CA5643">
              <w:rPr>
                <w:rFonts w:asciiTheme="minorHAnsi" w:hAnsiTheme="minorHAnsi" w:cstheme="minorHAnsi"/>
                <w:bCs/>
                <w:sz w:val="22"/>
                <w:szCs w:val="22"/>
              </w:rPr>
              <w:t>Manager – Operations ensures that</w:t>
            </w:r>
            <w:r>
              <w:rPr>
                <w:rFonts w:asciiTheme="minorHAnsi" w:hAnsiTheme="minorHAnsi" w:cstheme="minorHAnsi"/>
                <w:bCs/>
                <w:sz w:val="22"/>
                <w:szCs w:val="22"/>
              </w:rPr>
              <w:t xml:space="preserve"> externa</w:t>
            </w:r>
            <w:r w:rsidR="00BB2D58">
              <w:rPr>
                <w:rFonts w:asciiTheme="minorHAnsi" w:hAnsiTheme="minorHAnsi" w:cstheme="minorHAnsi"/>
                <w:bCs/>
                <w:sz w:val="22"/>
                <w:szCs w:val="22"/>
              </w:rPr>
              <w:t>l</w:t>
            </w:r>
            <w:r>
              <w:rPr>
                <w:rFonts w:asciiTheme="minorHAnsi" w:hAnsiTheme="minorHAnsi" w:cstheme="minorHAnsi"/>
                <w:bCs/>
                <w:sz w:val="22"/>
                <w:szCs w:val="22"/>
              </w:rPr>
              <w:t xml:space="preserve"> agency</w:t>
            </w:r>
            <w:r w:rsidR="003F5F78">
              <w:rPr>
                <w:rFonts w:asciiTheme="minorHAnsi" w:hAnsiTheme="minorHAnsi" w:cstheme="minorHAnsi"/>
                <w:bCs/>
                <w:sz w:val="22"/>
                <w:szCs w:val="22"/>
              </w:rPr>
              <w:t xml:space="preserve"> performs the following activities:</w:t>
            </w:r>
          </w:p>
          <w:p w14:paraId="191D9303" w14:textId="77777777" w:rsidR="00CA5643" w:rsidRDefault="00CA5643" w:rsidP="00F72E96">
            <w:pPr>
              <w:rPr>
                <w:rFonts w:asciiTheme="minorHAnsi" w:hAnsiTheme="minorHAnsi" w:cstheme="minorHAnsi"/>
                <w:bCs/>
                <w:sz w:val="22"/>
                <w:szCs w:val="22"/>
              </w:rPr>
            </w:pPr>
          </w:p>
          <w:p w14:paraId="72B2FD61" w14:textId="77777777" w:rsidR="00CA5643" w:rsidRPr="00C514B8" w:rsidRDefault="003F5F78" w:rsidP="00CA5643">
            <w:pPr>
              <w:pStyle w:val="ListParagraph"/>
              <w:numPr>
                <w:ilvl w:val="0"/>
                <w:numId w:val="9"/>
              </w:numPr>
              <w:rPr>
                <w:rFonts w:cstheme="minorHAnsi"/>
                <w:bCs/>
              </w:rPr>
            </w:pPr>
            <w:r>
              <w:t>oversee customs clearance and any other legal requirements</w:t>
            </w:r>
            <w:r w:rsidR="00C514B8">
              <w:t xml:space="preserve"> upon arrival at the destination port or airport,</w:t>
            </w:r>
          </w:p>
          <w:p w14:paraId="140C92F4" w14:textId="0E161FB0" w:rsidR="00C514B8" w:rsidRPr="00CE0FA6" w:rsidRDefault="00C514B8" w:rsidP="00CE0FA6">
            <w:pPr>
              <w:pStyle w:val="ListParagraph"/>
              <w:numPr>
                <w:ilvl w:val="0"/>
                <w:numId w:val="9"/>
              </w:numPr>
              <w:rPr>
                <w:rFonts w:cstheme="minorHAnsi"/>
                <w:bCs/>
              </w:rPr>
            </w:pPr>
            <w:r>
              <w:t>Once cleared, arrange for the cargo to be transported to the final destination (the "door" of the consignee).</w:t>
            </w:r>
          </w:p>
        </w:tc>
        <w:tc>
          <w:tcPr>
            <w:tcW w:w="918" w:type="pct"/>
          </w:tcPr>
          <w:p w14:paraId="416E4CEB" w14:textId="77777777" w:rsidR="004E499E" w:rsidRPr="00561E7D" w:rsidRDefault="004E499E" w:rsidP="00F72E96">
            <w:pPr>
              <w:rPr>
                <w:rFonts w:asciiTheme="minorHAnsi" w:hAnsiTheme="minorHAnsi" w:cstheme="minorHAnsi"/>
                <w:b/>
                <w:bCs/>
                <w:sz w:val="22"/>
                <w:szCs w:val="22"/>
              </w:rPr>
            </w:pPr>
          </w:p>
        </w:tc>
        <w:tc>
          <w:tcPr>
            <w:tcW w:w="877" w:type="pct"/>
          </w:tcPr>
          <w:p w14:paraId="3F89A8A4" w14:textId="77777777" w:rsidR="004E499E" w:rsidRDefault="004E499E" w:rsidP="009F52D5">
            <w:pPr>
              <w:jc w:val="center"/>
              <w:rPr>
                <w:rFonts w:asciiTheme="minorHAnsi" w:hAnsiTheme="minorHAnsi" w:cstheme="minorHAnsi"/>
                <w:b/>
                <w:bCs/>
                <w:sz w:val="22"/>
                <w:szCs w:val="22"/>
              </w:rPr>
            </w:pPr>
          </w:p>
        </w:tc>
        <w:tc>
          <w:tcPr>
            <w:tcW w:w="542" w:type="pct"/>
          </w:tcPr>
          <w:p w14:paraId="1F176A2E" w14:textId="77777777" w:rsidR="004E499E" w:rsidRPr="00561E7D" w:rsidRDefault="004E499E" w:rsidP="00F72E96">
            <w:pPr>
              <w:rPr>
                <w:rFonts w:asciiTheme="minorHAnsi" w:hAnsiTheme="minorHAnsi" w:cstheme="minorHAnsi"/>
                <w:b/>
                <w:bCs/>
                <w:sz w:val="22"/>
                <w:szCs w:val="22"/>
              </w:rPr>
            </w:pPr>
          </w:p>
        </w:tc>
        <w:tc>
          <w:tcPr>
            <w:tcW w:w="584" w:type="pct"/>
          </w:tcPr>
          <w:p w14:paraId="60512EF1" w14:textId="77777777" w:rsidR="004E499E" w:rsidRPr="00561E7D" w:rsidRDefault="004E499E" w:rsidP="00F72E96">
            <w:pPr>
              <w:rPr>
                <w:rFonts w:asciiTheme="minorHAnsi" w:hAnsiTheme="minorHAnsi" w:cstheme="minorHAnsi"/>
                <w:b/>
                <w:bCs/>
                <w:sz w:val="22"/>
                <w:szCs w:val="22"/>
              </w:rPr>
            </w:pPr>
          </w:p>
        </w:tc>
      </w:tr>
    </w:tbl>
    <w:p w14:paraId="08D782A8" w14:textId="77777777" w:rsidR="00EE30A5" w:rsidRDefault="00EE30A5"/>
    <w:p w14:paraId="4EBC2A9E" w14:textId="21B5B8FE" w:rsidR="00EE30A5" w:rsidRDefault="00EE30A5"/>
    <w:p w14:paraId="693FD452" w14:textId="77777777" w:rsidR="000F0C4C" w:rsidRDefault="000F0C4C" w:rsidP="00B26DCC">
      <w:pPr>
        <w:pStyle w:val="Heading3"/>
        <w:ind w:left="-90" w:firstLine="90"/>
        <w:rPr>
          <w:rFonts w:asciiTheme="minorHAnsi" w:hAnsiTheme="minorHAnsi" w:cstheme="minorHAnsi"/>
          <w:sz w:val="28"/>
          <w:szCs w:val="28"/>
        </w:rPr>
      </w:pPr>
    </w:p>
    <w:p w14:paraId="1E7BAD41" w14:textId="77777777" w:rsidR="000F0C4C" w:rsidRDefault="000F0C4C" w:rsidP="00B26DCC">
      <w:pPr>
        <w:pStyle w:val="Heading3"/>
        <w:ind w:left="-90" w:firstLine="90"/>
        <w:rPr>
          <w:rFonts w:asciiTheme="minorHAnsi" w:hAnsiTheme="minorHAnsi" w:cstheme="minorHAnsi"/>
          <w:sz w:val="28"/>
          <w:szCs w:val="28"/>
        </w:rPr>
      </w:pPr>
    </w:p>
    <w:p w14:paraId="6A2E0910" w14:textId="77777777" w:rsidR="00A812A0" w:rsidRDefault="00A812A0" w:rsidP="00B26DCC">
      <w:pPr>
        <w:pStyle w:val="Heading3"/>
        <w:ind w:left="-90" w:firstLine="90"/>
        <w:rPr>
          <w:rFonts w:asciiTheme="minorHAnsi" w:hAnsiTheme="minorHAnsi" w:cstheme="minorHAnsi"/>
          <w:sz w:val="28"/>
          <w:szCs w:val="28"/>
        </w:rPr>
      </w:pPr>
    </w:p>
    <w:p w14:paraId="7CB7EACD" w14:textId="77777777" w:rsidR="00A812A0" w:rsidRDefault="00A812A0" w:rsidP="00B26DCC">
      <w:pPr>
        <w:pStyle w:val="Heading3"/>
        <w:ind w:left="-90" w:firstLine="90"/>
        <w:rPr>
          <w:rFonts w:asciiTheme="minorHAnsi" w:hAnsiTheme="minorHAnsi" w:cstheme="minorHAnsi"/>
          <w:sz w:val="28"/>
          <w:szCs w:val="28"/>
        </w:rPr>
      </w:pPr>
    </w:p>
    <w:p w14:paraId="4C505BEF" w14:textId="1A8D6168" w:rsidR="00CE0FA6" w:rsidRDefault="00CE0FA6" w:rsidP="00B26DCC">
      <w:pPr>
        <w:pStyle w:val="Heading3"/>
        <w:ind w:left="-90" w:firstLine="90"/>
        <w:rPr>
          <w:rFonts w:asciiTheme="minorHAnsi" w:hAnsiTheme="minorHAnsi" w:cstheme="minorHAnsi"/>
          <w:sz w:val="28"/>
          <w:szCs w:val="28"/>
        </w:rPr>
      </w:pPr>
    </w:p>
    <w:p w14:paraId="3CDE8E0D" w14:textId="40FC5633" w:rsidR="00D92E77" w:rsidRDefault="00D92E77" w:rsidP="00B26DCC">
      <w:pPr>
        <w:pStyle w:val="Heading3"/>
        <w:ind w:left="-90" w:firstLine="90"/>
        <w:rPr>
          <w:rFonts w:asciiTheme="minorHAnsi" w:hAnsiTheme="minorHAnsi" w:cstheme="minorHAnsi"/>
          <w:sz w:val="28"/>
          <w:szCs w:val="28"/>
        </w:rPr>
      </w:pPr>
    </w:p>
    <w:p w14:paraId="2B83B553" w14:textId="76CFFFF9" w:rsidR="00D92E77" w:rsidRDefault="00D92E77" w:rsidP="00B26DCC">
      <w:pPr>
        <w:pStyle w:val="Heading3"/>
        <w:ind w:left="-90" w:firstLine="90"/>
        <w:rPr>
          <w:rFonts w:asciiTheme="minorHAnsi" w:hAnsiTheme="minorHAnsi" w:cstheme="minorHAnsi"/>
          <w:sz w:val="28"/>
          <w:szCs w:val="28"/>
        </w:rPr>
      </w:pPr>
    </w:p>
    <w:p w14:paraId="249BF6F5" w14:textId="0E5DE674" w:rsidR="00D92E77" w:rsidRDefault="00D92E77" w:rsidP="00B26DCC">
      <w:pPr>
        <w:pStyle w:val="Heading3"/>
        <w:ind w:left="-90" w:firstLine="90"/>
        <w:rPr>
          <w:rFonts w:asciiTheme="minorHAnsi" w:hAnsiTheme="minorHAnsi" w:cstheme="minorHAnsi"/>
          <w:sz w:val="28"/>
          <w:szCs w:val="28"/>
        </w:rPr>
      </w:pPr>
    </w:p>
    <w:p w14:paraId="435EB4A0" w14:textId="77777777" w:rsidR="00D92E77" w:rsidRDefault="00D92E77" w:rsidP="00B26DCC">
      <w:pPr>
        <w:pStyle w:val="Heading3"/>
        <w:ind w:left="-90" w:firstLine="90"/>
        <w:rPr>
          <w:rFonts w:asciiTheme="minorHAnsi" w:hAnsiTheme="minorHAnsi" w:cstheme="minorHAnsi"/>
          <w:sz w:val="28"/>
          <w:szCs w:val="28"/>
        </w:rPr>
      </w:pPr>
    </w:p>
    <w:p w14:paraId="5B47B58C" w14:textId="77777777" w:rsidR="00CE0FA6" w:rsidRDefault="00CE0FA6" w:rsidP="00B26DCC">
      <w:pPr>
        <w:pStyle w:val="Heading3"/>
        <w:ind w:left="-90" w:firstLine="90"/>
        <w:rPr>
          <w:rFonts w:asciiTheme="minorHAnsi" w:hAnsiTheme="minorHAnsi" w:cstheme="minorHAnsi"/>
          <w:sz w:val="28"/>
          <w:szCs w:val="28"/>
        </w:rPr>
      </w:pPr>
    </w:p>
    <w:p w14:paraId="1C4652B0" w14:textId="77777777" w:rsidR="000F0C4C" w:rsidRDefault="000F0C4C" w:rsidP="00B26DCC">
      <w:pPr>
        <w:pStyle w:val="Heading3"/>
        <w:ind w:left="-90" w:firstLine="90"/>
        <w:rPr>
          <w:rFonts w:asciiTheme="minorHAnsi" w:hAnsiTheme="minorHAnsi" w:cstheme="minorHAnsi"/>
          <w:sz w:val="28"/>
          <w:szCs w:val="28"/>
        </w:rPr>
      </w:pPr>
    </w:p>
    <w:p w14:paraId="4625BFEC" w14:textId="09B267D7" w:rsidR="00B26DCC" w:rsidRDefault="00B26DCC" w:rsidP="00B26DCC">
      <w:pPr>
        <w:pStyle w:val="Heading3"/>
        <w:ind w:left="-90" w:firstLine="90"/>
        <w:rPr>
          <w:rFonts w:asciiTheme="minorHAnsi" w:hAnsiTheme="minorHAnsi" w:cstheme="minorHAnsi"/>
          <w:sz w:val="28"/>
          <w:szCs w:val="28"/>
        </w:rPr>
      </w:pPr>
      <w:bookmarkStart w:id="39" w:name="_Toc196834880"/>
      <w:r w:rsidRPr="00D66707">
        <w:rPr>
          <w:rFonts w:asciiTheme="minorHAnsi" w:hAnsiTheme="minorHAnsi" w:cstheme="minorHAnsi"/>
          <w:sz w:val="28"/>
          <w:szCs w:val="28"/>
        </w:rPr>
        <w:lastRenderedPageBreak/>
        <w:t>Key Performance Indicators (KPI’s)</w:t>
      </w:r>
      <w:bookmarkEnd w:id="39"/>
    </w:p>
    <w:tbl>
      <w:tblPr>
        <w:tblpPr w:leftFromText="180" w:rightFromText="180" w:vertAnchor="text" w:horzAnchor="margin" w:tblpXSpec="center" w:tblpY="254"/>
        <w:tblW w:w="1080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72"/>
        <w:gridCol w:w="5018"/>
        <w:gridCol w:w="1213"/>
        <w:gridCol w:w="1127"/>
        <w:gridCol w:w="1275"/>
      </w:tblGrid>
      <w:tr w:rsidR="00B26DCC" w:rsidRPr="00BE45C7" w14:paraId="55015A67" w14:textId="77777777" w:rsidTr="004D2FFA">
        <w:trPr>
          <w:trHeight w:val="23"/>
        </w:trPr>
        <w:tc>
          <w:tcPr>
            <w:tcW w:w="2172" w:type="dxa"/>
            <w:vAlign w:val="center"/>
            <w:hideMark/>
          </w:tcPr>
          <w:p w14:paraId="31409987" w14:textId="77777777" w:rsidR="00B26DCC" w:rsidRPr="00BE45C7" w:rsidRDefault="00B26DCC" w:rsidP="004D2FFA">
            <w:pPr>
              <w:jc w:val="center"/>
              <w:rPr>
                <w:rFonts w:asciiTheme="minorHAnsi" w:eastAsiaTheme="majorEastAsia" w:hAnsiTheme="minorHAnsi" w:cstheme="minorHAnsi"/>
                <w:b/>
                <w:color w:val="000000" w:themeColor="text1"/>
                <w:sz w:val="22"/>
                <w:szCs w:val="22"/>
              </w:rPr>
            </w:pPr>
            <w:r w:rsidRPr="00BE45C7">
              <w:rPr>
                <w:rFonts w:asciiTheme="minorHAnsi" w:eastAsiaTheme="majorEastAsia" w:hAnsiTheme="minorHAnsi" w:cstheme="minorHAnsi"/>
                <w:b/>
                <w:color w:val="000000" w:themeColor="text1"/>
                <w:sz w:val="22"/>
                <w:szCs w:val="22"/>
              </w:rPr>
              <w:t>Attribute</w:t>
            </w:r>
          </w:p>
        </w:tc>
        <w:tc>
          <w:tcPr>
            <w:tcW w:w="5018" w:type="dxa"/>
            <w:vAlign w:val="center"/>
            <w:hideMark/>
          </w:tcPr>
          <w:p w14:paraId="164E8CE3" w14:textId="77777777" w:rsidR="00B26DCC" w:rsidRPr="00BE45C7" w:rsidRDefault="00B26DCC" w:rsidP="004D2FFA">
            <w:pPr>
              <w:jc w:val="center"/>
              <w:rPr>
                <w:rFonts w:asciiTheme="minorHAnsi" w:hAnsiTheme="minorHAnsi" w:cstheme="minorHAnsi"/>
                <w:b/>
                <w:color w:val="000000" w:themeColor="text1"/>
                <w:sz w:val="22"/>
                <w:szCs w:val="22"/>
              </w:rPr>
            </w:pPr>
            <w:r w:rsidRPr="00BE45C7">
              <w:rPr>
                <w:rFonts w:asciiTheme="minorHAnsi" w:eastAsiaTheme="majorEastAsia" w:hAnsiTheme="minorHAnsi" w:cstheme="minorHAnsi"/>
                <w:b/>
                <w:color w:val="000000" w:themeColor="text1"/>
                <w:sz w:val="22"/>
                <w:szCs w:val="22"/>
              </w:rPr>
              <w:t>Objective</w:t>
            </w:r>
          </w:p>
        </w:tc>
        <w:tc>
          <w:tcPr>
            <w:tcW w:w="1213" w:type="dxa"/>
            <w:vAlign w:val="center"/>
            <w:hideMark/>
          </w:tcPr>
          <w:p w14:paraId="5E7FA6D2" w14:textId="77777777" w:rsidR="00B26DCC" w:rsidRPr="00BE45C7" w:rsidRDefault="00B26DCC" w:rsidP="004D2FFA">
            <w:pPr>
              <w:jc w:val="center"/>
              <w:rPr>
                <w:rFonts w:asciiTheme="minorHAnsi" w:eastAsiaTheme="majorEastAsia" w:hAnsiTheme="minorHAnsi" w:cstheme="minorHAnsi"/>
                <w:b/>
                <w:color w:val="000000" w:themeColor="text1"/>
                <w:sz w:val="22"/>
                <w:szCs w:val="22"/>
              </w:rPr>
            </w:pPr>
            <w:r w:rsidRPr="00BE45C7">
              <w:rPr>
                <w:rFonts w:asciiTheme="minorHAnsi" w:eastAsiaTheme="majorEastAsia" w:hAnsiTheme="minorHAnsi" w:cstheme="minorHAnsi"/>
                <w:b/>
                <w:color w:val="000000" w:themeColor="text1"/>
                <w:sz w:val="22"/>
                <w:szCs w:val="22"/>
              </w:rPr>
              <w:t>Base Line</w:t>
            </w:r>
          </w:p>
        </w:tc>
        <w:tc>
          <w:tcPr>
            <w:tcW w:w="1127" w:type="dxa"/>
            <w:hideMark/>
          </w:tcPr>
          <w:p w14:paraId="622FB5A1" w14:textId="77777777" w:rsidR="00B26DCC" w:rsidRPr="00BE45C7" w:rsidRDefault="00B26DCC" w:rsidP="004D2FFA">
            <w:pPr>
              <w:jc w:val="center"/>
              <w:rPr>
                <w:rFonts w:asciiTheme="minorHAnsi" w:eastAsiaTheme="majorEastAsia" w:hAnsiTheme="minorHAnsi" w:cstheme="minorHAnsi"/>
                <w:b/>
                <w:color w:val="000000" w:themeColor="text1"/>
                <w:sz w:val="22"/>
                <w:szCs w:val="22"/>
              </w:rPr>
            </w:pPr>
            <w:r w:rsidRPr="00BE45C7">
              <w:rPr>
                <w:rFonts w:asciiTheme="minorHAnsi" w:eastAsiaTheme="majorEastAsia" w:hAnsiTheme="minorHAnsi" w:cstheme="minorHAnsi"/>
                <w:b/>
                <w:color w:val="000000" w:themeColor="text1"/>
                <w:sz w:val="22"/>
                <w:szCs w:val="22"/>
              </w:rPr>
              <w:t>Target</w:t>
            </w:r>
          </w:p>
        </w:tc>
        <w:tc>
          <w:tcPr>
            <w:tcW w:w="1275" w:type="dxa"/>
            <w:hideMark/>
          </w:tcPr>
          <w:p w14:paraId="5B57DE8B" w14:textId="77777777" w:rsidR="00B26DCC" w:rsidRPr="00BE45C7" w:rsidRDefault="00B26DCC" w:rsidP="004D2FFA">
            <w:pPr>
              <w:jc w:val="center"/>
              <w:rPr>
                <w:rFonts w:asciiTheme="minorHAnsi" w:eastAsiaTheme="majorEastAsia" w:hAnsiTheme="minorHAnsi" w:cstheme="minorHAnsi"/>
                <w:b/>
                <w:color w:val="000000" w:themeColor="text1"/>
                <w:sz w:val="22"/>
                <w:szCs w:val="22"/>
              </w:rPr>
            </w:pPr>
            <w:r w:rsidRPr="00BE45C7">
              <w:rPr>
                <w:rFonts w:asciiTheme="minorHAnsi" w:eastAsiaTheme="majorEastAsia" w:hAnsiTheme="minorHAnsi" w:cstheme="minorHAnsi"/>
                <w:b/>
                <w:color w:val="000000" w:themeColor="text1"/>
                <w:sz w:val="22"/>
                <w:szCs w:val="22"/>
              </w:rPr>
              <w:t>Action Plan</w:t>
            </w:r>
          </w:p>
        </w:tc>
      </w:tr>
      <w:tr w:rsidR="00B26DCC" w:rsidRPr="00BE45C7" w14:paraId="57B8F13B" w14:textId="77777777" w:rsidTr="004D2FFA">
        <w:trPr>
          <w:trHeight w:val="23"/>
        </w:trPr>
        <w:tc>
          <w:tcPr>
            <w:tcW w:w="2172" w:type="dxa"/>
            <w:vAlign w:val="center"/>
          </w:tcPr>
          <w:p w14:paraId="2FF60E71" w14:textId="52300DC3" w:rsidR="00B26DCC" w:rsidRPr="00DA4196" w:rsidRDefault="000132BA" w:rsidP="004D2FFA">
            <w:pPr>
              <w:rPr>
                <w:rFonts w:asciiTheme="minorHAnsi" w:hAnsiTheme="minorHAnsi" w:cstheme="minorHAnsi"/>
                <w:sz w:val="22"/>
                <w:szCs w:val="22"/>
              </w:rPr>
            </w:pPr>
            <w:r w:rsidRPr="00DA4196">
              <w:rPr>
                <w:rFonts w:asciiTheme="minorHAnsi" w:hAnsiTheme="minorHAnsi" w:cstheme="minorHAnsi"/>
                <w:sz w:val="22"/>
                <w:szCs w:val="22"/>
              </w:rPr>
              <w:t>Update Frequency</w:t>
            </w:r>
          </w:p>
        </w:tc>
        <w:tc>
          <w:tcPr>
            <w:tcW w:w="5018" w:type="dxa"/>
            <w:vAlign w:val="center"/>
          </w:tcPr>
          <w:p w14:paraId="0D94C38B" w14:textId="081D0C43" w:rsidR="00B26DCC" w:rsidRPr="00DA4196" w:rsidRDefault="000132BA" w:rsidP="004D2FFA">
            <w:pPr>
              <w:rPr>
                <w:rFonts w:asciiTheme="minorHAnsi" w:hAnsiTheme="minorHAnsi" w:cstheme="minorHAnsi"/>
                <w:sz w:val="22"/>
                <w:szCs w:val="22"/>
              </w:rPr>
            </w:pPr>
            <w:r w:rsidRPr="00DA4196">
              <w:rPr>
                <w:rFonts w:asciiTheme="minorHAnsi" w:hAnsiTheme="minorHAnsi" w:cstheme="minorHAnsi"/>
                <w:sz w:val="22"/>
                <w:szCs w:val="22"/>
              </w:rPr>
              <w:t>Ensure continuous communication between the transportation team and M</w:t>
            </w:r>
            <w:r w:rsidR="003F4476">
              <w:rPr>
                <w:rFonts w:asciiTheme="minorHAnsi" w:hAnsiTheme="minorHAnsi" w:cstheme="minorHAnsi"/>
                <w:sz w:val="22"/>
                <w:szCs w:val="22"/>
              </w:rPr>
              <w:t>anager</w:t>
            </w:r>
            <w:r w:rsidRPr="00DA4196">
              <w:rPr>
                <w:rFonts w:asciiTheme="minorHAnsi" w:hAnsiTheme="minorHAnsi" w:cstheme="minorHAnsi"/>
                <w:sz w:val="22"/>
                <w:szCs w:val="22"/>
              </w:rPr>
              <w:t xml:space="preserve"> - Operations to avoid gaps in tracking.</w:t>
            </w:r>
          </w:p>
        </w:tc>
        <w:tc>
          <w:tcPr>
            <w:tcW w:w="1213" w:type="dxa"/>
            <w:hideMark/>
          </w:tcPr>
          <w:p w14:paraId="1F1E71B5" w14:textId="77777777" w:rsidR="00B26DCC" w:rsidRPr="00DA4196" w:rsidRDefault="00B26DCC" w:rsidP="004D2FFA">
            <w:pPr>
              <w:jc w:val="center"/>
              <w:rPr>
                <w:rFonts w:asciiTheme="minorHAnsi" w:hAnsiTheme="minorHAnsi" w:cstheme="minorHAnsi"/>
                <w:color w:val="000000" w:themeColor="text1"/>
                <w:sz w:val="22"/>
                <w:szCs w:val="22"/>
              </w:rPr>
            </w:pPr>
            <w:r w:rsidRPr="00DA4196">
              <w:rPr>
                <w:rFonts w:asciiTheme="minorHAnsi" w:hAnsiTheme="minorHAnsi" w:cstheme="minorHAnsi"/>
                <w:color w:val="000000" w:themeColor="text1"/>
                <w:sz w:val="22"/>
                <w:szCs w:val="22"/>
              </w:rPr>
              <w:t>XX</w:t>
            </w:r>
          </w:p>
        </w:tc>
        <w:tc>
          <w:tcPr>
            <w:tcW w:w="1127" w:type="dxa"/>
            <w:hideMark/>
          </w:tcPr>
          <w:p w14:paraId="6DFCE7CC" w14:textId="77777777" w:rsidR="00B26DCC" w:rsidRPr="00DA4196" w:rsidRDefault="00B26DCC" w:rsidP="004D2FFA">
            <w:pPr>
              <w:jc w:val="center"/>
              <w:rPr>
                <w:rFonts w:asciiTheme="minorHAnsi" w:hAnsiTheme="minorHAnsi" w:cstheme="minorHAnsi"/>
                <w:color w:val="000000" w:themeColor="text1"/>
                <w:sz w:val="22"/>
                <w:szCs w:val="22"/>
              </w:rPr>
            </w:pPr>
            <w:r w:rsidRPr="00DA4196">
              <w:rPr>
                <w:rFonts w:asciiTheme="minorHAnsi" w:hAnsiTheme="minorHAnsi" w:cstheme="minorHAnsi"/>
                <w:color w:val="000000" w:themeColor="text1"/>
                <w:sz w:val="22"/>
                <w:szCs w:val="22"/>
              </w:rPr>
              <w:t>XX</w:t>
            </w:r>
          </w:p>
        </w:tc>
        <w:tc>
          <w:tcPr>
            <w:tcW w:w="1275" w:type="dxa"/>
            <w:hideMark/>
          </w:tcPr>
          <w:p w14:paraId="1A555C0C" w14:textId="77777777" w:rsidR="00B26DCC" w:rsidRPr="00DA4196" w:rsidRDefault="00B26DCC" w:rsidP="004D2FFA">
            <w:pPr>
              <w:jc w:val="center"/>
              <w:rPr>
                <w:rFonts w:asciiTheme="minorHAnsi" w:hAnsiTheme="minorHAnsi" w:cstheme="minorHAnsi"/>
                <w:color w:val="000000" w:themeColor="text1"/>
                <w:sz w:val="22"/>
                <w:szCs w:val="22"/>
              </w:rPr>
            </w:pPr>
            <w:r w:rsidRPr="00DA4196">
              <w:rPr>
                <w:rFonts w:asciiTheme="minorHAnsi" w:hAnsiTheme="minorHAnsi" w:cstheme="minorHAnsi"/>
                <w:color w:val="000000" w:themeColor="text1"/>
                <w:sz w:val="22"/>
                <w:szCs w:val="22"/>
              </w:rPr>
              <w:t>XX</w:t>
            </w:r>
          </w:p>
        </w:tc>
      </w:tr>
      <w:tr w:rsidR="009B4F29" w:rsidRPr="00BE45C7" w14:paraId="465BD19E" w14:textId="77777777" w:rsidTr="004D2FFA">
        <w:trPr>
          <w:trHeight w:val="23"/>
        </w:trPr>
        <w:tc>
          <w:tcPr>
            <w:tcW w:w="2172" w:type="dxa"/>
            <w:vAlign w:val="center"/>
          </w:tcPr>
          <w:p w14:paraId="172EAF2C" w14:textId="2C1CA948" w:rsidR="009B4F29" w:rsidRPr="00DA4196" w:rsidRDefault="009B4F29" w:rsidP="009B4F29">
            <w:pPr>
              <w:rPr>
                <w:rFonts w:asciiTheme="minorHAnsi" w:hAnsiTheme="minorHAnsi" w:cstheme="minorHAnsi"/>
                <w:sz w:val="22"/>
                <w:szCs w:val="22"/>
              </w:rPr>
            </w:pPr>
            <w:r w:rsidRPr="00DA4196">
              <w:rPr>
                <w:rFonts w:asciiTheme="minorHAnsi" w:hAnsiTheme="minorHAnsi" w:cstheme="minorHAnsi"/>
                <w:sz w:val="22"/>
                <w:szCs w:val="22"/>
              </w:rPr>
              <w:t>Support Response Time</w:t>
            </w:r>
          </w:p>
        </w:tc>
        <w:tc>
          <w:tcPr>
            <w:tcW w:w="5018" w:type="dxa"/>
            <w:vAlign w:val="center"/>
          </w:tcPr>
          <w:p w14:paraId="7502E726" w14:textId="5C6AEF8B" w:rsidR="009B4F29" w:rsidRPr="00DA4196" w:rsidRDefault="009B4F29" w:rsidP="009B4F29">
            <w:pPr>
              <w:rPr>
                <w:rFonts w:asciiTheme="minorHAnsi" w:hAnsiTheme="minorHAnsi" w:cstheme="minorHAnsi"/>
                <w:sz w:val="22"/>
                <w:szCs w:val="22"/>
              </w:rPr>
            </w:pPr>
            <w:r w:rsidRPr="00DA4196">
              <w:rPr>
                <w:rFonts w:asciiTheme="minorHAnsi" w:hAnsiTheme="minorHAnsi" w:cstheme="minorHAnsi"/>
                <w:sz w:val="22"/>
                <w:szCs w:val="22"/>
              </w:rPr>
              <w:t>Minimize response times to issues to avoid delays.</w:t>
            </w:r>
          </w:p>
        </w:tc>
        <w:tc>
          <w:tcPr>
            <w:tcW w:w="1213" w:type="dxa"/>
          </w:tcPr>
          <w:p w14:paraId="0B6A978A" w14:textId="7095A257" w:rsidR="009B4F29" w:rsidRPr="00DA4196" w:rsidRDefault="009B4F29" w:rsidP="009B4F29">
            <w:pPr>
              <w:jc w:val="center"/>
              <w:rPr>
                <w:rFonts w:asciiTheme="minorHAnsi" w:hAnsiTheme="minorHAnsi" w:cstheme="minorHAnsi"/>
                <w:color w:val="000000" w:themeColor="text1"/>
                <w:sz w:val="22"/>
                <w:szCs w:val="22"/>
              </w:rPr>
            </w:pPr>
            <w:r w:rsidRPr="00DA4196">
              <w:rPr>
                <w:rFonts w:asciiTheme="minorHAnsi" w:hAnsiTheme="minorHAnsi" w:cstheme="minorHAnsi"/>
                <w:color w:val="000000" w:themeColor="text1"/>
                <w:sz w:val="22"/>
                <w:szCs w:val="22"/>
              </w:rPr>
              <w:t>XX</w:t>
            </w:r>
          </w:p>
        </w:tc>
        <w:tc>
          <w:tcPr>
            <w:tcW w:w="1127" w:type="dxa"/>
          </w:tcPr>
          <w:p w14:paraId="134450FE" w14:textId="3781E8E7" w:rsidR="009B4F29" w:rsidRPr="00DA4196" w:rsidRDefault="009B4F29" w:rsidP="009B4F29">
            <w:pPr>
              <w:jc w:val="center"/>
              <w:rPr>
                <w:rFonts w:asciiTheme="minorHAnsi" w:hAnsiTheme="minorHAnsi" w:cstheme="minorHAnsi"/>
                <w:color w:val="000000" w:themeColor="text1"/>
                <w:sz w:val="22"/>
                <w:szCs w:val="22"/>
              </w:rPr>
            </w:pPr>
            <w:r w:rsidRPr="00DA4196">
              <w:rPr>
                <w:rFonts w:asciiTheme="minorHAnsi" w:hAnsiTheme="minorHAnsi" w:cstheme="minorHAnsi"/>
                <w:color w:val="000000" w:themeColor="text1"/>
                <w:sz w:val="22"/>
                <w:szCs w:val="22"/>
              </w:rPr>
              <w:t>XX</w:t>
            </w:r>
          </w:p>
        </w:tc>
        <w:tc>
          <w:tcPr>
            <w:tcW w:w="1275" w:type="dxa"/>
          </w:tcPr>
          <w:p w14:paraId="3EE3DB2B" w14:textId="0DD0C528" w:rsidR="009B4F29" w:rsidRPr="00DA4196" w:rsidRDefault="009B4F29" w:rsidP="009B4F29">
            <w:pPr>
              <w:jc w:val="center"/>
              <w:rPr>
                <w:rFonts w:asciiTheme="minorHAnsi" w:hAnsiTheme="minorHAnsi" w:cstheme="minorHAnsi"/>
                <w:color w:val="000000" w:themeColor="text1"/>
                <w:sz w:val="22"/>
                <w:szCs w:val="22"/>
              </w:rPr>
            </w:pPr>
            <w:r w:rsidRPr="00DA4196">
              <w:rPr>
                <w:rFonts w:asciiTheme="minorHAnsi" w:hAnsiTheme="minorHAnsi" w:cstheme="minorHAnsi"/>
                <w:color w:val="000000" w:themeColor="text1"/>
                <w:sz w:val="22"/>
                <w:szCs w:val="22"/>
              </w:rPr>
              <w:t>XX</w:t>
            </w:r>
          </w:p>
        </w:tc>
      </w:tr>
      <w:tr w:rsidR="00717B04" w:rsidRPr="00BE45C7" w14:paraId="0A37D20D" w14:textId="77777777" w:rsidTr="004D2FFA">
        <w:trPr>
          <w:trHeight w:val="23"/>
        </w:trPr>
        <w:tc>
          <w:tcPr>
            <w:tcW w:w="2172" w:type="dxa"/>
            <w:vAlign w:val="center"/>
          </w:tcPr>
          <w:p w14:paraId="1F69EC51" w14:textId="18635A15" w:rsidR="00717B04" w:rsidRPr="00DA4196" w:rsidRDefault="00717B04" w:rsidP="00717B04">
            <w:pPr>
              <w:rPr>
                <w:rFonts w:asciiTheme="minorHAnsi" w:hAnsiTheme="minorHAnsi" w:cstheme="minorHAnsi"/>
                <w:sz w:val="22"/>
                <w:szCs w:val="22"/>
              </w:rPr>
            </w:pPr>
            <w:r w:rsidRPr="00DA4196">
              <w:rPr>
                <w:rFonts w:asciiTheme="minorHAnsi" w:hAnsiTheme="minorHAnsi" w:cstheme="minorHAnsi"/>
                <w:sz w:val="22"/>
                <w:szCs w:val="22"/>
              </w:rPr>
              <w:t>Incident Reporting and Resolution Time</w:t>
            </w:r>
          </w:p>
        </w:tc>
        <w:tc>
          <w:tcPr>
            <w:tcW w:w="5018" w:type="dxa"/>
            <w:vAlign w:val="center"/>
          </w:tcPr>
          <w:p w14:paraId="3D9BAA34" w14:textId="24BC3C27" w:rsidR="00717B04" w:rsidRPr="00DA4196" w:rsidRDefault="00717B04" w:rsidP="00717B04">
            <w:pPr>
              <w:rPr>
                <w:rFonts w:asciiTheme="minorHAnsi" w:hAnsiTheme="minorHAnsi" w:cstheme="minorHAnsi"/>
                <w:sz w:val="22"/>
                <w:szCs w:val="22"/>
              </w:rPr>
            </w:pPr>
            <w:r w:rsidRPr="00DA4196">
              <w:rPr>
                <w:rFonts w:asciiTheme="minorHAnsi" w:hAnsiTheme="minorHAnsi" w:cstheme="minorHAnsi"/>
                <w:sz w:val="22"/>
                <w:szCs w:val="22"/>
              </w:rPr>
              <w:t>Ensure that any issues identified during the safety checks are handled promptly, minimizing operational disruption.</w:t>
            </w:r>
          </w:p>
        </w:tc>
        <w:tc>
          <w:tcPr>
            <w:tcW w:w="1213" w:type="dxa"/>
          </w:tcPr>
          <w:p w14:paraId="17DD715F" w14:textId="58E6052E" w:rsidR="00717B04" w:rsidRPr="00DA4196" w:rsidRDefault="00717B04" w:rsidP="00717B04">
            <w:pPr>
              <w:jc w:val="center"/>
              <w:rPr>
                <w:rFonts w:asciiTheme="minorHAnsi" w:hAnsiTheme="minorHAnsi" w:cstheme="minorHAnsi"/>
                <w:color w:val="000000" w:themeColor="text1"/>
                <w:sz w:val="22"/>
                <w:szCs w:val="22"/>
              </w:rPr>
            </w:pPr>
            <w:r w:rsidRPr="00DA4196">
              <w:rPr>
                <w:rFonts w:asciiTheme="minorHAnsi" w:hAnsiTheme="minorHAnsi" w:cstheme="minorHAnsi"/>
                <w:color w:val="000000" w:themeColor="text1"/>
                <w:sz w:val="22"/>
                <w:szCs w:val="22"/>
              </w:rPr>
              <w:t>XX</w:t>
            </w:r>
          </w:p>
        </w:tc>
        <w:tc>
          <w:tcPr>
            <w:tcW w:w="1127" w:type="dxa"/>
          </w:tcPr>
          <w:p w14:paraId="2553133E" w14:textId="0B6189A2" w:rsidR="00717B04" w:rsidRPr="00DA4196" w:rsidRDefault="00717B04" w:rsidP="00717B04">
            <w:pPr>
              <w:jc w:val="center"/>
              <w:rPr>
                <w:rFonts w:asciiTheme="minorHAnsi" w:hAnsiTheme="minorHAnsi" w:cstheme="minorHAnsi"/>
                <w:color w:val="000000" w:themeColor="text1"/>
                <w:sz w:val="22"/>
                <w:szCs w:val="22"/>
              </w:rPr>
            </w:pPr>
            <w:r w:rsidRPr="00DA4196">
              <w:rPr>
                <w:rFonts w:asciiTheme="minorHAnsi" w:hAnsiTheme="minorHAnsi" w:cstheme="minorHAnsi"/>
                <w:color w:val="000000" w:themeColor="text1"/>
                <w:sz w:val="22"/>
                <w:szCs w:val="22"/>
              </w:rPr>
              <w:t>XX</w:t>
            </w:r>
          </w:p>
        </w:tc>
        <w:tc>
          <w:tcPr>
            <w:tcW w:w="1275" w:type="dxa"/>
          </w:tcPr>
          <w:p w14:paraId="7F16012B" w14:textId="37E9D01D" w:rsidR="00717B04" w:rsidRPr="00DA4196" w:rsidRDefault="00717B04" w:rsidP="00717B04">
            <w:pPr>
              <w:jc w:val="center"/>
              <w:rPr>
                <w:rFonts w:asciiTheme="minorHAnsi" w:hAnsiTheme="minorHAnsi" w:cstheme="minorHAnsi"/>
                <w:color w:val="000000" w:themeColor="text1"/>
                <w:sz w:val="22"/>
                <w:szCs w:val="22"/>
              </w:rPr>
            </w:pPr>
            <w:r w:rsidRPr="00DA4196">
              <w:rPr>
                <w:rFonts w:asciiTheme="minorHAnsi" w:hAnsiTheme="minorHAnsi" w:cstheme="minorHAnsi"/>
                <w:color w:val="000000" w:themeColor="text1"/>
                <w:sz w:val="22"/>
                <w:szCs w:val="22"/>
              </w:rPr>
              <w:t>XX</w:t>
            </w:r>
          </w:p>
        </w:tc>
      </w:tr>
      <w:tr w:rsidR="00DA4196" w:rsidRPr="00BE45C7" w14:paraId="2ABA4C8F" w14:textId="77777777" w:rsidTr="004D2FFA">
        <w:trPr>
          <w:trHeight w:val="23"/>
        </w:trPr>
        <w:tc>
          <w:tcPr>
            <w:tcW w:w="2172" w:type="dxa"/>
            <w:vAlign w:val="center"/>
          </w:tcPr>
          <w:p w14:paraId="67AED989" w14:textId="20B87BC4" w:rsidR="00DA4196" w:rsidRPr="00DA4196" w:rsidRDefault="00DA4196" w:rsidP="00DA4196">
            <w:pPr>
              <w:rPr>
                <w:rFonts w:asciiTheme="minorHAnsi" w:hAnsiTheme="minorHAnsi" w:cstheme="minorHAnsi"/>
                <w:sz w:val="22"/>
                <w:szCs w:val="22"/>
              </w:rPr>
            </w:pPr>
            <w:r w:rsidRPr="00DA4196">
              <w:rPr>
                <w:rFonts w:asciiTheme="minorHAnsi" w:hAnsiTheme="minorHAnsi" w:cstheme="minorHAnsi"/>
                <w:sz w:val="22"/>
                <w:szCs w:val="22"/>
              </w:rPr>
              <w:t>Compliance with Safety Standards</w:t>
            </w:r>
          </w:p>
        </w:tc>
        <w:tc>
          <w:tcPr>
            <w:tcW w:w="5018" w:type="dxa"/>
            <w:vAlign w:val="center"/>
          </w:tcPr>
          <w:p w14:paraId="39DC5C13" w14:textId="553ED1D7" w:rsidR="00DA4196" w:rsidRPr="00DA4196" w:rsidRDefault="00DA4196" w:rsidP="00DA4196">
            <w:pPr>
              <w:rPr>
                <w:rFonts w:asciiTheme="minorHAnsi" w:hAnsiTheme="minorHAnsi" w:cstheme="minorHAnsi"/>
                <w:sz w:val="22"/>
                <w:szCs w:val="22"/>
              </w:rPr>
            </w:pPr>
            <w:r w:rsidRPr="00DA4196">
              <w:rPr>
                <w:rFonts w:asciiTheme="minorHAnsi" w:hAnsiTheme="minorHAnsi" w:cstheme="minorHAnsi"/>
                <w:sz w:val="22"/>
                <w:szCs w:val="22"/>
              </w:rPr>
              <w:t>Ensure that all operations follow safety protocols and are in full compliance with safety standards.</w:t>
            </w:r>
          </w:p>
        </w:tc>
        <w:tc>
          <w:tcPr>
            <w:tcW w:w="1213" w:type="dxa"/>
          </w:tcPr>
          <w:p w14:paraId="55C50FAE" w14:textId="7A672697" w:rsidR="00DA4196" w:rsidRPr="00DA4196" w:rsidRDefault="00DA4196" w:rsidP="00DA4196">
            <w:pPr>
              <w:jc w:val="center"/>
              <w:rPr>
                <w:rFonts w:asciiTheme="minorHAnsi" w:hAnsiTheme="minorHAnsi" w:cstheme="minorHAnsi"/>
                <w:color w:val="000000" w:themeColor="text1"/>
                <w:sz w:val="22"/>
                <w:szCs w:val="22"/>
              </w:rPr>
            </w:pPr>
            <w:r w:rsidRPr="00DA4196">
              <w:rPr>
                <w:rFonts w:asciiTheme="minorHAnsi" w:hAnsiTheme="minorHAnsi" w:cstheme="minorHAnsi"/>
                <w:color w:val="000000" w:themeColor="text1"/>
                <w:sz w:val="22"/>
                <w:szCs w:val="22"/>
              </w:rPr>
              <w:t>XX</w:t>
            </w:r>
          </w:p>
        </w:tc>
        <w:tc>
          <w:tcPr>
            <w:tcW w:w="1127" w:type="dxa"/>
          </w:tcPr>
          <w:p w14:paraId="03F76AB2" w14:textId="6240737A" w:rsidR="00DA4196" w:rsidRPr="00DA4196" w:rsidRDefault="00DA4196" w:rsidP="00DA4196">
            <w:pPr>
              <w:jc w:val="center"/>
              <w:rPr>
                <w:rFonts w:asciiTheme="minorHAnsi" w:hAnsiTheme="minorHAnsi" w:cstheme="minorHAnsi"/>
                <w:color w:val="000000" w:themeColor="text1"/>
                <w:sz w:val="22"/>
                <w:szCs w:val="22"/>
              </w:rPr>
            </w:pPr>
            <w:r w:rsidRPr="00DA4196">
              <w:rPr>
                <w:rFonts w:asciiTheme="minorHAnsi" w:hAnsiTheme="minorHAnsi" w:cstheme="minorHAnsi"/>
                <w:color w:val="000000" w:themeColor="text1"/>
                <w:sz w:val="22"/>
                <w:szCs w:val="22"/>
              </w:rPr>
              <w:t>XX</w:t>
            </w:r>
          </w:p>
        </w:tc>
        <w:tc>
          <w:tcPr>
            <w:tcW w:w="1275" w:type="dxa"/>
          </w:tcPr>
          <w:p w14:paraId="45C4D208" w14:textId="5D9AFCA4" w:rsidR="00DA4196" w:rsidRPr="00DA4196" w:rsidRDefault="00DA4196" w:rsidP="00DA4196">
            <w:pPr>
              <w:jc w:val="center"/>
              <w:rPr>
                <w:rFonts w:asciiTheme="minorHAnsi" w:hAnsiTheme="minorHAnsi" w:cstheme="minorHAnsi"/>
                <w:color w:val="000000" w:themeColor="text1"/>
                <w:sz w:val="22"/>
                <w:szCs w:val="22"/>
              </w:rPr>
            </w:pPr>
            <w:r w:rsidRPr="00DA4196">
              <w:rPr>
                <w:rFonts w:asciiTheme="minorHAnsi" w:hAnsiTheme="minorHAnsi" w:cstheme="minorHAnsi"/>
                <w:color w:val="000000" w:themeColor="text1"/>
                <w:sz w:val="22"/>
                <w:szCs w:val="22"/>
              </w:rPr>
              <w:t>XX</w:t>
            </w:r>
          </w:p>
        </w:tc>
      </w:tr>
    </w:tbl>
    <w:p w14:paraId="6E93409A" w14:textId="77777777" w:rsidR="00B26DCC" w:rsidRDefault="00B26DCC"/>
    <w:p w14:paraId="15265FA1" w14:textId="77777777" w:rsidR="00B26DCC" w:rsidRDefault="00B26DCC"/>
    <w:p w14:paraId="3E61BC54" w14:textId="77777777" w:rsidR="00B26DCC" w:rsidRDefault="00B26DCC"/>
    <w:p w14:paraId="1D11284E" w14:textId="77777777" w:rsidR="00B26DCC" w:rsidRDefault="00B26DCC"/>
    <w:p w14:paraId="1C3ABD6B" w14:textId="77777777" w:rsidR="00901B55" w:rsidRDefault="00901B55"/>
    <w:p w14:paraId="47F3A123" w14:textId="77777777" w:rsidR="00901B55" w:rsidRDefault="00901B55"/>
    <w:p w14:paraId="190415F0" w14:textId="77777777" w:rsidR="00901B55" w:rsidRDefault="00901B55"/>
    <w:p w14:paraId="07A30BFC" w14:textId="77777777" w:rsidR="00901B55" w:rsidRDefault="00901B55"/>
    <w:p w14:paraId="0EC7C37E" w14:textId="77777777" w:rsidR="00901B55" w:rsidRDefault="00901B55"/>
    <w:p w14:paraId="36F5B683" w14:textId="77777777" w:rsidR="00901B55" w:rsidRDefault="00901B55"/>
    <w:p w14:paraId="1E25BD47" w14:textId="77777777" w:rsidR="00901B55" w:rsidRDefault="00901B55"/>
    <w:p w14:paraId="7552A0FA" w14:textId="77777777" w:rsidR="00901B55" w:rsidRDefault="00901B55"/>
    <w:p w14:paraId="756BF130" w14:textId="77777777" w:rsidR="00901B55" w:rsidRDefault="00901B55"/>
    <w:p w14:paraId="1E74D91C" w14:textId="77777777" w:rsidR="00901B55" w:rsidRDefault="00901B55"/>
    <w:p w14:paraId="085C96EB" w14:textId="77777777" w:rsidR="00901B55" w:rsidRDefault="00901B55"/>
    <w:p w14:paraId="6E8D3552" w14:textId="77777777" w:rsidR="00901B55" w:rsidRDefault="00901B55"/>
    <w:p w14:paraId="488C0E3C" w14:textId="77777777" w:rsidR="00901B55" w:rsidRDefault="00901B55"/>
    <w:p w14:paraId="7EF4F041" w14:textId="77777777" w:rsidR="00901B55" w:rsidRDefault="00901B55"/>
    <w:p w14:paraId="63FAB3BF" w14:textId="77777777" w:rsidR="00901B55" w:rsidRDefault="00901B55"/>
    <w:p w14:paraId="45591463" w14:textId="77777777" w:rsidR="00901B55" w:rsidRDefault="00901B55"/>
    <w:p w14:paraId="3347D33E" w14:textId="77777777" w:rsidR="00901B55" w:rsidRDefault="00901B55"/>
    <w:p w14:paraId="6F764550" w14:textId="77777777" w:rsidR="00901B55" w:rsidRDefault="00901B55"/>
    <w:p w14:paraId="763E92A0" w14:textId="77777777" w:rsidR="00901B55" w:rsidRDefault="00901B55"/>
    <w:p w14:paraId="6A6109EA" w14:textId="77777777" w:rsidR="00901B55" w:rsidRDefault="00901B55"/>
    <w:p w14:paraId="7CC6DFBA" w14:textId="77777777" w:rsidR="00901B55" w:rsidRDefault="00901B55"/>
    <w:p w14:paraId="3791E455" w14:textId="77777777" w:rsidR="00901B55" w:rsidRDefault="00901B55"/>
    <w:p w14:paraId="3280E78D" w14:textId="77777777" w:rsidR="00901B55" w:rsidRDefault="00901B55"/>
    <w:p w14:paraId="2B8F4F51" w14:textId="77777777" w:rsidR="00901B55" w:rsidRDefault="00901B55"/>
    <w:p w14:paraId="15B16A81" w14:textId="77777777" w:rsidR="00901B55" w:rsidRDefault="00901B55"/>
    <w:p w14:paraId="53FBD4ED" w14:textId="77777777" w:rsidR="00901B55" w:rsidRDefault="00901B55"/>
    <w:p w14:paraId="3485A690" w14:textId="77777777" w:rsidR="00901B55" w:rsidRDefault="00901B55"/>
    <w:p w14:paraId="555A765B" w14:textId="77777777" w:rsidR="00901B55" w:rsidRDefault="00901B55"/>
    <w:p w14:paraId="3BC21F8D" w14:textId="77777777" w:rsidR="00901B55" w:rsidRDefault="00901B55"/>
    <w:p w14:paraId="5EF6BD7C" w14:textId="77777777" w:rsidR="00901B55" w:rsidRDefault="00901B55"/>
    <w:p w14:paraId="5C1FF1E9" w14:textId="77777777" w:rsidR="00901B55" w:rsidRDefault="00901B55"/>
    <w:p w14:paraId="4F3629D1" w14:textId="77777777" w:rsidR="00901B55" w:rsidRDefault="00901B55"/>
    <w:p w14:paraId="4E7134B8" w14:textId="77777777" w:rsidR="00901B55" w:rsidRDefault="00901B55"/>
    <w:p w14:paraId="3810D53B" w14:textId="77777777" w:rsidR="00901B55" w:rsidRDefault="00901B55"/>
    <w:p w14:paraId="075DBD1D" w14:textId="77777777" w:rsidR="00901B55" w:rsidRDefault="00901B55"/>
    <w:p w14:paraId="7A00708D" w14:textId="77777777" w:rsidR="00901B55" w:rsidRDefault="00901B55"/>
    <w:p w14:paraId="30D37DFD" w14:textId="77777777" w:rsidR="00901B55" w:rsidRDefault="00901B55"/>
    <w:p w14:paraId="5179BBC8" w14:textId="5D670209" w:rsidR="00B26DCC" w:rsidRDefault="00B26DCC"/>
    <w:p w14:paraId="6B34E93F" w14:textId="67412C3B" w:rsidR="008F3F17" w:rsidRPr="0087337A" w:rsidRDefault="00105E1A" w:rsidP="008F3F17">
      <w:pPr>
        <w:pStyle w:val="Heading3"/>
        <w:numPr>
          <w:ilvl w:val="0"/>
          <w:numId w:val="5"/>
        </w:numPr>
        <w:rPr>
          <w:rFonts w:asciiTheme="minorHAnsi" w:hAnsiTheme="minorHAnsi" w:cstheme="minorHAnsi"/>
          <w:sz w:val="32"/>
          <w:szCs w:val="32"/>
        </w:rPr>
      </w:pPr>
      <w:bookmarkStart w:id="40" w:name="_Toc196834881"/>
      <w:r>
        <w:rPr>
          <w:rFonts w:asciiTheme="minorHAnsi" w:hAnsiTheme="minorHAnsi" w:cstheme="minorHAnsi"/>
          <w:sz w:val="32"/>
          <w:szCs w:val="32"/>
        </w:rPr>
        <w:lastRenderedPageBreak/>
        <w:t xml:space="preserve">Post – </w:t>
      </w:r>
      <w:r w:rsidR="008E3EED">
        <w:rPr>
          <w:rFonts w:asciiTheme="minorHAnsi" w:hAnsiTheme="minorHAnsi" w:cstheme="minorHAnsi"/>
          <w:sz w:val="32"/>
          <w:szCs w:val="32"/>
        </w:rPr>
        <w:t>Operation</w:t>
      </w:r>
      <w:r>
        <w:rPr>
          <w:rFonts w:asciiTheme="minorHAnsi" w:hAnsiTheme="minorHAnsi" w:cstheme="minorHAnsi"/>
          <w:sz w:val="32"/>
          <w:szCs w:val="32"/>
        </w:rPr>
        <w:t xml:space="preserve"> activities</w:t>
      </w:r>
      <w:bookmarkEnd w:id="40"/>
      <w:r w:rsidR="003103D6" w:rsidRPr="0087337A">
        <w:rPr>
          <w:rFonts w:asciiTheme="minorHAnsi" w:hAnsiTheme="minorHAnsi" w:cstheme="minorHAnsi"/>
          <w:sz w:val="32"/>
          <w:szCs w:val="32"/>
        </w:rPr>
        <w:t xml:space="preserve"> </w:t>
      </w:r>
      <w:r w:rsidR="003103D6" w:rsidRPr="0087337A">
        <w:rPr>
          <w:rFonts w:asciiTheme="minorHAnsi" w:hAnsiTheme="minorHAnsi" w:cstheme="minorHAnsi"/>
          <w:sz w:val="32"/>
          <w:szCs w:val="32"/>
        </w:rPr>
        <w:br/>
      </w:r>
    </w:p>
    <w:p w14:paraId="0F16CE4A" w14:textId="042CD1DA" w:rsidR="008F3F17" w:rsidRDefault="008F3F17" w:rsidP="008F3F17">
      <w:pPr>
        <w:pStyle w:val="Heading3"/>
        <w:rPr>
          <w:rFonts w:asciiTheme="minorHAnsi" w:hAnsiTheme="minorHAnsi" w:cstheme="minorHAnsi"/>
        </w:rPr>
      </w:pPr>
      <w:bookmarkStart w:id="41" w:name="_Toc194403608"/>
      <w:bookmarkStart w:id="42" w:name="_Toc195519842"/>
      <w:bookmarkStart w:id="43" w:name="_Toc195558521"/>
      <w:bookmarkStart w:id="44" w:name="_Toc196834882"/>
      <w:r>
        <w:rPr>
          <w:rFonts w:asciiTheme="minorHAnsi" w:hAnsiTheme="minorHAnsi" w:cstheme="minorHAnsi"/>
        </w:rPr>
        <w:t>Process Flow</w:t>
      </w:r>
      <w:bookmarkEnd w:id="41"/>
      <w:bookmarkEnd w:id="42"/>
      <w:bookmarkEnd w:id="43"/>
      <w:bookmarkEnd w:id="44"/>
    </w:p>
    <w:p w14:paraId="467B40CE" w14:textId="1A3EA890" w:rsidR="007B628D" w:rsidRDefault="007B628D" w:rsidP="008F3F17">
      <w:pPr>
        <w:pStyle w:val="Heading3"/>
        <w:rPr>
          <w:rFonts w:asciiTheme="minorHAnsi" w:hAnsiTheme="minorHAnsi" w:cstheme="minorHAnsi"/>
        </w:rPr>
      </w:pPr>
    </w:p>
    <w:p w14:paraId="70D5591D" w14:textId="43C8A9F4" w:rsidR="007B628D" w:rsidRDefault="007B628D" w:rsidP="008F3F17">
      <w:pPr>
        <w:pStyle w:val="Heading3"/>
        <w:rPr>
          <w:rFonts w:asciiTheme="minorHAnsi" w:hAnsiTheme="minorHAnsi" w:cstheme="minorHAnsi"/>
        </w:rPr>
      </w:pPr>
    </w:p>
    <w:p w14:paraId="042CD3FB" w14:textId="307ED6BB" w:rsidR="007B628D" w:rsidRDefault="00DC2604" w:rsidP="008F3F17">
      <w:pPr>
        <w:pStyle w:val="Heading3"/>
        <w:rPr>
          <w:rFonts w:asciiTheme="minorHAnsi" w:hAnsiTheme="minorHAnsi" w:cstheme="minorHAnsi"/>
        </w:rPr>
      </w:pPr>
      <w:bookmarkStart w:id="45" w:name="_Toc196834883"/>
      <w:r w:rsidRPr="00DC2604">
        <w:rPr>
          <w:rFonts w:asciiTheme="minorHAnsi" w:hAnsiTheme="minorHAnsi" w:cstheme="minorHAnsi"/>
        </w:rPr>
        <w:drawing>
          <wp:inline distT="0" distB="0" distL="0" distR="0" wp14:anchorId="0D00A38C" wp14:editId="6C8EDCA4">
            <wp:extent cx="4864350" cy="3410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4350" cy="3410125"/>
                    </a:xfrm>
                    <a:prstGeom prst="rect">
                      <a:avLst/>
                    </a:prstGeom>
                  </pic:spPr>
                </pic:pic>
              </a:graphicData>
            </a:graphic>
          </wp:inline>
        </w:drawing>
      </w:r>
      <w:bookmarkEnd w:id="45"/>
    </w:p>
    <w:p w14:paraId="3E7714E3" w14:textId="79692D2A" w:rsidR="007B628D" w:rsidRDefault="007B628D" w:rsidP="008F3F17">
      <w:pPr>
        <w:pStyle w:val="Heading3"/>
        <w:rPr>
          <w:rFonts w:asciiTheme="minorHAnsi" w:hAnsiTheme="minorHAnsi" w:cstheme="minorHAnsi"/>
        </w:rPr>
      </w:pPr>
    </w:p>
    <w:p w14:paraId="52F6A941" w14:textId="5BC80C56" w:rsidR="007B628D" w:rsidRDefault="007B628D" w:rsidP="008F3F17">
      <w:pPr>
        <w:pStyle w:val="Heading3"/>
        <w:rPr>
          <w:rFonts w:asciiTheme="minorHAnsi" w:hAnsiTheme="minorHAnsi" w:cstheme="minorHAnsi"/>
        </w:rPr>
      </w:pPr>
    </w:p>
    <w:p w14:paraId="248E2466" w14:textId="7C1718C5" w:rsidR="007B628D" w:rsidRDefault="007B628D" w:rsidP="008F3F17">
      <w:pPr>
        <w:pStyle w:val="Heading3"/>
        <w:rPr>
          <w:rFonts w:asciiTheme="minorHAnsi" w:hAnsiTheme="minorHAnsi" w:cstheme="minorHAnsi"/>
        </w:rPr>
      </w:pPr>
    </w:p>
    <w:p w14:paraId="1D1E34DB" w14:textId="2ADE6FA1" w:rsidR="007B628D" w:rsidRDefault="007B628D" w:rsidP="008F3F17">
      <w:pPr>
        <w:pStyle w:val="Heading3"/>
        <w:rPr>
          <w:rFonts w:asciiTheme="minorHAnsi" w:hAnsiTheme="minorHAnsi" w:cstheme="minorHAnsi"/>
        </w:rPr>
      </w:pPr>
    </w:p>
    <w:p w14:paraId="326D4490" w14:textId="24EC1052" w:rsidR="007B628D" w:rsidRDefault="007B628D" w:rsidP="008F3F17">
      <w:pPr>
        <w:pStyle w:val="Heading3"/>
        <w:rPr>
          <w:rFonts w:asciiTheme="minorHAnsi" w:hAnsiTheme="minorHAnsi" w:cstheme="minorHAnsi"/>
        </w:rPr>
      </w:pPr>
    </w:p>
    <w:p w14:paraId="0F3AE29F" w14:textId="6114B684" w:rsidR="007B628D" w:rsidRDefault="007B628D" w:rsidP="008F3F17">
      <w:pPr>
        <w:pStyle w:val="Heading3"/>
        <w:rPr>
          <w:rFonts w:asciiTheme="minorHAnsi" w:hAnsiTheme="minorHAnsi" w:cstheme="minorHAnsi"/>
        </w:rPr>
      </w:pPr>
    </w:p>
    <w:p w14:paraId="72AACE1A" w14:textId="1DB1A7B8" w:rsidR="007B628D" w:rsidRDefault="007B628D" w:rsidP="008F3F17">
      <w:pPr>
        <w:pStyle w:val="Heading3"/>
        <w:rPr>
          <w:rFonts w:asciiTheme="minorHAnsi" w:hAnsiTheme="minorHAnsi" w:cstheme="minorHAnsi"/>
        </w:rPr>
      </w:pPr>
    </w:p>
    <w:p w14:paraId="437C0374" w14:textId="079D492B" w:rsidR="007B628D" w:rsidRDefault="007B628D" w:rsidP="008F3F17">
      <w:pPr>
        <w:pStyle w:val="Heading3"/>
        <w:rPr>
          <w:rFonts w:asciiTheme="minorHAnsi" w:hAnsiTheme="minorHAnsi" w:cstheme="minorHAnsi"/>
        </w:rPr>
      </w:pPr>
    </w:p>
    <w:p w14:paraId="380CA9CC" w14:textId="58DAD345" w:rsidR="007B628D" w:rsidRDefault="007B628D" w:rsidP="008F3F17">
      <w:pPr>
        <w:pStyle w:val="Heading3"/>
        <w:rPr>
          <w:rFonts w:asciiTheme="minorHAnsi" w:hAnsiTheme="minorHAnsi" w:cstheme="minorHAnsi"/>
        </w:rPr>
      </w:pPr>
    </w:p>
    <w:p w14:paraId="5DE7E7F0" w14:textId="24B9D548" w:rsidR="007B628D" w:rsidRDefault="007B628D" w:rsidP="008F3F17">
      <w:pPr>
        <w:pStyle w:val="Heading3"/>
        <w:rPr>
          <w:rFonts w:asciiTheme="minorHAnsi" w:hAnsiTheme="minorHAnsi" w:cstheme="minorHAnsi"/>
        </w:rPr>
      </w:pPr>
    </w:p>
    <w:p w14:paraId="0837DEA3" w14:textId="6264BE86" w:rsidR="007B628D" w:rsidRDefault="007B628D" w:rsidP="008F3F17">
      <w:pPr>
        <w:pStyle w:val="Heading3"/>
        <w:rPr>
          <w:rFonts w:asciiTheme="minorHAnsi" w:hAnsiTheme="minorHAnsi" w:cstheme="minorHAnsi"/>
        </w:rPr>
      </w:pPr>
    </w:p>
    <w:p w14:paraId="4DEDF412" w14:textId="3CB924C4" w:rsidR="007B628D" w:rsidRDefault="007B628D" w:rsidP="008F3F17">
      <w:pPr>
        <w:pStyle w:val="Heading3"/>
        <w:rPr>
          <w:rFonts w:asciiTheme="minorHAnsi" w:hAnsiTheme="minorHAnsi" w:cstheme="minorHAnsi"/>
        </w:rPr>
      </w:pPr>
    </w:p>
    <w:p w14:paraId="25C43EF5" w14:textId="74B008FA" w:rsidR="007B628D" w:rsidRDefault="007B628D" w:rsidP="008F3F17">
      <w:pPr>
        <w:pStyle w:val="Heading3"/>
        <w:rPr>
          <w:rFonts w:asciiTheme="minorHAnsi" w:hAnsiTheme="minorHAnsi" w:cstheme="minorHAnsi"/>
        </w:rPr>
      </w:pPr>
    </w:p>
    <w:p w14:paraId="20556611" w14:textId="07396EC6" w:rsidR="007B628D" w:rsidRDefault="007B628D" w:rsidP="008F3F17">
      <w:pPr>
        <w:pStyle w:val="Heading3"/>
        <w:rPr>
          <w:rFonts w:asciiTheme="minorHAnsi" w:hAnsiTheme="minorHAnsi" w:cstheme="minorHAnsi"/>
        </w:rPr>
      </w:pPr>
    </w:p>
    <w:p w14:paraId="415B582E" w14:textId="6852A3AA" w:rsidR="007B628D" w:rsidRDefault="007B628D" w:rsidP="008F3F17">
      <w:pPr>
        <w:pStyle w:val="Heading3"/>
        <w:rPr>
          <w:rFonts w:asciiTheme="minorHAnsi" w:hAnsiTheme="minorHAnsi" w:cstheme="minorHAnsi"/>
        </w:rPr>
      </w:pPr>
    </w:p>
    <w:p w14:paraId="455DB17C" w14:textId="3FB374EB" w:rsidR="007B628D" w:rsidRDefault="007B628D" w:rsidP="008F3F17">
      <w:pPr>
        <w:pStyle w:val="Heading3"/>
        <w:rPr>
          <w:rFonts w:asciiTheme="minorHAnsi" w:hAnsiTheme="minorHAnsi" w:cstheme="minorHAnsi"/>
        </w:rPr>
      </w:pPr>
    </w:p>
    <w:p w14:paraId="6299203A" w14:textId="27764E81" w:rsidR="00DC2604" w:rsidRDefault="00DC2604" w:rsidP="008F3F17">
      <w:pPr>
        <w:pStyle w:val="Heading3"/>
        <w:rPr>
          <w:rFonts w:asciiTheme="minorHAnsi" w:hAnsiTheme="minorHAnsi" w:cstheme="minorHAnsi"/>
        </w:rPr>
      </w:pPr>
    </w:p>
    <w:p w14:paraId="00AE60E4" w14:textId="3CC7BCE1" w:rsidR="00DC2604" w:rsidRDefault="00DC2604" w:rsidP="008F3F17">
      <w:pPr>
        <w:pStyle w:val="Heading3"/>
        <w:rPr>
          <w:rFonts w:asciiTheme="minorHAnsi" w:hAnsiTheme="minorHAnsi" w:cstheme="minorHAnsi"/>
        </w:rPr>
      </w:pPr>
    </w:p>
    <w:p w14:paraId="55A5EA77" w14:textId="5920BDA8" w:rsidR="00DC2604" w:rsidRDefault="00DC2604" w:rsidP="008F3F17">
      <w:pPr>
        <w:pStyle w:val="Heading3"/>
        <w:rPr>
          <w:rFonts w:asciiTheme="minorHAnsi" w:hAnsiTheme="minorHAnsi" w:cstheme="minorHAnsi"/>
        </w:rPr>
      </w:pPr>
    </w:p>
    <w:p w14:paraId="5818BB7C" w14:textId="47DD5BA3" w:rsidR="00DC2604" w:rsidRDefault="00DC2604" w:rsidP="008F3F17">
      <w:pPr>
        <w:pStyle w:val="Heading3"/>
        <w:rPr>
          <w:rFonts w:asciiTheme="minorHAnsi" w:hAnsiTheme="minorHAnsi" w:cstheme="minorHAnsi"/>
        </w:rPr>
      </w:pPr>
    </w:p>
    <w:p w14:paraId="12116305" w14:textId="40107262" w:rsidR="00DC2604" w:rsidRDefault="00DC2604" w:rsidP="008F3F17">
      <w:pPr>
        <w:pStyle w:val="Heading3"/>
        <w:rPr>
          <w:rFonts w:asciiTheme="minorHAnsi" w:hAnsiTheme="minorHAnsi" w:cstheme="minorHAnsi"/>
        </w:rPr>
      </w:pPr>
    </w:p>
    <w:p w14:paraId="520102F3" w14:textId="77777777" w:rsidR="00DC2604" w:rsidRDefault="00DC2604" w:rsidP="008F3F17">
      <w:pPr>
        <w:pStyle w:val="Heading3"/>
        <w:rPr>
          <w:rFonts w:asciiTheme="minorHAnsi" w:hAnsiTheme="minorHAnsi" w:cstheme="minorHAnsi"/>
        </w:rPr>
      </w:pPr>
    </w:p>
    <w:p w14:paraId="1DAD6DD8" w14:textId="69478AF2" w:rsidR="00E56105" w:rsidRDefault="00E56105" w:rsidP="008F3F17">
      <w:pPr>
        <w:pStyle w:val="Heading3"/>
        <w:rPr>
          <w:rFonts w:asciiTheme="minorHAnsi" w:hAnsiTheme="minorHAnsi" w:cstheme="minorHAnsi"/>
        </w:rPr>
      </w:pPr>
    </w:p>
    <w:p w14:paraId="5834EF7E" w14:textId="6C434089" w:rsidR="00E56105" w:rsidRDefault="00E56105" w:rsidP="008F3F17">
      <w:pPr>
        <w:pStyle w:val="Heading3"/>
        <w:rPr>
          <w:rFonts w:asciiTheme="minorHAnsi" w:hAnsiTheme="minorHAnsi" w:cstheme="minorHAnsi"/>
        </w:rPr>
      </w:pPr>
      <w:bookmarkStart w:id="46" w:name="_Toc196834884"/>
      <w:r>
        <w:rPr>
          <w:rFonts w:asciiTheme="minorHAnsi" w:hAnsiTheme="minorHAnsi" w:cstheme="minorHAnsi"/>
        </w:rPr>
        <w:lastRenderedPageBreak/>
        <w:t>Process Narrative</w:t>
      </w:r>
      <w:bookmarkEnd w:id="46"/>
    </w:p>
    <w:p w14:paraId="5663C12F" w14:textId="77777777" w:rsidR="00E56105" w:rsidRPr="006A65F3" w:rsidRDefault="00E56105" w:rsidP="008F3F17">
      <w:pPr>
        <w:pStyle w:val="Heading3"/>
        <w:rPr>
          <w:rFonts w:asciiTheme="minorHAnsi" w:hAnsiTheme="minorHAnsi" w:cstheme="minorHAnsi"/>
        </w:rPr>
      </w:pPr>
    </w:p>
    <w:tbl>
      <w:tblPr>
        <w:tblStyle w:val="RivisionHistory"/>
        <w:tblW w:w="5995" w:type="pct"/>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753"/>
        <w:gridCol w:w="1892"/>
        <w:gridCol w:w="1890"/>
        <w:gridCol w:w="1169"/>
        <w:gridCol w:w="1081"/>
      </w:tblGrid>
      <w:tr w:rsidR="00F1354B" w:rsidRPr="006A65F3" w14:paraId="2CC97359" w14:textId="6FFF1B36" w:rsidTr="00F1354B">
        <w:trPr>
          <w:cnfStyle w:val="100000000000" w:firstRow="1" w:lastRow="0" w:firstColumn="0" w:lastColumn="0" w:oddVBand="0" w:evenVBand="0" w:oddHBand="0" w:evenHBand="0" w:firstRowFirstColumn="0" w:firstRowLastColumn="0" w:lastRowFirstColumn="0" w:lastRowLastColumn="0"/>
        </w:trPr>
        <w:tc>
          <w:tcPr>
            <w:tcW w:w="2204" w:type="pct"/>
            <w:shd w:val="clear" w:color="auto" w:fill="auto"/>
          </w:tcPr>
          <w:p w14:paraId="0ACCABBD" w14:textId="073F6389" w:rsidR="00F1354B" w:rsidRPr="006A65F3" w:rsidRDefault="00F1354B" w:rsidP="00F1354B">
            <w:pPr>
              <w:rPr>
                <w:rFonts w:asciiTheme="minorHAnsi" w:hAnsiTheme="minorHAnsi" w:cstheme="minorHAnsi"/>
              </w:rPr>
            </w:pPr>
            <w:r w:rsidRPr="006A65F3">
              <w:rPr>
                <w:rFonts w:asciiTheme="minorHAnsi" w:hAnsiTheme="minorHAnsi" w:cstheme="minorHAnsi"/>
                <w:b/>
                <w:sz w:val="22"/>
                <w:szCs w:val="22"/>
              </w:rPr>
              <w:t>Description</w:t>
            </w:r>
          </w:p>
        </w:tc>
        <w:tc>
          <w:tcPr>
            <w:tcW w:w="877" w:type="pct"/>
            <w:shd w:val="clear" w:color="auto" w:fill="auto"/>
          </w:tcPr>
          <w:p w14:paraId="3939081D" w14:textId="6976ED42" w:rsidR="00F1354B" w:rsidRPr="00F1354B" w:rsidRDefault="00F1354B" w:rsidP="00F1354B">
            <w:pPr>
              <w:rPr>
                <w:rFonts w:asciiTheme="minorHAnsi" w:hAnsiTheme="minorHAnsi" w:cstheme="minorHAnsi"/>
                <w:b/>
                <w:bCs/>
              </w:rPr>
            </w:pPr>
            <w:r w:rsidRPr="00F1354B">
              <w:rPr>
                <w:rFonts w:asciiTheme="minorHAnsi" w:hAnsiTheme="minorHAnsi" w:cstheme="minorHAnsi"/>
                <w:b/>
                <w:bCs/>
              </w:rPr>
              <w:t>Responsibility</w:t>
            </w:r>
          </w:p>
        </w:tc>
        <w:tc>
          <w:tcPr>
            <w:tcW w:w="876" w:type="pct"/>
            <w:shd w:val="clear" w:color="auto" w:fill="auto"/>
          </w:tcPr>
          <w:p w14:paraId="7C0302BD" w14:textId="75AA0AB0" w:rsidR="00F1354B" w:rsidRPr="00F1354B" w:rsidRDefault="00F1354B" w:rsidP="00F1354B">
            <w:pPr>
              <w:rPr>
                <w:rFonts w:asciiTheme="minorHAnsi" w:hAnsiTheme="minorHAnsi" w:cstheme="minorHAnsi"/>
                <w:b/>
                <w:bCs/>
              </w:rPr>
            </w:pPr>
            <w:r w:rsidRPr="00F1354B">
              <w:rPr>
                <w:rFonts w:asciiTheme="minorHAnsi" w:hAnsiTheme="minorHAnsi" w:cstheme="minorHAnsi"/>
                <w:b/>
                <w:bCs/>
              </w:rPr>
              <w:t>Accountability</w:t>
            </w:r>
          </w:p>
        </w:tc>
        <w:tc>
          <w:tcPr>
            <w:tcW w:w="542" w:type="pct"/>
            <w:shd w:val="clear" w:color="auto" w:fill="auto"/>
          </w:tcPr>
          <w:p w14:paraId="1A8CF616" w14:textId="5C6672D0" w:rsidR="00F1354B" w:rsidRPr="006A65F3" w:rsidRDefault="00F1354B" w:rsidP="00F1354B">
            <w:pPr>
              <w:rPr>
                <w:rFonts w:asciiTheme="minorHAnsi" w:hAnsiTheme="minorHAnsi" w:cstheme="minorHAnsi"/>
              </w:rPr>
            </w:pPr>
            <w:r w:rsidRPr="006A65F3">
              <w:rPr>
                <w:rFonts w:asciiTheme="minorHAnsi" w:hAnsiTheme="minorHAnsi" w:cstheme="minorHAnsi"/>
                <w:b/>
                <w:sz w:val="22"/>
                <w:szCs w:val="22"/>
              </w:rPr>
              <w:t>Frequency</w:t>
            </w:r>
          </w:p>
        </w:tc>
        <w:tc>
          <w:tcPr>
            <w:tcW w:w="501" w:type="pct"/>
            <w:shd w:val="clear" w:color="auto" w:fill="auto"/>
          </w:tcPr>
          <w:p w14:paraId="79ECEC5E" w14:textId="429F0F7E" w:rsidR="00F1354B" w:rsidRPr="006A65F3" w:rsidRDefault="00F1354B" w:rsidP="00F1354B">
            <w:pPr>
              <w:rPr>
                <w:rFonts w:asciiTheme="minorHAnsi" w:hAnsiTheme="minorHAnsi" w:cstheme="minorHAnsi"/>
                <w:b/>
              </w:rPr>
            </w:pPr>
            <w:r w:rsidRPr="006A65F3">
              <w:rPr>
                <w:rFonts w:asciiTheme="minorHAnsi" w:hAnsiTheme="minorHAnsi" w:cstheme="minorHAnsi"/>
                <w:b/>
                <w:sz w:val="22"/>
                <w:szCs w:val="22"/>
              </w:rPr>
              <w:t>Manual/ System</w:t>
            </w:r>
          </w:p>
        </w:tc>
      </w:tr>
      <w:tr w:rsidR="00F750C3" w:rsidRPr="006A65F3" w14:paraId="2A77678F" w14:textId="0448CFD0" w:rsidTr="00F1354B">
        <w:tc>
          <w:tcPr>
            <w:tcW w:w="2204" w:type="pct"/>
          </w:tcPr>
          <w:p w14:paraId="475AF081" w14:textId="7667816D" w:rsidR="00F750C3" w:rsidRPr="00A812A0" w:rsidRDefault="00F750C3" w:rsidP="00F750C3">
            <w:pPr>
              <w:rPr>
                <w:rFonts w:asciiTheme="minorHAnsi" w:hAnsiTheme="minorHAnsi" w:cstheme="minorHAnsi"/>
                <w:sz w:val="22"/>
                <w:szCs w:val="22"/>
              </w:rPr>
            </w:pPr>
            <w:r w:rsidRPr="00A812A0">
              <w:rPr>
                <w:rFonts w:asciiTheme="minorHAnsi" w:hAnsiTheme="minorHAnsi" w:cstheme="minorHAnsi"/>
                <w:b/>
                <w:sz w:val="22"/>
                <w:szCs w:val="22"/>
              </w:rPr>
              <w:t xml:space="preserve">5.1 </w:t>
            </w:r>
            <w:r w:rsidR="00705F28">
              <w:rPr>
                <w:rFonts w:asciiTheme="minorHAnsi" w:hAnsiTheme="minorHAnsi" w:cstheme="minorHAnsi"/>
                <w:b/>
                <w:sz w:val="22"/>
                <w:szCs w:val="22"/>
              </w:rPr>
              <w:t>Final delivery and handover</w:t>
            </w:r>
            <w:r w:rsidR="0091158E">
              <w:rPr>
                <w:rFonts w:asciiTheme="minorHAnsi" w:hAnsiTheme="minorHAnsi" w:cstheme="minorHAnsi"/>
                <w:b/>
                <w:sz w:val="22"/>
                <w:szCs w:val="22"/>
              </w:rPr>
              <w:t xml:space="preserve"> and feedback</w:t>
            </w:r>
            <w:r w:rsidRPr="00A812A0">
              <w:rPr>
                <w:rFonts w:asciiTheme="minorHAnsi" w:hAnsiTheme="minorHAnsi" w:cstheme="minorHAnsi"/>
                <w:sz w:val="22"/>
                <w:szCs w:val="22"/>
              </w:rPr>
              <w:br/>
            </w:r>
            <w:r w:rsidRPr="00A812A0">
              <w:rPr>
                <w:rFonts w:asciiTheme="minorHAnsi" w:hAnsiTheme="minorHAnsi" w:cstheme="minorHAnsi"/>
                <w:sz w:val="22"/>
                <w:szCs w:val="22"/>
              </w:rPr>
              <w:br/>
            </w:r>
            <w:r w:rsidR="009A6ECF">
              <w:rPr>
                <w:rFonts w:asciiTheme="minorHAnsi" w:hAnsiTheme="minorHAnsi" w:cstheme="minorHAnsi"/>
                <w:sz w:val="22"/>
                <w:szCs w:val="22"/>
              </w:rPr>
              <w:t>Sales Head ensures that</w:t>
            </w:r>
            <w:r w:rsidR="0000295B">
              <w:rPr>
                <w:rFonts w:asciiTheme="minorHAnsi" w:hAnsiTheme="minorHAnsi" w:cstheme="minorHAnsi"/>
                <w:sz w:val="22"/>
                <w:szCs w:val="22"/>
              </w:rPr>
              <w:t xml:space="preserve"> the delivery is completed by the external agency </w:t>
            </w:r>
            <w:r w:rsidR="00D9224A">
              <w:rPr>
                <w:rFonts w:asciiTheme="minorHAnsi" w:hAnsiTheme="minorHAnsi" w:cstheme="minorHAnsi"/>
                <w:sz w:val="22"/>
                <w:szCs w:val="22"/>
              </w:rPr>
              <w:t>without any disruption except any exceptional circumstances</w:t>
            </w:r>
            <w:r w:rsidR="002D3D4B">
              <w:rPr>
                <w:rFonts w:asciiTheme="minorHAnsi" w:hAnsiTheme="minorHAnsi" w:cstheme="minorHAnsi"/>
                <w:sz w:val="22"/>
                <w:szCs w:val="22"/>
              </w:rPr>
              <w:t xml:space="preserve"> and the client is satisfied with the service</w:t>
            </w:r>
            <w:r w:rsidR="0091158E">
              <w:rPr>
                <w:rFonts w:asciiTheme="minorHAnsi" w:hAnsiTheme="minorHAnsi" w:cstheme="minorHAnsi"/>
                <w:sz w:val="22"/>
                <w:szCs w:val="22"/>
              </w:rPr>
              <w:t xml:space="preserve"> and collects </w:t>
            </w:r>
            <w:r w:rsidR="0091158E" w:rsidRPr="0091158E">
              <w:rPr>
                <w:rFonts w:asciiTheme="minorHAnsi" w:hAnsiTheme="minorHAnsi" w:cstheme="minorHAnsi"/>
                <w:sz w:val="22"/>
                <w:szCs w:val="22"/>
              </w:rPr>
              <w:t>feedback from clients to evaluate the service and identify areas for improvement.</w:t>
            </w:r>
          </w:p>
        </w:tc>
        <w:tc>
          <w:tcPr>
            <w:tcW w:w="877" w:type="pct"/>
          </w:tcPr>
          <w:p w14:paraId="74154A26" w14:textId="0B690254" w:rsidR="00F750C3" w:rsidRPr="00A812A0" w:rsidRDefault="009A6ECF" w:rsidP="00F750C3">
            <w:pPr>
              <w:rPr>
                <w:rFonts w:asciiTheme="minorHAnsi" w:hAnsiTheme="minorHAnsi" w:cstheme="minorHAnsi"/>
                <w:b/>
                <w:bCs/>
                <w:sz w:val="22"/>
                <w:szCs w:val="22"/>
              </w:rPr>
            </w:pPr>
            <w:r>
              <w:rPr>
                <w:rFonts w:asciiTheme="minorHAnsi" w:hAnsiTheme="minorHAnsi" w:cstheme="minorHAnsi"/>
                <w:b/>
                <w:bCs/>
                <w:sz w:val="22"/>
                <w:szCs w:val="22"/>
              </w:rPr>
              <w:t>Sales Head</w:t>
            </w:r>
          </w:p>
        </w:tc>
        <w:tc>
          <w:tcPr>
            <w:tcW w:w="876" w:type="pct"/>
          </w:tcPr>
          <w:p w14:paraId="489FEDDB" w14:textId="2D15DCA6" w:rsidR="00F750C3" w:rsidRPr="00A812A0" w:rsidRDefault="009A6ECF" w:rsidP="00F750C3">
            <w:pPr>
              <w:jc w:val="center"/>
              <w:rPr>
                <w:rFonts w:asciiTheme="minorHAnsi" w:hAnsiTheme="minorHAnsi" w:cstheme="minorHAnsi"/>
                <w:b/>
                <w:bCs/>
                <w:sz w:val="22"/>
                <w:szCs w:val="22"/>
              </w:rPr>
            </w:pPr>
            <w:r>
              <w:rPr>
                <w:rFonts w:asciiTheme="minorHAnsi" w:hAnsiTheme="minorHAnsi" w:cstheme="minorHAnsi"/>
                <w:b/>
                <w:bCs/>
                <w:sz w:val="22"/>
                <w:szCs w:val="22"/>
              </w:rPr>
              <w:t>Business Head - PF</w:t>
            </w:r>
          </w:p>
        </w:tc>
        <w:tc>
          <w:tcPr>
            <w:tcW w:w="542" w:type="pct"/>
          </w:tcPr>
          <w:p w14:paraId="3A74B603" w14:textId="14877419" w:rsidR="00F750C3" w:rsidRPr="00A812A0" w:rsidRDefault="00F750C3" w:rsidP="00F750C3">
            <w:pPr>
              <w:rPr>
                <w:rFonts w:asciiTheme="minorHAnsi" w:hAnsiTheme="minorHAnsi" w:cstheme="minorHAnsi"/>
                <w:b/>
                <w:bCs/>
                <w:sz w:val="22"/>
                <w:szCs w:val="22"/>
              </w:rPr>
            </w:pPr>
            <w:r w:rsidRPr="00A812A0">
              <w:rPr>
                <w:rFonts w:asciiTheme="minorHAnsi" w:hAnsiTheme="minorHAnsi" w:cstheme="minorHAnsi"/>
                <w:b/>
                <w:bCs/>
                <w:sz w:val="22"/>
                <w:szCs w:val="22"/>
              </w:rPr>
              <w:t>As and when</w:t>
            </w:r>
          </w:p>
        </w:tc>
        <w:tc>
          <w:tcPr>
            <w:tcW w:w="501" w:type="pct"/>
          </w:tcPr>
          <w:p w14:paraId="115E2827" w14:textId="2B7DA1F3" w:rsidR="00F750C3" w:rsidRPr="00A812A0" w:rsidRDefault="00F750C3" w:rsidP="00F750C3">
            <w:pPr>
              <w:rPr>
                <w:rFonts w:asciiTheme="minorHAnsi" w:hAnsiTheme="minorHAnsi" w:cstheme="minorHAnsi"/>
                <w:b/>
                <w:bCs/>
                <w:sz w:val="22"/>
                <w:szCs w:val="22"/>
              </w:rPr>
            </w:pPr>
            <w:r w:rsidRPr="00A812A0">
              <w:rPr>
                <w:rFonts w:asciiTheme="minorHAnsi" w:hAnsiTheme="minorHAnsi" w:cstheme="minorHAnsi"/>
                <w:b/>
                <w:bCs/>
                <w:sz w:val="22"/>
                <w:szCs w:val="22"/>
              </w:rPr>
              <w:t>Manual</w:t>
            </w:r>
          </w:p>
        </w:tc>
      </w:tr>
      <w:tr w:rsidR="00EE039C" w:rsidRPr="006A65F3" w14:paraId="12F9FF65" w14:textId="111DE53F" w:rsidTr="00F1354B">
        <w:tc>
          <w:tcPr>
            <w:tcW w:w="2204" w:type="pct"/>
          </w:tcPr>
          <w:p w14:paraId="5883A250" w14:textId="77777777" w:rsidR="00EE039C" w:rsidRDefault="00EE039C" w:rsidP="00EE039C">
            <w:pPr>
              <w:rPr>
                <w:rFonts w:asciiTheme="minorHAnsi" w:hAnsiTheme="minorHAnsi" w:cstheme="minorHAnsi"/>
                <w:b/>
                <w:sz w:val="22"/>
                <w:szCs w:val="22"/>
              </w:rPr>
            </w:pPr>
            <w:r w:rsidRPr="00A812A0">
              <w:rPr>
                <w:rFonts w:asciiTheme="minorHAnsi" w:hAnsiTheme="minorHAnsi" w:cstheme="minorHAnsi"/>
                <w:b/>
                <w:sz w:val="22"/>
                <w:szCs w:val="22"/>
              </w:rPr>
              <w:t xml:space="preserve">5.2 </w:t>
            </w:r>
            <w:r>
              <w:rPr>
                <w:rFonts w:asciiTheme="minorHAnsi" w:hAnsiTheme="minorHAnsi" w:cstheme="minorHAnsi"/>
                <w:b/>
                <w:sz w:val="22"/>
                <w:szCs w:val="22"/>
              </w:rPr>
              <w:t>Exception Management</w:t>
            </w:r>
          </w:p>
          <w:p w14:paraId="2F159DC8" w14:textId="77777777" w:rsidR="00EE039C" w:rsidRDefault="00EE039C" w:rsidP="00EE039C">
            <w:pPr>
              <w:rPr>
                <w:rFonts w:asciiTheme="minorHAnsi" w:hAnsiTheme="minorHAnsi" w:cstheme="minorHAnsi"/>
                <w:sz w:val="22"/>
                <w:szCs w:val="22"/>
              </w:rPr>
            </w:pPr>
          </w:p>
          <w:p w14:paraId="41CCA3F4" w14:textId="29FDBD3D" w:rsidR="00EE039C" w:rsidRPr="00A812A0" w:rsidRDefault="00EE039C" w:rsidP="00EE039C">
            <w:pPr>
              <w:rPr>
                <w:rFonts w:asciiTheme="minorHAnsi" w:hAnsiTheme="minorHAnsi" w:cstheme="minorHAnsi"/>
                <w:sz w:val="22"/>
                <w:szCs w:val="22"/>
              </w:rPr>
            </w:pPr>
            <w:r>
              <w:rPr>
                <w:rFonts w:asciiTheme="minorHAnsi" w:hAnsiTheme="minorHAnsi" w:cstheme="minorHAnsi"/>
                <w:sz w:val="22"/>
                <w:szCs w:val="22"/>
              </w:rPr>
              <w:t xml:space="preserve">Sales Head </w:t>
            </w:r>
            <w:r w:rsidRPr="00EE039C">
              <w:rPr>
                <w:rFonts w:asciiTheme="minorHAnsi" w:hAnsiTheme="minorHAnsi" w:cstheme="minorHAnsi"/>
                <w:sz w:val="22"/>
                <w:szCs w:val="22"/>
              </w:rPr>
              <w:t>Quickly address any issues that arise during the shipping process (e.g., delays, customs issues, damage) to minimize the impact on the project.</w:t>
            </w:r>
          </w:p>
        </w:tc>
        <w:tc>
          <w:tcPr>
            <w:tcW w:w="877" w:type="pct"/>
          </w:tcPr>
          <w:p w14:paraId="2BCC2920" w14:textId="2C470BEF" w:rsidR="00EE039C" w:rsidRPr="00A812A0" w:rsidRDefault="00EE039C" w:rsidP="00EE039C">
            <w:pPr>
              <w:rPr>
                <w:rFonts w:asciiTheme="minorHAnsi" w:hAnsiTheme="minorHAnsi" w:cstheme="minorHAnsi"/>
                <w:b/>
                <w:bCs/>
                <w:sz w:val="22"/>
                <w:szCs w:val="22"/>
              </w:rPr>
            </w:pPr>
            <w:r>
              <w:rPr>
                <w:rFonts w:asciiTheme="minorHAnsi" w:hAnsiTheme="minorHAnsi" w:cstheme="minorHAnsi"/>
                <w:b/>
                <w:bCs/>
                <w:sz w:val="22"/>
                <w:szCs w:val="22"/>
              </w:rPr>
              <w:t>Sales Head</w:t>
            </w:r>
          </w:p>
        </w:tc>
        <w:tc>
          <w:tcPr>
            <w:tcW w:w="876" w:type="pct"/>
          </w:tcPr>
          <w:p w14:paraId="423AF88D" w14:textId="1FAEFF2D" w:rsidR="00EE039C" w:rsidRPr="00A812A0" w:rsidRDefault="00EE039C" w:rsidP="00EE039C">
            <w:pPr>
              <w:jc w:val="center"/>
              <w:rPr>
                <w:rFonts w:asciiTheme="minorHAnsi" w:hAnsiTheme="minorHAnsi" w:cstheme="minorHAnsi"/>
                <w:b/>
                <w:bCs/>
                <w:sz w:val="22"/>
                <w:szCs w:val="22"/>
              </w:rPr>
            </w:pPr>
            <w:r>
              <w:rPr>
                <w:rFonts w:asciiTheme="minorHAnsi" w:hAnsiTheme="minorHAnsi" w:cstheme="minorHAnsi"/>
                <w:b/>
                <w:bCs/>
                <w:sz w:val="22"/>
                <w:szCs w:val="22"/>
              </w:rPr>
              <w:t>Business Head - PF</w:t>
            </w:r>
          </w:p>
        </w:tc>
        <w:tc>
          <w:tcPr>
            <w:tcW w:w="542" w:type="pct"/>
          </w:tcPr>
          <w:p w14:paraId="6B5E1289" w14:textId="0DBAA9F8" w:rsidR="00EE039C" w:rsidRPr="00A812A0" w:rsidRDefault="00EE039C" w:rsidP="00EE039C">
            <w:pPr>
              <w:rPr>
                <w:rFonts w:asciiTheme="minorHAnsi" w:hAnsiTheme="minorHAnsi" w:cstheme="minorHAnsi"/>
                <w:b/>
                <w:bCs/>
                <w:sz w:val="22"/>
                <w:szCs w:val="22"/>
              </w:rPr>
            </w:pPr>
            <w:r w:rsidRPr="00A812A0">
              <w:rPr>
                <w:rFonts w:asciiTheme="minorHAnsi" w:hAnsiTheme="minorHAnsi" w:cstheme="minorHAnsi"/>
                <w:b/>
                <w:bCs/>
                <w:sz w:val="22"/>
                <w:szCs w:val="22"/>
              </w:rPr>
              <w:t>As and when</w:t>
            </w:r>
          </w:p>
        </w:tc>
        <w:tc>
          <w:tcPr>
            <w:tcW w:w="501" w:type="pct"/>
          </w:tcPr>
          <w:p w14:paraId="29978B8F" w14:textId="4D173588" w:rsidR="00EE039C" w:rsidRPr="00A812A0" w:rsidRDefault="00EE039C" w:rsidP="00EE039C">
            <w:pPr>
              <w:rPr>
                <w:rFonts w:asciiTheme="minorHAnsi" w:hAnsiTheme="minorHAnsi" w:cstheme="minorHAnsi"/>
                <w:b/>
                <w:bCs/>
                <w:sz w:val="22"/>
                <w:szCs w:val="22"/>
              </w:rPr>
            </w:pPr>
            <w:r w:rsidRPr="00A812A0">
              <w:rPr>
                <w:rFonts w:asciiTheme="minorHAnsi" w:hAnsiTheme="minorHAnsi" w:cstheme="minorHAnsi"/>
                <w:b/>
                <w:bCs/>
                <w:sz w:val="22"/>
                <w:szCs w:val="22"/>
              </w:rPr>
              <w:t>Manual</w:t>
            </w:r>
          </w:p>
        </w:tc>
      </w:tr>
    </w:tbl>
    <w:p w14:paraId="1BC76F47" w14:textId="77777777" w:rsidR="00EE30A5" w:rsidRDefault="00EE30A5"/>
    <w:p w14:paraId="6D8CBCF6" w14:textId="77777777" w:rsidR="00DC2604" w:rsidRDefault="00DC2604" w:rsidP="00405D32">
      <w:pPr>
        <w:pStyle w:val="Heading3"/>
        <w:ind w:left="-90" w:firstLine="90"/>
        <w:rPr>
          <w:rFonts w:asciiTheme="minorHAnsi" w:hAnsiTheme="minorHAnsi" w:cstheme="minorHAnsi"/>
          <w:sz w:val="28"/>
          <w:szCs w:val="28"/>
        </w:rPr>
      </w:pPr>
    </w:p>
    <w:p w14:paraId="0FBBAA69" w14:textId="77777777" w:rsidR="00DC2604" w:rsidRDefault="00DC2604" w:rsidP="00405D32">
      <w:pPr>
        <w:pStyle w:val="Heading3"/>
        <w:ind w:left="-90" w:firstLine="90"/>
        <w:rPr>
          <w:rFonts w:asciiTheme="minorHAnsi" w:hAnsiTheme="minorHAnsi" w:cstheme="minorHAnsi"/>
          <w:sz w:val="28"/>
          <w:szCs w:val="28"/>
        </w:rPr>
      </w:pPr>
    </w:p>
    <w:p w14:paraId="6D796824" w14:textId="77777777" w:rsidR="00DC2604" w:rsidRDefault="00DC2604" w:rsidP="00405D32">
      <w:pPr>
        <w:pStyle w:val="Heading3"/>
        <w:ind w:left="-90" w:firstLine="90"/>
        <w:rPr>
          <w:rFonts w:asciiTheme="minorHAnsi" w:hAnsiTheme="minorHAnsi" w:cstheme="minorHAnsi"/>
          <w:sz w:val="28"/>
          <w:szCs w:val="28"/>
        </w:rPr>
      </w:pPr>
    </w:p>
    <w:p w14:paraId="5912DE02" w14:textId="77777777" w:rsidR="00DC2604" w:rsidRDefault="00DC2604" w:rsidP="00405D32">
      <w:pPr>
        <w:pStyle w:val="Heading3"/>
        <w:ind w:left="-90" w:firstLine="90"/>
        <w:rPr>
          <w:rFonts w:asciiTheme="minorHAnsi" w:hAnsiTheme="minorHAnsi" w:cstheme="minorHAnsi"/>
          <w:sz w:val="28"/>
          <w:szCs w:val="28"/>
        </w:rPr>
      </w:pPr>
    </w:p>
    <w:p w14:paraId="65CD1F9C" w14:textId="77777777" w:rsidR="00DC2604" w:rsidRDefault="00DC2604" w:rsidP="00405D32">
      <w:pPr>
        <w:pStyle w:val="Heading3"/>
        <w:ind w:left="-90" w:firstLine="90"/>
        <w:rPr>
          <w:rFonts w:asciiTheme="minorHAnsi" w:hAnsiTheme="minorHAnsi" w:cstheme="minorHAnsi"/>
          <w:sz w:val="28"/>
          <w:szCs w:val="28"/>
        </w:rPr>
      </w:pPr>
    </w:p>
    <w:p w14:paraId="57B3324D" w14:textId="77777777" w:rsidR="00DC2604" w:rsidRDefault="00DC2604" w:rsidP="00405D32">
      <w:pPr>
        <w:pStyle w:val="Heading3"/>
        <w:ind w:left="-90" w:firstLine="90"/>
        <w:rPr>
          <w:rFonts w:asciiTheme="minorHAnsi" w:hAnsiTheme="minorHAnsi" w:cstheme="minorHAnsi"/>
          <w:sz w:val="28"/>
          <w:szCs w:val="28"/>
        </w:rPr>
      </w:pPr>
    </w:p>
    <w:p w14:paraId="0B7526C6" w14:textId="77777777" w:rsidR="00DC2604" w:rsidRDefault="00DC2604" w:rsidP="00405D32">
      <w:pPr>
        <w:pStyle w:val="Heading3"/>
        <w:ind w:left="-90" w:firstLine="90"/>
        <w:rPr>
          <w:rFonts w:asciiTheme="minorHAnsi" w:hAnsiTheme="minorHAnsi" w:cstheme="minorHAnsi"/>
          <w:sz w:val="28"/>
          <w:szCs w:val="28"/>
        </w:rPr>
      </w:pPr>
    </w:p>
    <w:p w14:paraId="370DB2D9" w14:textId="6E0D7E77" w:rsidR="00405D32" w:rsidRDefault="00405D32" w:rsidP="00405D32">
      <w:pPr>
        <w:pStyle w:val="Heading3"/>
        <w:ind w:left="-90" w:firstLine="90"/>
        <w:rPr>
          <w:rFonts w:asciiTheme="minorHAnsi" w:hAnsiTheme="minorHAnsi" w:cstheme="minorHAnsi"/>
          <w:sz w:val="28"/>
          <w:szCs w:val="28"/>
        </w:rPr>
      </w:pPr>
      <w:bookmarkStart w:id="47" w:name="_Toc196834885"/>
      <w:r w:rsidRPr="00D66707">
        <w:rPr>
          <w:rFonts w:asciiTheme="minorHAnsi" w:hAnsiTheme="minorHAnsi" w:cstheme="minorHAnsi"/>
          <w:sz w:val="28"/>
          <w:szCs w:val="28"/>
        </w:rPr>
        <w:t>Key Performance Indicators (KPI’s)</w:t>
      </w:r>
      <w:bookmarkEnd w:id="47"/>
    </w:p>
    <w:tbl>
      <w:tblPr>
        <w:tblpPr w:leftFromText="180" w:rightFromText="180" w:vertAnchor="text" w:horzAnchor="margin" w:tblpXSpec="center" w:tblpY="254"/>
        <w:tblW w:w="1080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72"/>
        <w:gridCol w:w="5018"/>
        <w:gridCol w:w="1213"/>
        <w:gridCol w:w="1127"/>
        <w:gridCol w:w="1275"/>
      </w:tblGrid>
      <w:tr w:rsidR="00405D32" w:rsidRPr="00BE45C7" w14:paraId="2A482422" w14:textId="77777777" w:rsidTr="004D2FFA">
        <w:trPr>
          <w:trHeight w:val="23"/>
        </w:trPr>
        <w:tc>
          <w:tcPr>
            <w:tcW w:w="2172" w:type="dxa"/>
            <w:vAlign w:val="center"/>
            <w:hideMark/>
          </w:tcPr>
          <w:p w14:paraId="2392F724" w14:textId="77777777" w:rsidR="00405D32" w:rsidRPr="00BE45C7" w:rsidRDefault="00405D32" w:rsidP="004D2FFA">
            <w:pPr>
              <w:jc w:val="center"/>
              <w:rPr>
                <w:rFonts w:asciiTheme="minorHAnsi" w:eastAsiaTheme="majorEastAsia" w:hAnsiTheme="minorHAnsi" w:cstheme="minorHAnsi"/>
                <w:b/>
                <w:color w:val="000000" w:themeColor="text1"/>
                <w:sz w:val="22"/>
                <w:szCs w:val="22"/>
              </w:rPr>
            </w:pPr>
            <w:r w:rsidRPr="00BE45C7">
              <w:rPr>
                <w:rFonts w:asciiTheme="minorHAnsi" w:eastAsiaTheme="majorEastAsia" w:hAnsiTheme="minorHAnsi" w:cstheme="minorHAnsi"/>
                <w:b/>
                <w:color w:val="000000" w:themeColor="text1"/>
                <w:sz w:val="22"/>
                <w:szCs w:val="22"/>
              </w:rPr>
              <w:t>Attribute</w:t>
            </w:r>
          </w:p>
        </w:tc>
        <w:tc>
          <w:tcPr>
            <w:tcW w:w="5018" w:type="dxa"/>
            <w:vAlign w:val="center"/>
            <w:hideMark/>
          </w:tcPr>
          <w:p w14:paraId="581FDE6B" w14:textId="77777777" w:rsidR="00405D32" w:rsidRPr="00BE45C7" w:rsidRDefault="00405D32" w:rsidP="004D2FFA">
            <w:pPr>
              <w:jc w:val="center"/>
              <w:rPr>
                <w:rFonts w:asciiTheme="minorHAnsi" w:hAnsiTheme="minorHAnsi" w:cstheme="minorHAnsi"/>
                <w:b/>
                <w:color w:val="000000" w:themeColor="text1"/>
                <w:sz w:val="22"/>
                <w:szCs w:val="22"/>
              </w:rPr>
            </w:pPr>
            <w:r w:rsidRPr="00BE45C7">
              <w:rPr>
                <w:rFonts w:asciiTheme="minorHAnsi" w:eastAsiaTheme="majorEastAsia" w:hAnsiTheme="minorHAnsi" w:cstheme="minorHAnsi"/>
                <w:b/>
                <w:color w:val="000000" w:themeColor="text1"/>
                <w:sz w:val="22"/>
                <w:szCs w:val="22"/>
              </w:rPr>
              <w:t>Objective</w:t>
            </w:r>
          </w:p>
        </w:tc>
        <w:tc>
          <w:tcPr>
            <w:tcW w:w="1213" w:type="dxa"/>
            <w:vAlign w:val="center"/>
            <w:hideMark/>
          </w:tcPr>
          <w:p w14:paraId="59A48D81" w14:textId="77777777" w:rsidR="00405D32" w:rsidRPr="00BE45C7" w:rsidRDefault="00405D32" w:rsidP="004D2FFA">
            <w:pPr>
              <w:jc w:val="center"/>
              <w:rPr>
                <w:rFonts w:asciiTheme="minorHAnsi" w:eastAsiaTheme="majorEastAsia" w:hAnsiTheme="minorHAnsi" w:cstheme="minorHAnsi"/>
                <w:b/>
                <w:color w:val="000000" w:themeColor="text1"/>
                <w:sz w:val="22"/>
                <w:szCs w:val="22"/>
              </w:rPr>
            </w:pPr>
            <w:r w:rsidRPr="00BE45C7">
              <w:rPr>
                <w:rFonts w:asciiTheme="minorHAnsi" w:eastAsiaTheme="majorEastAsia" w:hAnsiTheme="minorHAnsi" w:cstheme="minorHAnsi"/>
                <w:b/>
                <w:color w:val="000000" w:themeColor="text1"/>
                <w:sz w:val="22"/>
                <w:szCs w:val="22"/>
              </w:rPr>
              <w:t>Base Line</w:t>
            </w:r>
          </w:p>
        </w:tc>
        <w:tc>
          <w:tcPr>
            <w:tcW w:w="1127" w:type="dxa"/>
            <w:hideMark/>
          </w:tcPr>
          <w:p w14:paraId="18D57784" w14:textId="77777777" w:rsidR="00405D32" w:rsidRPr="00BE45C7" w:rsidRDefault="00405D32" w:rsidP="004D2FFA">
            <w:pPr>
              <w:jc w:val="center"/>
              <w:rPr>
                <w:rFonts w:asciiTheme="minorHAnsi" w:eastAsiaTheme="majorEastAsia" w:hAnsiTheme="minorHAnsi" w:cstheme="minorHAnsi"/>
                <w:b/>
                <w:color w:val="000000" w:themeColor="text1"/>
                <w:sz w:val="22"/>
                <w:szCs w:val="22"/>
              </w:rPr>
            </w:pPr>
            <w:r w:rsidRPr="00BE45C7">
              <w:rPr>
                <w:rFonts w:asciiTheme="minorHAnsi" w:eastAsiaTheme="majorEastAsia" w:hAnsiTheme="minorHAnsi" w:cstheme="minorHAnsi"/>
                <w:b/>
                <w:color w:val="000000" w:themeColor="text1"/>
                <w:sz w:val="22"/>
                <w:szCs w:val="22"/>
              </w:rPr>
              <w:t>Target</w:t>
            </w:r>
          </w:p>
        </w:tc>
        <w:tc>
          <w:tcPr>
            <w:tcW w:w="1275" w:type="dxa"/>
            <w:hideMark/>
          </w:tcPr>
          <w:p w14:paraId="5056BAC6" w14:textId="77777777" w:rsidR="00405D32" w:rsidRPr="00BE45C7" w:rsidRDefault="00405D32" w:rsidP="004D2FFA">
            <w:pPr>
              <w:jc w:val="center"/>
              <w:rPr>
                <w:rFonts w:asciiTheme="minorHAnsi" w:eastAsiaTheme="majorEastAsia" w:hAnsiTheme="minorHAnsi" w:cstheme="minorHAnsi"/>
                <w:b/>
                <w:color w:val="000000" w:themeColor="text1"/>
                <w:sz w:val="22"/>
                <w:szCs w:val="22"/>
              </w:rPr>
            </w:pPr>
            <w:r w:rsidRPr="00BE45C7">
              <w:rPr>
                <w:rFonts w:asciiTheme="minorHAnsi" w:eastAsiaTheme="majorEastAsia" w:hAnsiTheme="minorHAnsi" w:cstheme="minorHAnsi"/>
                <w:b/>
                <w:color w:val="000000" w:themeColor="text1"/>
                <w:sz w:val="22"/>
                <w:szCs w:val="22"/>
              </w:rPr>
              <w:t>Action Plan</w:t>
            </w:r>
          </w:p>
        </w:tc>
      </w:tr>
      <w:tr w:rsidR="00405D32" w:rsidRPr="00BE45C7" w14:paraId="09E643F9" w14:textId="77777777" w:rsidTr="004D2FFA">
        <w:trPr>
          <w:trHeight w:val="23"/>
        </w:trPr>
        <w:tc>
          <w:tcPr>
            <w:tcW w:w="2172" w:type="dxa"/>
            <w:vAlign w:val="center"/>
          </w:tcPr>
          <w:p w14:paraId="2C9EFCE7" w14:textId="24F2DEAA" w:rsidR="00405D32" w:rsidRPr="00B62FB6" w:rsidRDefault="00EA4C97" w:rsidP="004D2FFA">
            <w:pPr>
              <w:rPr>
                <w:rFonts w:asciiTheme="minorHAnsi" w:hAnsiTheme="minorHAnsi" w:cstheme="minorHAnsi"/>
                <w:sz w:val="22"/>
                <w:szCs w:val="22"/>
              </w:rPr>
            </w:pPr>
            <w:r>
              <w:rPr>
                <w:rFonts w:asciiTheme="minorHAnsi" w:hAnsiTheme="minorHAnsi" w:cstheme="minorHAnsi"/>
                <w:sz w:val="22"/>
                <w:szCs w:val="22"/>
              </w:rPr>
              <w:t>Resolution turnaround time (TAT)</w:t>
            </w:r>
          </w:p>
        </w:tc>
        <w:tc>
          <w:tcPr>
            <w:tcW w:w="5018" w:type="dxa"/>
            <w:vAlign w:val="center"/>
          </w:tcPr>
          <w:p w14:paraId="6A58E782" w14:textId="5E42984D" w:rsidR="00405D32" w:rsidRPr="00B62FB6" w:rsidRDefault="00EA4C97" w:rsidP="004D2FFA">
            <w:pPr>
              <w:rPr>
                <w:rFonts w:asciiTheme="minorHAnsi" w:hAnsiTheme="minorHAnsi" w:cstheme="minorHAnsi"/>
                <w:sz w:val="22"/>
                <w:szCs w:val="22"/>
              </w:rPr>
            </w:pPr>
            <w:r>
              <w:rPr>
                <w:rFonts w:asciiTheme="minorHAnsi" w:hAnsiTheme="minorHAnsi" w:cstheme="minorHAnsi"/>
                <w:sz w:val="22"/>
                <w:szCs w:val="22"/>
              </w:rPr>
              <w:t>Measures the time taken to address any issues that arise during shipping process</w:t>
            </w:r>
            <w:r w:rsidR="008E3EED">
              <w:rPr>
                <w:rFonts w:asciiTheme="minorHAnsi" w:hAnsiTheme="minorHAnsi" w:cstheme="minorHAnsi"/>
                <w:sz w:val="22"/>
                <w:szCs w:val="22"/>
              </w:rPr>
              <w:t>.</w:t>
            </w:r>
          </w:p>
        </w:tc>
        <w:tc>
          <w:tcPr>
            <w:tcW w:w="1213" w:type="dxa"/>
            <w:hideMark/>
          </w:tcPr>
          <w:p w14:paraId="6FB64BE7" w14:textId="77777777" w:rsidR="00405D32" w:rsidRPr="00DA4196" w:rsidRDefault="00405D32" w:rsidP="004D2FFA">
            <w:pPr>
              <w:jc w:val="center"/>
              <w:rPr>
                <w:rFonts w:asciiTheme="minorHAnsi" w:hAnsiTheme="minorHAnsi" w:cstheme="minorHAnsi"/>
                <w:color w:val="000000" w:themeColor="text1"/>
                <w:sz w:val="22"/>
                <w:szCs w:val="22"/>
              </w:rPr>
            </w:pPr>
            <w:r w:rsidRPr="00DA4196">
              <w:rPr>
                <w:rFonts w:asciiTheme="minorHAnsi" w:hAnsiTheme="minorHAnsi" w:cstheme="minorHAnsi"/>
                <w:color w:val="000000" w:themeColor="text1"/>
                <w:sz w:val="22"/>
                <w:szCs w:val="22"/>
              </w:rPr>
              <w:t>XX</w:t>
            </w:r>
          </w:p>
        </w:tc>
        <w:tc>
          <w:tcPr>
            <w:tcW w:w="1127" w:type="dxa"/>
            <w:hideMark/>
          </w:tcPr>
          <w:p w14:paraId="3F8AC96A" w14:textId="77777777" w:rsidR="00405D32" w:rsidRPr="00DA4196" w:rsidRDefault="00405D32" w:rsidP="004D2FFA">
            <w:pPr>
              <w:jc w:val="center"/>
              <w:rPr>
                <w:rFonts w:asciiTheme="minorHAnsi" w:hAnsiTheme="minorHAnsi" w:cstheme="minorHAnsi"/>
                <w:color w:val="000000" w:themeColor="text1"/>
                <w:sz w:val="22"/>
                <w:szCs w:val="22"/>
              </w:rPr>
            </w:pPr>
            <w:r w:rsidRPr="00DA4196">
              <w:rPr>
                <w:rFonts w:asciiTheme="minorHAnsi" w:hAnsiTheme="minorHAnsi" w:cstheme="minorHAnsi"/>
                <w:color w:val="000000" w:themeColor="text1"/>
                <w:sz w:val="22"/>
                <w:szCs w:val="22"/>
              </w:rPr>
              <w:t>XX</w:t>
            </w:r>
          </w:p>
        </w:tc>
        <w:tc>
          <w:tcPr>
            <w:tcW w:w="1275" w:type="dxa"/>
            <w:hideMark/>
          </w:tcPr>
          <w:p w14:paraId="4A5DC1F2" w14:textId="77777777" w:rsidR="00405D32" w:rsidRPr="00DA4196" w:rsidRDefault="00405D32" w:rsidP="004D2FFA">
            <w:pPr>
              <w:jc w:val="center"/>
              <w:rPr>
                <w:rFonts w:asciiTheme="minorHAnsi" w:hAnsiTheme="minorHAnsi" w:cstheme="minorHAnsi"/>
                <w:color w:val="000000" w:themeColor="text1"/>
                <w:sz w:val="22"/>
                <w:szCs w:val="22"/>
              </w:rPr>
            </w:pPr>
            <w:r w:rsidRPr="00DA4196">
              <w:rPr>
                <w:rFonts w:asciiTheme="minorHAnsi" w:hAnsiTheme="minorHAnsi" w:cstheme="minorHAnsi"/>
                <w:color w:val="000000" w:themeColor="text1"/>
                <w:sz w:val="22"/>
                <w:szCs w:val="22"/>
              </w:rPr>
              <w:t>XX</w:t>
            </w:r>
          </w:p>
        </w:tc>
      </w:tr>
    </w:tbl>
    <w:p w14:paraId="4D04C95D" w14:textId="77777777" w:rsidR="00EE30A5" w:rsidRDefault="003103D6">
      <w:r>
        <w:br w:type="page"/>
      </w:r>
    </w:p>
    <w:sectPr w:rsidR="00EE30A5">
      <w:headerReference w:type="default" r:id="rId13"/>
      <w:footerReference w:type="default" r:id="rId14"/>
      <w:pgSz w:w="11905" w:h="16837"/>
      <w:pgMar w:top="1440" w:right="1440" w:bottom="1440" w:left="1440" w:header="720" w:footer="720" w:gutter="0"/>
      <w:pgBorders w:offsetFrom="page">
        <w:top w:val="single" w:sz="1" w:space="24" w:color="auto"/>
        <w:left w:val="single" w:sz="1" w:space="24" w:color="auto"/>
        <w:bottom w:val="single" w:sz="1" w:space="24" w:color="auto"/>
        <w:right w:val="single" w:sz="1"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2EAA10" w14:textId="77777777" w:rsidR="001324B8" w:rsidRDefault="001324B8">
      <w:r>
        <w:separator/>
      </w:r>
    </w:p>
  </w:endnote>
  <w:endnote w:type="continuationSeparator" w:id="0">
    <w:p w14:paraId="5B291EA7" w14:textId="77777777" w:rsidR="001324B8" w:rsidRDefault="001324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5919F0" w14:textId="77777777" w:rsidR="006D7410" w:rsidRDefault="006D741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C1E65D" w14:textId="77777777" w:rsidR="006D7410" w:rsidRDefault="00E74294">
    <w:r>
      <w:t xml:space="preserve">Page </w:t>
    </w:r>
    <w:r>
      <w:fldChar w:fldCharType="begin"/>
    </w:r>
    <w:r>
      <w:instrText>PAGE</w:instrText>
    </w:r>
    <w:r>
      <w:fldChar w:fldCharType="separate"/>
    </w:r>
    <w:r w:rsidR="00D51509">
      <w:rPr>
        <w:noProof/>
      </w:rPr>
      <w:t>4</w:t>
    </w:r>
    <w:r>
      <w:fldChar w:fldCharType="end"/>
    </w:r>
    <w:r>
      <w:t xml:space="preserve"> of </w:t>
    </w:r>
    <w:r>
      <w:fldChar w:fldCharType="begin"/>
    </w:r>
    <w:r>
      <w:instrText>NUMPAGES</w:instrText>
    </w:r>
    <w:r>
      <w:fldChar w:fldCharType="separate"/>
    </w:r>
    <w:r w:rsidR="00D51509">
      <w:rPr>
        <w:noProof/>
      </w:rPr>
      <w:t>5</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01C08C" w14:textId="77777777" w:rsidR="001324B8" w:rsidRDefault="001324B8">
      <w:r>
        <w:separator/>
      </w:r>
    </w:p>
  </w:footnote>
  <w:footnote w:type="continuationSeparator" w:id="0">
    <w:p w14:paraId="1F17F391" w14:textId="77777777" w:rsidR="001324B8" w:rsidRDefault="001324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B55DAD" w14:textId="77777777" w:rsidR="00EE30A5" w:rsidRDefault="009C50D8">
    <w:r>
      <w:pict w14:anchorId="5C6FB5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5517470" o:spid="_x0000_s1025" type="#_x0000_t75" alt="" style="position:absolute;margin-left:0;margin-top:0;width:415.2pt;height:456.15pt;z-index:-251658752;mso-wrap-edited:f;mso-width-percent:0;mso-height-percent:0;mso-position-horizontal:center;mso-position-horizontal-relative:margin;mso-position-vertical:center;mso-position-vertical-relative:margin;mso-width-percent:0;mso-height-percent:0" o:allowincell="f">
          <v:imagedata r:id="rId1" o:title="DRAFT"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FCB5324"/>
    <w:multiLevelType w:val="hybridMultilevel"/>
    <w:tmpl w:val="E7EE171E"/>
    <w:lvl w:ilvl="0" w:tplc="4EFA56FA">
      <w:start w:val="1"/>
      <w:numFmt w:val="bullet"/>
      <w:lvlText w:val=""/>
      <w:lvlJc w:val="left"/>
      <w:pPr>
        <w:tabs>
          <w:tab w:val="num" w:pos="720"/>
        </w:tabs>
        <w:ind w:left="720" w:hanging="360"/>
      </w:pPr>
      <w:rPr>
        <w:rFonts w:ascii="Symbol" w:hAnsi="Symbol" w:cs="Symbol" w:hint="default"/>
      </w:rPr>
    </w:lvl>
    <w:lvl w:ilvl="1" w:tplc="359E76E2">
      <w:start w:val="1"/>
      <w:numFmt w:val="bullet"/>
      <w:lvlText w:val="o"/>
      <w:lvlJc w:val="left"/>
      <w:pPr>
        <w:tabs>
          <w:tab w:val="num" w:pos="1440"/>
        </w:tabs>
        <w:ind w:left="1440" w:hanging="360"/>
      </w:pPr>
      <w:rPr>
        <w:rFonts w:ascii="Courier New" w:hAnsi="Courier New" w:cs="Courier New" w:hint="default"/>
      </w:rPr>
    </w:lvl>
    <w:lvl w:ilvl="2" w:tplc="2D266A6C">
      <w:start w:val="1"/>
      <w:numFmt w:val="bullet"/>
      <w:lvlText w:val=""/>
      <w:lvlJc w:val="left"/>
      <w:pPr>
        <w:tabs>
          <w:tab w:val="num" w:pos="2160"/>
        </w:tabs>
        <w:ind w:left="2160" w:hanging="360"/>
      </w:pPr>
      <w:rPr>
        <w:rFonts w:ascii="Wingdings" w:hAnsi="Wingdings" w:cs="Wingdings" w:hint="default"/>
      </w:rPr>
    </w:lvl>
    <w:lvl w:ilvl="3" w:tplc="37726C9C">
      <w:start w:val="1"/>
      <w:numFmt w:val="bullet"/>
      <w:lvlText w:val=""/>
      <w:lvlJc w:val="left"/>
      <w:pPr>
        <w:tabs>
          <w:tab w:val="num" w:pos="2880"/>
        </w:tabs>
        <w:ind w:left="2880" w:hanging="360"/>
      </w:pPr>
      <w:rPr>
        <w:rFonts w:ascii="Symbol" w:hAnsi="Symbol" w:cs="Symbol" w:hint="default"/>
      </w:rPr>
    </w:lvl>
    <w:lvl w:ilvl="4" w:tplc="2AFC8C38">
      <w:start w:val="1"/>
      <w:numFmt w:val="bullet"/>
      <w:lvlText w:val="o"/>
      <w:lvlJc w:val="left"/>
      <w:pPr>
        <w:tabs>
          <w:tab w:val="num" w:pos="3600"/>
        </w:tabs>
        <w:ind w:left="3600" w:hanging="360"/>
      </w:pPr>
      <w:rPr>
        <w:rFonts w:ascii="Courier New" w:hAnsi="Courier New" w:cs="Courier New" w:hint="default"/>
      </w:rPr>
    </w:lvl>
    <w:lvl w:ilvl="5" w:tplc="C9D819D6">
      <w:start w:val="1"/>
      <w:numFmt w:val="bullet"/>
      <w:lvlText w:val=""/>
      <w:lvlJc w:val="left"/>
      <w:pPr>
        <w:tabs>
          <w:tab w:val="num" w:pos="4320"/>
        </w:tabs>
        <w:ind w:left="4320" w:hanging="360"/>
      </w:pPr>
      <w:rPr>
        <w:rFonts w:ascii="Wingdings" w:hAnsi="Wingdings" w:cs="Wingdings" w:hint="default"/>
      </w:rPr>
    </w:lvl>
    <w:lvl w:ilvl="6" w:tplc="A7D2C590">
      <w:start w:val="1"/>
      <w:numFmt w:val="bullet"/>
      <w:lvlText w:val=""/>
      <w:lvlJc w:val="left"/>
      <w:pPr>
        <w:tabs>
          <w:tab w:val="num" w:pos="5040"/>
        </w:tabs>
        <w:ind w:left="5040" w:hanging="360"/>
      </w:pPr>
      <w:rPr>
        <w:rFonts w:ascii="Symbol" w:hAnsi="Symbol" w:cs="Symbol" w:hint="default"/>
      </w:rPr>
    </w:lvl>
    <w:lvl w:ilvl="7" w:tplc="98F8CF94">
      <w:start w:val="1"/>
      <w:numFmt w:val="bullet"/>
      <w:lvlText w:val="o"/>
      <w:lvlJc w:val="left"/>
      <w:pPr>
        <w:tabs>
          <w:tab w:val="num" w:pos="5760"/>
        </w:tabs>
        <w:ind w:left="5760" w:hanging="360"/>
      </w:pPr>
      <w:rPr>
        <w:rFonts w:ascii="Courier New" w:hAnsi="Courier New" w:cs="Courier New" w:hint="default"/>
      </w:rPr>
    </w:lvl>
    <w:lvl w:ilvl="8" w:tplc="E390C26C">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9E23C00C"/>
    <w:multiLevelType w:val="hybridMultilevel"/>
    <w:tmpl w:val="474A69A8"/>
    <w:lvl w:ilvl="0" w:tplc="BF28FCE4">
      <w:start w:val="1"/>
      <w:numFmt w:val="bullet"/>
      <w:lvlText w:val=""/>
      <w:lvlJc w:val="left"/>
      <w:pPr>
        <w:tabs>
          <w:tab w:val="num" w:pos="720"/>
        </w:tabs>
        <w:ind w:left="720" w:hanging="360"/>
      </w:pPr>
      <w:rPr>
        <w:rFonts w:ascii="Symbol" w:hAnsi="Symbol" w:cs="Symbol" w:hint="default"/>
      </w:rPr>
    </w:lvl>
    <w:lvl w:ilvl="1" w:tplc="4EBC07FA">
      <w:start w:val="1"/>
      <w:numFmt w:val="bullet"/>
      <w:lvlText w:val="o"/>
      <w:lvlJc w:val="left"/>
      <w:pPr>
        <w:tabs>
          <w:tab w:val="num" w:pos="1440"/>
        </w:tabs>
        <w:ind w:left="1440" w:hanging="360"/>
      </w:pPr>
      <w:rPr>
        <w:rFonts w:ascii="Courier New" w:hAnsi="Courier New" w:cs="Courier New" w:hint="default"/>
      </w:rPr>
    </w:lvl>
    <w:lvl w:ilvl="2" w:tplc="81BED610">
      <w:start w:val="1"/>
      <w:numFmt w:val="bullet"/>
      <w:lvlText w:val=""/>
      <w:lvlJc w:val="left"/>
      <w:pPr>
        <w:tabs>
          <w:tab w:val="num" w:pos="2160"/>
        </w:tabs>
        <w:ind w:left="2160" w:hanging="360"/>
      </w:pPr>
      <w:rPr>
        <w:rFonts w:ascii="Wingdings" w:hAnsi="Wingdings" w:cs="Wingdings" w:hint="default"/>
      </w:rPr>
    </w:lvl>
    <w:lvl w:ilvl="3" w:tplc="D8167CE0">
      <w:start w:val="1"/>
      <w:numFmt w:val="bullet"/>
      <w:lvlText w:val=""/>
      <w:lvlJc w:val="left"/>
      <w:pPr>
        <w:tabs>
          <w:tab w:val="num" w:pos="2880"/>
        </w:tabs>
        <w:ind w:left="2880" w:hanging="360"/>
      </w:pPr>
      <w:rPr>
        <w:rFonts w:ascii="Symbol" w:hAnsi="Symbol" w:cs="Symbol" w:hint="default"/>
      </w:rPr>
    </w:lvl>
    <w:lvl w:ilvl="4" w:tplc="312E2888">
      <w:start w:val="1"/>
      <w:numFmt w:val="bullet"/>
      <w:lvlText w:val="o"/>
      <w:lvlJc w:val="left"/>
      <w:pPr>
        <w:tabs>
          <w:tab w:val="num" w:pos="3600"/>
        </w:tabs>
        <w:ind w:left="3600" w:hanging="360"/>
      </w:pPr>
      <w:rPr>
        <w:rFonts w:ascii="Courier New" w:hAnsi="Courier New" w:cs="Courier New" w:hint="default"/>
      </w:rPr>
    </w:lvl>
    <w:lvl w:ilvl="5" w:tplc="4B2A158E">
      <w:start w:val="1"/>
      <w:numFmt w:val="bullet"/>
      <w:lvlText w:val=""/>
      <w:lvlJc w:val="left"/>
      <w:pPr>
        <w:tabs>
          <w:tab w:val="num" w:pos="4320"/>
        </w:tabs>
        <w:ind w:left="4320" w:hanging="360"/>
      </w:pPr>
      <w:rPr>
        <w:rFonts w:ascii="Wingdings" w:hAnsi="Wingdings" w:cs="Wingdings" w:hint="default"/>
      </w:rPr>
    </w:lvl>
    <w:lvl w:ilvl="6" w:tplc="4B86D684">
      <w:start w:val="1"/>
      <w:numFmt w:val="bullet"/>
      <w:lvlText w:val=""/>
      <w:lvlJc w:val="left"/>
      <w:pPr>
        <w:tabs>
          <w:tab w:val="num" w:pos="5040"/>
        </w:tabs>
        <w:ind w:left="5040" w:hanging="360"/>
      </w:pPr>
      <w:rPr>
        <w:rFonts w:ascii="Symbol" w:hAnsi="Symbol" w:cs="Symbol" w:hint="default"/>
      </w:rPr>
    </w:lvl>
    <w:lvl w:ilvl="7" w:tplc="01101C2A">
      <w:start w:val="1"/>
      <w:numFmt w:val="bullet"/>
      <w:lvlText w:val="o"/>
      <w:lvlJc w:val="left"/>
      <w:pPr>
        <w:tabs>
          <w:tab w:val="num" w:pos="5760"/>
        </w:tabs>
        <w:ind w:left="5760" w:hanging="360"/>
      </w:pPr>
      <w:rPr>
        <w:rFonts w:ascii="Courier New" w:hAnsi="Courier New" w:cs="Courier New" w:hint="default"/>
      </w:rPr>
    </w:lvl>
    <w:lvl w:ilvl="8" w:tplc="C87A77E2">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0686586"/>
    <w:multiLevelType w:val="multilevel"/>
    <w:tmpl w:val="9CB65A20"/>
    <w:lvl w:ilvl="0">
      <w:start w:val="1"/>
      <w:numFmt w:val="decimal"/>
      <w:lvlText w:val="%1."/>
      <w:lvlJc w:val="left"/>
      <w:pPr>
        <w:ind w:left="810" w:hanging="390"/>
      </w:pPr>
      <w:rPr>
        <w:rFonts w:hint="default"/>
        <w:sz w:val="32"/>
      </w:rPr>
    </w:lvl>
    <w:lvl w:ilvl="1">
      <w:start w:val="1"/>
      <w:numFmt w:val="decimal"/>
      <w:isLgl/>
      <w:lvlText w:val="%1.%2"/>
      <w:lvlJc w:val="left"/>
      <w:pPr>
        <w:ind w:left="780" w:hanging="360"/>
      </w:pPr>
      <w:rPr>
        <w:rFonts w:hint="default"/>
        <w:b/>
      </w:rPr>
    </w:lvl>
    <w:lvl w:ilvl="2">
      <w:start w:val="1"/>
      <w:numFmt w:val="decimal"/>
      <w:isLgl/>
      <w:lvlText w:val="%1.%2.%3"/>
      <w:lvlJc w:val="left"/>
      <w:pPr>
        <w:ind w:left="1140" w:hanging="720"/>
      </w:pPr>
      <w:rPr>
        <w:rFonts w:hint="default"/>
        <w:b/>
      </w:rPr>
    </w:lvl>
    <w:lvl w:ilvl="3">
      <w:start w:val="1"/>
      <w:numFmt w:val="decimal"/>
      <w:isLgl/>
      <w:lvlText w:val="%1.%2.%3.%4"/>
      <w:lvlJc w:val="left"/>
      <w:pPr>
        <w:ind w:left="1140" w:hanging="720"/>
      </w:pPr>
      <w:rPr>
        <w:rFonts w:hint="default"/>
        <w:b/>
      </w:rPr>
    </w:lvl>
    <w:lvl w:ilvl="4">
      <w:start w:val="1"/>
      <w:numFmt w:val="decimal"/>
      <w:isLgl/>
      <w:lvlText w:val="%1.%2.%3.%4.%5"/>
      <w:lvlJc w:val="left"/>
      <w:pPr>
        <w:ind w:left="1500" w:hanging="1080"/>
      </w:pPr>
      <w:rPr>
        <w:rFonts w:hint="default"/>
        <w:b/>
      </w:rPr>
    </w:lvl>
    <w:lvl w:ilvl="5">
      <w:start w:val="1"/>
      <w:numFmt w:val="decimal"/>
      <w:isLgl/>
      <w:lvlText w:val="%1.%2.%3.%4.%5.%6"/>
      <w:lvlJc w:val="left"/>
      <w:pPr>
        <w:ind w:left="1500" w:hanging="1080"/>
      </w:pPr>
      <w:rPr>
        <w:rFonts w:hint="default"/>
        <w:b/>
      </w:rPr>
    </w:lvl>
    <w:lvl w:ilvl="6">
      <w:start w:val="1"/>
      <w:numFmt w:val="decimal"/>
      <w:isLgl/>
      <w:lvlText w:val="%1.%2.%3.%4.%5.%6.%7"/>
      <w:lvlJc w:val="left"/>
      <w:pPr>
        <w:ind w:left="1860" w:hanging="1440"/>
      </w:pPr>
      <w:rPr>
        <w:rFonts w:hint="default"/>
        <w:b/>
      </w:rPr>
    </w:lvl>
    <w:lvl w:ilvl="7">
      <w:start w:val="1"/>
      <w:numFmt w:val="decimal"/>
      <w:isLgl/>
      <w:lvlText w:val="%1.%2.%3.%4.%5.%6.%7.%8"/>
      <w:lvlJc w:val="left"/>
      <w:pPr>
        <w:ind w:left="1860" w:hanging="1440"/>
      </w:pPr>
      <w:rPr>
        <w:rFonts w:hint="default"/>
        <w:b/>
      </w:rPr>
    </w:lvl>
    <w:lvl w:ilvl="8">
      <w:start w:val="1"/>
      <w:numFmt w:val="decimal"/>
      <w:isLgl/>
      <w:lvlText w:val="%1.%2.%3.%4.%5.%6.%7.%8.%9"/>
      <w:lvlJc w:val="left"/>
      <w:pPr>
        <w:ind w:left="1860" w:hanging="1440"/>
      </w:pPr>
      <w:rPr>
        <w:rFonts w:hint="default"/>
        <w:b/>
      </w:rPr>
    </w:lvl>
  </w:abstractNum>
  <w:abstractNum w:abstractNumId="3" w15:restartNumberingAfterBreak="0">
    <w:nsid w:val="2A175C92"/>
    <w:multiLevelType w:val="hybridMultilevel"/>
    <w:tmpl w:val="658048FC"/>
    <w:lvl w:ilvl="0" w:tplc="04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38D21FA2"/>
    <w:multiLevelType w:val="hybridMultilevel"/>
    <w:tmpl w:val="6B18DC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B910DF"/>
    <w:multiLevelType w:val="hybridMultilevel"/>
    <w:tmpl w:val="D08056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D12291"/>
    <w:multiLevelType w:val="multilevel"/>
    <w:tmpl w:val="3AB21D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EAE6BE2"/>
    <w:multiLevelType w:val="hybridMultilevel"/>
    <w:tmpl w:val="BEAEC5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090B6D"/>
    <w:multiLevelType w:val="multilevel"/>
    <w:tmpl w:val="0C8CC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266708"/>
    <w:multiLevelType w:val="hybridMultilevel"/>
    <w:tmpl w:val="03B0E6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6"/>
  </w:num>
  <w:num w:numId="5">
    <w:abstractNumId w:val="2"/>
  </w:num>
  <w:num w:numId="6">
    <w:abstractNumId w:val="7"/>
  </w:num>
  <w:num w:numId="7">
    <w:abstractNumId w:val="9"/>
  </w:num>
  <w:num w:numId="8">
    <w:abstractNumId w:val="4"/>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410"/>
    <w:rsid w:val="0000295B"/>
    <w:rsid w:val="00005195"/>
    <w:rsid w:val="00005B89"/>
    <w:rsid w:val="000130E3"/>
    <w:rsid w:val="000132BA"/>
    <w:rsid w:val="000174D1"/>
    <w:rsid w:val="00025EE5"/>
    <w:rsid w:val="00031192"/>
    <w:rsid w:val="00034DEB"/>
    <w:rsid w:val="00054201"/>
    <w:rsid w:val="00060E35"/>
    <w:rsid w:val="000631B5"/>
    <w:rsid w:val="00064211"/>
    <w:rsid w:val="000726D5"/>
    <w:rsid w:val="000A210E"/>
    <w:rsid w:val="000A3B23"/>
    <w:rsid w:val="000B345A"/>
    <w:rsid w:val="000D19D4"/>
    <w:rsid w:val="000D60B6"/>
    <w:rsid w:val="000E0843"/>
    <w:rsid w:val="000F09C0"/>
    <w:rsid w:val="000F0C4C"/>
    <w:rsid w:val="000F0C5C"/>
    <w:rsid w:val="000F2BC7"/>
    <w:rsid w:val="000F3397"/>
    <w:rsid w:val="000F3A32"/>
    <w:rsid w:val="000F3A5C"/>
    <w:rsid w:val="000F52A3"/>
    <w:rsid w:val="00101248"/>
    <w:rsid w:val="00103AE5"/>
    <w:rsid w:val="00104D01"/>
    <w:rsid w:val="001052F3"/>
    <w:rsid w:val="00105E1A"/>
    <w:rsid w:val="0011401A"/>
    <w:rsid w:val="00124878"/>
    <w:rsid w:val="00130BED"/>
    <w:rsid w:val="00130FF4"/>
    <w:rsid w:val="001324B8"/>
    <w:rsid w:val="00132962"/>
    <w:rsid w:val="00132B7D"/>
    <w:rsid w:val="00133594"/>
    <w:rsid w:val="0015566A"/>
    <w:rsid w:val="00161FF8"/>
    <w:rsid w:val="0016256D"/>
    <w:rsid w:val="00164C0F"/>
    <w:rsid w:val="00164EB4"/>
    <w:rsid w:val="0016577F"/>
    <w:rsid w:val="0017492F"/>
    <w:rsid w:val="00175505"/>
    <w:rsid w:val="001909DE"/>
    <w:rsid w:val="0019239F"/>
    <w:rsid w:val="00195D28"/>
    <w:rsid w:val="001963D5"/>
    <w:rsid w:val="00196C23"/>
    <w:rsid w:val="001A18FD"/>
    <w:rsid w:val="001A4042"/>
    <w:rsid w:val="001A49FD"/>
    <w:rsid w:val="001B3488"/>
    <w:rsid w:val="001B4C3E"/>
    <w:rsid w:val="001B5ABA"/>
    <w:rsid w:val="001B642C"/>
    <w:rsid w:val="001C3419"/>
    <w:rsid w:val="001D313E"/>
    <w:rsid w:val="001D6470"/>
    <w:rsid w:val="001D7F34"/>
    <w:rsid w:val="001F0EC6"/>
    <w:rsid w:val="001F27D9"/>
    <w:rsid w:val="001F2881"/>
    <w:rsid w:val="0020107D"/>
    <w:rsid w:val="00220647"/>
    <w:rsid w:val="0022567E"/>
    <w:rsid w:val="00232C83"/>
    <w:rsid w:val="002331CB"/>
    <w:rsid w:val="00234C58"/>
    <w:rsid w:val="00235216"/>
    <w:rsid w:val="00241579"/>
    <w:rsid w:val="0025591C"/>
    <w:rsid w:val="002577D9"/>
    <w:rsid w:val="00270C29"/>
    <w:rsid w:val="00273D24"/>
    <w:rsid w:val="002758BE"/>
    <w:rsid w:val="00277ED2"/>
    <w:rsid w:val="00280A89"/>
    <w:rsid w:val="002900BB"/>
    <w:rsid w:val="00290E12"/>
    <w:rsid w:val="0029148D"/>
    <w:rsid w:val="0029162B"/>
    <w:rsid w:val="002A010E"/>
    <w:rsid w:val="002A0ECB"/>
    <w:rsid w:val="002B0A58"/>
    <w:rsid w:val="002B335F"/>
    <w:rsid w:val="002C0B53"/>
    <w:rsid w:val="002C217F"/>
    <w:rsid w:val="002D1D72"/>
    <w:rsid w:val="002D3D4B"/>
    <w:rsid w:val="002D4790"/>
    <w:rsid w:val="002E3FB2"/>
    <w:rsid w:val="002E527D"/>
    <w:rsid w:val="002F4789"/>
    <w:rsid w:val="003103D6"/>
    <w:rsid w:val="003109BC"/>
    <w:rsid w:val="00324541"/>
    <w:rsid w:val="00325F47"/>
    <w:rsid w:val="003306B6"/>
    <w:rsid w:val="00331F91"/>
    <w:rsid w:val="00331FBA"/>
    <w:rsid w:val="00333714"/>
    <w:rsid w:val="00337D0B"/>
    <w:rsid w:val="0035659B"/>
    <w:rsid w:val="0035691C"/>
    <w:rsid w:val="0036082F"/>
    <w:rsid w:val="00370A1E"/>
    <w:rsid w:val="00374828"/>
    <w:rsid w:val="00377D1A"/>
    <w:rsid w:val="00387B13"/>
    <w:rsid w:val="00390913"/>
    <w:rsid w:val="00392638"/>
    <w:rsid w:val="00393C1B"/>
    <w:rsid w:val="003A6675"/>
    <w:rsid w:val="003C078D"/>
    <w:rsid w:val="003C60BB"/>
    <w:rsid w:val="003D03F6"/>
    <w:rsid w:val="003D236C"/>
    <w:rsid w:val="003D425F"/>
    <w:rsid w:val="003D4578"/>
    <w:rsid w:val="003D5D8B"/>
    <w:rsid w:val="003E3658"/>
    <w:rsid w:val="003E3D78"/>
    <w:rsid w:val="003E7BD6"/>
    <w:rsid w:val="003F2279"/>
    <w:rsid w:val="003F4476"/>
    <w:rsid w:val="003F5793"/>
    <w:rsid w:val="003F5F78"/>
    <w:rsid w:val="00401C20"/>
    <w:rsid w:val="00405D32"/>
    <w:rsid w:val="004062AF"/>
    <w:rsid w:val="00407CB9"/>
    <w:rsid w:val="00410356"/>
    <w:rsid w:val="00415DF9"/>
    <w:rsid w:val="00420EDD"/>
    <w:rsid w:val="00426D21"/>
    <w:rsid w:val="004310D9"/>
    <w:rsid w:val="00434ACF"/>
    <w:rsid w:val="00450E56"/>
    <w:rsid w:val="00451AC3"/>
    <w:rsid w:val="00452A60"/>
    <w:rsid w:val="004543EC"/>
    <w:rsid w:val="00461AF1"/>
    <w:rsid w:val="00465376"/>
    <w:rsid w:val="004674FA"/>
    <w:rsid w:val="00467D5A"/>
    <w:rsid w:val="00471E8A"/>
    <w:rsid w:val="00475B73"/>
    <w:rsid w:val="004A0720"/>
    <w:rsid w:val="004B0DF1"/>
    <w:rsid w:val="004B2204"/>
    <w:rsid w:val="004C20A6"/>
    <w:rsid w:val="004C4D81"/>
    <w:rsid w:val="004C55E2"/>
    <w:rsid w:val="004C78E7"/>
    <w:rsid w:val="004D0DB1"/>
    <w:rsid w:val="004D0F1D"/>
    <w:rsid w:val="004E0415"/>
    <w:rsid w:val="004E499E"/>
    <w:rsid w:val="004E6287"/>
    <w:rsid w:val="0051476A"/>
    <w:rsid w:val="00524EDB"/>
    <w:rsid w:val="0052691A"/>
    <w:rsid w:val="00526B21"/>
    <w:rsid w:val="005304D7"/>
    <w:rsid w:val="0053381E"/>
    <w:rsid w:val="00535890"/>
    <w:rsid w:val="00544832"/>
    <w:rsid w:val="00561E7D"/>
    <w:rsid w:val="0056352D"/>
    <w:rsid w:val="00564818"/>
    <w:rsid w:val="00566AA9"/>
    <w:rsid w:val="00573ECD"/>
    <w:rsid w:val="0057755D"/>
    <w:rsid w:val="00584DBE"/>
    <w:rsid w:val="0058776C"/>
    <w:rsid w:val="00593FE7"/>
    <w:rsid w:val="00594808"/>
    <w:rsid w:val="0059663C"/>
    <w:rsid w:val="005F5443"/>
    <w:rsid w:val="00600859"/>
    <w:rsid w:val="00604EB9"/>
    <w:rsid w:val="006110B5"/>
    <w:rsid w:val="00613051"/>
    <w:rsid w:val="00616DCE"/>
    <w:rsid w:val="006178C6"/>
    <w:rsid w:val="00624421"/>
    <w:rsid w:val="00624F3A"/>
    <w:rsid w:val="00625118"/>
    <w:rsid w:val="00626712"/>
    <w:rsid w:val="00635891"/>
    <w:rsid w:val="00642002"/>
    <w:rsid w:val="00651554"/>
    <w:rsid w:val="0065301C"/>
    <w:rsid w:val="0065784D"/>
    <w:rsid w:val="00665729"/>
    <w:rsid w:val="006803DC"/>
    <w:rsid w:val="00685B33"/>
    <w:rsid w:val="00691F98"/>
    <w:rsid w:val="00693C8A"/>
    <w:rsid w:val="006A2556"/>
    <w:rsid w:val="006A485A"/>
    <w:rsid w:val="006A4D0E"/>
    <w:rsid w:val="006A5AA0"/>
    <w:rsid w:val="006A65F3"/>
    <w:rsid w:val="006B3947"/>
    <w:rsid w:val="006C0C33"/>
    <w:rsid w:val="006C1316"/>
    <w:rsid w:val="006C507F"/>
    <w:rsid w:val="006C6666"/>
    <w:rsid w:val="006D5DCB"/>
    <w:rsid w:val="006D61B0"/>
    <w:rsid w:val="006D6A4A"/>
    <w:rsid w:val="006D7410"/>
    <w:rsid w:val="006E1162"/>
    <w:rsid w:val="006E5AAC"/>
    <w:rsid w:val="006F471C"/>
    <w:rsid w:val="006F71F1"/>
    <w:rsid w:val="00705F28"/>
    <w:rsid w:val="00706274"/>
    <w:rsid w:val="00710C9F"/>
    <w:rsid w:val="00715899"/>
    <w:rsid w:val="00717B04"/>
    <w:rsid w:val="0072191A"/>
    <w:rsid w:val="0072431A"/>
    <w:rsid w:val="0073370D"/>
    <w:rsid w:val="007341AD"/>
    <w:rsid w:val="0073535D"/>
    <w:rsid w:val="00737614"/>
    <w:rsid w:val="00750C00"/>
    <w:rsid w:val="00751267"/>
    <w:rsid w:val="0076063D"/>
    <w:rsid w:val="007621E0"/>
    <w:rsid w:val="00763292"/>
    <w:rsid w:val="007673A2"/>
    <w:rsid w:val="007679D8"/>
    <w:rsid w:val="00767A30"/>
    <w:rsid w:val="00772992"/>
    <w:rsid w:val="00774292"/>
    <w:rsid w:val="00782208"/>
    <w:rsid w:val="00792C06"/>
    <w:rsid w:val="00793E79"/>
    <w:rsid w:val="007A2357"/>
    <w:rsid w:val="007A2F49"/>
    <w:rsid w:val="007A3F93"/>
    <w:rsid w:val="007A5288"/>
    <w:rsid w:val="007B2B9F"/>
    <w:rsid w:val="007B2E97"/>
    <w:rsid w:val="007B4C8C"/>
    <w:rsid w:val="007B628D"/>
    <w:rsid w:val="007C08C0"/>
    <w:rsid w:val="007C1BD3"/>
    <w:rsid w:val="007C5D4E"/>
    <w:rsid w:val="007D0AC0"/>
    <w:rsid w:val="007D35DC"/>
    <w:rsid w:val="007D7402"/>
    <w:rsid w:val="007E12D2"/>
    <w:rsid w:val="007E76C6"/>
    <w:rsid w:val="007F23EA"/>
    <w:rsid w:val="007F25C8"/>
    <w:rsid w:val="007F7249"/>
    <w:rsid w:val="00807AE4"/>
    <w:rsid w:val="00810B09"/>
    <w:rsid w:val="008145FA"/>
    <w:rsid w:val="008157CD"/>
    <w:rsid w:val="008168C6"/>
    <w:rsid w:val="00820FA4"/>
    <w:rsid w:val="00824542"/>
    <w:rsid w:val="00834BFA"/>
    <w:rsid w:val="00837469"/>
    <w:rsid w:val="00842350"/>
    <w:rsid w:val="00850682"/>
    <w:rsid w:val="00852115"/>
    <w:rsid w:val="008556AE"/>
    <w:rsid w:val="00860BC8"/>
    <w:rsid w:val="0087337A"/>
    <w:rsid w:val="00874DF3"/>
    <w:rsid w:val="008757DA"/>
    <w:rsid w:val="0088063B"/>
    <w:rsid w:val="00882B52"/>
    <w:rsid w:val="00883920"/>
    <w:rsid w:val="00884AB0"/>
    <w:rsid w:val="00894318"/>
    <w:rsid w:val="0089597C"/>
    <w:rsid w:val="00897F23"/>
    <w:rsid w:val="008A06D7"/>
    <w:rsid w:val="008A4B34"/>
    <w:rsid w:val="008B59D1"/>
    <w:rsid w:val="008B6054"/>
    <w:rsid w:val="008C06E2"/>
    <w:rsid w:val="008D28B2"/>
    <w:rsid w:val="008D6418"/>
    <w:rsid w:val="008E0381"/>
    <w:rsid w:val="008E22D7"/>
    <w:rsid w:val="008E354E"/>
    <w:rsid w:val="008E3EED"/>
    <w:rsid w:val="008E4788"/>
    <w:rsid w:val="008F3F17"/>
    <w:rsid w:val="00901AD8"/>
    <w:rsid w:val="00901B55"/>
    <w:rsid w:val="00901D5B"/>
    <w:rsid w:val="009029DB"/>
    <w:rsid w:val="00907283"/>
    <w:rsid w:val="0091158E"/>
    <w:rsid w:val="009167B5"/>
    <w:rsid w:val="009300BC"/>
    <w:rsid w:val="0094028F"/>
    <w:rsid w:val="00945C37"/>
    <w:rsid w:val="00947222"/>
    <w:rsid w:val="009514F4"/>
    <w:rsid w:val="00952E57"/>
    <w:rsid w:val="009566E6"/>
    <w:rsid w:val="0095791B"/>
    <w:rsid w:val="00966AED"/>
    <w:rsid w:val="009723D9"/>
    <w:rsid w:val="00976C48"/>
    <w:rsid w:val="009A1F0D"/>
    <w:rsid w:val="009A3100"/>
    <w:rsid w:val="009A6ECF"/>
    <w:rsid w:val="009B0C1E"/>
    <w:rsid w:val="009B2BB2"/>
    <w:rsid w:val="009B36C5"/>
    <w:rsid w:val="009B4F29"/>
    <w:rsid w:val="009B77AA"/>
    <w:rsid w:val="009C4FFB"/>
    <w:rsid w:val="009C50D8"/>
    <w:rsid w:val="009C7277"/>
    <w:rsid w:val="009D37AE"/>
    <w:rsid w:val="009D5577"/>
    <w:rsid w:val="009D7C51"/>
    <w:rsid w:val="009E4D1D"/>
    <w:rsid w:val="009F181B"/>
    <w:rsid w:val="009F52D5"/>
    <w:rsid w:val="009F6253"/>
    <w:rsid w:val="00A069F0"/>
    <w:rsid w:val="00A13E7D"/>
    <w:rsid w:val="00A20CE9"/>
    <w:rsid w:val="00A30F3A"/>
    <w:rsid w:val="00A34939"/>
    <w:rsid w:val="00A35E49"/>
    <w:rsid w:val="00A428B0"/>
    <w:rsid w:val="00A52B37"/>
    <w:rsid w:val="00A56F53"/>
    <w:rsid w:val="00A5793A"/>
    <w:rsid w:val="00A602EC"/>
    <w:rsid w:val="00A62210"/>
    <w:rsid w:val="00A6357E"/>
    <w:rsid w:val="00A63AFF"/>
    <w:rsid w:val="00A64DF7"/>
    <w:rsid w:val="00A663D6"/>
    <w:rsid w:val="00A71DA9"/>
    <w:rsid w:val="00A7245E"/>
    <w:rsid w:val="00A72E87"/>
    <w:rsid w:val="00A730D6"/>
    <w:rsid w:val="00A812A0"/>
    <w:rsid w:val="00A835B5"/>
    <w:rsid w:val="00AA0B3A"/>
    <w:rsid w:val="00AA224A"/>
    <w:rsid w:val="00AA54EA"/>
    <w:rsid w:val="00AA559D"/>
    <w:rsid w:val="00AB3674"/>
    <w:rsid w:val="00AB5683"/>
    <w:rsid w:val="00AB5B20"/>
    <w:rsid w:val="00AB6227"/>
    <w:rsid w:val="00AB6488"/>
    <w:rsid w:val="00AB6A67"/>
    <w:rsid w:val="00AB7C41"/>
    <w:rsid w:val="00AC6925"/>
    <w:rsid w:val="00AE0207"/>
    <w:rsid w:val="00AE188D"/>
    <w:rsid w:val="00B06FDC"/>
    <w:rsid w:val="00B132DE"/>
    <w:rsid w:val="00B163F6"/>
    <w:rsid w:val="00B174E1"/>
    <w:rsid w:val="00B1784D"/>
    <w:rsid w:val="00B2544B"/>
    <w:rsid w:val="00B25D73"/>
    <w:rsid w:val="00B26DCC"/>
    <w:rsid w:val="00B26ED7"/>
    <w:rsid w:val="00B37725"/>
    <w:rsid w:val="00B4167A"/>
    <w:rsid w:val="00B42D61"/>
    <w:rsid w:val="00B44160"/>
    <w:rsid w:val="00B44491"/>
    <w:rsid w:val="00B47EF5"/>
    <w:rsid w:val="00B52DC4"/>
    <w:rsid w:val="00B5376B"/>
    <w:rsid w:val="00B6045D"/>
    <w:rsid w:val="00B62FB6"/>
    <w:rsid w:val="00B63D88"/>
    <w:rsid w:val="00B675EB"/>
    <w:rsid w:val="00B7132D"/>
    <w:rsid w:val="00B75BCF"/>
    <w:rsid w:val="00B77E28"/>
    <w:rsid w:val="00B82F63"/>
    <w:rsid w:val="00BA0427"/>
    <w:rsid w:val="00BA4F1E"/>
    <w:rsid w:val="00BA7A2D"/>
    <w:rsid w:val="00BB11E5"/>
    <w:rsid w:val="00BB2D58"/>
    <w:rsid w:val="00BD1627"/>
    <w:rsid w:val="00BD1C3F"/>
    <w:rsid w:val="00BD20B9"/>
    <w:rsid w:val="00BD38F0"/>
    <w:rsid w:val="00BD55C2"/>
    <w:rsid w:val="00BD7F47"/>
    <w:rsid w:val="00BE0529"/>
    <w:rsid w:val="00BE5211"/>
    <w:rsid w:val="00BE7295"/>
    <w:rsid w:val="00BF454B"/>
    <w:rsid w:val="00BF79F3"/>
    <w:rsid w:val="00C022ED"/>
    <w:rsid w:val="00C0256C"/>
    <w:rsid w:val="00C1128B"/>
    <w:rsid w:val="00C118FC"/>
    <w:rsid w:val="00C153FD"/>
    <w:rsid w:val="00C21526"/>
    <w:rsid w:val="00C2216B"/>
    <w:rsid w:val="00C23488"/>
    <w:rsid w:val="00C351B5"/>
    <w:rsid w:val="00C4040A"/>
    <w:rsid w:val="00C42246"/>
    <w:rsid w:val="00C436D9"/>
    <w:rsid w:val="00C44532"/>
    <w:rsid w:val="00C45837"/>
    <w:rsid w:val="00C511A0"/>
    <w:rsid w:val="00C514B8"/>
    <w:rsid w:val="00C51C88"/>
    <w:rsid w:val="00C60EBB"/>
    <w:rsid w:val="00C63D41"/>
    <w:rsid w:val="00C64CB3"/>
    <w:rsid w:val="00C72A30"/>
    <w:rsid w:val="00C73A8E"/>
    <w:rsid w:val="00C740D9"/>
    <w:rsid w:val="00C859C3"/>
    <w:rsid w:val="00C90958"/>
    <w:rsid w:val="00C93A3B"/>
    <w:rsid w:val="00CA0902"/>
    <w:rsid w:val="00CA5643"/>
    <w:rsid w:val="00CB6A33"/>
    <w:rsid w:val="00CD01D4"/>
    <w:rsid w:val="00CD0D24"/>
    <w:rsid w:val="00CD3C7A"/>
    <w:rsid w:val="00CD7558"/>
    <w:rsid w:val="00CE0FA6"/>
    <w:rsid w:val="00CF47E3"/>
    <w:rsid w:val="00CF7038"/>
    <w:rsid w:val="00D005B7"/>
    <w:rsid w:val="00D00AA8"/>
    <w:rsid w:val="00D0429E"/>
    <w:rsid w:val="00D056F6"/>
    <w:rsid w:val="00D05F75"/>
    <w:rsid w:val="00D15AC1"/>
    <w:rsid w:val="00D2290D"/>
    <w:rsid w:val="00D25C9A"/>
    <w:rsid w:val="00D320A1"/>
    <w:rsid w:val="00D4512C"/>
    <w:rsid w:val="00D452BE"/>
    <w:rsid w:val="00D51509"/>
    <w:rsid w:val="00D535DF"/>
    <w:rsid w:val="00D56BAB"/>
    <w:rsid w:val="00D6451F"/>
    <w:rsid w:val="00D66396"/>
    <w:rsid w:val="00D752F8"/>
    <w:rsid w:val="00D81336"/>
    <w:rsid w:val="00D83D2B"/>
    <w:rsid w:val="00D85B58"/>
    <w:rsid w:val="00D9224A"/>
    <w:rsid w:val="00D92E77"/>
    <w:rsid w:val="00D93B2B"/>
    <w:rsid w:val="00DA2CEB"/>
    <w:rsid w:val="00DA4196"/>
    <w:rsid w:val="00DC159C"/>
    <w:rsid w:val="00DC1857"/>
    <w:rsid w:val="00DC2604"/>
    <w:rsid w:val="00DC3107"/>
    <w:rsid w:val="00DC7A7F"/>
    <w:rsid w:val="00DD520C"/>
    <w:rsid w:val="00DD5DF3"/>
    <w:rsid w:val="00DD729D"/>
    <w:rsid w:val="00DE1A19"/>
    <w:rsid w:val="00DF0250"/>
    <w:rsid w:val="00DF025D"/>
    <w:rsid w:val="00DF4F25"/>
    <w:rsid w:val="00E0609E"/>
    <w:rsid w:val="00E063CD"/>
    <w:rsid w:val="00E13DB8"/>
    <w:rsid w:val="00E16F05"/>
    <w:rsid w:val="00E17793"/>
    <w:rsid w:val="00E24C7C"/>
    <w:rsid w:val="00E279A0"/>
    <w:rsid w:val="00E3282C"/>
    <w:rsid w:val="00E354DF"/>
    <w:rsid w:val="00E56105"/>
    <w:rsid w:val="00E64FB3"/>
    <w:rsid w:val="00E6503E"/>
    <w:rsid w:val="00E70118"/>
    <w:rsid w:val="00E703BB"/>
    <w:rsid w:val="00E74294"/>
    <w:rsid w:val="00E805AC"/>
    <w:rsid w:val="00E816EB"/>
    <w:rsid w:val="00E85FA5"/>
    <w:rsid w:val="00E9044C"/>
    <w:rsid w:val="00E92C37"/>
    <w:rsid w:val="00EA2EE3"/>
    <w:rsid w:val="00EA37C6"/>
    <w:rsid w:val="00EA4C97"/>
    <w:rsid w:val="00EA6849"/>
    <w:rsid w:val="00EB13E6"/>
    <w:rsid w:val="00EB4894"/>
    <w:rsid w:val="00EB68EB"/>
    <w:rsid w:val="00EB69CB"/>
    <w:rsid w:val="00EC1ADB"/>
    <w:rsid w:val="00EC1DB6"/>
    <w:rsid w:val="00EC305E"/>
    <w:rsid w:val="00EC6AA9"/>
    <w:rsid w:val="00ED7145"/>
    <w:rsid w:val="00ED7CBA"/>
    <w:rsid w:val="00EE039C"/>
    <w:rsid w:val="00EE0D5D"/>
    <w:rsid w:val="00EE1F36"/>
    <w:rsid w:val="00EE30A5"/>
    <w:rsid w:val="00EF40EC"/>
    <w:rsid w:val="00EF457B"/>
    <w:rsid w:val="00F0537E"/>
    <w:rsid w:val="00F05AD9"/>
    <w:rsid w:val="00F06E0A"/>
    <w:rsid w:val="00F1354B"/>
    <w:rsid w:val="00F13A00"/>
    <w:rsid w:val="00F20F00"/>
    <w:rsid w:val="00F21948"/>
    <w:rsid w:val="00F24BC1"/>
    <w:rsid w:val="00F2569F"/>
    <w:rsid w:val="00F25A14"/>
    <w:rsid w:val="00F346F2"/>
    <w:rsid w:val="00F36407"/>
    <w:rsid w:val="00F52F68"/>
    <w:rsid w:val="00F54A55"/>
    <w:rsid w:val="00F57806"/>
    <w:rsid w:val="00F60742"/>
    <w:rsid w:val="00F608F4"/>
    <w:rsid w:val="00F663A2"/>
    <w:rsid w:val="00F67F04"/>
    <w:rsid w:val="00F72E96"/>
    <w:rsid w:val="00F750C3"/>
    <w:rsid w:val="00F80512"/>
    <w:rsid w:val="00FA0FD9"/>
    <w:rsid w:val="00FB30FE"/>
    <w:rsid w:val="00FC1AC3"/>
    <w:rsid w:val="00FC2C9B"/>
    <w:rsid w:val="00FE1100"/>
    <w:rsid w:val="00FF3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E7281F"/>
  <w15:docId w15:val="{3A041247-6612-4C42-8D2E-F323F6EDC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Verdana" w:eastAsia="Verdana" w:hAnsi="Verdana" w:cs="Verdana"/>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jc w:val="center"/>
      <w:outlineLvl w:val="0"/>
    </w:pPr>
    <w:rPr>
      <w:color w:val="808080"/>
      <w:sz w:val="36"/>
      <w:szCs w:val="36"/>
    </w:rPr>
  </w:style>
  <w:style w:type="paragraph" w:styleId="Heading2">
    <w:name w:val="heading 2"/>
    <w:basedOn w:val="Normal"/>
    <w:link w:val="Heading2Char"/>
    <w:uiPriority w:val="9"/>
    <w:unhideWhenUsed/>
    <w:qFormat/>
    <w:pPr>
      <w:outlineLvl w:val="1"/>
    </w:pPr>
    <w:rPr>
      <w:b/>
      <w:bCs/>
      <w:color w:val="000000"/>
      <w:sz w:val="28"/>
      <w:szCs w:val="28"/>
    </w:rPr>
  </w:style>
  <w:style w:type="paragraph" w:styleId="Heading3">
    <w:name w:val="heading 3"/>
    <w:basedOn w:val="Normal"/>
    <w:link w:val="Heading3Char"/>
    <w:uiPriority w:val="9"/>
    <w:unhideWhenUsed/>
    <w:qFormat/>
    <w:pPr>
      <w:outlineLvl w:val="2"/>
    </w:pPr>
    <w:rPr>
      <w:b/>
      <w:bCs/>
      <w:color w:val="000000"/>
      <w:sz w:val="24"/>
      <w:szCs w:val="24"/>
    </w:rPr>
  </w:style>
  <w:style w:type="paragraph" w:styleId="Heading4">
    <w:name w:val="heading 4"/>
    <w:uiPriority w:val="9"/>
    <w:semiHidden/>
    <w:unhideWhenUsed/>
    <w:qFormat/>
    <w:pPr>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unhideWhenUsed/>
    <w:rPr>
      <w:vertAlign w:val="superscript"/>
    </w:rPr>
  </w:style>
  <w:style w:type="character" w:customStyle="1" w:styleId="r2Style">
    <w:name w:val="r2Style"/>
    <w:rPr>
      <w:rFonts w:ascii="Verdana" w:eastAsia="Verdana" w:hAnsi="Verdana" w:cs="Verdana"/>
      <w:b w:val="0"/>
      <w:bCs w:val="0"/>
      <w:i w:val="0"/>
      <w:iCs w:val="0"/>
      <w:color w:val="808080"/>
      <w:sz w:val="36"/>
      <w:szCs w:val="36"/>
    </w:rPr>
  </w:style>
  <w:style w:type="paragraph" w:customStyle="1" w:styleId="p2Style">
    <w:name w:val="p2Style"/>
    <w:basedOn w:val="Normal"/>
    <w:pPr>
      <w:jc w:val="center"/>
    </w:pPr>
  </w:style>
  <w:style w:type="character" w:customStyle="1" w:styleId="boldStyle">
    <w:name w:val="boldStyle"/>
    <w:rPr>
      <w:b/>
      <w:bCs/>
    </w:rPr>
  </w:style>
  <w:style w:type="paragraph" w:customStyle="1" w:styleId="pBStyle">
    <w:name w:val="pBStyle"/>
    <w:basedOn w:val="Normal"/>
    <w:pPr>
      <w:spacing w:after="100"/>
    </w:pPr>
  </w:style>
  <w:style w:type="character" w:customStyle="1" w:styleId="r3Style">
    <w:name w:val="r3Style"/>
    <w:rPr>
      <w:rFonts w:ascii="Verdana" w:eastAsia="Verdana" w:hAnsi="Verdana" w:cs="Verdana"/>
      <w:b/>
      <w:bCs/>
      <w:i w:val="0"/>
      <w:iCs w:val="0"/>
      <w:sz w:val="24"/>
      <w:szCs w:val="24"/>
    </w:rPr>
  </w:style>
  <w:style w:type="character" w:customStyle="1" w:styleId="r4Style">
    <w:name w:val="r4Style"/>
    <w:rPr>
      <w:rFonts w:ascii="Verdana" w:eastAsia="Verdana" w:hAnsi="Verdana" w:cs="Verdana"/>
      <w:b/>
      <w:bCs/>
      <w:i w:val="0"/>
      <w:iCs w:val="0"/>
      <w:sz w:val="20"/>
      <w:szCs w:val="20"/>
    </w:rPr>
  </w:style>
  <w:style w:type="table" w:customStyle="1" w:styleId="RivisionHistory">
    <w:name w:val="RivisionHistory"/>
    <w:uiPriority w:val="99"/>
    <w:tblPr>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80" w:type="dxa"/>
        <w:left w:w="80" w:type="dxa"/>
        <w:bottom w:w="80" w:type="dxa"/>
        <w:right w:w="80" w:type="dxa"/>
      </w:tblCellMar>
    </w:tblPr>
    <w:trPr>
      <w:jc w:val="center"/>
    </w:trPr>
    <w:tblStylePr w:type="firstRow">
      <w:tblPr/>
      <w:tcPr>
        <w:shd w:val="clear" w:color="auto" w:fill="D2D2D2"/>
      </w:tcPr>
    </w:tblStylePr>
  </w:style>
  <w:style w:type="table" w:customStyle="1" w:styleId="SOPReference">
    <w:name w:val="SOPReference"/>
    <w:uiPriority w:val="99"/>
    <w:tblPr>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80" w:type="dxa"/>
        <w:left w:w="80" w:type="dxa"/>
        <w:bottom w:w="80" w:type="dxa"/>
        <w:right w:w="80" w:type="dxa"/>
      </w:tblCellMar>
    </w:tblPr>
    <w:trPr>
      <w:jc w:val="center"/>
    </w:trPr>
    <w:tblStylePr w:type="firstRow">
      <w:tblPr/>
      <w:tcPr>
        <w:shd w:val="clear" w:color="auto" w:fill="FFFFFF"/>
      </w:tcPr>
    </w:tblStylePr>
  </w:style>
  <w:style w:type="paragraph" w:styleId="Title">
    <w:name w:val="Title"/>
    <w:uiPriority w:val="10"/>
    <w:qFormat/>
    <w:rPr>
      <w:b/>
      <w:bCs/>
      <w:sz w:val="44"/>
      <w:szCs w:val="44"/>
    </w:rPr>
  </w:style>
  <w:style w:type="paragraph" w:customStyle="1" w:styleId="headingcontentStyle">
    <w:name w:val="heading contentStyle"/>
    <w:rPr>
      <w:b/>
      <w:bCs/>
      <w:sz w:val="44"/>
      <w:szCs w:val="44"/>
    </w:rPr>
  </w:style>
  <w:style w:type="paragraph" w:styleId="TOC2">
    <w:name w:val="toc 2"/>
    <w:basedOn w:val="Normal"/>
    <w:next w:val="Normal"/>
    <w:autoRedefine/>
    <w:uiPriority w:val="39"/>
    <w:unhideWhenUsed/>
    <w:rsid w:val="00D51509"/>
    <w:pPr>
      <w:spacing w:after="100"/>
      <w:ind w:left="200"/>
    </w:pPr>
  </w:style>
  <w:style w:type="paragraph" w:styleId="TOC3">
    <w:name w:val="toc 3"/>
    <w:basedOn w:val="Normal"/>
    <w:next w:val="Normal"/>
    <w:autoRedefine/>
    <w:uiPriority w:val="39"/>
    <w:unhideWhenUsed/>
    <w:rsid w:val="00D51509"/>
    <w:pPr>
      <w:spacing w:after="100"/>
      <w:ind w:left="400"/>
    </w:pPr>
  </w:style>
  <w:style w:type="character" w:styleId="Hyperlink">
    <w:name w:val="Hyperlink"/>
    <w:basedOn w:val="DefaultParagraphFont"/>
    <w:uiPriority w:val="99"/>
    <w:unhideWhenUsed/>
    <w:rsid w:val="00D51509"/>
    <w:rPr>
      <w:color w:val="0000FF" w:themeColor="hyperlink"/>
      <w:u w:val="single"/>
    </w:rPr>
  </w:style>
  <w:style w:type="paragraph" w:styleId="Header">
    <w:name w:val="header"/>
    <w:basedOn w:val="Normal"/>
    <w:link w:val="HeaderChar"/>
    <w:uiPriority w:val="99"/>
    <w:unhideWhenUsed/>
    <w:rsid w:val="0089597C"/>
    <w:pPr>
      <w:tabs>
        <w:tab w:val="center" w:pos="4680"/>
        <w:tab w:val="right" w:pos="9360"/>
      </w:tabs>
    </w:pPr>
  </w:style>
  <w:style w:type="character" w:customStyle="1" w:styleId="HeaderChar">
    <w:name w:val="Header Char"/>
    <w:basedOn w:val="DefaultParagraphFont"/>
    <w:link w:val="Header"/>
    <w:uiPriority w:val="99"/>
    <w:rsid w:val="0089597C"/>
  </w:style>
  <w:style w:type="paragraph" w:styleId="Footer">
    <w:name w:val="footer"/>
    <w:basedOn w:val="Normal"/>
    <w:link w:val="FooterChar"/>
    <w:uiPriority w:val="99"/>
    <w:unhideWhenUsed/>
    <w:rsid w:val="0089597C"/>
    <w:pPr>
      <w:tabs>
        <w:tab w:val="center" w:pos="4680"/>
        <w:tab w:val="right" w:pos="9360"/>
      </w:tabs>
    </w:pPr>
  </w:style>
  <w:style w:type="character" w:customStyle="1" w:styleId="FooterChar">
    <w:name w:val="Footer Char"/>
    <w:basedOn w:val="DefaultParagraphFont"/>
    <w:link w:val="Footer"/>
    <w:uiPriority w:val="99"/>
    <w:rsid w:val="0089597C"/>
  </w:style>
  <w:style w:type="table" w:styleId="TableGrid">
    <w:name w:val="Table Grid"/>
    <w:basedOn w:val="TableNormal"/>
    <w:uiPriority w:val="39"/>
    <w:rsid w:val="00C022ED"/>
    <w:rPr>
      <w:rFonts w:asciiTheme="minorHAnsi" w:eastAsiaTheme="minorHAnsi" w:hAnsiTheme="minorHAnsi" w:cstheme="minorBidi"/>
      <w:sz w:val="22"/>
      <w:szCs w:val="22"/>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22ED"/>
    <w:pPr>
      <w:spacing w:after="160" w:line="259" w:lineRule="auto"/>
      <w:ind w:left="720"/>
      <w:contextualSpacing/>
    </w:pPr>
    <w:rPr>
      <w:rFonts w:asciiTheme="minorHAnsi" w:eastAsiaTheme="minorHAnsi" w:hAnsiTheme="minorHAnsi" w:cstheme="minorBidi"/>
      <w:sz w:val="22"/>
      <w:szCs w:val="22"/>
      <w:lang w:val="en-IN" w:eastAsia="en-US"/>
    </w:rPr>
  </w:style>
  <w:style w:type="character" w:customStyle="1" w:styleId="Heading2Char">
    <w:name w:val="Heading 2 Char"/>
    <w:basedOn w:val="DefaultParagraphFont"/>
    <w:link w:val="Heading2"/>
    <w:uiPriority w:val="9"/>
    <w:rsid w:val="00C153FD"/>
    <w:rPr>
      <w:b/>
      <w:bCs/>
      <w:color w:val="000000"/>
      <w:sz w:val="28"/>
      <w:szCs w:val="28"/>
    </w:rPr>
  </w:style>
  <w:style w:type="character" w:customStyle="1" w:styleId="Heading3Char">
    <w:name w:val="Heading 3 Char"/>
    <w:basedOn w:val="DefaultParagraphFont"/>
    <w:link w:val="Heading3"/>
    <w:uiPriority w:val="9"/>
    <w:rsid w:val="00807AE4"/>
    <w:rPr>
      <w:b/>
      <w:bCs/>
      <w:color w:val="000000"/>
      <w:sz w:val="24"/>
      <w:szCs w:val="24"/>
    </w:rPr>
  </w:style>
  <w:style w:type="character" w:styleId="CommentReference">
    <w:name w:val="annotation reference"/>
    <w:basedOn w:val="DefaultParagraphFont"/>
    <w:uiPriority w:val="99"/>
    <w:semiHidden/>
    <w:unhideWhenUsed/>
    <w:rsid w:val="00834BFA"/>
    <w:rPr>
      <w:sz w:val="16"/>
      <w:szCs w:val="16"/>
    </w:rPr>
  </w:style>
  <w:style w:type="paragraph" w:styleId="CommentText">
    <w:name w:val="annotation text"/>
    <w:basedOn w:val="Normal"/>
    <w:link w:val="CommentTextChar"/>
    <w:uiPriority w:val="99"/>
    <w:unhideWhenUsed/>
    <w:rsid w:val="00834BFA"/>
  </w:style>
  <w:style w:type="character" w:customStyle="1" w:styleId="CommentTextChar">
    <w:name w:val="Comment Text Char"/>
    <w:basedOn w:val="DefaultParagraphFont"/>
    <w:link w:val="CommentText"/>
    <w:uiPriority w:val="99"/>
    <w:rsid w:val="00834BFA"/>
  </w:style>
  <w:style w:type="paragraph" w:styleId="CommentSubject">
    <w:name w:val="annotation subject"/>
    <w:basedOn w:val="CommentText"/>
    <w:next w:val="CommentText"/>
    <w:link w:val="CommentSubjectChar"/>
    <w:uiPriority w:val="99"/>
    <w:semiHidden/>
    <w:unhideWhenUsed/>
    <w:rsid w:val="00834BFA"/>
    <w:rPr>
      <w:b/>
      <w:bCs/>
    </w:rPr>
  </w:style>
  <w:style w:type="character" w:customStyle="1" w:styleId="CommentSubjectChar">
    <w:name w:val="Comment Subject Char"/>
    <w:basedOn w:val="CommentTextChar"/>
    <w:link w:val="CommentSubject"/>
    <w:uiPriority w:val="99"/>
    <w:semiHidden/>
    <w:rsid w:val="00834BFA"/>
    <w:rPr>
      <w:b/>
      <w:bCs/>
    </w:rPr>
  </w:style>
  <w:style w:type="paragraph" w:customStyle="1" w:styleId="pf0">
    <w:name w:val="pf0"/>
    <w:basedOn w:val="Normal"/>
    <w:rsid w:val="0094028F"/>
    <w:pPr>
      <w:spacing w:before="100" w:beforeAutospacing="1" w:after="100" w:afterAutospacing="1"/>
    </w:pPr>
    <w:rPr>
      <w:rFonts w:ascii="Times New Roman" w:eastAsia="Times New Roman" w:hAnsi="Times New Roman" w:cs="Times New Roman"/>
      <w:sz w:val="24"/>
      <w:szCs w:val="24"/>
      <w:lang w:eastAsia="en-US"/>
    </w:rPr>
  </w:style>
  <w:style w:type="character" w:customStyle="1" w:styleId="cf01">
    <w:name w:val="cf01"/>
    <w:basedOn w:val="DefaultParagraphFont"/>
    <w:rsid w:val="0094028F"/>
    <w:rPr>
      <w:rFonts w:ascii="Segoe UI" w:hAnsi="Segoe UI" w:cs="Segoe UI" w:hint="default"/>
      <w:sz w:val="18"/>
      <w:szCs w:val="18"/>
    </w:rPr>
  </w:style>
  <w:style w:type="paragraph" w:styleId="TOC1">
    <w:name w:val="toc 1"/>
    <w:basedOn w:val="Normal"/>
    <w:next w:val="Normal"/>
    <w:autoRedefine/>
    <w:uiPriority w:val="39"/>
    <w:unhideWhenUsed/>
    <w:rsid w:val="00A812A0"/>
    <w:pPr>
      <w:spacing w:after="100"/>
    </w:pPr>
  </w:style>
  <w:style w:type="character" w:styleId="Strong">
    <w:name w:val="Strong"/>
    <w:basedOn w:val="DefaultParagraphFont"/>
    <w:uiPriority w:val="22"/>
    <w:qFormat/>
    <w:rsid w:val="006B3947"/>
    <w:rPr>
      <w:b/>
      <w:bCs/>
    </w:rPr>
  </w:style>
  <w:style w:type="paragraph" w:styleId="NormalWeb">
    <w:name w:val="Normal (Web)"/>
    <w:basedOn w:val="Normal"/>
    <w:uiPriority w:val="99"/>
    <w:semiHidden/>
    <w:unhideWhenUsed/>
    <w:rsid w:val="00D320A1"/>
    <w:pPr>
      <w:spacing w:before="100" w:beforeAutospacing="1" w:after="100" w:afterAutospacing="1"/>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41101">
      <w:bodyDiv w:val="1"/>
      <w:marLeft w:val="0"/>
      <w:marRight w:val="0"/>
      <w:marTop w:val="0"/>
      <w:marBottom w:val="0"/>
      <w:divBdr>
        <w:top w:val="none" w:sz="0" w:space="0" w:color="auto"/>
        <w:left w:val="none" w:sz="0" w:space="0" w:color="auto"/>
        <w:bottom w:val="none" w:sz="0" w:space="0" w:color="auto"/>
        <w:right w:val="none" w:sz="0" w:space="0" w:color="auto"/>
      </w:divBdr>
    </w:div>
    <w:div w:id="393625603">
      <w:bodyDiv w:val="1"/>
      <w:marLeft w:val="0"/>
      <w:marRight w:val="0"/>
      <w:marTop w:val="0"/>
      <w:marBottom w:val="0"/>
      <w:divBdr>
        <w:top w:val="none" w:sz="0" w:space="0" w:color="auto"/>
        <w:left w:val="none" w:sz="0" w:space="0" w:color="auto"/>
        <w:bottom w:val="none" w:sz="0" w:space="0" w:color="auto"/>
        <w:right w:val="none" w:sz="0" w:space="0" w:color="auto"/>
      </w:divBdr>
    </w:div>
    <w:div w:id="440031650">
      <w:bodyDiv w:val="1"/>
      <w:marLeft w:val="0"/>
      <w:marRight w:val="0"/>
      <w:marTop w:val="0"/>
      <w:marBottom w:val="0"/>
      <w:divBdr>
        <w:top w:val="none" w:sz="0" w:space="0" w:color="auto"/>
        <w:left w:val="none" w:sz="0" w:space="0" w:color="auto"/>
        <w:bottom w:val="none" w:sz="0" w:space="0" w:color="auto"/>
        <w:right w:val="none" w:sz="0" w:space="0" w:color="auto"/>
      </w:divBdr>
    </w:div>
    <w:div w:id="484054165">
      <w:bodyDiv w:val="1"/>
      <w:marLeft w:val="0"/>
      <w:marRight w:val="0"/>
      <w:marTop w:val="0"/>
      <w:marBottom w:val="0"/>
      <w:divBdr>
        <w:top w:val="none" w:sz="0" w:space="0" w:color="auto"/>
        <w:left w:val="none" w:sz="0" w:space="0" w:color="auto"/>
        <w:bottom w:val="none" w:sz="0" w:space="0" w:color="auto"/>
        <w:right w:val="none" w:sz="0" w:space="0" w:color="auto"/>
      </w:divBdr>
    </w:div>
    <w:div w:id="616570026">
      <w:bodyDiv w:val="1"/>
      <w:marLeft w:val="0"/>
      <w:marRight w:val="0"/>
      <w:marTop w:val="0"/>
      <w:marBottom w:val="0"/>
      <w:divBdr>
        <w:top w:val="none" w:sz="0" w:space="0" w:color="auto"/>
        <w:left w:val="none" w:sz="0" w:space="0" w:color="auto"/>
        <w:bottom w:val="none" w:sz="0" w:space="0" w:color="auto"/>
        <w:right w:val="none" w:sz="0" w:space="0" w:color="auto"/>
      </w:divBdr>
    </w:div>
    <w:div w:id="713044937">
      <w:bodyDiv w:val="1"/>
      <w:marLeft w:val="0"/>
      <w:marRight w:val="0"/>
      <w:marTop w:val="0"/>
      <w:marBottom w:val="0"/>
      <w:divBdr>
        <w:top w:val="none" w:sz="0" w:space="0" w:color="auto"/>
        <w:left w:val="none" w:sz="0" w:space="0" w:color="auto"/>
        <w:bottom w:val="none" w:sz="0" w:space="0" w:color="auto"/>
        <w:right w:val="none" w:sz="0" w:space="0" w:color="auto"/>
      </w:divBdr>
    </w:div>
    <w:div w:id="743183674">
      <w:bodyDiv w:val="1"/>
      <w:marLeft w:val="0"/>
      <w:marRight w:val="0"/>
      <w:marTop w:val="0"/>
      <w:marBottom w:val="0"/>
      <w:divBdr>
        <w:top w:val="none" w:sz="0" w:space="0" w:color="auto"/>
        <w:left w:val="none" w:sz="0" w:space="0" w:color="auto"/>
        <w:bottom w:val="none" w:sz="0" w:space="0" w:color="auto"/>
        <w:right w:val="none" w:sz="0" w:space="0" w:color="auto"/>
      </w:divBdr>
    </w:div>
    <w:div w:id="1091316548">
      <w:bodyDiv w:val="1"/>
      <w:marLeft w:val="0"/>
      <w:marRight w:val="0"/>
      <w:marTop w:val="0"/>
      <w:marBottom w:val="0"/>
      <w:divBdr>
        <w:top w:val="none" w:sz="0" w:space="0" w:color="auto"/>
        <w:left w:val="none" w:sz="0" w:space="0" w:color="auto"/>
        <w:bottom w:val="none" w:sz="0" w:space="0" w:color="auto"/>
        <w:right w:val="none" w:sz="0" w:space="0" w:color="auto"/>
      </w:divBdr>
    </w:div>
    <w:div w:id="1117263035">
      <w:bodyDiv w:val="1"/>
      <w:marLeft w:val="0"/>
      <w:marRight w:val="0"/>
      <w:marTop w:val="0"/>
      <w:marBottom w:val="0"/>
      <w:divBdr>
        <w:top w:val="none" w:sz="0" w:space="0" w:color="auto"/>
        <w:left w:val="none" w:sz="0" w:space="0" w:color="auto"/>
        <w:bottom w:val="none" w:sz="0" w:space="0" w:color="auto"/>
        <w:right w:val="none" w:sz="0" w:space="0" w:color="auto"/>
      </w:divBdr>
    </w:div>
    <w:div w:id="1163157100">
      <w:bodyDiv w:val="1"/>
      <w:marLeft w:val="0"/>
      <w:marRight w:val="0"/>
      <w:marTop w:val="0"/>
      <w:marBottom w:val="0"/>
      <w:divBdr>
        <w:top w:val="none" w:sz="0" w:space="0" w:color="auto"/>
        <w:left w:val="none" w:sz="0" w:space="0" w:color="auto"/>
        <w:bottom w:val="none" w:sz="0" w:space="0" w:color="auto"/>
        <w:right w:val="none" w:sz="0" w:space="0" w:color="auto"/>
      </w:divBdr>
    </w:div>
    <w:div w:id="1324775574">
      <w:bodyDiv w:val="1"/>
      <w:marLeft w:val="0"/>
      <w:marRight w:val="0"/>
      <w:marTop w:val="0"/>
      <w:marBottom w:val="0"/>
      <w:divBdr>
        <w:top w:val="none" w:sz="0" w:space="0" w:color="auto"/>
        <w:left w:val="none" w:sz="0" w:space="0" w:color="auto"/>
        <w:bottom w:val="none" w:sz="0" w:space="0" w:color="auto"/>
        <w:right w:val="none" w:sz="0" w:space="0" w:color="auto"/>
      </w:divBdr>
    </w:div>
    <w:div w:id="1389383137">
      <w:bodyDiv w:val="1"/>
      <w:marLeft w:val="0"/>
      <w:marRight w:val="0"/>
      <w:marTop w:val="0"/>
      <w:marBottom w:val="0"/>
      <w:divBdr>
        <w:top w:val="none" w:sz="0" w:space="0" w:color="auto"/>
        <w:left w:val="none" w:sz="0" w:space="0" w:color="auto"/>
        <w:bottom w:val="none" w:sz="0" w:space="0" w:color="auto"/>
        <w:right w:val="none" w:sz="0" w:space="0" w:color="auto"/>
      </w:divBdr>
      <w:divsChild>
        <w:div w:id="770048129">
          <w:marLeft w:val="0"/>
          <w:marRight w:val="0"/>
          <w:marTop w:val="0"/>
          <w:marBottom w:val="0"/>
          <w:divBdr>
            <w:top w:val="none" w:sz="0" w:space="0" w:color="auto"/>
            <w:left w:val="none" w:sz="0" w:space="0" w:color="auto"/>
            <w:bottom w:val="none" w:sz="0" w:space="0" w:color="auto"/>
            <w:right w:val="none" w:sz="0" w:space="0" w:color="auto"/>
          </w:divBdr>
          <w:divsChild>
            <w:div w:id="816803008">
              <w:marLeft w:val="0"/>
              <w:marRight w:val="0"/>
              <w:marTop w:val="0"/>
              <w:marBottom w:val="0"/>
              <w:divBdr>
                <w:top w:val="none" w:sz="0" w:space="0" w:color="auto"/>
                <w:left w:val="none" w:sz="0" w:space="0" w:color="auto"/>
                <w:bottom w:val="none" w:sz="0" w:space="0" w:color="auto"/>
                <w:right w:val="none" w:sz="0" w:space="0" w:color="auto"/>
              </w:divBdr>
              <w:divsChild>
                <w:div w:id="59325545">
                  <w:marLeft w:val="0"/>
                  <w:marRight w:val="0"/>
                  <w:marTop w:val="0"/>
                  <w:marBottom w:val="0"/>
                  <w:divBdr>
                    <w:top w:val="none" w:sz="0" w:space="0" w:color="auto"/>
                    <w:left w:val="none" w:sz="0" w:space="0" w:color="auto"/>
                    <w:bottom w:val="none" w:sz="0" w:space="0" w:color="auto"/>
                    <w:right w:val="none" w:sz="0" w:space="0" w:color="auto"/>
                  </w:divBdr>
                  <w:divsChild>
                    <w:div w:id="1383746448">
                      <w:marLeft w:val="0"/>
                      <w:marRight w:val="0"/>
                      <w:marTop w:val="0"/>
                      <w:marBottom w:val="0"/>
                      <w:divBdr>
                        <w:top w:val="none" w:sz="0" w:space="0" w:color="auto"/>
                        <w:left w:val="none" w:sz="0" w:space="0" w:color="auto"/>
                        <w:bottom w:val="none" w:sz="0" w:space="0" w:color="auto"/>
                        <w:right w:val="none" w:sz="0" w:space="0" w:color="auto"/>
                      </w:divBdr>
                      <w:divsChild>
                        <w:div w:id="644160643">
                          <w:marLeft w:val="0"/>
                          <w:marRight w:val="0"/>
                          <w:marTop w:val="0"/>
                          <w:marBottom w:val="0"/>
                          <w:divBdr>
                            <w:top w:val="none" w:sz="0" w:space="0" w:color="auto"/>
                            <w:left w:val="none" w:sz="0" w:space="0" w:color="auto"/>
                            <w:bottom w:val="none" w:sz="0" w:space="0" w:color="auto"/>
                            <w:right w:val="none" w:sz="0" w:space="0" w:color="auto"/>
                          </w:divBdr>
                          <w:divsChild>
                            <w:div w:id="1936746067">
                              <w:marLeft w:val="0"/>
                              <w:marRight w:val="0"/>
                              <w:marTop w:val="0"/>
                              <w:marBottom w:val="0"/>
                              <w:divBdr>
                                <w:top w:val="none" w:sz="0" w:space="0" w:color="auto"/>
                                <w:left w:val="none" w:sz="0" w:space="0" w:color="auto"/>
                                <w:bottom w:val="none" w:sz="0" w:space="0" w:color="auto"/>
                                <w:right w:val="none" w:sz="0" w:space="0" w:color="auto"/>
                              </w:divBdr>
                              <w:divsChild>
                                <w:div w:id="1230262594">
                                  <w:marLeft w:val="0"/>
                                  <w:marRight w:val="0"/>
                                  <w:marTop w:val="0"/>
                                  <w:marBottom w:val="0"/>
                                  <w:divBdr>
                                    <w:top w:val="none" w:sz="0" w:space="0" w:color="auto"/>
                                    <w:left w:val="none" w:sz="0" w:space="0" w:color="auto"/>
                                    <w:bottom w:val="none" w:sz="0" w:space="0" w:color="auto"/>
                                    <w:right w:val="none" w:sz="0" w:space="0" w:color="auto"/>
                                  </w:divBdr>
                                  <w:divsChild>
                                    <w:div w:id="13882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5724415">
      <w:bodyDiv w:val="1"/>
      <w:marLeft w:val="0"/>
      <w:marRight w:val="0"/>
      <w:marTop w:val="0"/>
      <w:marBottom w:val="0"/>
      <w:divBdr>
        <w:top w:val="none" w:sz="0" w:space="0" w:color="auto"/>
        <w:left w:val="none" w:sz="0" w:space="0" w:color="auto"/>
        <w:bottom w:val="none" w:sz="0" w:space="0" w:color="auto"/>
        <w:right w:val="none" w:sz="0" w:space="0" w:color="auto"/>
      </w:divBdr>
    </w:div>
    <w:div w:id="1726641465">
      <w:bodyDiv w:val="1"/>
      <w:marLeft w:val="0"/>
      <w:marRight w:val="0"/>
      <w:marTop w:val="0"/>
      <w:marBottom w:val="0"/>
      <w:divBdr>
        <w:top w:val="none" w:sz="0" w:space="0" w:color="auto"/>
        <w:left w:val="none" w:sz="0" w:space="0" w:color="auto"/>
        <w:bottom w:val="none" w:sz="0" w:space="0" w:color="auto"/>
        <w:right w:val="none" w:sz="0" w:space="0" w:color="auto"/>
      </w:divBdr>
    </w:div>
    <w:div w:id="1772358461">
      <w:bodyDiv w:val="1"/>
      <w:marLeft w:val="0"/>
      <w:marRight w:val="0"/>
      <w:marTop w:val="0"/>
      <w:marBottom w:val="0"/>
      <w:divBdr>
        <w:top w:val="none" w:sz="0" w:space="0" w:color="auto"/>
        <w:left w:val="none" w:sz="0" w:space="0" w:color="auto"/>
        <w:bottom w:val="none" w:sz="0" w:space="0" w:color="auto"/>
        <w:right w:val="none" w:sz="0" w:space="0" w:color="auto"/>
      </w:divBdr>
    </w:div>
    <w:div w:id="1872643806">
      <w:bodyDiv w:val="1"/>
      <w:marLeft w:val="0"/>
      <w:marRight w:val="0"/>
      <w:marTop w:val="0"/>
      <w:marBottom w:val="0"/>
      <w:divBdr>
        <w:top w:val="none" w:sz="0" w:space="0" w:color="auto"/>
        <w:left w:val="none" w:sz="0" w:space="0" w:color="auto"/>
        <w:bottom w:val="none" w:sz="0" w:space="0" w:color="auto"/>
        <w:right w:val="none" w:sz="0" w:space="0" w:color="auto"/>
      </w:divBdr>
    </w:div>
    <w:div w:id="1963729565">
      <w:bodyDiv w:val="1"/>
      <w:marLeft w:val="0"/>
      <w:marRight w:val="0"/>
      <w:marTop w:val="0"/>
      <w:marBottom w:val="0"/>
      <w:divBdr>
        <w:top w:val="none" w:sz="0" w:space="0" w:color="auto"/>
        <w:left w:val="none" w:sz="0" w:space="0" w:color="auto"/>
        <w:bottom w:val="none" w:sz="0" w:space="0" w:color="auto"/>
        <w:right w:val="none" w:sz="0" w:space="0" w:color="auto"/>
      </w:divBdr>
    </w:div>
    <w:div w:id="1975139204">
      <w:bodyDiv w:val="1"/>
      <w:marLeft w:val="0"/>
      <w:marRight w:val="0"/>
      <w:marTop w:val="0"/>
      <w:marBottom w:val="0"/>
      <w:divBdr>
        <w:top w:val="none" w:sz="0" w:space="0" w:color="auto"/>
        <w:left w:val="none" w:sz="0" w:space="0" w:color="auto"/>
        <w:bottom w:val="none" w:sz="0" w:space="0" w:color="auto"/>
        <w:right w:val="none" w:sz="0" w:space="0" w:color="auto"/>
      </w:divBdr>
    </w:div>
    <w:div w:id="197644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ea60d57e-af5b-4752-ac57-3e4f28ca11dc}" enabled="1" method="Standard" siteId="{36da45f1-dd2c-4d1f-af13-5abe46b99921}" removed="0"/>
</clbl:labelList>
</file>

<file path=docProps/app.xml><?xml version="1.0" encoding="utf-8"?>
<Properties xmlns="http://schemas.openxmlformats.org/officeDocument/2006/extended-properties" xmlns:vt="http://schemas.openxmlformats.org/officeDocument/2006/docPropsVTypes">
  <Template>Normal.dotm</Template>
  <TotalTime>490</TotalTime>
  <Pages>20</Pages>
  <Words>2302</Words>
  <Characters>13123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Aayushi</dc:creator>
  <cp:keywords/>
  <dc:description/>
  <cp:lastModifiedBy>Kumari, Radha</cp:lastModifiedBy>
  <cp:revision>237</cp:revision>
  <dcterms:created xsi:type="dcterms:W3CDTF">2025-04-01T07:16:00Z</dcterms:created>
  <dcterms:modified xsi:type="dcterms:W3CDTF">2025-04-29T10:31:00Z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2025-03-25T08:41:19Z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cc0c8744-5383-48f0-ac27-a41ec2136a2f</vt:lpwstr>
  </property>
  <property fmtid="{D5CDD505-2E9C-101B-9397-08002B2CF9AE}" pid="8" name="MSIP_Label_ea60d57e-af5b-4752-ac57-3e4f28ca11dc_ContentBits">
    <vt:lpwstr>0</vt:lpwstr>
  </property>
</Properties>
</file>