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EAA8" w14:textId="271A183A" w:rsidR="003C5776" w:rsidRPr="005F5061" w:rsidRDefault="00816D53" w:rsidP="003C5776">
      <w:pPr>
        <w:spacing w:after="0" w:line="240" w:lineRule="auto"/>
        <w:jc w:val="center"/>
        <w:rPr>
          <w:rFonts w:ascii="Cambria" w:hAnsi="Cambria"/>
          <w:b/>
          <w:bCs/>
          <w:sz w:val="36"/>
          <w:szCs w:val="36"/>
          <w:lang w:val="en-US"/>
        </w:rPr>
      </w:pPr>
      <w:r>
        <w:rPr>
          <w:rFonts w:ascii="Cambria" w:hAnsi="Cambria"/>
          <w:b/>
          <w:bCs/>
          <w:sz w:val="36"/>
          <w:szCs w:val="36"/>
          <w:lang w:val="en-US"/>
        </w:rPr>
        <w:t>John Doe</w:t>
      </w:r>
    </w:p>
    <w:p w14:paraId="70D9EF04" w14:textId="448A8136" w:rsidR="003C5776" w:rsidRPr="005F5061" w:rsidRDefault="00267CC7" w:rsidP="003C5776">
      <w:pPr>
        <w:pBdr>
          <w:bottom w:val="thinThickLargeGap" w:sz="24" w:space="1" w:color="auto"/>
        </w:pBdr>
        <w:spacing w:after="0" w:line="240" w:lineRule="auto"/>
        <w:jc w:val="center"/>
        <w:rPr>
          <w:rFonts w:ascii="Cambria" w:hAnsi="Cambria"/>
          <w:sz w:val="20"/>
          <w:szCs w:val="20"/>
          <w:lang w:val="en-US"/>
        </w:rPr>
      </w:pPr>
      <w:r>
        <w:rPr>
          <w:rFonts w:ascii="Cambria" w:hAnsi="Cambria"/>
          <w:sz w:val="20"/>
          <w:szCs w:val="20"/>
          <w:lang w:val="en-US"/>
        </w:rPr>
        <w:t>Scottsville</w:t>
      </w:r>
      <w:r w:rsidR="003C5776" w:rsidRPr="005F5061">
        <w:rPr>
          <w:rFonts w:ascii="Cambria" w:hAnsi="Cambria"/>
          <w:sz w:val="20"/>
          <w:szCs w:val="20"/>
          <w:lang w:val="en-US"/>
        </w:rPr>
        <w:t>, NY |</w:t>
      </w:r>
      <w:r w:rsidR="00371887" w:rsidRPr="005F5061">
        <w:rPr>
          <w:rFonts w:ascii="Cambria" w:hAnsi="Cambria"/>
          <w:sz w:val="20"/>
          <w:szCs w:val="20"/>
          <w:lang w:val="en-US"/>
        </w:rPr>
        <w:t xml:space="preserve"> </w:t>
      </w:r>
      <w:r w:rsidR="00816D53">
        <w:rPr>
          <w:rFonts w:ascii="Cambria" w:hAnsi="Cambria"/>
          <w:sz w:val="20"/>
          <w:szCs w:val="20"/>
          <w:lang w:val="en-US"/>
        </w:rPr>
        <w:t>jd</w:t>
      </w:r>
      <w:r w:rsidR="00D1380A" w:rsidRPr="005F5061">
        <w:rPr>
          <w:rFonts w:ascii="Cambria" w:hAnsi="Cambria"/>
          <w:sz w:val="20"/>
          <w:szCs w:val="20"/>
          <w:lang w:val="en-US"/>
        </w:rPr>
        <w:t>@</w:t>
      </w:r>
      <w:r w:rsidR="00484B35" w:rsidRPr="005F5061">
        <w:rPr>
          <w:rFonts w:ascii="Cambria" w:hAnsi="Cambria"/>
          <w:sz w:val="20"/>
          <w:szCs w:val="20"/>
          <w:lang w:val="en-US"/>
        </w:rPr>
        <w:t>gmail.</w:t>
      </w:r>
      <w:r w:rsidR="00D1380A" w:rsidRPr="005F5061">
        <w:rPr>
          <w:rFonts w:ascii="Cambria" w:hAnsi="Cambria"/>
          <w:sz w:val="20"/>
          <w:szCs w:val="20"/>
          <w:lang w:val="en-US"/>
        </w:rPr>
        <w:t>com</w:t>
      </w:r>
      <w:r w:rsidR="003C5776" w:rsidRPr="005F5061">
        <w:rPr>
          <w:rFonts w:ascii="Cambria" w:hAnsi="Cambria"/>
          <w:sz w:val="20"/>
          <w:szCs w:val="20"/>
          <w:lang w:val="en-US"/>
        </w:rPr>
        <w:t xml:space="preserve"> | </w:t>
      </w:r>
      <w:r w:rsidR="00D1380A" w:rsidRPr="005F5061">
        <w:rPr>
          <w:rFonts w:ascii="Cambria" w:hAnsi="Cambria"/>
          <w:sz w:val="20"/>
          <w:szCs w:val="20"/>
          <w:lang w:val="en-US"/>
        </w:rPr>
        <w:t>(</w:t>
      </w:r>
      <w:r w:rsidR="00816D53">
        <w:rPr>
          <w:rFonts w:ascii="Cambria" w:hAnsi="Cambria"/>
          <w:sz w:val="20"/>
          <w:szCs w:val="20"/>
          <w:lang w:val="en-US"/>
        </w:rPr>
        <w:t>800</w:t>
      </w:r>
      <w:r w:rsidR="005F5061" w:rsidRPr="005F5061">
        <w:rPr>
          <w:rFonts w:ascii="Cambria" w:hAnsi="Cambria"/>
          <w:sz w:val="20"/>
          <w:szCs w:val="20"/>
          <w:lang w:val="en-US"/>
        </w:rPr>
        <w:t xml:space="preserve">) </w:t>
      </w:r>
      <w:r w:rsidR="00816D53">
        <w:rPr>
          <w:rFonts w:ascii="Cambria" w:hAnsi="Cambria"/>
          <w:sz w:val="20"/>
          <w:szCs w:val="20"/>
          <w:lang w:val="en-US"/>
        </w:rPr>
        <w:t>123</w:t>
      </w:r>
      <w:r>
        <w:rPr>
          <w:rFonts w:ascii="Cambria" w:hAnsi="Cambria"/>
          <w:sz w:val="20"/>
          <w:szCs w:val="20"/>
          <w:lang w:val="en-US"/>
        </w:rPr>
        <w:t>-</w:t>
      </w:r>
      <w:r w:rsidR="00816D53">
        <w:rPr>
          <w:rFonts w:ascii="Cambria" w:hAnsi="Cambria"/>
          <w:sz w:val="20"/>
          <w:szCs w:val="20"/>
          <w:lang w:val="en-US"/>
        </w:rPr>
        <w:t>4567</w:t>
      </w:r>
    </w:p>
    <w:p w14:paraId="73B3714C" w14:textId="5C93694D" w:rsidR="003C5776" w:rsidRPr="005F5061" w:rsidRDefault="003C5776" w:rsidP="003C5776">
      <w:pPr>
        <w:spacing w:after="0" w:line="240" w:lineRule="auto"/>
        <w:rPr>
          <w:rFonts w:ascii="Cambria" w:hAnsi="Cambria"/>
          <w:sz w:val="20"/>
          <w:szCs w:val="20"/>
          <w:lang w:val="en-US"/>
        </w:rPr>
      </w:pPr>
    </w:p>
    <w:p w14:paraId="460E72C3"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PROFESSIONAL SUMMARY</w:t>
      </w:r>
    </w:p>
    <w:p w14:paraId="66C24E76" w14:textId="696E5003" w:rsidR="00870778" w:rsidRPr="00870778" w:rsidRDefault="00870778" w:rsidP="00870778">
      <w:pPr>
        <w:spacing w:after="0" w:line="240" w:lineRule="auto"/>
        <w:rPr>
          <w:rFonts w:ascii="Cambria" w:hAnsi="Cambria"/>
          <w:sz w:val="20"/>
          <w:szCs w:val="20"/>
        </w:rPr>
      </w:pPr>
      <w:r w:rsidRPr="00870778">
        <w:rPr>
          <w:rFonts w:ascii="Cambria" w:hAnsi="Cambria"/>
          <w:sz w:val="20"/>
          <w:szCs w:val="20"/>
        </w:rPr>
        <w:t>IT Auditor / Information Systems Auditor / Technology Risk professional with 6+ years of experience supporting SOX 404, ITGC, HIPAA, SOC 1/2, and NIST-based compliance programs across healthcare, financial services, and enterprise environments. Proven expertise in IT risk assessments, control testing, IAM reviews, cloud security audits (AWS/Azure), and remediation management.</w:t>
      </w:r>
      <w:r>
        <w:rPr>
          <w:rFonts w:ascii="Cambria" w:hAnsi="Cambria"/>
          <w:sz w:val="20"/>
          <w:szCs w:val="20"/>
        </w:rPr>
        <w:t xml:space="preserve"> </w:t>
      </w:r>
      <w:r w:rsidRPr="00870778">
        <w:rPr>
          <w:rFonts w:ascii="Cambria" w:hAnsi="Cambria"/>
          <w:sz w:val="20"/>
          <w:szCs w:val="20"/>
        </w:rPr>
        <w:t>Strong background in regulatory compliance, Oracle database security, and GRC platforms. Experienced in collaborating with cybersecurity, DevOps, infrastructure, and business stakeholders to strengthen control environments and reduce audit findings across diverse industries.</w:t>
      </w:r>
    </w:p>
    <w:p w14:paraId="7C0E7ED2" w14:textId="5D6FD6B8" w:rsidR="003C5776" w:rsidRPr="003C5776" w:rsidRDefault="003C5776" w:rsidP="003C5776">
      <w:pPr>
        <w:spacing w:after="0" w:line="240" w:lineRule="auto"/>
        <w:rPr>
          <w:rFonts w:ascii="Cambria" w:hAnsi="Cambria"/>
          <w:sz w:val="20"/>
          <w:szCs w:val="20"/>
        </w:rPr>
      </w:pPr>
    </w:p>
    <w:p w14:paraId="53244862"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CORE COMPETENCIES</w:t>
      </w:r>
    </w:p>
    <w:p w14:paraId="44F95643" w14:textId="77777777" w:rsidR="003C5776" w:rsidRDefault="003C5776" w:rsidP="003C5776">
      <w:pPr>
        <w:numPr>
          <w:ilvl w:val="0"/>
          <w:numId w:val="1"/>
        </w:numPr>
        <w:spacing w:after="0" w:line="240" w:lineRule="auto"/>
        <w:rPr>
          <w:rFonts w:ascii="Cambria" w:hAnsi="Cambria"/>
          <w:sz w:val="20"/>
          <w:szCs w:val="20"/>
        </w:rPr>
        <w:sectPr w:rsidR="003C5776" w:rsidSect="003C5776">
          <w:pgSz w:w="11906" w:h="16838"/>
          <w:pgMar w:top="720" w:right="720" w:bottom="720" w:left="72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pPr>
    </w:p>
    <w:p w14:paraId="31F9A873"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IT General Controls (ITGC)</w:t>
      </w:r>
    </w:p>
    <w:p w14:paraId="51C01D3E"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SOX 404 IT Compliance</w:t>
      </w:r>
    </w:p>
    <w:p w14:paraId="522EA8B7"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SOC 1 / SOC 2</w:t>
      </w:r>
    </w:p>
    <w:p w14:paraId="630B6279"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HIPAA &amp; HITRUST</w:t>
      </w:r>
    </w:p>
    <w:p w14:paraId="46CDAEAC"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NIST SP 800-53 / 800-171</w:t>
      </w:r>
    </w:p>
    <w:p w14:paraId="5BB2D9D8"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COBIT 2019 Framework</w:t>
      </w:r>
    </w:p>
    <w:p w14:paraId="775C19BE"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IT Risk Assessment</w:t>
      </w:r>
    </w:p>
    <w:p w14:paraId="23548BE8"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Technology Risk Management</w:t>
      </w:r>
    </w:p>
    <w:p w14:paraId="7D87FCBF"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Access Controls &amp; IAM</w:t>
      </w:r>
    </w:p>
    <w:p w14:paraId="64F837CD" w14:textId="13102FBF"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Segregation of Duties (SOD)</w:t>
      </w:r>
      <w:r w:rsidR="00D1380A" w:rsidRPr="00371887">
        <w:rPr>
          <w:rFonts w:ascii="Cambria" w:hAnsi="Cambria"/>
          <w:sz w:val="20"/>
          <w:szCs w:val="20"/>
        </w:rPr>
        <w:t xml:space="preserve"> assessments</w:t>
      </w:r>
    </w:p>
    <w:p w14:paraId="21819C99"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Change Management Controls</w:t>
      </w:r>
    </w:p>
    <w:p w14:paraId="04616D5B"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Cloud Security Controls (AWS / Azure)</w:t>
      </w:r>
    </w:p>
    <w:p w14:paraId="28ACF262" w14:textId="0FA25F0E"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Oracle Database Security</w:t>
      </w:r>
      <w:r w:rsidR="001E42CE" w:rsidRPr="00371887">
        <w:rPr>
          <w:rFonts w:ascii="Cambria" w:hAnsi="Cambria"/>
          <w:sz w:val="20"/>
          <w:szCs w:val="20"/>
        </w:rPr>
        <w:t>, SAP HANA, PostgreSQL</w:t>
      </w:r>
    </w:p>
    <w:p w14:paraId="0DDB6788"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Vulnerability &amp; Patch Management</w:t>
      </w:r>
    </w:p>
    <w:p w14:paraId="351F7C49"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Third-Party Risk Management</w:t>
      </w:r>
    </w:p>
    <w:p w14:paraId="13EFD8FC" w14:textId="257D96F6"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GRC Tools (ServiceNow GRC, RSA Archer</w:t>
      </w:r>
      <w:r w:rsidR="001E42CE" w:rsidRPr="00371887">
        <w:rPr>
          <w:rFonts w:ascii="Cambria" w:hAnsi="Cambria"/>
          <w:sz w:val="20"/>
          <w:szCs w:val="20"/>
        </w:rPr>
        <w:t>, High</w:t>
      </w:r>
      <w:r w:rsidR="008A6994" w:rsidRPr="00371887">
        <w:rPr>
          <w:rFonts w:ascii="Cambria" w:hAnsi="Cambria"/>
          <w:sz w:val="20"/>
          <w:szCs w:val="20"/>
        </w:rPr>
        <w:t>b</w:t>
      </w:r>
      <w:r w:rsidR="001E42CE" w:rsidRPr="00371887">
        <w:rPr>
          <w:rFonts w:ascii="Cambria" w:hAnsi="Cambria"/>
          <w:sz w:val="20"/>
          <w:szCs w:val="20"/>
        </w:rPr>
        <w:t>ond</w:t>
      </w:r>
      <w:r w:rsidRPr="00371887">
        <w:rPr>
          <w:rFonts w:ascii="Cambria" w:hAnsi="Cambria"/>
          <w:sz w:val="20"/>
          <w:szCs w:val="20"/>
        </w:rPr>
        <w:t>)</w:t>
      </w:r>
    </w:p>
    <w:p w14:paraId="7363F491" w14:textId="77777777" w:rsidR="003C5776" w:rsidRPr="00371887" w:rsidRDefault="003C5776" w:rsidP="003C5776">
      <w:pPr>
        <w:numPr>
          <w:ilvl w:val="0"/>
          <w:numId w:val="1"/>
        </w:numPr>
        <w:spacing w:after="0" w:line="240" w:lineRule="auto"/>
        <w:rPr>
          <w:rFonts w:ascii="Cambria" w:hAnsi="Cambria"/>
          <w:sz w:val="20"/>
          <w:szCs w:val="20"/>
        </w:rPr>
      </w:pPr>
      <w:r w:rsidRPr="00371887">
        <w:rPr>
          <w:rFonts w:ascii="Cambria" w:hAnsi="Cambria"/>
          <w:sz w:val="20"/>
          <w:szCs w:val="20"/>
        </w:rPr>
        <w:t>Control Documentation &amp; Remediation</w:t>
      </w:r>
    </w:p>
    <w:p w14:paraId="2C6F330A" w14:textId="77777777" w:rsidR="003C5776" w:rsidRDefault="003C5776" w:rsidP="003C5776">
      <w:pPr>
        <w:spacing w:after="0" w:line="240" w:lineRule="auto"/>
        <w:rPr>
          <w:rFonts w:ascii="Cambria" w:hAnsi="Cambria"/>
          <w:sz w:val="20"/>
          <w:szCs w:val="20"/>
        </w:rPr>
        <w:sectPr w:rsidR="003C5776" w:rsidSect="003C5776">
          <w:type w:val="continuous"/>
          <w:pgSz w:w="11906" w:h="16838"/>
          <w:pgMar w:top="720" w:right="720" w:bottom="720" w:left="72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num="3" w:space="708"/>
          <w:docGrid w:linePitch="360"/>
        </w:sectPr>
      </w:pPr>
    </w:p>
    <w:p w14:paraId="5CAA4148" w14:textId="0660A728" w:rsidR="003C5776" w:rsidRPr="003C5776" w:rsidRDefault="003C5776" w:rsidP="003C5776">
      <w:pPr>
        <w:spacing w:after="0" w:line="240" w:lineRule="auto"/>
        <w:rPr>
          <w:rFonts w:ascii="Cambria" w:hAnsi="Cambria"/>
          <w:sz w:val="20"/>
          <w:szCs w:val="20"/>
        </w:rPr>
      </w:pPr>
    </w:p>
    <w:p w14:paraId="0A97427F"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PROFESSIONAL EXPERIENCE</w:t>
      </w:r>
    </w:p>
    <w:p w14:paraId="67DEC5B8"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IT Auditor / Technology Risk Analyst</w:t>
      </w:r>
    </w:p>
    <w:p w14:paraId="68541DE6" w14:textId="77777777" w:rsidR="003C5776" w:rsidRPr="003C5776" w:rsidRDefault="003C5776" w:rsidP="003C5776">
      <w:pPr>
        <w:spacing w:after="0" w:line="240" w:lineRule="auto"/>
        <w:rPr>
          <w:rFonts w:ascii="Cambria" w:hAnsi="Cambria"/>
          <w:sz w:val="20"/>
          <w:szCs w:val="20"/>
        </w:rPr>
      </w:pPr>
      <w:r w:rsidRPr="003C5776">
        <w:rPr>
          <w:rFonts w:ascii="Cambria" w:hAnsi="Cambria"/>
          <w:b/>
          <w:bCs/>
          <w:sz w:val="20"/>
          <w:szCs w:val="20"/>
        </w:rPr>
        <w:t>LifePoint Health</w:t>
      </w:r>
      <w:r w:rsidRPr="003C5776">
        <w:rPr>
          <w:rFonts w:ascii="Cambria" w:hAnsi="Cambria"/>
          <w:sz w:val="20"/>
          <w:szCs w:val="20"/>
        </w:rPr>
        <w:t xml:space="preserve"> | May 2024 – Present</w:t>
      </w:r>
    </w:p>
    <w:p w14:paraId="7E0BFCA2"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Lead SOX 404 ITGC testing across financial and clinical systems supporting 60+ healthcare facilities.</w:t>
      </w:r>
    </w:p>
    <w:p w14:paraId="2CE7CB43"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Perform walkthroughs and testing of logical access, change management, and IT operations controls.</w:t>
      </w:r>
    </w:p>
    <w:p w14:paraId="536D9F48"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Evaluate IAM processes including user provisioning, de-provisioning, privileged access, and SOD reviews.</w:t>
      </w:r>
    </w:p>
    <w:p w14:paraId="2F84741C"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Conduct cloud control assessments (AWS &amp; Azure) aligned with NIST 800-53 and CIS benchmarks.</w:t>
      </w:r>
    </w:p>
    <w:p w14:paraId="07671FAE"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Review Oracle and SQL database security configurations including encryption, logging, and patching.</w:t>
      </w:r>
    </w:p>
    <w:p w14:paraId="1A3710F5"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Validate vulnerability remediation and patch management controls with cybersecurity teams.</w:t>
      </w:r>
    </w:p>
    <w:p w14:paraId="4D924A10"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Document control deficiencies and track remediation with system owners and leadership.</w:t>
      </w:r>
    </w:p>
    <w:p w14:paraId="00303776" w14:textId="77777777" w:rsidR="003C5776" w:rsidRPr="003C5776" w:rsidRDefault="003C5776" w:rsidP="003C5776">
      <w:pPr>
        <w:numPr>
          <w:ilvl w:val="0"/>
          <w:numId w:val="2"/>
        </w:numPr>
        <w:spacing w:after="0" w:line="240" w:lineRule="auto"/>
        <w:rPr>
          <w:rFonts w:ascii="Cambria" w:hAnsi="Cambria"/>
          <w:sz w:val="20"/>
          <w:szCs w:val="20"/>
        </w:rPr>
      </w:pPr>
      <w:r w:rsidRPr="003C5776">
        <w:rPr>
          <w:rFonts w:ascii="Cambria" w:hAnsi="Cambria"/>
          <w:sz w:val="20"/>
          <w:szCs w:val="20"/>
        </w:rPr>
        <w:t>Support SOC 2 readiness and third-party risk assessments.</w:t>
      </w:r>
    </w:p>
    <w:p w14:paraId="54CC4FB4" w14:textId="77777777" w:rsidR="003C5776" w:rsidRPr="003C5776" w:rsidRDefault="003C5776" w:rsidP="003C5776">
      <w:pPr>
        <w:spacing w:after="0" w:line="240" w:lineRule="auto"/>
        <w:rPr>
          <w:rFonts w:ascii="Cambria" w:hAnsi="Cambria"/>
          <w:sz w:val="20"/>
          <w:szCs w:val="20"/>
        </w:rPr>
      </w:pPr>
      <w:r w:rsidRPr="003C5776">
        <w:rPr>
          <w:rFonts w:ascii="Cambria" w:hAnsi="Cambria"/>
          <w:b/>
          <w:bCs/>
          <w:sz w:val="20"/>
          <w:szCs w:val="20"/>
        </w:rPr>
        <w:t>Result:</w:t>
      </w:r>
      <w:r w:rsidRPr="003C5776">
        <w:rPr>
          <w:rFonts w:ascii="Cambria" w:hAnsi="Cambria"/>
          <w:sz w:val="20"/>
          <w:szCs w:val="20"/>
        </w:rPr>
        <w:t xml:space="preserve"> Reduced repeat audit findings by 35% through structured remediation tracking.</w:t>
      </w:r>
    </w:p>
    <w:p w14:paraId="3D1AA22E" w14:textId="6BB47E5D" w:rsidR="003C5776" w:rsidRPr="003C5776" w:rsidRDefault="003C5776" w:rsidP="003C5776">
      <w:pPr>
        <w:spacing w:after="0" w:line="240" w:lineRule="auto"/>
        <w:rPr>
          <w:rFonts w:ascii="Cambria" w:hAnsi="Cambria"/>
          <w:sz w:val="20"/>
          <w:szCs w:val="20"/>
        </w:rPr>
      </w:pPr>
    </w:p>
    <w:p w14:paraId="41CC9541"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Information Systems Auditor</w:t>
      </w:r>
    </w:p>
    <w:p w14:paraId="6086B095" w14:textId="44CE33E6" w:rsidR="003C5776" w:rsidRPr="003C5776" w:rsidRDefault="003C5776" w:rsidP="003C5776">
      <w:pPr>
        <w:spacing w:after="0" w:line="240" w:lineRule="auto"/>
        <w:rPr>
          <w:rFonts w:ascii="Cambria" w:hAnsi="Cambria"/>
          <w:sz w:val="20"/>
          <w:szCs w:val="20"/>
        </w:rPr>
      </w:pPr>
      <w:r w:rsidRPr="003C5776">
        <w:rPr>
          <w:rFonts w:ascii="Cambria" w:hAnsi="Cambria"/>
          <w:b/>
          <w:bCs/>
          <w:sz w:val="20"/>
          <w:szCs w:val="20"/>
        </w:rPr>
        <w:t>CareSource</w:t>
      </w:r>
      <w:r w:rsidRPr="003C5776">
        <w:rPr>
          <w:rFonts w:ascii="Cambria" w:hAnsi="Cambria"/>
          <w:sz w:val="20"/>
          <w:szCs w:val="20"/>
        </w:rPr>
        <w:t xml:space="preserve"> | </w:t>
      </w:r>
      <w:r w:rsidR="00870778">
        <w:rPr>
          <w:rFonts w:ascii="Cambria" w:hAnsi="Cambria"/>
          <w:sz w:val="20"/>
          <w:szCs w:val="20"/>
        </w:rPr>
        <w:t>Mar</w:t>
      </w:r>
      <w:r w:rsidRPr="003C5776">
        <w:rPr>
          <w:rFonts w:ascii="Cambria" w:hAnsi="Cambria"/>
          <w:sz w:val="20"/>
          <w:szCs w:val="20"/>
        </w:rPr>
        <w:t xml:space="preserve"> 2022 – Apr 2024</w:t>
      </w:r>
    </w:p>
    <w:p w14:paraId="2A313965" w14:textId="6788C14E" w:rsidR="003C5776" w:rsidRPr="00371887" w:rsidRDefault="003C5776" w:rsidP="003C5776">
      <w:pPr>
        <w:numPr>
          <w:ilvl w:val="0"/>
          <w:numId w:val="3"/>
        </w:numPr>
        <w:spacing w:after="0" w:line="240" w:lineRule="auto"/>
        <w:rPr>
          <w:rFonts w:ascii="Cambria" w:hAnsi="Cambria"/>
          <w:sz w:val="20"/>
          <w:szCs w:val="20"/>
        </w:rPr>
      </w:pPr>
      <w:r w:rsidRPr="00371887">
        <w:rPr>
          <w:rFonts w:ascii="Cambria" w:hAnsi="Cambria"/>
          <w:sz w:val="20"/>
          <w:szCs w:val="20"/>
        </w:rPr>
        <w:t>Executed enterprise IT risk assessments supporting</w:t>
      </w:r>
      <w:r w:rsidR="0051028D" w:rsidRPr="00371887">
        <w:rPr>
          <w:rFonts w:ascii="Cambria" w:hAnsi="Cambria"/>
          <w:sz w:val="20"/>
          <w:szCs w:val="20"/>
        </w:rPr>
        <w:t xml:space="preserve"> Enterprise Risk Management (</w:t>
      </w:r>
      <w:r w:rsidRPr="00371887">
        <w:rPr>
          <w:rFonts w:ascii="Cambria" w:hAnsi="Cambria"/>
          <w:sz w:val="20"/>
          <w:szCs w:val="20"/>
        </w:rPr>
        <w:t>ERM</w:t>
      </w:r>
      <w:r w:rsidR="0051028D" w:rsidRPr="00371887">
        <w:rPr>
          <w:rFonts w:ascii="Cambria" w:hAnsi="Cambria"/>
          <w:sz w:val="20"/>
          <w:szCs w:val="20"/>
        </w:rPr>
        <w:t>)</w:t>
      </w:r>
      <w:r w:rsidRPr="00371887">
        <w:rPr>
          <w:rFonts w:ascii="Cambria" w:hAnsi="Cambria"/>
          <w:sz w:val="20"/>
          <w:szCs w:val="20"/>
        </w:rPr>
        <w:t xml:space="preserve"> initiatives.</w:t>
      </w:r>
    </w:p>
    <w:p w14:paraId="3D73956F" w14:textId="77777777" w:rsidR="003C5776" w:rsidRPr="00371887" w:rsidRDefault="003C5776" w:rsidP="003C5776">
      <w:pPr>
        <w:numPr>
          <w:ilvl w:val="0"/>
          <w:numId w:val="3"/>
        </w:numPr>
        <w:spacing w:after="0" w:line="240" w:lineRule="auto"/>
        <w:rPr>
          <w:rFonts w:ascii="Cambria" w:hAnsi="Cambria"/>
          <w:sz w:val="20"/>
          <w:szCs w:val="20"/>
        </w:rPr>
      </w:pPr>
      <w:r w:rsidRPr="00371887">
        <w:rPr>
          <w:rFonts w:ascii="Cambria" w:hAnsi="Cambria"/>
          <w:sz w:val="20"/>
          <w:szCs w:val="20"/>
        </w:rPr>
        <w:t>Performed ITGC audits covering access management, change controls, and backup/recovery processes.</w:t>
      </w:r>
    </w:p>
    <w:p w14:paraId="16389094" w14:textId="77777777" w:rsidR="003C5776" w:rsidRPr="00371887" w:rsidRDefault="003C5776" w:rsidP="003C5776">
      <w:pPr>
        <w:numPr>
          <w:ilvl w:val="0"/>
          <w:numId w:val="3"/>
        </w:numPr>
        <w:spacing w:after="0" w:line="240" w:lineRule="auto"/>
        <w:rPr>
          <w:rFonts w:ascii="Cambria" w:hAnsi="Cambria"/>
          <w:sz w:val="20"/>
          <w:szCs w:val="20"/>
        </w:rPr>
      </w:pPr>
      <w:r w:rsidRPr="00371887">
        <w:rPr>
          <w:rFonts w:ascii="Cambria" w:hAnsi="Cambria"/>
          <w:sz w:val="20"/>
          <w:szCs w:val="20"/>
        </w:rPr>
        <w:t>Conducted HIPAA compliance testing and supported HITRUST certification preparation.</w:t>
      </w:r>
    </w:p>
    <w:p w14:paraId="130F3BA9" w14:textId="77777777" w:rsidR="003C5776" w:rsidRPr="00371887" w:rsidRDefault="003C5776" w:rsidP="003C5776">
      <w:pPr>
        <w:numPr>
          <w:ilvl w:val="0"/>
          <w:numId w:val="3"/>
        </w:numPr>
        <w:spacing w:after="0" w:line="240" w:lineRule="auto"/>
        <w:rPr>
          <w:rFonts w:ascii="Cambria" w:hAnsi="Cambria"/>
          <w:sz w:val="20"/>
          <w:szCs w:val="20"/>
        </w:rPr>
      </w:pPr>
      <w:r w:rsidRPr="00371887">
        <w:rPr>
          <w:rFonts w:ascii="Cambria" w:hAnsi="Cambria"/>
          <w:sz w:val="20"/>
          <w:szCs w:val="20"/>
        </w:rPr>
        <w:t>Reviewed Active Directory and Azure AD configurations including MFA controls.</w:t>
      </w:r>
    </w:p>
    <w:p w14:paraId="627DBD22" w14:textId="77777777" w:rsidR="00C833DC" w:rsidRPr="00C833DC" w:rsidRDefault="00C833DC" w:rsidP="00C833DC">
      <w:pPr>
        <w:numPr>
          <w:ilvl w:val="0"/>
          <w:numId w:val="3"/>
        </w:numPr>
        <w:spacing w:after="0" w:line="240" w:lineRule="auto"/>
        <w:rPr>
          <w:rFonts w:ascii="Cambria" w:hAnsi="Cambria"/>
          <w:sz w:val="20"/>
          <w:szCs w:val="20"/>
        </w:rPr>
      </w:pPr>
      <w:r w:rsidRPr="00C833DC">
        <w:rPr>
          <w:rFonts w:ascii="Cambria" w:hAnsi="Cambria"/>
          <w:sz w:val="20"/>
          <w:szCs w:val="20"/>
        </w:rPr>
        <w:t>Assessed the design and effectiveness of security monitoring controls and SIEM log review procedures.</w:t>
      </w:r>
    </w:p>
    <w:p w14:paraId="579A7B5B" w14:textId="77777777" w:rsidR="003C5776" w:rsidRPr="00371887" w:rsidRDefault="003C5776" w:rsidP="003C5776">
      <w:pPr>
        <w:numPr>
          <w:ilvl w:val="0"/>
          <w:numId w:val="3"/>
        </w:numPr>
        <w:spacing w:after="0" w:line="240" w:lineRule="auto"/>
        <w:rPr>
          <w:rFonts w:ascii="Cambria" w:hAnsi="Cambria"/>
          <w:sz w:val="20"/>
          <w:szCs w:val="20"/>
        </w:rPr>
      </w:pPr>
      <w:r w:rsidRPr="00371887">
        <w:rPr>
          <w:rFonts w:ascii="Cambria" w:hAnsi="Cambria"/>
          <w:sz w:val="20"/>
          <w:szCs w:val="20"/>
        </w:rPr>
        <w:t>Conducted third-party/vendor risk reviews and SOC report evaluations.</w:t>
      </w:r>
    </w:p>
    <w:p w14:paraId="5C7B2DFF" w14:textId="77777777" w:rsidR="003C5776" w:rsidRPr="00371887" w:rsidRDefault="003C5776" w:rsidP="003C5776">
      <w:pPr>
        <w:numPr>
          <w:ilvl w:val="0"/>
          <w:numId w:val="3"/>
        </w:numPr>
        <w:spacing w:after="0" w:line="240" w:lineRule="auto"/>
        <w:rPr>
          <w:rFonts w:ascii="Cambria" w:hAnsi="Cambria"/>
          <w:sz w:val="20"/>
          <w:szCs w:val="20"/>
        </w:rPr>
      </w:pPr>
      <w:r w:rsidRPr="00371887">
        <w:rPr>
          <w:rFonts w:ascii="Cambria" w:hAnsi="Cambria"/>
          <w:sz w:val="20"/>
          <w:szCs w:val="20"/>
        </w:rPr>
        <w:t>Applied data analytics techniques to validate system-generated reports.</w:t>
      </w:r>
    </w:p>
    <w:p w14:paraId="7CA0649A" w14:textId="77777777" w:rsidR="003C5776" w:rsidRPr="003C5776" w:rsidRDefault="003C5776" w:rsidP="003C5776">
      <w:pPr>
        <w:spacing w:after="0" w:line="240" w:lineRule="auto"/>
        <w:rPr>
          <w:rFonts w:ascii="Cambria" w:hAnsi="Cambria"/>
          <w:sz w:val="20"/>
          <w:szCs w:val="20"/>
        </w:rPr>
      </w:pPr>
      <w:r w:rsidRPr="003C5776">
        <w:rPr>
          <w:rFonts w:ascii="Cambria" w:hAnsi="Cambria"/>
          <w:b/>
          <w:bCs/>
          <w:sz w:val="20"/>
          <w:szCs w:val="20"/>
        </w:rPr>
        <w:t>Result:</w:t>
      </w:r>
      <w:r w:rsidRPr="003C5776">
        <w:rPr>
          <w:rFonts w:ascii="Cambria" w:hAnsi="Cambria"/>
          <w:sz w:val="20"/>
          <w:szCs w:val="20"/>
        </w:rPr>
        <w:t xml:space="preserve"> Strengthened access review controls across 15+ enterprise applications.</w:t>
      </w:r>
    </w:p>
    <w:p w14:paraId="30406766" w14:textId="6C614C2E" w:rsidR="003C5776" w:rsidRPr="003C5776" w:rsidRDefault="003C5776" w:rsidP="003C5776">
      <w:pPr>
        <w:spacing w:after="0" w:line="240" w:lineRule="auto"/>
        <w:rPr>
          <w:rFonts w:ascii="Cambria" w:hAnsi="Cambria"/>
          <w:sz w:val="20"/>
          <w:szCs w:val="20"/>
        </w:rPr>
      </w:pPr>
    </w:p>
    <w:p w14:paraId="31CB8CD9"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IT Risk &amp; Compliance Analyst</w:t>
      </w:r>
    </w:p>
    <w:p w14:paraId="68E71DAC" w14:textId="7B6668B2" w:rsidR="003C5776" w:rsidRPr="003C5776" w:rsidRDefault="00870778" w:rsidP="003C5776">
      <w:pPr>
        <w:spacing w:after="0" w:line="240" w:lineRule="auto"/>
        <w:rPr>
          <w:rFonts w:ascii="Cambria" w:hAnsi="Cambria"/>
          <w:sz w:val="20"/>
          <w:szCs w:val="20"/>
        </w:rPr>
      </w:pPr>
      <w:r>
        <w:rPr>
          <w:rFonts w:ascii="Cambria" w:hAnsi="Cambria"/>
          <w:b/>
          <w:bCs/>
          <w:sz w:val="20"/>
          <w:szCs w:val="20"/>
        </w:rPr>
        <w:t>Merkle</w:t>
      </w:r>
      <w:r w:rsidR="003C5776" w:rsidRPr="003C5776">
        <w:rPr>
          <w:rFonts w:ascii="Cambria" w:hAnsi="Cambria"/>
          <w:sz w:val="20"/>
          <w:szCs w:val="20"/>
        </w:rPr>
        <w:t xml:space="preserve"> | </w:t>
      </w:r>
      <w:r>
        <w:rPr>
          <w:rFonts w:ascii="Cambria" w:hAnsi="Cambria"/>
          <w:sz w:val="20"/>
          <w:szCs w:val="20"/>
        </w:rPr>
        <w:t>Jan</w:t>
      </w:r>
      <w:r w:rsidR="003C5776" w:rsidRPr="003C5776">
        <w:rPr>
          <w:rFonts w:ascii="Cambria" w:hAnsi="Cambria"/>
          <w:sz w:val="20"/>
          <w:szCs w:val="20"/>
        </w:rPr>
        <w:t xml:space="preserve"> 202</w:t>
      </w:r>
      <w:r>
        <w:rPr>
          <w:rFonts w:ascii="Cambria" w:hAnsi="Cambria"/>
          <w:sz w:val="20"/>
          <w:szCs w:val="20"/>
        </w:rPr>
        <w:t>0</w:t>
      </w:r>
      <w:r w:rsidR="003C5776" w:rsidRPr="003C5776">
        <w:rPr>
          <w:rFonts w:ascii="Cambria" w:hAnsi="Cambria"/>
          <w:sz w:val="20"/>
          <w:szCs w:val="20"/>
        </w:rPr>
        <w:t xml:space="preserve"> – </w:t>
      </w:r>
      <w:r>
        <w:rPr>
          <w:rFonts w:ascii="Cambria" w:hAnsi="Cambria"/>
          <w:sz w:val="20"/>
          <w:szCs w:val="20"/>
        </w:rPr>
        <w:t>Feb</w:t>
      </w:r>
      <w:r w:rsidR="003C5776" w:rsidRPr="003C5776">
        <w:rPr>
          <w:rFonts w:ascii="Cambria" w:hAnsi="Cambria"/>
          <w:sz w:val="20"/>
          <w:szCs w:val="20"/>
        </w:rPr>
        <w:t xml:space="preserve"> 2022</w:t>
      </w:r>
    </w:p>
    <w:p w14:paraId="1D8640D8" w14:textId="6DB3BE65" w:rsidR="00931546" w:rsidRPr="00931546" w:rsidRDefault="0010105F" w:rsidP="00931546">
      <w:pPr>
        <w:numPr>
          <w:ilvl w:val="0"/>
          <w:numId w:val="3"/>
        </w:numPr>
        <w:spacing w:after="0" w:line="240" w:lineRule="auto"/>
        <w:rPr>
          <w:rFonts w:ascii="Cambria" w:hAnsi="Cambria"/>
          <w:sz w:val="20"/>
          <w:szCs w:val="20"/>
        </w:rPr>
      </w:pPr>
      <w:r>
        <w:rPr>
          <w:rFonts w:ascii="Cambria" w:hAnsi="Cambria"/>
          <w:sz w:val="20"/>
          <w:szCs w:val="20"/>
          <w:lang w:val="en-US"/>
        </w:rPr>
        <w:t xml:space="preserve">Led </w:t>
      </w:r>
      <w:r w:rsidR="00931546" w:rsidRPr="00931546">
        <w:rPr>
          <w:rFonts w:ascii="Cambria" w:hAnsi="Cambria"/>
          <w:sz w:val="20"/>
          <w:szCs w:val="20"/>
          <w:lang w:val="en-US"/>
        </w:rPr>
        <w:t>SOX ITGC compliance</w:t>
      </w:r>
      <w:r>
        <w:rPr>
          <w:rFonts w:ascii="Cambria" w:hAnsi="Cambria"/>
          <w:sz w:val="20"/>
          <w:szCs w:val="20"/>
          <w:lang w:val="en-US"/>
        </w:rPr>
        <w:t xml:space="preserve"> support </w:t>
      </w:r>
      <w:r w:rsidR="00931546" w:rsidRPr="00931546">
        <w:rPr>
          <w:rFonts w:ascii="Cambria" w:hAnsi="Cambria"/>
          <w:sz w:val="20"/>
          <w:szCs w:val="20"/>
          <w:lang w:val="en-US"/>
        </w:rPr>
        <w:t xml:space="preserve">for Oracle and SAP systems, ensuring key controls were designed and </w:t>
      </w:r>
      <w:r w:rsidR="00931546" w:rsidRPr="00931546">
        <w:rPr>
          <w:rFonts w:ascii="Cambria" w:hAnsi="Cambria"/>
          <w:sz w:val="20"/>
          <w:szCs w:val="20"/>
        </w:rPr>
        <w:t>effective.</w:t>
      </w:r>
    </w:p>
    <w:p w14:paraId="4272541E" w14:textId="77777777" w:rsidR="00931546" w:rsidRPr="00931546" w:rsidRDefault="00931546" w:rsidP="00931546">
      <w:pPr>
        <w:numPr>
          <w:ilvl w:val="0"/>
          <w:numId w:val="3"/>
        </w:numPr>
        <w:spacing w:after="0" w:line="240" w:lineRule="auto"/>
        <w:rPr>
          <w:rFonts w:ascii="Cambria" w:hAnsi="Cambria"/>
          <w:sz w:val="20"/>
          <w:szCs w:val="20"/>
        </w:rPr>
      </w:pPr>
      <w:r w:rsidRPr="00931546">
        <w:rPr>
          <w:rFonts w:ascii="Cambria" w:hAnsi="Cambria"/>
          <w:sz w:val="20"/>
          <w:szCs w:val="20"/>
        </w:rPr>
        <w:t>Tested automated and manual IT controls over access, change, and operations impacting financial reporting.</w:t>
      </w:r>
    </w:p>
    <w:p w14:paraId="4DE6E3C5" w14:textId="77777777" w:rsidR="00931546" w:rsidRPr="00931546" w:rsidRDefault="00931546" w:rsidP="00931546">
      <w:pPr>
        <w:numPr>
          <w:ilvl w:val="0"/>
          <w:numId w:val="3"/>
        </w:numPr>
        <w:spacing w:after="0" w:line="240" w:lineRule="auto"/>
        <w:rPr>
          <w:rFonts w:ascii="Cambria" w:hAnsi="Cambria"/>
          <w:sz w:val="20"/>
          <w:szCs w:val="20"/>
          <w:lang w:val="en-US"/>
        </w:rPr>
      </w:pPr>
      <w:r w:rsidRPr="00931546">
        <w:rPr>
          <w:rFonts w:ascii="Cambria" w:hAnsi="Cambria"/>
          <w:sz w:val="20"/>
          <w:szCs w:val="20"/>
          <w:lang w:val="en-US"/>
        </w:rPr>
        <w:t>Prepared control documentation, walkthrough evidence, and remediation updates for annual SOX audits.</w:t>
      </w:r>
    </w:p>
    <w:p w14:paraId="3488FB35" w14:textId="77777777" w:rsidR="00931546" w:rsidRPr="00931546" w:rsidRDefault="00931546" w:rsidP="00931546">
      <w:pPr>
        <w:numPr>
          <w:ilvl w:val="0"/>
          <w:numId w:val="3"/>
        </w:numPr>
        <w:spacing w:after="0" w:line="240" w:lineRule="auto"/>
        <w:rPr>
          <w:rFonts w:ascii="Cambria" w:hAnsi="Cambria"/>
          <w:sz w:val="20"/>
          <w:szCs w:val="20"/>
        </w:rPr>
      </w:pPr>
      <w:r w:rsidRPr="00931546">
        <w:rPr>
          <w:rFonts w:ascii="Cambria" w:hAnsi="Cambria"/>
          <w:sz w:val="20"/>
          <w:szCs w:val="20"/>
        </w:rPr>
        <w:t>Assessed DevOps change processes, validating approvals, migration controls, and production access restrictions.</w:t>
      </w:r>
    </w:p>
    <w:p w14:paraId="0619F8F9" w14:textId="77777777" w:rsidR="00931546" w:rsidRPr="00931546" w:rsidRDefault="00931546" w:rsidP="00931546">
      <w:pPr>
        <w:numPr>
          <w:ilvl w:val="0"/>
          <w:numId w:val="3"/>
        </w:numPr>
        <w:spacing w:after="0" w:line="240" w:lineRule="auto"/>
        <w:rPr>
          <w:rFonts w:ascii="Cambria" w:hAnsi="Cambria"/>
          <w:sz w:val="20"/>
          <w:szCs w:val="20"/>
        </w:rPr>
      </w:pPr>
      <w:r w:rsidRPr="00931546">
        <w:rPr>
          <w:rFonts w:ascii="Cambria" w:hAnsi="Cambria"/>
          <w:sz w:val="20"/>
          <w:szCs w:val="20"/>
        </w:rPr>
        <w:t>Supported IT risk assessments by identifying control weaknesses and driving corrective actions.</w:t>
      </w:r>
    </w:p>
    <w:p w14:paraId="2D711E55" w14:textId="77777777" w:rsidR="00931546" w:rsidRPr="00931546" w:rsidRDefault="00931546" w:rsidP="00931546">
      <w:pPr>
        <w:numPr>
          <w:ilvl w:val="0"/>
          <w:numId w:val="3"/>
        </w:numPr>
        <w:spacing w:after="0" w:line="240" w:lineRule="auto"/>
        <w:rPr>
          <w:rFonts w:ascii="Cambria" w:hAnsi="Cambria"/>
          <w:sz w:val="20"/>
          <w:szCs w:val="20"/>
        </w:rPr>
      </w:pPr>
      <w:r w:rsidRPr="00931546">
        <w:rPr>
          <w:rFonts w:ascii="Cambria" w:hAnsi="Cambria"/>
          <w:sz w:val="20"/>
          <w:szCs w:val="20"/>
        </w:rPr>
        <w:t>Mapped security controls to NIST and ISO 27001 standards to strengthen governance and risk posture.</w:t>
      </w:r>
    </w:p>
    <w:p w14:paraId="67A56D5B" w14:textId="77777777" w:rsidR="00931546" w:rsidRPr="00931546" w:rsidRDefault="00931546" w:rsidP="00931546">
      <w:pPr>
        <w:numPr>
          <w:ilvl w:val="0"/>
          <w:numId w:val="3"/>
        </w:numPr>
        <w:spacing w:after="0" w:line="240" w:lineRule="auto"/>
        <w:rPr>
          <w:rFonts w:ascii="Cambria" w:hAnsi="Cambria"/>
          <w:sz w:val="20"/>
          <w:szCs w:val="20"/>
        </w:rPr>
      </w:pPr>
      <w:r w:rsidRPr="00931546">
        <w:rPr>
          <w:rFonts w:ascii="Cambria" w:hAnsi="Cambria"/>
          <w:sz w:val="20"/>
          <w:szCs w:val="20"/>
        </w:rPr>
        <w:t>Reviewed evidence for key IT controls to confirm compliance with internal policies and audit requirements.</w:t>
      </w:r>
    </w:p>
    <w:p w14:paraId="2DFC6AB1" w14:textId="6B5BA3B7" w:rsidR="00931546" w:rsidRDefault="00931546" w:rsidP="00931546">
      <w:pPr>
        <w:numPr>
          <w:ilvl w:val="0"/>
          <w:numId w:val="3"/>
        </w:numPr>
        <w:spacing w:after="0" w:line="240" w:lineRule="auto"/>
        <w:rPr>
          <w:rFonts w:ascii="Cambria" w:hAnsi="Cambria"/>
          <w:sz w:val="20"/>
          <w:szCs w:val="20"/>
        </w:rPr>
      </w:pPr>
      <w:r w:rsidRPr="00931546">
        <w:rPr>
          <w:rFonts w:ascii="Cambria" w:hAnsi="Cambria"/>
          <w:sz w:val="20"/>
          <w:szCs w:val="20"/>
        </w:rPr>
        <w:t>Coordinated with control owners to clarify issues, validate fixes, and improve control execution</w:t>
      </w:r>
      <w:r>
        <w:rPr>
          <w:rFonts w:ascii="Cambria" w:hAnsi="Cambria"/>
          <w:sz w:val="20"/>
          <w:szCs w:val="20"/>
        </w:rPr>
        <w:t xml:space="preserve"> and effectiveness</w:t>
      </w:r>
      <w:r w:rsidRPr="00931546">
        <w:rPr>
          <w:rFonts w:ascii="Cambria" w:hAnsi="Cambria"/>
          <w:sz w:val="20"/>
          <w:szCs w:val="20"/>
        </w:rPr>
        <w:t>.</w:t>
      </w:r>
    </w:p>
    <w:p w14:paraId="454D67F8" w14:textId="6C55E105" w:rsidR="00931546" w:rsidRPr="00931546" w:rsidRDefault="00931546" w:rsidP="00931546">
      <w:pPr>
        <w:numPr>
          <w:ilvl w:val="0"/>
          <w:numId w:val="3"/>
        </w:numPr>
        <w:spacing w:after="0" w:line="240" w:lineRule="auto"/>
        <w:rPr>
          <w:rFonts w:ascii="Cambria" w:hAnsi="Cambria"/>
          <w:sz w:val="20"/>
          <w:szCs w:val="20"/>
          <w:lang w:val="en-US"/>
        </w:rPr>
      </w:pPr>
      <w:r w:rsidRPr="00931546">
        <w:rPr>
          <w:rFonts w:ascii="Cambria" w:hAnsi="Cambria"/>
          <w:sz w:val="20"/>
          <w:szCs w:val="20"/>
          <w:lang w:val="en-US"/>
        </w:rPr>
        <w:t>Performed quarterly access reviews and SOD assessments, identifying conflicts and helping remediate control gaps.</w:t>
      </w:r>
    </w:p>
    <w:p w14:paraId="3950A846" w14:textId="79D9A784" w:rsidR="003C5776" w:rsidRPr="003C5776" w:rsidRDefault="003C5776" w:rsidP="00931546">
      <w:pPr>
        <w:spacing w:after="0" w:line="240" w:lineRule="auto"/>
        <w:rPr>
          <w:rFonts w:ascii="Cambria" w:hAnsi="Cambria"/>
          <w:sz w:val="20"/>
          <w:szCs w:val="20"/>
        </w:rPr>
      </w:pPr>
      <w:r w:rsidRPr="003C5776">
        <w:rPr>
          <w:rFonts w:ascii="Cambria" w:hAnsi="Cambria"/>
          <w:b/>
          <w:bCs/>
          <w:sz w:val="20"/>
          <w:szCs w:val="20"/>
        </w:rPr>
        <w:t>Result:</w:t>
      </w:r>
      <w:r w:rsidRPr="003C5776">
        <w:rPr>
          <w:rFonts w:ascii="Cambria" w:hAnsi="Cambria"/>
          <w:sz w:val="20"/>
          <w:szCs w:val="20"/>
        </w:rPr>
        <w:t xml:space="preserve"> Reduced external audit follow-up requests by 25% through improved documentation quality.</w:t>
      </w:r>
      <w:r w:rsidR="00931546">
        <w:rPr>
          <w:rFonts w:ascii="Cambria" w:hAnsi="Cambria"/>
          <w:sz w:val="20"/>
          <w:szCs w:val="20"/>
        </w:rPr>
        <w:t xml:space="preserve"> </w:t>
      </w:r>
    </w:p>
    <w:p w14:paraId="4C507D62" w14:textId="2E938FC4" w:rsidR="003C5776" w:rsidRDefault="003C5776" w:rsidP="003C5776">
      <w:pPr>
        <w:spacing w:after="0" w:line="240" w:lineRule="auto"/>
        <w:rPr>
          <w:rFonts w:ascii="Cambria" w:hAnsi="Cambria"/>
          <w:sz w:val="20"/>
          <w:szCs w:val="20"/>
        </w:rPr>
      </w:pPr>
    </w:p>
    <w:p w14:paraId="6D3EA791" w14:textId="77777777" w:rsidR="00371887" w:rsidRDefault="00371887" w:rsidP="003C5776">
      <w:pPr>
        <w:spacing w:after="0" w:line="240" w:lineRule="auto"/>
        <w:rPr>
          <w:rFonts w:ascii="Cambria" w:hAnsi="Cambria"/>
          <w:sz w:val="20"/>
          <w:szCs w:val="20"/>
        </w:rPr>
      </w:pPr>
    </w:p>
    <w:p w14:paraId="3D0CCFB2" w14:textId="77777777" w:rsidR="00371887" w:rsidRDefault="00371887" w:rsidP="003C5776">
      <w:pPr>
        <w:spacing w:after="0" w:line="240" w:lineRule="auto"/>
        <w:rPr>
          <w:rFonts w:ascii="Cambria" w:hAnsi="Cambria"/>
          <w:sz w:val="20"/>
          <w:szCs w:val="20"/>
        </w:rPr>
      </w:pPr>
    </w:p>
    <w:p w14:paraId="2A0809A2" w14:textId="77777777" w:rsidR="00371887" w:rsidRPr="003C5776" w:rsidRDefault="00371887" w:rsidP="003C5776">
      <w:pPr>
        <w:spacing w:after="0" w:line="240" w:lineRule="auto"/>
        <w:rPr>
          <w:rFonts w:ascii="Cambria" w:hAnsi="Cambria"/>
          <w:sz w:val="20"/>
          <w:szCs w:val="20"/>
        </w:rPr>
      </w:pPr>
    </w:p>
    <w:p w14:paraId="46E6FAC2"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EDUCATION</w:t>
      </w:r>
    </w:p>
    <w:p w14:paraId="4193F3B9" w14:textId="77777777" w:rsidR="00BB2B5D" w:rsidRPr="00371887" w:rsidRDefault="00BB2B5D" w:rsidP="00BB2B5D">
      <w:pPr>
        <w:spacing w:after="0" w:line="240" w:lineRule="auto"/>
        <w:rPr>
          <w:rFonts w:ascii="Cambria" w:hAnsi="Cambria"/>
          <w:b/>
          <w:bCs/>
          <w:sz w:val="20"/>
          <w:szCs w:val="20"/>
        </w:rPr>
      </w:pPr>
      <w:r w:rsidRPr="00371887">
        <w:rPr>
          <w:rFonts w:ascii="Cambria" w:hAnsi="Cambria"/>
          <w:b/>
          <w:bCs/>
          <w:sz w:val="20"/>
          <w:szCs w:val="20"/>
        </w:rPr>
        <w:t>Associate of Science (A.S.), Computer Information Systems</w:t>
      </w:r>
    </w:p>
    <w:p w14:paraId="63F9D553" w14:textId="3562E2AE" w:rsidR="00BB2B5D" w:rsidRPr="00371887" w:rsidRDefault="00816D53" w:rsidP="00BB2B5D">
      <w:pPr>
        <w:spacing w:after="0" w:line="240" w:lineRule="auto"/>
        <w:rPr>
          <w:rFonts w:ascii="Cambria" w:hAnsi="Cambria"/>
          <w:sz w:val="20"/>
          <w:szCs w:val="20"/>
        </w:rPr>
      </w:pPr>
      <w:r>
        <w:rPr>
          <w:rFonts w:ascii="Cambria" w:hAnsi="Cambria"/>
          <w:sz w:val="20"/>
          <w:szCs w:val="20"/>
        </w:rPr>
        <w:t>Alien School of Science</w:t>
      </w:r>
    </w:p>
    <w:p w14:paraId="0279B82F" w14:textId="77777777" w:rsidR="00BB2B5D" w:rsidRPr="00371887" w:rsidRDefault="00BB2B5D" w:rsidP="00BB2B5D">
      <w:pPr>
        <w:spacing w:after="0" w:line="240" w:lineRule="auto"/>
        <w:rPr>
          <w:rFonts w:ascii="Cambria" w:hAnsi="Cambria"/>
          <w:b/>
          <w:bCs/>
          <w:sz w:val="20"/>
          <w:szCs w:val="20"/>
        </w:rPr>
      </w:pPr>
    </w:p>
    <w:p w14:paraId="129B8D30" w14:textId="0E362AE9" w:rsidR="00BB2B5D" w:rsidRPr="008A3905" w:rsidRDefault="00BB2B5D" w:rsidP="00BB2B5D">
      <w:pPr>
        <w:spacing w:after="0" w:line="240" w:lineRule="auto"/>
        <w:rPr>
          <w:rFonts w:ascii="Cambria" w:hAnsi="Cambria"/>
          <w:sz w:val="20"/>
          <w:szCs w:val="20"/>
          <w:lang w:val="en-US"/>
        </w:rPr>
      </w:pPr>
      <w:r w:rsidRPr="008A3905">
        <w:rPr>
          <w:rFonts w:ascii="Cambria" w:hAnsi="Cambria"/>
          <w:b/>
          <w:bCs/>
          <w:sz w:val="20"/>
          <w:szCs w:val="20"/>
          <w:lang w:val="en-US"/>
        </w:rPr>
        <w:t xml:space="preserve">Master’s </w:t>
      </w:r>
      <w:r w:rsidR="00CC16C3" w:rsidRPr="008A3905">
        <w:rPr>
          <w:rFonts w:ascii="Cambria" w:hAnsi="Cambria"/>
          <w:b/>
          <w:bCs/>
          <w:sz w:val="20"/>
          <w:szCs w:val="20"/>
          <w:lang w:val="en-US"/>
        </w:rPr>
        <w:t>D</w:t>
      </w:r>
      <w:r w:rsidRPr="008A3905">
        <w:rPr>
          <w:rFonts w:ascii="Cambria" w:hAnsi="Cambria"/>
          <w:b/>
          <w:bCs/>
          <w:sz w:val="20"/>
          <w:szCs w:val="20"/>
          <w:lang w:val="en-US"/>
        </w:rPr>
        <w:t xml:space="preserve">egree in Management </w:t>
      </w:r>
      <w:r w:rsidRPr="008A3905">
        <w:rPr>
          <w:rFonts w:ascii="Cambria" w:hAnsi="Cambria"/>
          <w:sz w:val="20"/>
          <w:szCs w:val="20"/>
          <w:lang w:val="en-US"/>
        </w:rPr>
        <w:t>(Master en Management des Entreprises)</w:t>
      </w:r>
    </w:p>
    <w:p w14:paraId="7484210F" w14:textId="77A3933D" w:rsidR="00BB2B5D" w:rsidRPr="00371887" w:rsidRDefault="00816D53" w:rsidP="00BB2B5D">
      <w:pPr>
        <w:spacing w:after="0" w:line="240" w:lineRule="auto"/>
        <w:rPr>
          <w:rFonts w:ascii="Cambria" w:hAnsi="Cambria"/>
          <w:sz w:val="20"/>
          <w:szCs w:val="20"/>
        </w:rPr>
      </w:pPr>
      <w:r>
        <w:rPr>
          <w:rFonts w:ascii="Cambria" w:hAnsi="Cambria"/>
          <w:sz w:val="20"/>
          <w:szCs w:val="20"/>
        </w:rPr>
        <w:t>Winner</w:t>
      </w:r>
      <w:r w:rsidR="00BB2B5D" w:rsidRPr="00371887">
        <w:rPr>
          <w:rFonts w:ascii="Cambria" w:hAnsi="Cambria"/>
          <w:sz w:val="20"/>
          <w:szCs w:val="20"/>
        </w:rPr>
        <w:t xml:space="preserve"> University</w:t>
      </w:r>
    </w:p>
    <w:p w14:paraId="0EBD53B3" w14:textId="67C11B32" w:rsidR="00CC16C3" w:rsidRPr="00371887" w:rsidRDefault="00CC16C3" w:rsidP="00CC16C3">
      <w:pPr>
        <w:spacing w:after="0" w:line="240" w:lineRule="auto"/>
        <w:rPr>
          <w:rFonts w:ascii="Cambria" w:hAnsi="Cambria"/>
          <w:i/>
          <w:iCs/>
          <w:sz w:val="20"/>
          <w:szCs w:val="20"/>
        </w:rPr>
      </w:pPr>
      <w:r w:rsidRPr="00371887">
        <w:rPr>
          <w:rFonts w:ascii="Cambria" w:hAnsi="Cambria"/>
          <w:i/>
          <w:iCs/>
          <w:sz w:val="20"/>
          <w:szCs w:val="20"/>
        </w:rPr>
        <w:t>Evaluated as equivalent to a U.S Master’s degree in Management by Globe Language Service</w:t>
      </w:r>
    </w:p>
    <w:p w14:paraId="5A3BA361" w14:textId="77777777" w:rsidR="00BB2B5D" w:rsidRPr="00371887" w:rsidRDefault="00BB2B5D" w:rsidP="00BB2B5D">
      <w:pPr>
        <w:spacing w:after="0" w:line="240" w:lineRule="auto"/>
        <w:rPr>
          <w:rFonts w:ascii="Cambria" w:hAnsi="Cambria"/>
          <w:b/>
          <w:bCs/>
          <w:sz w:val="20"/>
          <w:szCs w:val="20"/>
        </w:rPr>
      </w:pPr>
    </w:p>
    <w:p w14:paraId="3CF7A5FE" w14:textId="77777777" w:rsidR="00BB2B5D" w:rsidRPr="00371887" w:rsidRDefault="00BB2B5D" w:rsidP="00BB2B5D">
      <w:pPr>
        <w:spacing w:after="0" w:line="240" w:lineRule="auto"/>
        <w:rPr>
          <w:rFonts w:ascii="Cambria" w:hAnsi="Cambria"/>
          <w:sz w:val="20"/>
          <w:szCs w:val="20"/>
          <w:lang w:val="fr-FR"/>
        </w:rPr>
      </w:pPr>
      <w:r w:rsidRPr="00371887">
        <w:rPr>
          <w:rFonts w:ascii="Cambria" w:hAnsi="Cambria"/>
          <w:b/>
          <w:bCs/>
          <w:sz w:val="20"/>
          <w:szCs w:val="20"/>
          <w:lang w:val="fr-FR"/>
        </w:rPr>
        <w:t xml:space="preserve">Bachelor’s Degree in Finance and Management </w:t>
      </w:r>
      <w:r w:rsidRPr="00371887">
        <w:rPr>
          <w:rFonts w:ascii="Cambria" w:hAnsi="Cambria"/>
          <w:sz w:val="20"/>
          <w:szCs w:val="20"/>
          <w:lang w:val="fr-FR"/>
        </w:rPr>
        <w:t>(Diplôme de Maîtrise en Finance et Contrôle de Gestion)</w:t>
      </w:r>
    </w:p>
    <w:p w14:paraId="54BA80EC" w14:textId="40397900" w:rsidR="00BB2B5D" w:rsidRPr="00371887" w:rsidRDefault="00BB2B5D" w:rsidP="00BB2B5D">
      <w:pPr>
        <w:spacing w:after="0" w:line="240" w:lineRule="auto"/>
        <w:rPr>
          <w:rFonts w:ascii="Cambria" w:hAnsi="Cambria"/>
          <w:i/>
          <w:iCs/>
          <w:sz w:val="20"/>
          <w:szCs w:val="20"/>
        </w:rPr>
      </w:pPr>
      <w:r w:rsidRPr="00371887">
        <w:rPr>
          <w:rFonts w:ascii="Cambria" w:hAnsi="Cambria"/>
          <w:sz w:val="20"/>
          <w:szCs w:val="20"/>
        </w:rPr>
        <w:t>University of Lome</w:t>
      </w:r>
    </w:p>
    <w:p w14:paraId="795A663B" w14:textId="257F0A5D" w:rsidR="003C5776" w:rsidRPr="00CC16C3" w:rsidRDefault="00CC16C3" w:rsidP="00BB2B5D">
      <w:pPr>
        <w:spacing w:after="0" w:line="240" w:lineRule="auto"/>
        <w:rPr>
          <w:rFonts w:ascii="Cambria" w:hAnsi="Cambria"/>
          <w:i/>
          <w:iCs/>
          <w:sz w:val="20"/>
          <w:szCs w:val="20"/>
        </w:rPr>
      </w:pPr>
      <w:r w:rsidRPr="00371887">
        <w:rPr>
          <w:rFonts w:ascii="Cambria" w:hAnsi="Cambria"/>
          <w:i/>
          <w:iCs/>
          <w:sz w:val="20"/>
          <w:szCs w:val="20"/>
        </w:rPr>
        <w:t xml:space="preserve">Evaluated as equivalent to a </w:t>
      </w:r>
      <w:r w:rsidR="00BB2B5D" w:rsidRPr="00371887">
        <w:rPr>
          <w:rFonts w:ascii="Cambria" w:hAnsi="Cambria"/>
          <w:i/>
          <w:iCs/>
          <w:sz w:val="20"/>
          <w:szCs w:val="20"/>
        </w:rPr>
        <w:t xml:space="preserve">U.S Bachelor’s </w:t>
      </w:r>
      <w:r w:rsidRPr="00371887">
        <w:rPr>
          <w:rFonts w:ascii="Cambria" w:hAnsi="Cambria"/>
          <w:i/>
          <w:iCs/>
          <w:sz w:val="20"/>
          <w:szCs w:val="20"/>
        </w:rPr>
        <w:t>d</w:t>
      </w:r>
      <w:r w:rsidR="00BB2B5D" w:rsidRPr="00371887">
        <w:rPr>
          <w:rFonts w:ascii="Cambria" w:hAnsi="Cambria"/>
          <w:i/>
          <w:iCs/>
          <w:sz w:val="20"/>
          <w:szCs w:val="20"/>
        </w:rPr>
        <w:t>egree in Finance and Management</w:t>
      </w:r>
      <w:r w:rsidRPr="00371887">
        <w:rPr>
          <w:rFonts w:ascii="Cambria" w:hAnsi="Cambria"/>
          <w:i/>
          <w:iCs/>
          <w:sz w:val="20"/>
          <w:szCs w:val="20"/>
        </w:rPr>
        <w:t xml:space="preserve"> by Globe Language Service</w:t>
      </w:r>
    </w:p>
    <w:p w14:paraId="53CE431E" w14:textId="77777777" w:rsidR="00BB2B5D" w:rsidRDefault="00BB2B5D" w:rsidP="003C5776">
      <w:pPr>
        <w:spacing w:after="0" w:line="240" w:lineRule="auto"/>
        <w:rPr>
          <w:rFonts w:ascii="Cambria" w:hAnsi="Cambria"/>
          <w:b/>
          <w:bCs/>
          <w:sz w:val="20"/>
          <w:szCs w:val="20"/>
        </w:rPr>
      </w:pPr>
    </w:p>
    <w:p w14:paraId="1C10D681" w14:textId="59A2C0E0"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CERTIFICATIONS &amp; TRAINING</w:t>
      </w:r>
    </w:p>
    <w:p w14:paraId="4B052444" w14:textId="45DB4C75" w:rsidR="007C64E7" w:rsidRDefault="007C64E7" w:rsidP="003C5776">
      <w:pPr>
        <w:numPr>
          <w:ilvl w:val="0"/>
          <w:numId w:val="6"/>
        </w:numPr>
        <w:spacing w:after="0" w:line="240" w:lineRule="auto"/>
        <w:rPr>
          <w:rFonts w:ascii="Cambria" w:hAnsi="Cambria"/>
          <w:sz w:val="20"/>
          <w:szCs w:val="20"/>
        </w:rPr>
      </w:pPr>
      <w:r>
        <w:rPr>
          <w:rFonts w:ascii="Cambria" w:hAnsi="Cambria"/>
          <w:sz w:val="20"/>
          <w:szCs w:val="20"/>
        </w:rPr>
        <w:t>CompTIA Security+</w:t>
      </w:r>
    </w:p>
    <w:p w14:paraId="4D01CA16" w14:textId="3F80CB54" w:rsidR="003C5776" w:rsidRPr="003C5776" w:rsidRDefault="003C5776" w:rsidP="003C5776">
      <w:pPr>
        <w:numPr>
          <w:ilvl w:val="0"/>
          <w:numId w:val="6"/>
        </w:numPr>
        <w:spacing w:after="0" w:line="240" w:lineRule="auto"/>
        <w:rPr>
          <w:rFonts w:ascii="Cambria" w:hAnsi="Cambria"/>
          <w:sz w:val="20"/>
          <w:szCs w:val="20"/>
        </w:rPr>
      </w:pPr>
      <w:r w:rsidRPr="003C5776">
        <w:rPr>
          <w:rFonts w:ascii="Cambria" w:hAnsi="Cambria"/>
          <w:sz w:val="20"/>
          <w:szCs w:val="20"/>
        </w:rPr>
        <w:t>IT Audit Fundamentals — Your IT Career Academy</w:t>
      </w:r>
    </w:p>
    <w:p w14:paraId="535130B7" w14:textId="77777777" w:rsidR="003C5776" w:rsidRPr="003C5776" w:rsidRDefault="003C5776" w:rsidP="003C5776">
      <w:pPr>
        <w:numPr>
          <w:ilvl w:val="0"/>
          <w:numId w:val="6"/>
        </w:numPr>
        <w:spacing w:after="0" w:line="240" w:lineRule="auto"/>
        <w:rPr>
          <w:rFonts w:ascii="Cambria" w:hAnsi="Cambria"/>
          <w:sz w:val="20"/>
          <w:szCs w:val="20"/>
        </w:rPr>
      </w:pPr>
      <w:r w:rsidRPr="003C5776">
        <w:rPr>
          <w:rFonts w:ascii="Cambria" w:hAnsi="Cambria"/>
          <w:sz w:val="20"/>
          <w:szCs w:val="20"/>
        </w:rPr>
        <w:t>Oracle Database 12c Administrator Certified Professional</w:t>
      </w:r>
    </w:p>
    <w:p w14:paraId="6CC6BD6F" w14:textId="4C86CA0F" w:rsidR="003C5776" w:rsidRPr="003C5776" w:rsidRDefault="003C5776" w:rsidP="003C5776">
      <w:pPr>
        <w:spacing w:after="0" w:line="240" w:lineRule="auto"/>
        <w:rPr>
          <w:rFonts w:ascii="Cambria" w:hAnsi="Cambria"/>
          <w:sz w:val="20"/>
          <w:szCs w:val="20"/>
        </w:rPr>
      </w:pPr>
    </w:p>
    <w:p w14:paraId="1F5E4D2D" w14:textId="77777777" w:rsidR="003C5776" w:rsidRPr="003C5776" w:rsidRDefault="003C5776" w:rsidP="003C5776">
      <w:pPr>
        <w:spacing w:after="0" w:line="240" w:lineRule="auto"/>
        <w:rPr>
          <w:rFonts w:ascii="Cambria" w:hAnsi="Cambria"/>
          <w:b/>
          <w:bCs/>
          <w:sz w:val="20"/>
          <w:szCs w:val="20"/>
        </w:rPr>
      </w:pPr>
      <w:r w:rsidRPr="003C5776">
        <w:rPr>
          <w:rFonts w:ascii="Cambria" w:hAnsi="Cambria"/>
          <w:b/>
          <w:bCs/>
          <w:sz w:val="20"/>
          <w:szCs w:val="20"/>
        </w:rPr>
        <w:t>TECHNICAL ENVIRONMENT</w:t>
      </w:r>
    </w:p>
    <w:p w14:paraId="552C46C2" w14:textId="6A148F80" w:rsidR="00531045" w:rsidRDefault="003C5776" w:rsidP="003C5776">
      <w:pPr>
        <w:spacing w:after="0" w:line="240" w:lineRule="auto"/>
        <w:rPr>
          <w:rFonts w:ascii="Cambria" w:hAnsi="Cambria"/>
          <w:sz w:val="20"/>
          <w:szCs w:val="20"/>
        </w:rPr>
      </w:pPr>
      <w:r w:rsidRPr="003C5776">
        <w:rPr>
          <w:rFonts w:ascii="Cambria" w:hAnsi="Cambria"/>
          <w:b/>
          <w:bCs/>
          <w:sz w:val="20"/>
          <w:szCs w:val="20"/>
        </w:rPr>
        <w:t>Frameworks</w:t>
      </w:r>
      <w:r w:rsidRPr="00371887">
        <w:rPr>
          <w:rFonts w:ascii="Cambria" w:hAnsi="Cambria"/>
          <w:b/>
          <w:bCs/>
          <w:sz w:val="20"/>
          <w:szCs w:val="20"/>
        </w:rPr>
        <w:t>:</w:t>
      </w:r>
      <w:r w:rsidR="00371887">
        <w:rPr>
          <w:rFonts w:ascii="Cambria" w:hAnsi="Cambria"/>
          <w:sz w:val="20"/>
          <w:szCs w:val="20"/>
        </w:rPr>
        <w:t xml:space="preserve"> </w:t>
      </w:r>
      <w:r w:rsidRPr="003C5776">
        <w:rPr>
          <w:rFonts w:ascii="Cambria" w:hAnsi="Cambria"/>
          <w:sz w:val="20"/>
          <w:szCs w:val="20"/>
        </w:rPr>
        <w:t>HITRUST, NIST, COBIT</w:t>
      </w:r>
    </w:p>
    <w:p w14:paraId="0B500D61" w14:textId="77777777" w:rsidR="00531045" w:rsidRPr="00371887" w:rsidRDefault="00531045" w:rsidP="003C5776">
      <w:pPr>
        <w:spacing w:after="0" w:line="240" w:lineRule="auto"/>
        <w:rPr>
          <w:rFonts w:ascii="Cambria" w:hAnsi="Cambria"/>
          <w:sz w:val="20"/>
          <w:szCs w:val="20"/>
        </w:rPr>
      </w:pPr>
      <w:r w:rsidRPr="00371887">
        <w:rPr>
          <w:rFonts w:ascii="Cambria" w:hAnsi="Cambria"/>
          <w:b/>
          <w:bCs/>
          <w:sz w:val="20"/>
          <w:szCs w:val="20"/>
        </w:rPr>
        <w:t>Regulations:</w:t>
      </w:r>
      <w:r w:rsidRPr="00371887">
        <w:rPr>
          <w:rFonts w:ascii="Cambria" w:hAnsi="Cambria"/>
          <w:sz w:val="20"/>
          <w:szCs w:val="20"/>
        </w:rPr>
        <w:t xml:space="preserve"> SOX, HIPAA</w:t>
      </w:r>
    </w:p>
    <w:p w14:paraId="7FC388F1" w14:textId="6DEA1EFF" w:rsidR="003C5776" w:rsidRPr="003C5776" w:rsidRDefault="00531045" w:rsidP="003C5776">
      <w:pPr>
        <w:spacing w:after="0" w:line="240" w:lineRule="auto"/>
        <w:rPr>
          <w:rFonts w:ascii="Cambria" w:hAnsi="Cambria"/>
          <w:sz w:val="20"/>
          <w:szCs w:val="20"/>
        </w:rPr>
      </w:pPr>
      <w:r w:rsidRPr="00371887">
        <w:rPr>
          <w:rFonts w:ascii="Cambria" w:hAnsi="Cambria"/>
          <w:b/>
          <w:bCs/>
          <w:sz w:val="20"/>
          <w:szCs w:val="20"/>
        </w:rPr>
        <w:t>Attestations:</w:t>
      </w:r>
      <w:r w:rsidRPr="00371887">
        <w:rPr>
          <w:rFonts w:ascii="Cambria" w:hAnsi="Cambria"/>
          <w:sz w:val="20"/>
          <w:szCs w:val="20"/>
        </w:rPr>
        <w:t xml:space="preserve"> SOC </w:t>
      </w:r>
      <w:r w:rsidR="0051223A" w:rsidRPr="00371887">
        <w:rPr>
          <w:rFonts w:ascii="Cambria" w:hAnsi="Cambria"/>
          <w:sz w:val="20"/>
          <w:szCs w:val="20"/>
        </w:rPr>
        <w:t>1/</w:t>
      </w:r>
      <w:r w:rsidRPr="00371887">
        <w:rPr>
          <w:rFonts w:ascii="Cambria" w:hAnsi="Cambria"/>
          <w:sz w:val="20"/>
          <w:szCs w:val="20"/>
        </w:rPr>
        <w:t xml:space="preserve"> 2</w:t>
      </w:r>
      <w:r w:rsidR="0051223A" w:rsidRPr="00371887">
        <w:rPr>
          <w:rFonts w:ascii="Cambria" w:hAnsi="Cambria"/>
          <w:sz w:val="20"/>
          <w:szCs w:val="20"/>
        </w:rPr>
        <w:t>, HITRUST CSF certification</w:t>
      </w:r>
      <w:r w:rsidR="003C5776" w:rsidRPr="00371887">
        <w:rPr>
          <w:rFonts w:ascii="Cambria" w:hAnsi="Cambria"/>
          <w:sz w:val="20"/>
          <w:szCs w:val="20"/>
        </w:rPr>
        <w:br/>
      </w:r>
      <w:r w:rsidR="003C5776" w:rsidRPr="00371887">
        <w:rPr>
          <w:rFonts w:ascii="Cambria" w:hAnsi="Cambria"/>
          <w:b/>
          <w:bCs/>
          <w:sz w:val="20"/>
          <w:szCs w:val="20"/>
        </w:rPr>
        <w:t>Cloud:</w:t>
      </w:r>
      <w:r w:rsidR="003C5776" w:rsidRPr="00371887">
        <w:rPr>
          <w:rFonts w:ascii="Cambria" w:hAnsi="Cambria"/>
          <w:sz w:val="20"/>
          <w:szCs w:val="20"/>
        </w:rPr>
        <w:t xml:space="preserve"> AWS, Microsoft Azure</w:t>
      </w:r>
      <w:r w:rsidR="003C5776" w:rsidRPr="00371887">
        <w:rPr>
          <w:rFonts w:ascii="Cambria" w:hAnsi="Cambria"/>
          <w:sz w:val="20"/>
          <w:szCs w:val="20"/>
        </w:rPr>
        <w:br/>
      </w:r>
      <w:r w:rsidR="003C5776" w:rsidRPr="00371887">
        <w:rPr>
          <w:rFonts w:ascii="Cambria" w:hAnsi="Cambria"/>
          <w:b/>
          <w:bCs/>
          <w:sz w:val="20"/>
          <w:szCs w:val="20"/>
        </w:rPr>
        <w:t>Identity &amp; Access:</w:t>
      </w:r>
      <w:r w:rsidR="003C5776" w:rsidRPr="00371887">
        <w:rPr>
          <w:rFonts w:ascii="Cambria" w:hAnsi="Cambria"/>
          <w:sz w:val="20"/>
          <w:szCs w:val="20"/>
        </w:rPr>
        <w:t xml:space="preserve"> Active Directory, Azure AD, MFA</w:t>
      </w:r>
      <w:r w:rsidR="003C5776" w:rsidRPr="00371887">
        <w:rPr>
          <w:rFonts w:ascii="Cambria" w:hAnsi="Cambria"/>
          <w:sz w:val="20"/>
          <w:szCs w:val="20"/>
        </w:rPr>
        <w:br/>
      </w:r>
      <w:r w:rsidR="003C5776" w:rsidRPr="00371887">
        <w:rPr>
          <w:rFonts w:ascii="Cambria" w:hAnsi="Cambria"/>
          <w:b/>
          <w:bCs/>
          <w:sz w:val="20"/>
          <w:szCs w:val="20"/>
        </w:rPr>
        <w:t>Databases:</w:t>
      </w:r>
      <w:r w:rsidR="003C5776" w:rsidRPr="00371887">
        <w:rPr>
          <w:rFonts w:ascii="Cambria" w:hAnsi="Cambria"/>
          <w:sz w:val="20"/>
          <w:szCs w:val="20"/>
        </w:rPr>
        <w:t xml:space="preserve"> Oracle 12c, SQL Server</w:t>
      </w:r>
      <w:r w:rsidR="008A6994" w:rsidRPr="00371887">
        <w:rPr>
          <w:rFonts w:ascii="Cambria" w:hAnsi="Cambria"/>
          <w:sz w:val="20"/>
          <w:szCs w:val="20"/>
        </w:rPr>
        <w:t>, PostgreSQL</w:t>
      </w:r>
      <w:r w:rsidR="003C5776" w:rsidRPr="00371887">
        <w:rPr>
          <w:rFonts w:ascii="Cambria" w:hAnsi="Cambria"/>
          <w:sz w:val="20"/>
          <w:szCs w:val="20"/>
        </w:rPr>
        <w:br/>
      </w:r>
      <w:r w:rsidR="003C5776" w:rsidRPr="00371887">
        <w:rPr>
          <w:rFonts w:ascii="Cambria" w:hAnsi="Cambria"/>
          <w:b/>
          <w:bCs/>
          <w:sz w:val="20"/>
          <w:szCs w:val="20"/>
        </w:rPr>
        <w:t>GRC Tools:</w:t>
      </w:r>
      <w:r w:rsidR="003C5776" w:rsidRPr="00371887">
        <w:rPr>
          <w:rFonts w:ascii="Cambria" w:hAnsi="Cambria"/>
          <w:sz w:val="20"/>
          <w:szCs w:val="20"/>
        </w:rPr>
        <w:t xml:space="preserve"> ServiceNow GRC, RSA Archer</w:t>
      </w:r>
      <w:r w:rsidR="008A6994" w:rsidRPr="00371887">
        <w:rPr>
          <w:rFonts w:ascii="Cambria" w:hAnsi="Cambria"/>
          <w:sz w:val="20"/>
          <w:szCs w:val="20"/>
        </w:rPr>
        <w:t>, Highbond</w:t>
      </w:r>
      <w:r w:rsidR="003C5776" w:rsidRPr="00371887">
        <w:rPr>
          <w:rFonts w:ascii="Cambria" w:hAnsi="Cambria"/>
          <w:sz w:val="20"/>
          <w:szCs w:val="20"/>
        </w:rPr>
        <w:br/>
      </w:r>
      <w:r w:rsidR="003C5776" w:rsidRPr="00371887">
        <w:rPr>
          <w:rFonts w:ascii="Cambria" w:hAnsi="Cambria"/>
          <w:b/>
          <w:bCs/>
          <w:sz w:val="20"/>
          <w:szCs w:val="20"/>
        </w:rPr>
        <w:t>Reporting &amp; Analysis:</w:t>
      </w:r>
      <w:r w:rsidR="003C5776" w:rsidRPr="00371887">
        <w:rPr>
          <w:rFonts w:ascii="Cambria" w:hAnsi="Cambria"/>
          <w:sz w:val="20"/>
          <w:szCs w:val="20"/>
        </w:rPr>
        <w:t xml:space="preserve"> Advanced Excel, SQL</w:t>
      </w:r>
      <w:r w:rsidR="003C5776" w:rsidRPr="00371887">
        <w:rPr>
          <w:rFonts w:ascii="Cambria" w:hAnsi="Cambria"/>
          <w:sz w:val="20"/>
          <w:szCs w:val="20"/>
        </w:rPr>
        <w:br/>
      </w:r>
      <w:r w:rsidR="003C5776" w:rsidRPr="00371887">
        <w:rPr>
          <w:rFonts w:ascii="Cambria" w:hAnsi="Cambria"/>
          <w:b/>
          <w:bCs/>
          <w:sz w:val="20"/>
          <w:szCs w:val="20"/>
        </w:rPr>
        <w:t>Collaboration Tools:</w:t>
      </w:r>
      <w:r w:rsidR="003C5776" w:rsidRPr="00371887">
        <w:rPr>
          <w:rFonts w:ascii="Cambria" w:hAnsi="Cambria"/>
          <w:sz w:val="20"/>
          <w:szCs w:val="20"/>
        </w:rPr>
        <w:t xml:space="preserve"> Jira, SharePoint, Confluence</w:t>
      </w:r>
    </w:p>
    <w:p w14:paraId="3992D454" w14:textId="6E88A625" w:rsidR="00AD61B5" w:rsidRPr="003C5776" w:rsidRDefault="00B501EF" w:rsidP="003C5776">
      <w:pPr>
        <w:spacing w:after="0" w:line="240" w:lineRule="auto"/>
        <w:rPr>
          <w:rFonts w:ascii="Cambria" w:hAnsi="Cambria"/>
          <w:sz w:val="20"/>
          <w:szCs w:val="20"/>
        </w:rPr>
      </w:pPr>
      <w:r>
        <w:rPr>
          <w:rFonts w:ascii="Cambria" w:hAnsi="Cambria"/>
          <w:sz w:val="20"/>
          <w:szCs w:val="20"/>
        </w:rPr>
        <w:t xml:space="preserve"> </w:t>
      </w:r>
    </w:p>
    <w:sectPr w:rsidR="00AD61B5" w:rsidRPr="003C5776" w:rsidSect="003C5776">
      <w:type w:val="continuous"/>
      <w:pgSz w:w="11906" w:h="16838"/>
      <w:pgMar w:top="720" w:right="720" w:bottom="720" w:left="72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320"/>
    <w:multiLevelType w:val="multilevel"/>
    <w:tmpl w:val="168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704B8"/>
    <w:multiLevelType w:val="hybridMultilevel"/>
    <w:tmpl w:val="9190C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035555"/>
    <w:multiLevelType w:val="multilevel"/>
    <w:tmpl w:val="AF2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3009D"/>
    <w:multiLevelType w:val="hybridMultilevel"/>
    <w:tmpl w:val="45CAB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321047"/>
    <w:multiLevelType w:val="multilevel"/>
    <w:tmpl w:val="2BD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86A25"/>
    <w:multiLevelType w:val="multilevel"/>
    <w:tmpl w:val="9AF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A6D6D"/>
    <w:multiLevelType w:val="multilevel"/>
    <w:tmpl w:val="664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E313B"/>
    <w:multiLevelType w:val="multilevel"/>
    <w:tmpl w:val="9CD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505ED"/>
    <w:multiLevelType w:val="hybridMultilevel"/>
    <w:tmpl w:val="A2506982"/>
    <w:lvl w:ilvl="0" w:tplc="EE90BF70">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3C2DCC"/>
    <w:multiLevelType w:val="hybridMultilevel"/>
    <w:tmpl w:val="F3B4E2D8"/>
    <w:lvl w:ilvl="0" w:tplc="323EC610">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5C48CF"/>
    <w:multiLevelType w:val="multilevel"/>
    <w:tmpl w:val="D8D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77762"/>
    <w:multiLevelType w:val="multilevel"/>
    <w:tmpl w:val="88EE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F54BD"/>
    <w:multiLevelType w:val="hybridMultilevel"/>
    <w:tmpl w:val="C4347E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46072">
    <w:abstractNumId w:val="7"/>
  </w:num>
  <w:num w:numId="2" w16cid:durableId="731805051">
    <w:abstractNumId w:val="0"/>
  </w:num>
  <w:num w:numId="3" w16cid:durableId="1713455557">
    <w:abstractNumId w:val="5"/>
  </w:num>
  <w:num w:numId="4" w16cid:durableId="180584444">
    <w:abstractNumId w:val="10"/>
  </w:num>
  <w:num w:numId="5" w16cid:durableId="1085685167">
    <w:abstractNumId w:val="6"/>
  </w:num>
  <w:num w:numId="6" w16cid:durableId="573783887">
    <w:abstractNumId w:val="2"/>
  </w:num>
  <w:num w:numId="7" w16cid:durableId="660431572">
    <w:abstractNumId w:val="3"/>
  </w:num>
  <w:num w:numId="8" w16cid:durableId="228544093">
    <w:abstractNumId w:val="9"/>
  </w:num>
  <w:num w:numId="9" w16cid:durableId="298613223">
    <w:abstractNumId w:val="12"/>
  </w:num>
  <w:num w:numId="10" w16cid:durableId="55325505">
    <w:abstractNumId w:val="1"/>
  </w:num>
  <w:num w:numId="11" w16cid:durableId="1349723277">
    <w:abstractNumId w:val="8"/>
  </w:num>
  <w:num w:numId="12" w16cid:durableId="705524729">
    <w:abstractNumId w:val="11"/>
  </w:num>
  <w:num w:numId="13" w16cid:durableId="28922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76"/>
    <w:rsid w:val="0009391B"/>
    <w:rsid w:val="000D42DA"/>
    <w:rsid w:val="000E2FBA"/>
    <w:rsid w:val="0010105F"/>
    <w:rsid w:val="001E42CE"/>
    <w:rsid w:val="00267CC7"/>
    <w:rsid w:val="002F7C8F"/>
    <w:rsid w:val="00310096"/>
    <w:rsid w:val="003256C5"/>
    <w:rsid w:val="00371887"/>
    <w:rsid w:val="003810B3"/>
    <w:rsid w:val="00395B71"/>
    <w:rsid w:val="003A57F6"/>
    <w:rsid w:val="003B167A"/>
    <w:rsid w:val="003C5776"/>
    <w:rsid w:val="003E4912"/>
    <w:rsid w:val="00484B35"/>
    <w:rsid w:val="004C4811"/>
    <w:rsid w:val="0051028D"/>
    <w:rsid w:val="0051223A"/>
    <w:rsid w:val="00531045"/>
    <w:rsid w:val="00534C6A"/>
    <w:rsid w:val="005430B4"/>
    <w:rsid w:val="0054764C"/>
    <w:rsid w:val="00562AB5"/>
    <w:rsid w:val="005F5061"/>
    <w:rsid w:val="00742C05"/>
    <w:rsid w:val="00777EFF"/>
    <w:rsid w:val="00791C45"/>
    <w:rsid w:val="007C64E7"/>
    <w:rsid w:val="00816D53"/>
    <w:rsid w:val="00842C10"/>
    <w:rsid w:val="00870778"/>
    <w:rsid w:val="008A3905"/>
    <w:rsid w:val="008A6994"/>
    <w:rsid w:val="00931546"/>
    <w:rsid w:val="009A7326"/>
    <w:rsid w:val="00AD61B5"/>
    <w:rsid w:val="00AE22CA"/>
    <w:rsid w:val="00B501EF"/>
    <w:rsid w:val="00B5045D"/>
    <w:rsid w:val="00B52CB3"/>
    <w:rsid w:val="00B61B61"/>
    <w:rsid w:val="00B77E22"/>
    <w:rsid w:val="00BB2B5D"/>
    <w:rsid w:val="00C833DC"/>
    <w:rsid w:val="00CC16C3"/>
    <w:rsid w:val="00D1380A"/>
    <w:rsid w:val="00DE1D3A"/>
    <w:rsid w:val="00DF0DF2"/>
    <w:rsid w:val="00EB4EBA"/>
    <w:rsid w:val="00FE3944"/>
    <w:rsid w:val="00FF6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A99A"/>
  <w15:chartTrackingRefBased/>
  <w15:docId w15:val="{F4618EFE-B444-433C-AD35-90178CCB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6C3"/>
  </w:style>
  <w:style w:type="paragraph" w:styleId="Heading1">
    <w:name w:val="heading 1"/>
    <w:basedOn w:val="Normal"/>
    <w:next w:val="Normal"/>
    <w:link w:val="Heading1Char"/>
    <w:uiPriority w:val="9"/>
    <w:qFormat/>
    <w:rsid w:val="003C5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7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7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7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776"/>
    <w:rPr>
      <w:rFonts w:eastAsiaTheme="majorEastAsia" w:cstheme="majorBidi"/>
      <w:color w:val="272727" w:themeColor="text1" w:themeTint="D8"/>
    </w:rPr>
  </w:style>
  <w:style w:type="paragraph" w:styleId="Title">
    <w:name w:val="Title"/>
    <w:basedOn w:val="Normal"/>
    <w:next w:val="Normal"/>
    <w:link w:val="TitleChar"/>
    <w:uiPriority w:val="10"/>
    <w:qFormat/>
    <w:rsid w:val="003C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776"/>
    <w:pPr>
      <w:spacing w:before="160"/>
      <w:jc w:val="center"/>
    </w:pPr>
    <w:rPr>
      <w:i/>
      <w:iCs/>
      <w:color w:val="404040" w:themeColor="text1" w:themeTint="BF"/>
    </w:rPr>
  </w:style>
  <w:style w:type="character" w:customStyle="1" w:styleId="QuoteChar">
    <w:name w:val="Quote Char"/>
    <w:basedOn w:val="DefaultParagraphFont"/>
    <w:link w:val="Quote"/>
    <w:uiPriority w:val="29"/>
    <w:rsid w:val="003C5776"/>
    <w:rPr>
      <w:i/>
      <w:iCs/>
      <w:color w:val="404040" w:themeColor="text1" w:themeTint="BF"/>
    </w:rPr>
  </w:style>
  <w:style w:type="paragraph" w:styleId="ListParagraph">
    <w:name w:val="List Paragraph"/>
    <w:basedOn w:val="Normal"/>
    <w:uiPriority w:val="34"/>
    <w:qFormat/>
    <w:rsid w:val="003C5776"/>
    <w:pPr>
      <w:ind w:left="720"/>
      <w:contextualSpacing/>
    </w:pPr>
  </w:style>
  <w:style w:type="character" w:styleId="IntenseEmphasis">
    <w:name w:val="Intense Emphasis"/>
    <w:basedOn w:val="DefaultParagraphFont"/>
    <w:uiPriority w:val="21"/>
    <w:qFormat/>
    <w:rsid w:val="003C5776"/>
    <w:rPr>
      <w:i/>
      <w:iCs/>
      <w:color w:val="2F5496" w:themeColor="accent1" w:themeShade="BF"/>
    </w:rPr>
  </w:style>
  <w:style w:type="paragraph" w:styleId="IntenseQuote">
    <w:name w:val="Intense Quote"/>
    <w:basedOn w:val="Normal"/>
    <w:next w:val="Normal"/>
    <w:link w:val="IntenseQuoteChar"/>
    <w:uiPriority w:val="30"/>
    <w:qFormat/>
    <w:rsid w:val="003C5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776"/>
    <w:rPr>
      <w:i/>
      <w:iCs/>
      <w:color w:val="2F5496" w:themeColor="accent1" w:themeShade="BF"/>
    </w:rPr>
  </w:style>
  <w:style w:type="character" w:styleId="IntenseReference">
    <w:name w:val="Intense Reference"/>
    <w:basedOn w:val="DefaultParagraphFont"/>
    <w:uiPriority w:val="32"/>
    <w:qFormat/>
    <w:rsid w:val="003C5776"/>
    <w:rPr>
      <w:b/>
      <w:bCs/>
      <w:smallCaps/>
      <w:color w:val="2F5496" w:themeColor="accent1" w:themeShade="BF"/>
      <w:spacing w:val="5"/>
    </w:rPr>
  </w:style>
  <w:style w:type="character" w:styleId="Hyperlink">
    <w:name w:val="Hyperlink"/>
    <w:basedOn w:val="DefaultParagraphFont"/>
    <w:uiPriority w:val="99"/>
    <w:unhideWhenUsed/>
    <w:rsid w:val="00D1380A"/>
    <w:rPr>
      <w:color w:val="0563C1" w:themeColor="hyperlink"/>
      <w:u w:val="single"/>
    </w:rPr>
  </w:style>
  <w:style w:type="character" w:styleId="UnresolvedMention">
    <w:name w:val="Unresolved Mention"/>
    <w:basedOn w:val="DefaultParagraphFont"/>
    <w:uiPriority w:val="99"/>
    <w:semiHidden/>
    <w:unhideWhenUsed/>
    <w:rsid w:val="00D1380A"/>
    <w:rPr>
      <w:color w:val="605E5C"/>
      <w:shd w:val="clear" w:color="auto" w:fill="E1DFDD"/>
    </w:rPr>
  </w:style>
  <w:style w:type="paragraph" w:customStyle="1" w:styleId="p1">
    <w:name w:val="p1"/>
    <w:basedOn w:val="Normal"/>
    <w:rsid w:val="00C833D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661</Words>
  <Characters>4412</Characters>
  <Application>Microsoft Office Word</Application>
  <DocSecurity>0</DocSecurity>
  <Lines>110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FOLA DJIMY AWLUI</dc:creator>
  <cp:keywords/>
  <dc:description/>
  <cp:lastModifiedBy>Fola D Awlui</cp:lastModifiedBy>
  <cp:revision>11</cp:revision>
  <dcterms:created xsi:type="dcterms:W3CDTF">2026-03-06T02:05:00Z</dcterms:created>
  <dcterms:modified xsi:type="dcterms:W3CDTF">2026-04-05T15:43:00Z</dcterms:modified>
</cp:coreProperties>
</file>