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7033" w14:textId="3C6440DD" w:rsidR="00A55F80" w:rsidRPr="003D432E" w:rsidRDefault="003D432E" w:rsidP="003C6367">
      <w:pPr>
        <w:pStyle w:val="Heading3"/>
        <w:pBdr>
          <w:top w:val="none" w:sz="0" w:space="0" w:color="auto"/>
          <w:bottom w:val="none" w:sz="0" w:space="0" w:color="auto"/>
        </w:pBdr>
        <w:rPr>
          <w:rFonts w:ascii="Times New Roman" w:hAnsi="Times New Roman"/>
          <w:smallCaps w:val="0"/>
          <w:spacing w:val="0"/>
          <w:sz w:val="40"/>
          <w:szCs w:val="30"/>
        </w:rPr>
      </w:pPr>
      <w:r w:rsidRPr="003D432E">
        <w:rPr>
          <w:rFonts w:ascii="Times New Roman" w:hAnsi="Times New Roman"/>
          <w:smallCaps w:val="0"/>
          <w:spacing w:val="0"/>
          <w:sz w:val="40"/>
          <w:szCs w:val="30"/>
        </w:rPr>
        <w:t>Abdul Wahab Malik</w:t>
      </w:r>
    </w:p>
    <w:p w14:paraId="05AA0870" w14:textId="499B31ED" w:rsidR="00A55F80" w:rsidRDefault="003D432E" w:rsidP="00317E62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1"/>
        </w:rPr>
      </w:pPr>
      <w:r w:rsidRPr="003D432E">
        <w:rPr>
          <w:rFonts w:ascii="Times New Roman" w:hAnsi="Times New Roman" w:cs="Times New Roman"/>
          <w:sz w:val="21"/>
        </w:rPr>
        <w:t>Bronx</w:t>
      </w:r>
      <w:r w:rsidR="001B348A" w:rsidRPr="003D432E">
        <w:rPr>
          <w:rFonts w:ascii="Times New Roman" w:hAnsi="Times New Roman" w:cs="Times New Roman"/>
          <w:sz w:val="21"/>
        </w:rPr>
        <w:t>, NY 10</w:t>
      </w:r>
      <w:r w:rsidRPr="003D432E">
        <w:rPr>
          <w:rFonts w:ascii="Times New Roman" w:hAnsi="Times New Roman" w:cs="Times New Roman"/>
          <w:sz w:val="21"/>
        </w:rPr>
        <w:t>469</w:t>
      </w:r>
      <w:r w:rsidR="00F01CD5" w:rsidRPr="003D432E">
        <w:rPr>
          <w:rFonts w:ascii="Times New Roman" w:hAnsi="Times New Roman" w:cs="Times New Roman"/>
          <w:sz w:val="21"/>
        </w:rPr>
        <w:t xml:space="preserve"> </w:t>
      </w:r>
      <w:r w:rsidR="00044756" w:rsidRPr="003D432E">
        <w:rPr>
          <w:rFonts w:ascii="Times New Roman" w:hAnsi="Times New Roman" w:cs="Times New Roman"/>
          <w:sz w:val="21"/>
        </w:rPr>
        <w:t>│</w:t>
      </w:r>
      <w:r w:rsidR="00B37CC4" w:rsidRPr="003D432E">
        <w:rPr>
          <w:rFonts w:ascii="Times New Roman" w:hAnsi="Times New Roman" w:cs="Times New Roman"/>
          <w:sz w:val="21"/>
        </w:rPr>
        <w:t xml:space="preserve"> </w:t>
      </w:r>
      <w:hyperlink r:id="rId7" w:history="1">
        <w:r w:rsidRPr="003D432E">
          <w:rPr>
            <w:rStyle w:val="Hyperlink"/>
            <w:rFonts w:ascii="Times New Roman" w:hAnsi="Times New Roman" w:cs="Times New Roman"/>
            <w:sz w:val="21"/>
          </w:rPr>
          <w:t>awm907@gmail.com</w:t>
        </w:r>
      </w:hyperlink>
      <w:r w:rsidRPr="003D432E">
        <w:rPr>
          <w:rFonts w:ascii="Times New Roman" w:hAnsi="Times New Roman" w:cs="Times New Roman"/>
          <w:sz w:val="21"/>
        </w:rPr>
        <w:t xml:space="preserve"> </w:t>
      </w:r>
      <w:r w:rsidR="00534390" w:rsidRPr="003D432E">
        <w:rPr>
          <w:rFonts w:ascii="Times New Roman" w:hAnsi="Times New Roman" w:cs="Times New Roman"/>
          <w:sz w:val="21"/>
        </w:rPr>
        <w:t xml:space="preserve"> </w:t>
      </w:r>
    </w:p>
    <w:p w14:paraId="40D150DA" w14:textId="391785E6" w:rsidR="00317E62" w:rsidRDefault="00317E62" w:rsidP="00317E62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1"/>
        </w:rPr>
      </w:pPr>
    </w:p>
    <w:p w14:paraId="5678A610" w14:textId="77777777" w:rsidR="00317E62" w:rsidRPr="00317E62" w:rsidRDefault="00317E62" w:rsidP="00317E62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1"/>
        </w:rPr>
      </w:pPr>
    </w:p>
    <w:p w14:paraId="6712765E" w14:textId="196D1596" w:rsidR="00DE3868" w:rsidRPr="006C151C" w:rsidRDefault="001B348A" w:rsidP="00F44615">
      <w:pPr>
        <w:spacing w:before="80" w:after="0" w:line="240" w:lineRule="auto"/>
        <w:jc w:val="center"/>
        <w:rPr>
          <w:sz w:val="21"/>
        </w:rPr>
      </w:pPr>
      <w:r>
        <w:rPr>
          <w:sz w:val="21"/>
        </w:rPr>
        <w:t xml:space="preserve">Engaging, results-oriented </w:t>
      </w:r>
      <w:r w:rsidR="006F2844" w:rsidRPr="006C151C">
        <w:rPr>
          <w:sz w:val="21"/>
        </w:rPr>
        <w:t xml:space="preserve">professional with </w:t>
      </w:r>
      <w:r>
        <w:rPr>
          <w:sz w:val="21"/>
        </w:rPr>
        <w:t>superior interpersonal skills and proven ability to maximize profit</w:t>
      </w:r>
      <w:r w:rsidR="001D02AF">
        <w:rPr>
          <w:sz w:val="21"/>
        </w:rPr>
        <w:t>s</w:t>
      </w:r>
      <w:r>
        <w:rPr>
          <w:sz w:val="21"/>
        </w:rPr>
        <w:t xml:space="preserve">. </w:t>
      </w:r>
      <w:r w:rsidR="001D02AF">
        <w:rPr>
          <w:sz w:val="21"/>
        </w:rPr>
        <w:t>Adept at connecting client needs with business opportunities to deliver superb customer experience.</w:t>
      </w:r>
    </w:p>
    <w:p w14:paraId="4A53F181" w14:textId="77777777" w:rsidR="00A31351" w:rsidRPr="008A0AFC" w:rsidRDefault="00A31351" w:rsidP="001E16A2">
      <w:pPr>
        <w:pStyle w:val="Heading1"/>
        <w:pBdr>
          <w:top w:val="single" w:sz="4" w:space="2" w:color="auto"/>
          <w:bottom w:val="single" w:sz="4" w:space="2" w:color="auto"/>
        </w:pBdr>
        <w:spacing w:before="200" w:after="120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Areas of Expertise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A31351" w:rsidRPr="00835440" w14:paraId="19F572FA" w14:textId="77777777" w:rsidTr="00026643">
        <w:trPr>
          <w:trHeight w:val="747"/>
        </w:trPr>
        <w:tc>
          <w:tcPr>
            <w:tcW w:w="1667" w:type="pct"/>
          </w:tcPr>
          <w:p w14:paraId="1164B749" w14:textId="1DAC195A" w:rsidR="00A31351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jc w:val="left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Client Relations</w:t>
            </w:r>
          </w:p>
          <w:p w14:paraId="5FD821B1" w14:textId="6A676C76" w:rsidR="00BF3861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Customer Service</w:t>
            </w:r>
          </w:p>
          <w:p w14:paraId="019169A8" w14:textId="5B96BDF2" w:rsidR="006F2844" w:rsidRPr="006C151C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jc w:val="left"/>
              <w:rPr>
                <w:rFonts w:asciiTheme="minorHAnsi" w:hAnsiTheme="minorHAnsi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Collaborative Leadership</w:t>
            </w:r>
          </w:p>
        </w:tc>
        <w:tc>
          <w:tcPr>
            <w:tcW w:w="1667" w:type="pct"/>
          </w:tcPr>
          <w:p w14:paraId="428F0A27" w14:textId="3B04F8D8" w:rsidR="006F2844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Financial Products &amp; Services</w:t>
            </w:r>
          </w:p>
          <w:p w14:paraId="048555E3" w14:textId="7C450D3C" w:rsidR="00A31351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Marketing</w:t>
            </w:r>
          </w:p>
          <w:p w14:paraId="0A3C8AA2" w14:textId="0FF88C1E" w:rsidR="00A31351" w:rsidRPr="006C151C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Consultative Sales</w:t>
            </w:r>
          </w:p>
        </w:tc>
        <w:tc>
          <w:tcPr>
            <w:tcW w:w="1666" w:type="pct"/>
          </w:tcPr>
          <w:p w14:paraId="4F9F1FEC" w14:textId="375212C6" w:rsidR="00BF3861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jc w:val="left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Conflict Resolution</w:t>
            </w:r>
          </w:p>
          <w:p w14:paraId="26988DFB" w14:textId="145D558B" w:rsidR="00A31351" w:rsidRPr="00026643" w:rsidRDefault="001E16A2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="Times New Roman" w:hAnsi="Times New Roman"/>
                <w:sz w:val="21"/>
                <w:szCs w:val="22"/>
              </w:rPr>
            </w:pPr>
            <w:r w:rsidRPr="00026643">
              <w:rPr>
                <w:rFonts w:ascii="Times New Roman" w:hAnsi="Times New Roman"/>
                <w:sz w:val="21"/>
                <w:szCs w:val="22"/>
              </w:rPr>
              <w:t>Records Management</w:t>
            </w:r>
          </w:p>
          <w:p w14:paraId="458BA994" w14:textId="7FC016E3" w:rsidR="00A31351" w:rsidRPr="006C151C" w:rsidRDefault="007E2700" w:rsidP="006C151C">
            <w:pPr>
              <w:pStyle w:val="MediumGrid1-Accent21"/>
              <w:numPr>
                <w:ilvl w:val="0"/>
                <w:numId w:val="6"/>
              </w:numPr>
              <w:tabs>
                <w:tab w:val="left" w:pos="234"/>
              </w:tabs>
              <w:spacing w:before="40" w:after="0" w:line="240" w:lineRule="auto"/>
              <w:ind w:left="230" w:hanging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F</w:t>
            </w:r>
            <w:r>
              <w:t xml:space="preserve">luent in English/Urdu </w:t>
            </w:r>
          </w:p>
        </w:tc>
      </w:tr>
    </w:tbl>
    <w:p w14:paraId="78489CFC" w14:textId="77777777" w:rsidR="00A55F80" w:rsidRPr="00780660" w:rsidRDefault="00A55F80" w:rsidP="001E16A2">
      <w:pPr>
        <w:pStyle w:val="Heading1"/>
        <w:pBdr>
          <w:top w:val="single" w:sz="4" w:space="2" w:color="auto"/>
          <w:bottom w:val="single" w:sz="4" w:space="2" w:color="auto"/>
        </w:pBdr>
        <w:spacing w:before="280" w:after="180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780660">
        <w:rPr>
          <w:rFonts w:asciiTheme="majorHAnsi" w:hAnsiTheme="majorHAnsi"/>
          <w:caps/>
          <w:smallCaps w:val="0"/>
          <w:spacing w:val="4"/>
          <w:sz w:val="24"/>
          <w:szCs w:val="20"/>
        </w:rPr>
        <w:t>Professional Experience</w:t>
      </w:r>
    </w:p>
    <w:p w14:paraId="14BB6A48" w14:textId="333AD53B" w:rsidR="00F40BF3" w:rsidRPr="006C151C" w:rsidRDefault="003D432E" w:rsidP="007C6149">
      <w:pPr>
        <w:pStyle w:val="BodyTextIndent"/>
        <w:tabs>
          <w:tab w:val="right" w:pos="9350"/>
        </w:tabs>
        <w:spacing w:after="0" w:line="240" w:lineRule="auto"/>
        <w:ind w:left="0"/>
        <w:rPr>
          <w:rFonts w:cs="Arial"/>
          <w:sz w:val="21"/>
        </w:rPr>
      </w:pPr>
      <w:r w:rsidRPr="00DA4306">
        <w:rPr>
          <w:rFonts w:ascii="Times New Roman" w:hAnsi="Times New Roman" w:cs="Times New Roman"/>
          <w:b/>
          <w:caps/>
          <w:sz w:val="20"/>
          <w:szCs w:val="20"/>
        </w:rPr>
        <w:t>Cutomer service representative</w:t>
      </w:r>
      <w:r w:rsidR="00641A29" w:rsidRPr="006C151C">
        <w:rPr>
          <w:rFonts w:cs="Arial"/>
          <w:b/>
          <w:sz w:val="21"/>
        </w:rPr>
        <w:t xml:space="preserve"> |</w:t>
      </w:r>
      <w:r w:rsidR="00F40BF3" w:rsidRPr="006C151C">
        <w:rPr>
          <w:rFonts w:cs="Arial"/>
          <w:sz w:val="21"/>
        </w:rPr>
        <w:t xml:space="preserve"> </w:t>
      </w:r>
      <w:r w:rsidR="00DA4306">
        <w:rPr>
          <w:rFonts w:cs="Arial"/>
          <w:sz w:val="21"/>
        </w:rPr>
        <w:t xml:space="preserve">JT Center Gas Inc, Cross County, New York  </w:t>
      </w:r>
      <w:r w:rsidR="00F40BF3" w:rsidRPr="006C151C">
        <w:rPr>
          <w:rFonts w:cs="Arial"/>
          <w:sz w:val="21"/>
        </w:rPr>
        <w:t xml:space="preserve"> </w:t>
      </w:r>
      <w:r w:rsidR="00F40BF3" w:rsidRPr="006C151C">
        <w:rPr>
          <w:rFonts w:cs="Arial"/>
          <w:sz w:val="21"/>
        </w:rPr>
        <w:tab/>
      </w:r>
      <w:r w:rsidR="001B348A">
        <w:rPr>
          <w:rFonts w:cs="Arial"/>
          <w:sz w:val="21"/>
        </w:rPr>
        <w:t>201</w:t>
      </w:r>
      <w:r w:rsidR="00DA4306">
        <w:rPr>
          <w:rFonts w:cs="Arial"/>
          <w:sz w:val="21"/>
        </w:rPr>
        <w:t>8</w:t>
      </w:r>
      <w:r w:rsidR="007A5A53" w:rsidRPr="006C151C">
        <w:rPr>
          <w:rFonts w:cs="Arial"/>
          <w:sz w:val="21"/>
        </w:rPr>
        <w:t xml:space="preserve"> to </w:t>
      </w:r>
      <w:r w:rsidR="00F40BF3" w:rsidRPr="006C151C">
        <w:rPr>
          <w:rFonts w:cs="Arial"/>
          <w:sz w:val="21"/>
        </w:rPr>
        <w:t>Present</w:t>
      </w:r>
    </w:p>
    <w:p w14:paraId="1BA4855D" w14:textId="3834D932" w:rsidR="0085489D" w:rsidRDefault="00DA4306" w:rsidP="0085489D">
      <w:pPr>
        <w:pStyle w:val="BodyTextIndent"/>
        <w:tabs>
          <w:tab w:val="right" w:pos="9350"/>
        </w:tabs>
        <w:spacing w:before="40" w:after="0" w:line="240" w:lineRule="auto"/>
        <w:ind w:left="0"/>
        <w:rPr>
          <w:rFonts w:cs="Arial"/>
          <w:sz w:val="21"/>
        </w:rPr>
      </w:pPr>
      <w:r w:rsidRPr="00DA4306">
        <w:rPr>
          <w:rFonts w:cs="Arial"/>
          <w:sz w:val="21"/>
        </w:rPr>
        <w:t>Interacting with customers to handle complaints, processing orders, providing information about services and products of the company. As a customer service representative, our company's top priority is customer satisfaction and ensuring it.</w:t>
      </w:r>
    </w:p>
    <w:p w14:paraId="793A308F" w14:textId="5E7D37CB" w:rsidR="0085489D" w:rsidRDefault="0085489D" w:rsidP="002E41ED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 w:rsidRPr="0085489D">
        <w:rPr>
          <w:rFonts w:cs="Arial"/>
          <w:sz w:val="21"/>
        </w:rPr>
        <w:t>Greet customers when entering or leaving establishment</w:t>
      </w:r>
      <w:r>
        <w:rPr>
          <w:rFonts w:cs="Arial"/>
          <w:sz w:val="21"/>
        </w:rPr>
        <w:t>.</w:t>
      </w:r>
    </w:p>
    <w:p w14:paraId="5D0148FB" w14:textId="043ED33B" w:rsidR="0085489D" w:rsidRDefault="0085489D" w:rsidP="002E41ED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 w:rsidRPr="0085489D">
        <w:rPr>
          <w:rFonts w:cs="Arial"/>
          <w:sz w:val="21"/>
        </w:rPr>
        <w:t>Process</w:t>
      </w:r>
      <w:r>
        <w:rPr>
          <w:rFonts w:cs="Arial"/>
          <w:sz w:val="21"/>
        </w:rPr>
        <w:t xml:space="preserve"> sales</w:t>
      </w:r>
      <w:r w:rsidRPr="0085489D">
        <w:rPr>
          <w:rFonts w:cs="Arial"/>
          <w:sz w:val="21"/>
        </w:rPr>
        <w:t xml:space="preserve"> transactions including gift cards, check payments, credit cards, securing cash deliveries in safe deposits.</w:t>
      </w:r>
      <w:r>
        <w:rPr>
          <w:rFonts w:cs="Arial"/>
          <w:sz w:val="21"/>
        </w:rPr>
        <w:t xml:space="preserve"> </w:t>
      </w:r>
      <w:r w:rsidRPr="0085489D">
        <w:rPr>
          <w:rFonts w:cs="Arial"/>
          <w:sz w:val="21"/>
        </w:rPr>
        <w:t>Returning products, ordering inventory, scheduling customer appointments</w:t>
      </w:r>
      <w:r>
        <w:rPr>
          <w:rFonts w:cs="Arial"/>
          <w:sz w:val="21"/>
        </w:rPr>
        <w:t>.</w:t>
      </w:r>
    </w:p>
    <w:p w14:paraId="7A8062A9" w14:textId="5D624F80" w:rsidR="0085489D" w:rsidRPr="002E41ED" w:rsidRDefault="0085489D" w:rsidP="0085489D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>
        <w:rPr>
          <w:rFonts w:cs="Arial"/>
          <w:sz w:val="21"/>
        </w:rPr>
        <w:t>Maintain adequate change denominations in the cash drawer and request additional change for better cash flow.</w:t>
      </w:r>
    </w:p>
    <w:p w14:paraId="3D74E83D" w14:textId="0784B536" w:rsidR="0085489D" w:rsidRPr="0085489D" w:rsidRDefault="002E41ED" w:rsidP="0085489D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 w:rsidRPr="0085489D">
        <w:rPr>
          <w:rFonts w:cs="Arial"/>
          <w:sz w:val="21"/>
        </w:rPr>
        <w:t xml:space="preserve">Collaborate with colleagues and senior leadership to prioritize and execute tasks in fast-paced environment; generate reports to open and close the day and perform other </w:t>
      </w:r>
      <w:r w:rsidR="0085489D" w:rsidRPr="0085489D">
        <w:rPr>
          <w:rFonts w:cs="Arial"/>
          <w:sz w:val="21"/>
        </w:rPr>
        <w:t xml:space="preserve">advisory </w:t>
      </w:r>
      <w:r w:rsidRPr="0085489D">
        <w:rPr>
          <w:rFonts w:cs="Arial"/>
          <w:sz w:val="21"/>
        </w:rPr>
        <w:t xml:space="preserve">operations.  </w:t>
      </w:r>
    </w:p>
    <w:p w14:paraId="04600268" w14:textId="630421DF" w:rsidR="001D02AF" w:rsidRPr="00DA4306" w:rsidRDefault="001D02AF" w:rsidP="001D02AF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 w:rsidRPr="001D02AF">
        <w:rPr>
          <w:color w:val="000000" w:themeColor="text1"/>
          <w:sz w:val="21"/>
        </w:rPr>
        <w:t xml:space="preserve">Employ de-escalation techniques and strong problem-solving skills to achieve positive outcomes and increase customer retention. </w:t>
      </w:r>
    </w:p>
    <w:p w14:paraId="0A274D04" w14:textId="7FAEC354" w:rsidR="00641A29" w:rsidRPr="006C151C" w:rsidRDefault="0085489D" w:rsidP="00F44615">
      <w:pPr>
        <w:pStyle w:val="BodyTextIndent"/>
        <w:tabs>
          <w:tab w:val="right" w:pos="9350"/>
        </w:tabs>
        <w:spacing w:before="240" w:after="0" w:line="240" w:lineRule="auto"/>
        <w:ind w:left="0"/>
        <w:rPr>
          <w:rFonts w:cs="Arial"/>
          <w:sz w:val="21"/>
        </w:rPr>
      </w:pPr>
      <w:r>
        <w:rPr>
          <w:rFonts w:cs="Arial"/>
          <w:b/>
          <w:caps/>
          <w:sz w:val="21"/>
        </w:rPr>
        <w:t xml:space="preserve">sALES </w:t>
      </w:r>
      <w:r w:rsidR="00AB3335">
        <w:rPr>
          <w:rFonts w:cs="Arial"/>
          <w:b/>
          <w:caps/>
          <w:sz w:val="21"/>
        </w:rPr>
        <w:t>AND SERVICES ASSOCIATE</w:t>
      </w:r>
      <w:r w:rsidR="00641A29" w:rsidRPr="006C151C">
        <w:rPr>
          <w:rFonts w:cs="Arial"/>
          <w:b/>
          <w:sz w:val="21"/>
        </w:rPr>
        <w:t xml:space="preserve">| </w:t>
      </w:r>
      <w:r w:rsidR="00AB3335">
        <w:rPr>
          <w:rFonts w:cs="Arial"/>
          <w:sz w:val="21"/>
        </w:rPr>
        <w:t>Shoprite</w:t>
      </w:r>
      <w:r w:rsidR="001D02AF">
        <w:rPr>
          <w:rFonts w:cs="Arial"/>
          <w:sz w:val="21"/>
        </w:rPr>
        <w:t xml:space="preserve">, </w:t>
      </w:r>
      <w:r w:rsidR="00AB3335">
        <w:rPr>
          <w:rFonts w:cs="Arial"/>
          <w:sz w:val="21"/>
        </w:rPr>
        <w:t>Greenway</w:t>
      </w:r>
      <w:r w:rsidR="001D02AF">
        <w:rPr>
          <w:rFonts w:cs="Arial"/>
          <w:sz w:val="21"/>
        </w:rPr>
        <w:t xml:space="preserve"> Plaza, </w:t>
      </w:r>
      <w:r w:rsidR="00AB3335">
        <w:rPr>
          <w:rFonts w:cs="Arial"/>
          <w:sz w:val="21"/>
        </w:rPr>
        <w:t>Yonkers</w:t>
      </w:r>
      <w:r w:rsidR="001D02AF">
        <w:rPr>
          <w:rFonts w:cs="Arial"/>
          <w:sz w:val="21"/>
        </w:rPr>
        <w:t>, New York</w:t>
      </w:r>
      <w:r w:rsidR="00641A29" w:rsidRPr="006C151C">
        <w:rPr>
          <w:rFonts w:cs="Arial"/>
          <w:sz w:val="21"/>
        </w:rPr>
        <w:tab/>
      </w:r>
      <w:r w:rsidR="00AB3335">
        <w:rPr>
          <w:rFonts w:cs="Arial"/>
          <w:sz w:val="21"/>
        </w:rPr>
        <w:t>2016 to 2018</w:t>
      </w:r>
    </w:p>
    <w:p w14:paraId="60BAC7C1" w14:textId="1CC52323" w:rsidR="00AB3335" w:rsidRDefault="001D02AF" w:rsidP="00AB3335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="Arial"/>
          <w:sz w:val="21"/>
        </w:rPr>
      </w:pPr>
      <w:r>
        <w:rPr>
          <w:rFonts w:cs="Arial"/>
          <w:sz w:val="21"/>
        </w:rPr>
        <w:t>Directed daily operations</w:t>
      </w:r>
      <w:r w:rsidR="004C1520">
        <w:rPr>
          <w:rFonts w:cs="Arial"/>
          <w:sz w:val="21"/>
        </w:rPr>
        <w:t xml:space="preserve"> to achieve </w:t>
      </w:r>
      <w:r w:rsidR="00DE122C">
        <w:rPr>
          <w:rFonts w:cs="Arial"/>
          <w:sz w:val="21"/>
        </w:rPr>
        <w:t>business objectives</w:t>
      </w:r>
      <w:r w:rsidR="004C1520">
        <w:rPr>
          <w:rFonts w:cs="Arial"/>
          <w:sz w:val="21"/>
        </w:rPr>
        <w:t xml:space="preserve">. </w:t>
      </w:r>
      <w:r w:rsidR="00AB3335">
        <w:rPr>
          <w:rFonts w:cs="Arial"/>
          <w:sz w:val="21"/>
        </w:rPr>
        <w:t>Working closely with inline managers to s</w:t>
      </w:r>
      <w:r w:rsidR="004C1520">
        <w:rPr>
          <w:rFonts w:cs="Arial"/>
          <w:sz w:val="21"/>
        </w:rPr>
        <w:t>trategize</w:t>
      </w:r>
      <w:r w:rsidR="00AB3335">
        <w:rPr>
          <w:rFonts w:cs="Arial"/>
          <w:sz w:val="21"/>
        </w:rPr>
        <w:t xml:space="preserve"> </w:t>
      </w:r>
      <w:r w:rsidR="004C1520">
        <w:rPr>
          <w:rFonts w:cs="Arial"/>
          <w:sz w:val="21"/>
        </w:rPr>
        <w:t>and execute</w:t>
      </w:r>
      <w:r>
        <w:rPr>
          <w:rFonts w:cs="Arial"/>
          <w:sz w:val="21"/>
        </w:rPr>
        <w:t xml:space="preserve"> marketing, signage, shipment, and replenishment processes</w:t>
      </w:r>
      <w:r w:rsidR="00DE122C">
        <w:rPr>
          <w:rFonts w:cs="Arial"/>
          <w:sz w:val="21"/>
        </w:rPr>
        <w:t xml:space="preserve"> </w:t>
      </w:r>
      <w:r w:rsidR="007E2700">
        <w:rPr>
          <w:rFonts w:cs="Arial"/>
          <w:sz w:val="21"/>
        </w:rPr>
        <w:t xml:space="preserve">along </w:t>
      </w:r>
      <w:r w:rsidR="00DE122C">
        <w:rPr>
          <w:rFonts w:cs="Arial"/>
          <w:sz w:val="21"/>
        </w:rPr>
        <w:t xml:space="preserve">with </w:t>
      </w:r>
      <w:r w:rsidR="007E2700">
        <w:rPr>
          <w:rFonts w:cs="Arial"/>
          <w:sz w:val="21"/>
        </w:rPr>
        <w:t>company priorities</w:t>
      </w:r>
      <w:r w:rsidR="004C1520">
        <w:rPr>
          <w:rFonts w:cs="Arial"/>
          <w:sz w:val="21"/>
        </w:rPr>
        <w:t xml:space="preserve">. </w:t>
      </w:r>
    </w:p>
    <w:p w14:paraId="62A9956E" w14:textId="0B284AF6" w:rsidR="00AB3335" w:rsidRDefault="003C6367" w:rsidP="004C1520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>
        <w:rPr>
          <w:rFonts w:cs="Arial"/>
          <w:sz w:val="21"/>
        </w:rPr>
        <w:t>In charge of receiving shipment, maintaining track records, managing instore products, assisting customers to new products, and helping them out with product information and selection.</w:t>
      </w:r>
    </w:p>
    <w:p w14:paraId="2838F561" w14:textId="619C096A" w:rsidR="00AB3335" w:rsidRDefault="003C6367" w:rsidP="004C1520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>
        <w:rPr>
          <w:rFonts w:cs="Arial"/>
          <w:sz w:val="21"/>
        </w:rPr>
        <w:t xml:space="preserve">Staying knowledgeable about our range of products in HABA department. </w:t>
      </w:r>
    </w:p>
    <w:p w14:paraId="0E2C01E3" w14:textId="1ED68F02" w:rsidR="004C1520" w:rsidRPr="001E16A2" w:rsidRDefault="004C1520" w:rsidP="004C1520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sz w:val="21"/>
        </w:rPr>
      </w:pPr>
      <w:r w:rsidRPr="004C1520">
        <w:rPr>
          <w:rFonts w:cs="Arial"/>
          <w:sz w:val="21"/>
        </w:rPr>
        <w:t>Design</w:t>
      </w:r>
      <w:r>
        <w:rPr>
          <w:rFonts w:cs="Arial"/>
          <w:sz w:val="21"/>
        </w:rPr>
        <w:t>ed</w:t>
      </w:r>
      <w:r w:rsidRPr="004C1520">
        <w:rPr>
          <w:rFonts w:cs="Arial"/>
          <w:sz w:val="21"/>
        </w:rPr>
        <w:t xml:space="preserve"> and implement</w:t>
      </w:r>
      <w:r>
        <w:rPr>
          <w:rFonts w:cs="Arial"/>
          <w:sz w:val="21"/>
        </w:rPr>
        <w:t>ed</w:t>
      </w:r>
      <w:r w:rsidRPr="004C1520">
        <w:rPr>
          <w:rFonts w:cs="Arial"/>
          <w:sz w:val="21"/>
        </w:rPr>
        <w:t xml:space="preserve"> marketing strategies to </w:t>
      </w:r>
      <w:r>
        <w:rPr>
          <w:rFonts w:cs="Arial"/>
          <w:sz w:val="21"/>
        </w:rPr>
        <w:t>drive revenue growth</w:t>
      </w:r>
      <w:r w:rsidRPr="004C1520">
        <w:rPr>
          <w:rFonts w:cs="Arial"/>
          <w:sz w:val="21"/>
        </w:rPr>
        <w:t>; rearranged display</w:t>
      </w:r>
      <w:r>
        <w:rPr>
          <w:rFonts w:cs="Arial"/>
          <w:sz w:val="21"/>
        </w:rPr>
        <w:t xml:space="preserve">s </w:t>
      </w:r>
      <w:r w:rsidRPr="004C1520">
        <w:rPr>
          <w:rFonts w:cs="Arial"/>
          <w:sz w:val="21"/>
        </w:rPr>
        <w:t xml:space="preserve">to </w:t>
      </w:r>
      <w:r>
        <w:rPr>
          <w:rFonts w:cs="Arial"/>
          <w:sz w:val="21"/>
        </w:rPr>
        <w:t>increase</w:t>
      </w:r>
      <w:r w:rsidRPr="004C1520">
        <w:rPr>
          <w:rFonts w:cs="Arial"/>
          <w:sz w:val="21"/>
        </w:rPr>
        <w:t xml:space="preserve"> exposure of key merchandise and </w:t>
      </w:r>
      <w:r w:rsidRPr="001E16A2">
        <w:rPr>
          <w:rFonts w:cs="Arial"/>
          <w:sz w:val="21"/>
        </w:rPr>
        <w:t xml:space="preserve">rotated products monthly to bolster customer draw rate. </w:t>
      </w:r>
    </w:p>
    <w:p w14:paraId="610B8B3A" w14:textId="02293A97" w:rsidR="00A92055" w:rsidRPr="00A92055" w:rsidRDefault="00DE122C" w:rsidP="00DE122C">
      <w:pPr>
        <w:pStyle w:val="BodyTextIndent"/>
        <w:numPr>
          <w:ilvl w:val="0"/>
          <w:numId w:val="27"/>
        </w:numPr>
        <w:tabs>
          <w:tab w:val="right" w:pos="9350"/>
        </w:tabs>
        <w:spacing w:before="40" w:after="0" w:line="240" w:lineRule="auto"/>
        <w:ind w:left="540"/>
        <w:rPr>
          <w:rFonts w:cs="Arial"/>
          <w:color w:val="0070C0"/>
          <w:sz w:val="21"/>
        </w:rPr>
      </w:pPr>
      <w:r>
        <w:rPr>
          <w:rFonts w:cs="Arial"/>
          <w:sz w:val="21"/>
        </w:rPr>
        <w:t xml:space="preserve">Leveraged strong communication skills to cultivate relationships with staff and management colleagues. </w:t>
      </w:r>
      <w:r w:rsidR="004C1520" w:rsidRPr="00DE122C">
        <w:rPr>
          <w:rFonts w:cs="Arial"/>
          <w:sz w:val="21"/>
        </w:rPr>
        <w:t>Recognized by leadership for sup</w:t>
      </w:r>
      <w:r>
        <w:rPr>
          <w:rFonts w:cs="Arial"/>
          <w:sz w:val="21"/>
        </w:rPr>
        <w:t>erior</w:t>
      </w:r>
      <w:r w:rsidR="004C1520" w:rsidRPr="00DE122C">
        <w:rPr>
          <w:rFonts w:cs="Arial"/>
          <w:sz w:val="21"/>
        </w:rPr>
        <w:t xml:space="preserve"> </w:t>
      </w:r>
      <w:r>
        <w:rPr>
          <w:rFonts w:cs="Arial"/>
          <w:sz w:val="21"/>
        </w:rPr>
        <w:t>performance</w:t>
      </w:r>
      <w:r w:rsidR="00A92055" w:rsidRPr="00A92055">
        <w:rPr>
          <w:rFonts w:cs="Arial"/>
          <w:color w:val="0070C0"/>
          <w:sz w:val="21"/>
        </w:rPr>
        <w:t xml:space="preserve">. </w:t>
      </w:r>
    </w:p>
    <w:p w14:paraId="59016B2A" w14:textId="617D66C4" w:rsidR="00382911" w:rsidRPr="008A0AFC" w:rsidRDefault="00382911" w:rsidP="001E16A2">
      <w:pPr>
        <w:pStyle w:val="Heading1"/>
        <w:pBdr>
          <w:top w:val="single" w:sz="4" w:space="2" w:color="auto"/>
          <w:bottom w:val="single" w:sz="4" w:space="2" w:color="auto"/>
        </w:pBdr>
        <w:spacing w:before="280" w:after="180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 xml:space="preserve">Education </w:t>
      </w:r>
    </w:p>
    <w:p w14:paraId="3068132D" w14:textId="7268A2A7" w:rsidR="00026643" w:rsidRDefault="00DE122C" w:rsidP="00026643">
      <w:pPr>
        <w:pStyle w:val="PlainText"/>
        <w:spacing w:before="80"/>
        <w:jc w:val="center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 xml:space="preserve">Bachelor of Science </w:t>
      </w:r>
      <w:r w:rsidR="003C6367">
        <w:rPr>
          <w:rFonts w:asciiTheme="minorHAnsi" w:hAnsiTheme="minorHAnsi"/>
          <w:b/>
          <w:sz w:val="21"/>
          <w:szCs w:val="22"/>
        </w:rPr>
        <w:t>in Computer Science, Minor in Mathematics</w:t>
      </w:r>
      <w:r w:rsidR="00641A29" w:rsidRPr="006C151C">
        <w:rPr>
          <w:rFonts w:asciiTheme="minorHAnsi" w:hAnsiTheme="minorHAnsi"/>
          <w:b/>
          <w:sz w:val="21"/>
          <w:szCs w:val="22"/>
        </w:rPr>
        <w:t xml:space="preserve"> | </w:t>
      </w:r>
      <w:r w:rsidR="00641A29" w:rsidRPr="006C151C">
        <w:rPr>
          <w:rFonts w:asciiTheme="minorHAnsi" w:hAnsiTheme="minorHAnsi"/>
          <w:sz w:val="21"/>
          <w:szCs w:val="22"/>
        </w:rPr>
        <w:t>L</w:t>
      </w:r>
      <w:r>
        <w:rPr>
          <w:rFonts w:asciiTheme="minorHAnsi" w:hAnsiTheme="minorHAnsi"/>
          <w:sz w:val="21"/>
          <w:szCs w:val="22"/>
        </w:rPr>
        <w:t>ehman</w:t>
      </w:r>
      <w:r w:rsidR="00641A29" w:rsidRPr="006C151C">
        <w:rPr>
          <w:rFonts w:asciiTheme="minorHAnsi" w:hAnsiTheme="minorHAnsi"/>
          <w:sz w:val="21"/>
          <w:szCs w:val="22"/>
        </w:rPr>
        <w:t xml:space="preserve"> College, </w:t>
      </w:r>
      <w:r>
        <w:rPr>
          <w:rFonts w:asciiTheme="minorHAnsi" w:hAnsiTheme="minorHAnsi"/>
          <w:sz w:val="21"/>
          <w:szCs w:val="22"/>
        </w:rPr>
        <w:t xml:space="preserve">CUNY, Bronx, New </w:t>
      </w:r>
      <w:proofErr w:type="gramStart"/>
      <w:r w:rsidR="007E2700">
        <w:rPr>
          <w:rFonts w:asciiTheme="minorHAnsi" w:hAnsiTheme="minorHAnsi"/>
          <w:sz w:val="21"/>
          <w:szCs w:val="22"/>
        </w:rPr>
        <w:t xml:space="preserve">York,  </w:t>
      </w:r>
      <w:r w:rsidR="003C6367">
        <w:rPr>
          <w:rFonts w:asciiTheme="minorHAnsi" w:hAnsiTheme="minorHAnsi"/>
          <w:sz w:val="21"/>
          <w:szCs w:val="22"/>
        </w:rPr>
        <w:t xml:space="preserve"> </w:t>
      </w:r>
      <w:proofErr w:type="gramEnd"/>
      <w:r w:rsidR="003C6367">
        <w:rPr>
          <w:rFonts w:asciiTheme="minorHAnsi" w:hAnsiTheme="minorHAnsi"/>
          <w:sz w:val="21"/>
          <w:szCs w:val="22"/>
        </w:rPr>
        <w:t xml:space="preserve">                                  </w:t>
      </w:r>
      <w:r>
        <w:rPr>
          <w:rFonts w:asciiTheme="minorHAnsi" w:hAnsiTheme="minorHAnsi"/>
          <w:sz w:val="21"/>
          <w:szCs w:val="22"/>
        </w:rPr>
        <w:t>anticipated 202</w:t>
      </w:r>
      <w:r w:rsidR="003C6367">
        <w:rPr>
          <w:rFonts w:asciiTheme="minorHAnsi" w:hAnsiTheme="minorHAnsi"/>
          <w:sz w:val="21"/>
          <w:szCs w:val="22"/>
        </w:rPr>
        <w:t>1. Current Cumulative GPA: 4.00</w:t>
      </w:r>
    </w:p>
    <w:p w14:paraId="798C14B8" w14:textId="2365B57B" w:rsidR="007E2700" w:rsidRDefault="00DE122C" w:rsidP="007E2700">
      <w:pPr>
        <w:pStyle w:val="PlainText"/>
        <w:spacing w:before="80"/>
        <w:ind w:firstLine="720"/>
        <w:jc w:val="center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 xml:space="preserve">Associate of Science in </w:t>
      </w:r>
      <w:r w:rsidR="003C6367">
        <w:rPr>
          <w:rFonts w:asciiTheme="minorHAnsi" w:hAnsiTheme="minorHAnsi"/>
          <w:b/>
          <w:sz w:val="21"/>
          <w:szCs w:val="22"/>
        </w:rPr>
        <w:t>Computer Science</w:t>
      </w:r>
      <w:r w:rsidR="00641A29" w:rsidRPr="006C151C">
        <w:rPr>
          <w:rFonts w:asciiTheme="minorHAnsi" w:hAnsiTheme="minorHAnsi"/>
          <w:b/>
          <w:sz w:val="21"/>
          <w:szCs w:val="22"/>
        </w:rPr>
        <w:t xml:space="preserve"> | </w:t>
      </w:r>
      <w:r w:rsidR="001E16A2">
        <w:rPr>
          <w:rFonts w:asciiTheme="minorHAnsi" w:hAnsiTheme="minorHAnsi"/>
          <w:sz w:val="21"/>
          <w:szCs w:val="22"/>
        </w:rPr>
        <w:t>Bronx Community College,</w:t>
      </w:r>
      <w:r w:rsidR="001E16A2" w:rsidRPr="001E16A2">
        <w:rPr>
          <w:rFonts w:asciiTheme="minorHAnsi" w:hAnsiTheme="minorHAnsi"/>
          <w:sz w:val="21"/>
          <w:szCs w:val="22"/>
        </w:rPr>
        <w:t xml:space="preserve"> </w:t>
      </w:r>
      <w:r w:rsidR="001E16A2">
        <w:rPr>
          <w:rFonts w:asciiTheme="minorHAnsi" w:hAnsiTheme="minorHAnsi"/>
          <w:sz w:val="21"/>
          <w:szCs w:val="22"/>
        </w:rPr>
        <w:t>CUNY, Bronx, New York</w:t>
      </w:r>
    </w:p>
    <w:p w14:paraId="039B6728" w14:textId="309FAA10" w:rsidR="007E2700" w:rsidRPr="001E16A2" w:rsidRDefault="00136981" w:rsidP="007E2700">
      <w:pPr>
        <w:pStyle w:val="PlainText"/>
        <w:spacing w:before="80"/>
        <w:jc w:val="center"/>
        <w:rPr>
          <w:rStyle w:val="Jobtitle"/>
          <w:rFonts w:asciiTheme="minorHAnsi" w:hAnsiTheme="minorHAnsi" w:cs="Courier New"/>
          <w:b w:val="0"/>
          <w:bCs w:val="0"/>
          <w:sz w:val="21"/>
          <w:szCs w:val="22"/>
        </w:rPr>
      </w:pPr>
      <w:hyperlink r:id="rId8" w:history="1">
        <w:r w:rsidR="007E2700" w:rsidRPr="00B15750">
          <w:rPr>
            <w:rStyle w:val="Hyperlink"/>
            <w:rFonts w:asciiTheme="minorHAnsi" w:hAnsiTheme="minorHAnsi"/>
            <w:sz w:val="21"/>
            <w:szCs w:val="22"/>
          </w:rPr>
          <w:t>https://www.credly.com/badges/7f15f1fa-5433-4b9d-ba9f-89e110f0d1bd/public_url</w:t>
        </w:r>
      </w:hyperlink>
    </w:p>
    <w:sectPr w:rsidR="007E2700" w:rsidRPr="001E16A2" w:rsidSect="005C6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96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6B1E" w14:textId="77777777" w:rsidR="006E0CC2" w:rsidRDefault="006E0CC2" w:rsidP="00382911">
      <w:pPr>
        <w:spacing w:after="0" w:line="240" w:lineRule="auto"/>
      </w:pPr>
      <w:r>
        <w:separator/>
      </w:r>
    </w:p>
  </w:endnote>
  <w:endnote w:type="continuationSeparator" w:id="0">
    <w:p w14:paraId="2FDFF9F9" w14:textId="77777777" w:rsidR="006E0CC2" w:rsidRDefault="006E0CC2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32C2" w14:textId="77777777" w:rsidR="000813E1" w:rsidRDefault="00081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C68D" w14:textId="77777777" w:rsidR="000813E1" w:rsidRDefault="00081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73EB" w14:textId="77777777" w:rsidR="000813E1" w:rsidRDefault="00081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0158" w14:textId="77777777" w:rsidR="006E0CC2" w:rsidRDefault="006E0CC2" w:rsidP="00382911">
      <w:pPr>
        <w:spacing w:after="0" w:line="240" w:lineRule="auto"/>
      </w:pPr>
      <w:r>
        <w:separator/>
      </w:r>
    </w:p>
  </w:footnote>
  <w:footnote w:type="continuationSeparator" w:id="0">
    <w:p w14:paraId="45AA05EC" w14:textId="77777777" w:rsidR="006E0CC2" w:rsidRDefault="006E0CC2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3996" w14:textId="77777777" w:rsidR="000813E1" w:rsidRDefault="00081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0035" w14:textId="77777777" w:rsidR="000813E1" w:rsidRDefault="00081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56DA" w14:textId="77777777" w:rsidR="000813E1" w:rsidRDefault="00081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177"/>
    <w:multiLevelType w:val="hybridMultilevel"/>
    <w:tmpl w:val="8C5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529"/>
    <w:multiLevelType w:val="hybridMultilevel"/>
    <w:tmpl w:val="CE2E5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869B2"/>
    <w:multiLevelType w:val="hybridMultilevel"/>
    <w:tmpl w:val="31AC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48D9"/>
    <w:multiLevelType w:val="hybridMultilevel"/>
    <w:tmpl w:val="CBD4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3B83"/>
    <w:multiLevelType w:val="hybridMultilevel"/>
    <w:tmpl w:val="03F87CE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1F9F43C1"/>
    <w:multiLevelType w:val="hybridMultilevel"/>
    <w:tmpl w:val="26AAA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D61F5"/>
    <w:multiLevelType w:val="hybridMultilevel"/>
    <w:tmpl w:val="6A0E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C724A"/>
    <w:multiLevelType w:val="hybridMultilevel"/>
    <w:tmpl w:val="9196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55462"/>
    <w:multiLevelType w:val="hybridMultilevel"/>
    <w:tmpl w:val="F3F2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C7655"/>
    <w:multiLevelType w:val="hybridMultilevel"/>
    <w:tmpl w:val="D0F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323CB"/>
    <w:multiLevelType w:val="hybridMultilevel"/>
    <w:tmpl w:val="9A6C9096"/>
    <w:lvl w:ilvl="0" w:tplc="FE90946E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3BC415B0"/>
    <w:multiLevelType w:val="hybridMultilevel"/>
    <w:tmpl w:val="8612C938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FFFFFFFF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E3D7005"/>
    <w:multiLevelType w:val="hybridMultilevel"/>
    <w:tmpl w:val="8D406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024C1"/>
    <w:multiLevelType w:val="hybridMultilevel"/>
    <w:tmpl w:val="78F6F35A"/>
    <w:lvl w:ilvl="0" w:tplc="FE90946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35F60BE"/>
    <w:multiLevelType w:val="hybridMultilevel"/>
    <w:tmpl w:val="434AC4B8"/>
    <w:lvl w:ilvl="0" w:tplc="FE90946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E3E05"/>
    <w:multiLevelType w:val="hybridMultilevel"/>
    <w:tmpl w:val="038C6D20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131B3"/>
    <w:multiLevelType w:val="hybridMultilevel"/>
    <w:tmpl w:val="BF5E0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1226D"/>
    <w:multiLevelType w:val="hybridMultilevel"/>
    <w:tmpl w:val="D07CA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26DA2"/>
    <w:multiLevelType w:val="hybridMultilevel"/>
    <w:tmpl w:val="306295A6"/>
    <w:lvl w:ilvl="0" w:tplc="3A923E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0"/>
  </w:num>
  <w:num w:numId="5">
    <w:abstractNumId w:val="21"/>
  </w:num>
  <w:num w:numId="6">
    <w:abstractNumId w:val="27"/>
  </w:num>
  <w:num w:numId="7">
    <w:abstractNumId w:val="24"/>
  </w:num>
  <w:num w:numId="8">
    <w:abstractNumId w:val="19"/>
  </w:num>
  <w:num w:numId="9">
    <w:abstractNumId w:val="5"/>
  </w:num>
  <w:num w:numId="10">
    <w:abstractNumId w:val="2"/>
  </w:num>
  <w:num w:numId="11">
    <w:abstractNumId w:val="15"/>
  </w:num>
  <w:num w:numId="12">
    <w:abstractNumId w:val="7"/>
  </w:num>
  <w:num w:numId="13">
    <w:abstractNumId w:val="23"/>
  </w:num>
  <w:num w:numId="14">
    <w:abstractNumId w:val="25"/>
  </w:num>
  <w:num w:numId="15">
    <w:abstractNumId w:val="1"/>
  </w:num>
  <w:num w:numId="16">
    <w:abstractNumId w:val="11"/>
  </w:num>
  <w:num w:numId="17">
    <w:abstractNumId w:val="4"/>
  </w:num>
  <w:num w:numId="18">
    <w:abstractNumId w:val="12"/>
  </w:num>
  <w:num w:numId="19">
    <w:abstractNumId w:val="8"/>
  </w:num>
  <w:num w:numId="20">
    <w:abstractNumId w:val="10"/>
  </w:num>
  <w:num w:numId="21">
    <w:abstractNumId w:val="26"/>
  </w:num>
  <w:num w:numId="22">
    <w:abstractNumId w:val="13"/>
  </w:num>
  <w:num w:numId="23">
    <w:abstractNumId w:val="17"/>
  </w:num>
  <w:num w:numId="24">
    <w:abstractNumId w:val="18"/>
  </w:num>
  <w:num w:numId="25">
    <w:abstractNumId w:val="20"/>
  </w:num>
  <w:num w:numId="26">
    <w:abstractNumId w:val="14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26643"/>
    <w:rsid w:val="00044756"/>
    <w:rsid w:val="000813E1"/>
    <w:rsid w:val="000A6434"/>
    <w:rsid w:val="000E24C5"/>
    <w:rsid w:val="000F6781"/>
    <w:rsid w:val="00121653"/>
    <w:rsid w:val="00136981"/>
    <w:rsid w:val="00137D90"/>
    <w:rsid w:val="00166F16"/>
    <w:rsid w:val="001B1AE2"/>
    <w:rsid w:val="001B348A"/>
    <w:rsid w:val="001D02AF"/>
    <w:rsid w:val="001D50A6"/>
    <w:rsid w:val="001E16A2"/>
    <w:rsid w:val="0021193C"/>
    <w:rsid w:val="002A4014"/>
    <w:rsid w:val="002E41ED"/>
    <w:rsid w:val="002E49DE"/>
    <w:rsid w:val="002E7BA4"/>
    <w:rsid w:val="00317E62"/>
    <w:rsid w:val="00354697"/>
    <w:rsid w:val="00382911"/>
    <w:rsid w:val="00397BAD"/>
    <w:rsid w:val="003B67EE"/>
    <w:rsid w:val="003C6367"/>
    <w:rsid w:val="003D3689"/>
    <w:rsid w:val="003D432E"/>
    <w:rsid w:val="00461124"/>
    <w:rsid w:val="00486C5D"/>
    <w:rsid w:val="004B4351"/>
    <w:rsid w:val="004C1520"/>
    <w:rsid w:val="004C69FD"/>
    <w:rsid w:val="004E7D46"/>
    <w:rsid w:val="00513E1D"/>
    <w:rsid w:val="00534390"/>
    <w:rsid w:val="005638CF"/>
    <w:rsid w:val="005C60C8"/>
    <w:rsid w:val="005C6EF2"/>
    <w:rsid w:val="00610444"/>
    <w:rsid w:val="00641A29"/>
    <w:rsid w:val="0066070D"/>
    <w:rsid w:val="006660F6"/>
    <w:rsid w:val="00681588"/>
    <w:rsid w:val="006C151C"/>
    <w:rsid w:val="006E0CC2"/>
    <w:rsid w:val="006F2844"/>
    <w:rsid w:val="00701D85"/>
    <w:rsid w:val="00722614"/>
    <w:rsid w:val="00733513"/>
    <w:rsid w:val="00744E35"/>
    <w:rsid w:val="00780660"/>
    <w:rsid w:val="007A5A53"/>
    <w:rsid w:val="007B5DED"/>
    <w:rsid w:val="007C6149"/>
    <w:rsid w:val="007E017E"/>
    <w:rsid w:val="007E2700"/>
    <w:rsid w:val="007F1669"/>
    <w:rsid w:val="00835440"/>
    <w:rsid w:val="0085489D"/>
    <w:rsid w:val="008A0AFC"/>
    <w:rsid w:val="008B0A51"/>
    <w:rsid w:val="008B2AB5"/>
    <w:rsid w:val="008D3C7B"/>
    <w:rsid w:val="00911F27"/>
    <w:rsid w:val="00986F2E"/>
    <w:rsid w:val="00990750"/>
    <w:rsid w:val="009908CB"/>
    <w:rsid w:val="009D0D85"/>
    <w:rsid w:val="00A31351"/>
    <w:rsid w:val="00A34171"/>
    <w:rsid w:val="00A420FE"/>
    <w:rsid w:val="00A55F80"/>
    <w:rsid w:val="00A92055"/>
    <w:rsid w:val="00AB3335"/>
    <w:rsid w:val="00AC1747"/>
    <w:rsid w:val="00B37CC4"/>
    <w:rsid w:val="00B527CB"/>
    <w:rsid w:val="00B868EC"/>
    <w:rsid w:val="00B87F43"/>
    <w:rsid w:val="00BF3861"/>
    <w:rsid w:val="00C24DDC"/>
    <w:rsid w:val="00C44F65"/>
    <w:rsid w:val="00C53458"/>
    <w:rsid w:val="00C82F77"/>
    <w:rsid w:val="00CF0E8E"/>
    <w:rsid w:val="00CF169D"/>
    <w:rsid w:val="00D01A8D"/>
    <w:rsid w:val="00D318CD"/>
    <w:rsid w:val="00D81F7B"/>
    <w:rsid w:val="00D909E7"/>
    <w:rsid w:val="00DA4306"/>
    <w:rsid w:val="00DE122C"/>
    <w:rsid w:val="00DE3868"/>
    <w:rsid w:val="00DF54FF"/>
    <w:rsid w:val="00E14E3F"/>
    <w:rsid w:val="00E4725C"/>
    <w:rsid w:val="00E655F6"/>
    <w:rsid w:val="00ED097E"/>
    <w:rsid w:val="00F01194"/>
    <w:rsid w:val="00F01CD5"/>
    <w:rsid w:val="00F40BF3"/>
    <w:rsid w:val="00F44615"/>
    <w:rsid w:val="00F9111C"/>
    <w:rsid w:val="00FA7745"/>
    <w:rsid w:val="00FB5A5B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86C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0"/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E35"/>
    <w:pPr>
      <w:ind w:left="720"/>
      <w:contextualSpacing/>
    </w:pPr>
  </w:style>
  <w:style w:type="character" w:customStyle="1" w:styleId="Employer">
    <w:name w:val="Employer"/>
    <w:basedOn w:val="DefaultParagraphFont"/>
    <w:uiPriority w:val="99"/>
    <w:rsid w:val="00DE3868"/>
    <w:rPr>
      <w:rFonts w:cs="Times New Roman"/>
      <w:sz w:val="20"/>
    </w:rPr>
  </w:style>
  <w:style w:type="paragraph" w:styleId="NoSpacing">
    <w:name w:val="No Spacing"/>
    <w:uiPriority w:val="1"/>
    <w:qFormat/>
    <w:rsid w:val="00DE3868"/>
    <w:pPr>
      <w:spacing w:after="0" w:line="240" w:lineRule="auto"/>
    </w:pPr>
  </w:style>
  <w:style w:type="character" w:customStyle="1" w:styleId="Jobtitle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type="character" w:styleId="Hyperlink">
    <w:name w:val="Hyperlink"/>
    <w:basedOn w:val="DefaultParagraphFont"/>
    <w:uiPriority w:val="99"/>
    <w:unhideWhenUsed/>
    <w:rsid w:val="00DE386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F40B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40B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05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D43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7f15f1fa-5433-4b9d-ba9f-89e110f0d1bd/public_ur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wm907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Aiza A Malik's Standard Resume</vt:lpstr>
    </vt:vector>
  </TitlesOfParts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Aiza A Malik's Standard Resume</dc:title>
  <dc:creator/>
  <cp:lastModifiedBy/>
  <cp:revision>1</cp:revision>
  <dcterms:created xsi:type="dcterms:W3CDTF">2021-09-24T03:27:00Z</dcterms:created>
  <dcterms:modified xsi:type="dcterms:W3CDTF">2021-12-18T18:06:00Z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cofo2mi-v1</vt:lpwstr>
  </property>
  <property fmtid="{D5CDD505-2E9C-101B-9397-08002B2CF9AE}" pid="3" name="tal_id">
    <vt:lpwstr>df2714e1dc3e295a12949da74dc3fbd3</vt:lpwstr>
  </property>
</Properties>
</file>