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Supplementary material</w:t>
      </w:r>
    </w:p>
    <w:p/>
    <w:p>
      <w:pPr>
        <w:pStyle w:val="Heading1"/>
      </w:pPr>
      <w:r>
        <w:rPr>
          <w:color w:val="000000"/>
        </w:rPr>
        <w:t>Long-Term Warming, Definition-Dependent Heatwaves, and Short-Lead Persistent-Hot-Window Prediction in Dhaka, Bangladesh, 1972–2024</w:t>
      </w:r>
    </w:p>
    <w:p/>
    <w:p>
      <w:r>
        <w:rPr>
          <w:color w:val="000000"/>
        </w:rPr>
        <w:t>Provisional title—professor and coauthor approval required</w:t>
      </w:r>
    </w:p>
    <w:p/>
    <w:p>
      <w:pPr>
        <w:pStyle w:val="Heading1"/>
      </w:pPr>
      <w:r>
        <w:rPr>
          <w:color w:val="000000"/>
        </w:rPr>
        <w:t>S1 Reproducibility and data-quality details</w:t>
      </w:r>
    </w:p>
    <w:p/>
    <w:p>
      <w:r>
        <w:rPr>
          <w:color w:val="000000"/>
        </w:rPr>
        <w:t>The analysis reads data/1972_2024_Heatwave_Daily.csv without modification and records its SHA-256 digest. The raw record contains 19,316 rows from 1972-01-01 through 2024-11-18, no duplicate dates, no missing calendar dates, and 14 leap-day observations. Nine cells are missing across non-\(T_{\max}\) fields. Calendar year 2024 is incomplete, while all March–June seasons contain 122 dates.</w:t>
      </w:r>
    </w:p>
    <w:p/>
    <w:p>
      <w:r>
        <w:rPr>
          <w:color w:val="000000"/>
        </w:rPr>
        <w:t>Physical-range checks flagged 168 daily maximum-relative-humidity values outside the nominal range used by the screening code. Abrupt-change screening flagged observations in several variables, including soil moisture. These flags were retained rather than deleted because station metadata and an independent quality-control source were unavailable. The corresponding dates and rules are preserved in results/metadata/quality_findings.json; authors should verify them against the data provider before submission.</w:t>
      </w:r>
    </w:p>
    <w:p/>
    <w:p>
      <w:r>
        <w:rPr>
          <w:color w:val="000000"/>
        </w:rPr>
        <w:t>Three infinite VIF warnings occur when the exploratory screen includes exact mathematical temperature relationships. They do not arise in the four-predictor antecedent model, whose VIFs were 1.44–2.26.</w:t>
      </w:r>
    </w:p>
    <w:p/>
    <w:p>
      <w:pPr>
        <w:pStyle w:val="Heading1"/>
      </w:pPr>
      <w:r>
        <w:rPr>
          <w:color w:val="000000"/>
        </w:rPr>
        <w:t>S2 Calendar-day climatology</w:t>
      </w:r>
    </w:p>
    <w:p/>
    <w:p>
      <w:r>
        <w:rPr>
          <w:color w:val="000000"/>
        </w:rPr>
        <w:t>Dates were mapped to a 365-day climatological calendar. For reference years 1981–2010, the threshold for each climatological day was estimated from observations in the circular window \(d\pm7\), including 15 climatological dates. The primary algorithm used NumPy's linear sample quantile. Leap-year dates after February were shifted one climatological index, and 29 February used the mean of the thresholds for 28 February and 1 March. The 1991–2020 reference was recomputed independently.</w:t>
      </w:r>
    </w:p>
    <w:p/>
    <w:p>
      <w:r>
        <w:rPr>
          <w:color w:val="000000"/>
        </w:rPr>
        <w:t>De-seasonalized anomalies used the same 1981–2010 calendar but subtracted a smoothed calendar-day mean rather than a percentile threshold. This removes expected within-year timing but retains long-term change. It is therefore a seasonal adjustment, not a detrending operation.</w:t>
      </w:r>
    </w:p>
    <w:p/>
    <w:p>
      <w:pPr>
        <w:pStyle w:val="Heading1"/>
      </w:pPr>
      <w:r>
        <w:rPr>
          <w:color w:val="000000"/>
        </w:rPr>
        <w:t>S3 Definition-reference sensitivity</w:t>
      </w:r>
    </w:p>
    <w:p/>
    <w:p>
      <w:r>
        <w:rPr>
          <w:color w:val="000000"/>
        </w:rPr>
        <w:t>With the 1981–2010 reference, the March–June count-trend IRRs were 1.069 (95% CI 0.842–1.358) for the 90th-percentile \(T_{\max}\) definition, 1.052 (0.779–1.420) for the 95th-percentile definition, and 1.320 (1.043–1.672; nominal \(p=0.0209\)) for compound 90th-percentile \(T_{\max}\)/\(T_{\min}\). The compound result had Benjamini–Hochberg \(q=0.126\) across the six primary-reference definition tests. With 1991–2020, corresponding IRRs were 1.031 (0.824–1.290), 0.944 (0.711–1.252), and 1.331 (1.021–1.735). The compound point estimate and nominal interval were stable across reference periods, while \(T_{\max}\)-only relative trends remained uncertain; this secondary signal is exploratory rather than confirmatory.</w:t>
      </w:r>
    </w:p>
    <w:p/>
    <w:p>
      <w:pPr>
        <w:pStyle w:val="Heading1"/>
      </w:pPr>
      <w:r>
        <w:rPr>
          <w:color w:val="000000"/>
        </w:rPr>
        <w:t>S4 Count influence sensitivity</w:t>
      </w:r>
    </w:p>
    <w:p/>
    <w:p>
      <w:r>
        <w:rPr>
          <w:color w:val="000000"/>
        </w:rPr>
        <w:t>Selected-distribution case deletion identified 1979, 2023, and 2024 above the \(4/n\) screening threshold. Each was omitted separately in a sensitivity refit; none was removed from the primary model. Exclusion estimates remained compatible with no monotonic count trend. The complete estimates are provided in Supplementary Table S1.</w:t>
      </w:r>
    </w:p>
    <w:p/>
    <w:p>
      <w:r>
        <w:rPr>
          <w:color w:val="000000"/>
        </w:rPr>
        <w:t>Supplementary Table S1. Leave-one-influential-year-out NB2 count sensitivity. Source: results/tables/supplement/supplement_tableS01_count_influence_sensitivity.csv.</w:t>
      </w:r>
    </w:p>
    <w:p/>
    <w:p>
      <w:pPr>
        <w:pStyle w:val="Heading1"/>
      </w:pPr>
      <w:r>
        <w:rPr>
          <w:color w:val="000000"/>
        </w:rPr>
        <w:t>S5 Association-model sensitivity</w:t>
      </w:r>
    </w:p>
    <w:p/>
    <w:p>
      <w:r>
        <w:rPr>
          <w:color w:val="000000"/>
        </w:rPr>
        <w:t>The full GEE used 270 persistent heatwave days across 49 events. The event-onset model reduced the positive outcome to one day per event and estimated an AR(1) dependence parameter close to zero, as expected after removing within-event sequences. Humidity, precipitation, and wind retained their primary directions. Pressure reversed, so it was excluded from the principal interpretation. One-day and seven-day feature sets provided lag-window checks. Separate exclusion of count-influential seasons preserved the three principal directions.</w:t>
      </w:r>
    </w:p>
    <w:p/>
    <w:p>
      <w:r>
        <w:rPr>
          <w:color w:val="000000"/>
        </w:rPr>
        <w:t>The primary one-standard-deviation scales were 9.19 percentage points for prior-three-day relative humidity, 55.83 mm for prior-seven-day precipitation, 3.23 recorded units for prior-three-day wind speed, and 4.21 recorded units for prior-three-day pressure. Unit labels for wind and pressure must be confirmed against provider documentation.</w:t>
      </w:r>
    </w:p>
    <w:p/>
    <w:p>
      <w:pPr>
        <w:pStyle w:val="Heading1"/>
      </w:pPr>
      <w:r>
        <w:rPr>
          <w:color w:val="000000"/>
        </w:rPr>
        <w:t>S6 Binary validation by season</w:t>
      </w:r>
    </w:p>
    <w:p/>
    <w:p>
      <w:r>
        <w:rPr>
          <w:color w:val="000000"/>
        </w:rPr>
        <w:t>Each validation origin used only prior years and refitted the same GEE estimator used for the full-sample association analysis. Origin-specific discrimination metrics were undefined for a held-out season with no persistent heatwave day and were stored as missing. Such seasons remained valid for Brier score and specificity. Pooled metrics combined all strictly out-of-sample probabilities rather than averaging undefined season-level values. The full model's pooled metrics were Brier 0.0333, ROC-AUC 0.9244, PR-AUC 0.4732, calibration intercept 1.5119, and calibration slope 1.1361. The nonzero calibration intercept indicates systematic underprediction and prevents operational use without recalibration.</w:t>
      </w:r>
    </w:p>
    <w:p/>
    <w:p>
      <w:pPr>
        <w:pStyle w:val="Heading1"/>
      </w:pPr>
      <w:r>
        <w:rPr>
          <w:color w:val="000000"/>
        </w:rPr>
        <w:t>S7 Forecast validation</w:t>
      </w:r>
    </w:p>
    <w:p/>
    <w:p>
      <w:r>
        <w:rPr>
          <w:color w:val="000000"/>
        </w:rPr>
        <w:t>Monthly mean \(T_{\max}\) was forecast for March–June at ten origins, 2014–2023. All models used identical training cutoffs and targets. Mean RMSEs were 1.114 °C for climatology plus linear trend, 1.120 °C for additive exponential smoothing, 1.175 °C for monthly climatology, 1.607 °C for SARIMAX, and 1.661 °C for seasonal naive. The corresponding mean absolute scaled errors were 0.994, 0.994, 1.045, 1.398, and 1.468.</w:t>
      </w:r>
    </w:p>
    <w:p/>
    <w:p>
      <w:r>
        <w:rPr>
          <w:color w:val="000000"/>
        </w:rPr>
        <w:t>Climatology-plus-trend 80% and 95% coverages were 0.675 and 0.875 with mean widths 2.367 °C and 3.620 °C. SARIMAX coverages were 0.775 and 1.000, but widths were 4.609 °C and 7.049 °C. This illustrates the accuracy–sharpness tradeoff and does not establish superior SARIMAX skill.</w:t>
      </w:r>
    </w:p>
    <w:p/>
    <w:p>
      <w:r>
        <w:rPr>
          <w:color w:val="000000"/>
        </w:rPr>
        <w:t>Supplementary Table S2. Forecast metrics by rolling origin and model. Source: results/tables/supplement/supplement_tableS02_forecast_validation.csv.</w:t>
      </w:r>
    </w:p>
    <w:p/>
    <w:p>
      <w:r>
        <w:rPr>
          <w:color w:val="000000"/>
        </w:rPr>
        <w:t>Supplementary Figure S1. Selected meteorological pairplots. Pairwise distributions for humidity, precipitation, wind speed, and pressure in a reproducible hot-season sample, colored by primary persistent-day status. The figure is exploratory and does not represent adjusted effects.</w:t>
      </w:r>
    </w:p>
    <w:p/>
    <w:p>
      <w:r>
        <w:rPr>
          <w:color w:val="000000"/>
        </w:rPr>
        <w:t>Supplementary Figure S2. Rolling-origin forecast validation. (A) RMSE distributions across origins. (B) observed versus predicted held-out March–June monthly mean \(T_{\max}\). (C) empirical 80% and 95% interval coverage. (D) mean interval widths.</w:t>
      </w:r>
    </w:p>
    <w:p/>
    <w:p>
      <w:pPr>
        <w:pStyle w:val="Heading1"/>
      </w:pPr>
      <w:r>
        <w:rPr>
          <w:color w:val="000000"/>
        </w:rPr>
        <w:t>S8 Analyses not retained as article evidence</w:t>
      </w:r>
    </w:p>
    <w:p/>
    <w:p>
      <w:r>
        <w:rPr>
          <w:color w:val="000000"/>
        </w:rPr>
        <w:t>The legacy tree-cover correlation used Global Forest Watch data (Global Forest Watch, 2024) that were not spatially matched to the meteorological series and changed sign after detrending; it is not used to infer causation. Legacy heat-index calculations used the Rothfusz formulation (Rothfusz, 1990) but paired daily \(T_{\max}\) with daily mean humidity rather than simultaneous observations; they are not used as physiological exposure. A legacy augmented Dickey–Fuller test (Dickey &amp; Fuller, 1979) did not resolve the modeling questions addressed here, and the prior long short-term memory experiment (Hochreiter &amp; Schmidhuber, 1997) was not retained because it smoothed hot extremes and did not support the prespecified prediction target. Monthly mean-temperature forecasts cannot be transformed into persistent daily events. Direct 2025–2029 count simulations therefore remain repository diagnostics and are not reported as forecasts in the article.</w:t>
      </w:r>
    </w:p>
    <w:p/>
    <w:p>
      <w:pPr>
        <w:pStyle w:val="Heading1"/>
      </w:pPr>
      <w:r>
        <w:rPr>
          <w:color w:val="000000"/>
        </w:rPr>
        <w:t>S9 Reproducibility files</w:t>
      </w:r>
    </w:p>
    <w:p/>
    <w:p>
      <w:pPr>
        <w:pStyle w:val="ListBullet"/>
      </w:pPr>
      <w:r>
        <w:rPr>
          <w:color w:val="000000"/>
        </w:rPr>
        <w:t>Configuration: config/analysis.yml</w:t>
      </w:r>
    </w:p>
    <w:p>
      <w:pPr>
        <w:pStyle w:val="ListBullet"/>
      </w:pPr>
      <w:r>
        <w:rPr>
          <w:color w:val="000000"/>
        </w:rPr>
        <w:t>Full runner: scripts/run_all.py</w:t>
      </w:r>
    </w:p>
    <w:p>
      <w:pPr>
        <w:pStyle w:val="ListBullet"/>
      </w:pPr>
      <w:r>
        <w:rPr>
          <w:color w:val="000000"/>
        </w:rPr>
        <w:t>Article output generator: src/heatwave_analysis/article_outputs.py</w:t>
      </w:r>
    </w:p>
    <w:p>
      <w:pPr>
        <w:pStyle w:val="ListBullet"/>
      </w:pPr>
      <w:r>
        <w:rPr>
          <w:color w:val="000000"/>
        </w:rPr>
        <w:t>Test suite: tests/</w:t>
      </w:r>
    </w:p>
    <w:p>
      <w:pPr>
        <w:pStyle w:val="ListBullet"/>
      </w:pPr>
      <w:r>
        <w:rPr>
          <w:color w:val="000000"/>
        </w:rPr>
        <w:t>Output validator: scripts/validate_outputs.py</w:t>
      </w:r>
    </w:p>
    <w:p>
      <w:pPr>
        <w:pStyle w:val="ListBullet"/>
      </w:pPr>
      <w:r>
        <w:rPr>
          <w:color w:val="000000"/>
        </w:rPr>
        <w:t>Reproducibility audit: reports/original_article_reproducibility_audit.md</w:t>
      </w:r>
    </w:p>
    <w:p>
      <w:pPr>
        <w:pStyle w:val="ListBullet"/>
      </w:pPr>
      <w:r>
        <w:rPr>
          <w:color w:val="000000"/>
        </w:rPr>
        <w:t>Claim matrix: reports/claim_to_evidence_matrix.csv</w:t>
      </w:r>
    </w:p>
    <w:p>
      <w:pPr>
        <w:pStyle w:val="ListBullet"/>
      </w:pPr>
      <w:r>
        <w:rPr>
          <w:color w:val="000000"/>
        </w:rPr>
        <w:t>Exact reproduction command: make article</w:t>
      </w:r>
    </w:p>
    <w:p/>
    <w:p>
      <w:pPr>
        <w:pStyle w:val="Heading1"/>
      </w:pPr>
      <w:r>
        <w:rPr>
          <w:color w:val="000000"/>
        </w:rPr>
        <w:t>S10 Future persistent-hot-window benchmark</w:t>
      </w:r>
    </w:p>
    <w:p/>
    <w:p>
      <w:r>
        <w:rPr>
          <w:color w:val="000000"/>
        </w:rPr>
        <w:t>The prediction benchmark used issue-day measurements and the preceding six dates to predict a three-day window beginning one, three, or seven days later. All three target dates had to remain within March–June and have observed \(T_{\max}\). Sample provenance retained issue date, feature start and end, target start and end, label-availability date, lead, outcome, and associated event identifier. Lags were constructed on the continuous calendar before seasonal restriction, permitting February history for early-March issue dates.</w:t>
      </w:r>
    </w:p>
    <w:p/>
    <w:p>
      <w:r>
        <w:rPr>
          <w:color w:val="000000"/>
        </w:rPr>
        <w:t>Outer folds held out complete seasons from 2014–2024. Every learned preprocessing, hyperparameter, probability-calibration, and threshold-selection step used only data available before the outer test season. Event-free seasons were retained. Supplementary Table S3 gives paired held-out-year S2-minus-S1 comparisons for every family and lead; Supplementary Table S4 reports the onset-risk subset; Supplementary Table S5 compares seven- and fourteen-day history; and Supplementary Table S6 records SHAP background and additivity checks.</w:t>
      </w:r>
    </w:p>
    <w:p/>
    <w:p>
      <w:r>
        <w:rPr>
          <w:color w:val="000000"/>
        </w:rPr>
        <w:t>The 56 positive held-out windows arose from fewer physical hot spells and were therefore not treated as 56 independent extremes. Complete-year bootstrap resampling retained their within-season clustering, but eleven test seasons still provide limited uncertainty resolution. The relative 90th-percentile sensitivity recomputed calendar-day thresholds using only the training cutoff. All detailed predictions, candidate-fold outcomes, calibration data, relative-target results, grouped permutations, and feature-level SHAP values are stored under results/two_paper_benchmark/.</w:t>
      </w:r>
    </w:p>
    <w:p/>
    <w:p>
      <w:r>
        <w:rPr>
          <w:color w:val="000000"/>
        </w:rPr>
        <w:t>Supplementary Figure S3. Prediction timing contract. Seven-day observed history, issue time, direct lead, three-day target interval, and label-availability timing.</w:t>
      </w:r>
    </w:p>
    <w:p/>
    <w:p>
      <w:r>
        <w:rPr>
          <w:color w:val="000000"/>
        </w:rPr>
        <w:t>Supplementary Figure S4. Class balance and issue-day temperature. Held-out prevalence by season and lead, retaining event-free seasons, and the observed-temperature distribution by outcome.</w:t>
      </w:r>
    </w:p>
    <w:p/>
    <w:p>
      <w:r>
        <w:rPr>
          <w:color w:val="000000"/>
        </w:rPr>
        <w:t>Supplementary Figure S5. Predictor relationships. Spearman correlations before high-correlation filtering. These relationships informed redundancy screening but do not estimate independent or causal effects.</w:t>
      </w:r>
    </w:p>
    <w:p/>
    <w:p>
      <w:r>
        <w:rPr>
          <w:color w:val="000000"/>
        </w:rPr>
        <w:t>Supplementary Figure S6. Held-out episode timeline. XGBoost S2 probabilities, observed positive windows, and selected examples of true alerts, misses, and false alerts at one-day lead.</w:t>
      </w:r>
    </w:p>
    <w:p>
      <w:pPr>
        <w:sectPr>
          <w:pgSz w:w="12240" w:h="15840"/>
          <w:pgMar w:top="1440" w:right="1440" w:bottom="1440" w:left="1440" w:header="720" w:footer="720" w:gutter="0"/>
          <w:cols w:space="720"/>
          <w:docGrid w:linePitch="360"/>
        </w:sectPr>
      </w:pPr>
    </w:p>
    <w:p>
      <w:pPr>
        <w:pStyle w:val="Heading1"/>
      </w:pPr>
      <w:r>
        <w:t>Supplementary tables</w:t>
      </w:r>
    </w:p>
    <w:p>
      <w:pPr>
        <w:pStyle w:val="Caption"/>
        <w:jc w:val="left"/>
      </w:pPr>
      <w:r>
        <w:rPr>
          <w:color w:val="000000"/>
        </w:rPr>
        <w:t>Supplementary Table S1. Leave-one-influential-year-out NB2 count sensitivity.</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D9EAF7"/>
          </w:tcPr>
          <w:p>
            <w:r>
              <w:rPr>
                <w:rFonts w:ascii="Arial" w:hAnsi="Arial"/>
                <w:b/>
                <w:color w:val="000000"/>
                <w:sz w:val="14"/>
              </w:rPr>
              <w:t>excluded year</w:t>
            </w:r>
          </w:p>
        </w:tc>
        <w:tc>
          <w:tcPr>
            <w:tcW w:type="dxa" w:w="1337"/>
            <w:vAlign w:val="center"/>
            <w:shd w:fill="D9EAF7"/>
          </w:tcPr>
          <w:p>
            <w:r>
              <w:rPr>
                <w:rFonts w:ascii="Arial" w:hAnsi="Arial"/>
                <w:b/>
                <w:color w:val="000000"/>
                <w:sz w:val="14"/>
              </w:rPr>
              <w:t>selected model</w:t>
            </w:r>
          </w:p>
        </w:tc>
        <w:tc>
          <w:tcPr>
            <w:tcW w:type="dxa" w:w="1337"/>
            <w:vAlign w:val="center"/>
            <w:shd w:fill="D9EAF7"/>
          </w:tcPr>
          <w:p>
            <w:r>
              <w:rPr>
                <w:rFonts w:ascii="Arial" w:hAnsi="Arial"/>
                <w:b/>
                <w:color w:val="000000"/>
                <w:sz w:val="14"/>
              </w:rPr>
              <w:t>coefficient</w:t>
            </w:r>
          </w:p>
        </w:tc>
        <w:tc>
          <w:tcPr>
            <w:tcW w:type="dxa" w:w="1337"/>
            <w:vAlign w:val="center"/>
            <w:shd w:fill="D9EAF7"/>
          </w:tcPr>
          <w:p>
            <w:r>
              <w:rPr>
                <w:rFonts w:ascii="Arial" w:hAnsi="Arial"/>
                <w:b/>
                <w:color w:val="000000"/>
                <w:sz w:val="14"/>
              </w:rPr>
              <w:t>irr</w:t>
            </w:r>
          </w:p>
        </w:tc>
        <w:tc>
          <w:tcPr>
            <w:tcW w:type="dxa" w:w="1337"/>
            <w:vAlign w:val="center"/>
            <w:shd w:fill="D9EAF7"/>
          </w:tcPr>
          <w:p>
            <w:r>
              <w:rPr>
                <w:rFonts w:ascii="Arial" w:hAnsi="Arial"/>
                <w:b/>
                <w:color w:val="000000"/>
                <w:sz w:val="14"/>
              </w:rPr>
              <w:t>irr ci lower</w:t>
            </w:r>
          </w:p>
        </w:tc>
        <w:tc>
          <w:tcPr>
            <w:tcW w:type="dxa" w:w="1337"/>
            <w:vAlign w:val="center"/>
            <w:shd w:fill="D9EAF7"/>
          </w:tcPr>
          <w:p>
            <w:r>
              <w:rPr>
                <w:rFonts w:ascii="Arial" w:hAnsi="Arial"/>
                <w:b/>
                <w:color w:val="000000"/>
                <w:sz w:val="14"/>
              </w:rPr>
              <w:t>irr ci upper</w:t>
            </w:r>
          </w:p>
        </w:tc>
        <w:tc>
          <w:tcPr>
            <w:tcW w:type="dxa" w:w="1337"/>
            <w:vAlign w:val="center"/>
            <w:shd w:fill="D9EAF7"/>
          </w:tcPr>
          <w:p>
            <w:r>
              <w:rPr>
                <w:rFonts w:ascii="Arial" w:hAnsi="Arial"/>
                <w:b/>
                <w:color w:val="000000"/>
                <w:sz w:val="14"/>
              </w:rPr>
              <w:t>p value</w:t>
            </w:r>
          </w:p>
        </w:tc>
      </w:tr>
      <w:tr>
        <w:tc>
          <w:tcPr>
            <w:tcW w:type="dxa" w:w="1337"/>
            <w:vAlign w:val="center"/>
          </w:tcPr>
          <w:p>
            <w:r>
              <w:rPr>
                <w:rFonts w:ascii="Arial" w:hAnsi="Arial"/>
                <w:color w:val="000000"/>
                <w:sz w:val="14"/>
              </w:rPr>
              <w:t>1979</w:t>
            </w:r>
          </w:p>
        </w:tc>
        <w:tc>
          <w:tcPr>
            <w:tcW w:type="dxa" w:w="1337"/>
            <w:vAlign w:val="center"/>
          </w:tcPr>
          <w:p>
            <w:r>
              <w:rPr>
                <w:rFonts w:ascii="Arial" w:hAnsi="Arial"/>
                <w:color w:val="000000"/>
                <w:sz w:val="14"/>
              </w:rPr>
              <w:t>negative_binomial</w:t>
            </w:r>
          </w:p>
        </w:tc>
        <w:tc>
          <w:tcPr>
            <w:tcW w:type="dxa" w:w="1337"/>
            <w:vAlign w:val="center"/>
          </w:tcPr>
          <w:p>
            <w:r>
              <w:rPr>
                <w:rFonts w:ascii="Arial" w:hAnsi="Arial"/>
                <w:color w:val="000000"/>
                <w:sz w:val="14"/>
              </w:rPr>
              <w:t>0.083458</w:t>
            </w:r>
          </w:p>
        </w:tc>
        <w:tc>
          <w:tcPr>
            <w:tcW w:type="dxa" w:w="1337"/>
            <w:vAlign w:val="center"/>
          </w:tcPr>
          <w:p>
            <w:r>
              <w:rPr>
                <w:rFonts w:ascii="Arial" w:hAnsi="Arial"/>
                <w:color w:val="000000"/>
                <w:sz w:val="14"/>
              </w:rPr>
              <w:t>1.087</w:t>
            </w:r>
          </w:p>
        </w:tc>
        <w:tc>
          <w:tcPr>
            <w:tcW w:type="dxa" w:w="1337"/>
            <w:vAlign w:val="center"/>
          </w:tcPr>
          <w:p>
            <w:r>
              <w:rPr>
                <w:rFonts w:ascii="Arial" w:hAnsi="Arial"/>
                <w:color w:val="000000"/>
                <w:sz w:val="14"/>
              </w:rPr>
              <w:t>0.76277</w:t>
            </w:r>
          </w:p>
        </w:tc>
        <w:tc>
          <w:tcPr>
            <w:tcW w:type="dxa" w:w="1337"/>
            <w:vAlign w:val="center"/>
          </w:tcPr>
          <w:p>
            <w:r>
              <w:rPr>
                <w:rFonts w:ascii="Arial" w:hAnsi="Arial"/>
                <w:color w:val="000000"/>
                <w:sz w:val="14"/>
              </w:rPr>
              <w:t>1.5492</w:t>
            </w:r>
          </w:p>
        </w:tc>
        <w:tc>
          <w:tcPr>
            <w:tcW w:type="dxa" w:w="1337"/>
            <w:vAlign w:val="center"/>
          </w:tcPr>
          <w:p>
            <w:r>
              <w:rPr>
                <w:rFonts w:ascii="Arial" w:hAnsi="Arial"/>
                <w:color w:val="000000"/>
                <w:sz w:val="14"/>
              </w:rPr>
              <w:t>0.64426</w:t>
            </w:r>
          </w:p>
        </w:tc>
      </w:tr>
      <w:tr>
        <w:tc>
          <w:tcPr>
            <w:tcW w:type="dxa" w:w="1337"/>
            <w:vAlign w:val="center"/>
          </w:tcPr>
          <w:p>
            <w:r>
              <w:rPr>
                <w:rFonts w:ascii="Arial" w:hAnsi="Arial"/>
                <w:color w:val="000000"/>
                <w:sz w:val="14"/>
              </w:rPr>
              <w:t>2023</w:t>
            </w:r>
          </w:p>
        </w:tc>
        <w:tc>
          <w:tcPr>
            <w:tcW w:type="dxa" w:w="1337"/>
            <w:vAlign w:val="center"/>
          </w:tcPr>
          <w:p>
            <w:r>
              <w:rPr>
                <w:rFonts w:ascii="Arial" w:hAnsi="Arial"/>
                <w:color w:val="000000"/>
                <w:sz w:val="14"/>
              </w:rPr>
              <w:t>negative_binomial</w:t>
            </w:r>
          </w:p>
        </w:tc>
        <w:tc>
          <w:tcPr>
            <w:tcW w:type="dxa" w:w="1337"/>
            <w:vAlign w:val="center"/>
          </w:tcPr>
          <w:p>
            <w:r>
              <w:rPr>
                <w:rFonts w:ascii="Arial" w:hAnsi="Arial"/>
                <w:color w:val="000000"/>
                <w:sz w:val="14"/>
              </w:rPr>
              <w:t>-0.042011</w:t>
            </w:r>
          </w:p>
        </w:tc>
        <w:tc>
          <w:tcPr>
            <w:tcW w:type="dxa" w:w="1337"/>
            <w:vAlign w:val="center"/>
          </w:tcPr>
          <w:p>
            <w:r>
              <w:rPr>
                <w:rFonts w:ascii="Arial" w:hAnsi="Arial"/>
                <w:color w:val="000000"/>
                <w:sz w:val="14"/>
              </w:rPr>
              <w:t>0.95886</w:t>
            </w:r>
          </w:p>
        </w:tc>
        <w:tc>
          <w:tcPr>
            <w:tcW w:type="dxa" w:w="1337"/>
            <w:vAlign w:val="center"/>
          </w:tcPr>
          <w:p>
            <w:r>
              <w:rPr>
                <w:rFonts w:ascii="Arial" w:hAnsi="Arial"/>
                <w:color w:val="000000"/>
                <w:sz w:val="14"/>
              </w:rPr>
              <w:t>0.66195</w:t>
            </w:r>
          </w:p>
        </w:tc>
        <w:tc>
          <w:tcPr>
            <w:tcW w:type="dxa" w:w="1337"/>
            <w:vAlign w:val="center"/>
          </w:tcPr>
          <w:p>
            <w:r>
              <w:rPr>
                <w:rFonts w:ascii="Arial" w:hAnsi="Arial"/>
                <w:color w:val="000000"/>
                <w:sz w:val="14"/>
              </w:rPr>
              <w:t>1.3889</w:t>
            </w:r>
          </w:p>
        </w:tc>
        <w:tc>
          <w:tcPr>
            <w:tcW w:type="dxa" w:w="1337"/>
            <w:vAlign w:val="center"/>
          </w:tcPr>
          <w:p>
            <w:r>
              <w:rPr>
                <w:rFonts w:ascii="Arial" w:hAnsi="Arial"/>
                <w:color w:val="000000"/>
                <w:sz w:val="14"/>
              </w:rPr>
              <w:t>0.82415</w:t>
            </w:r>
          </w:p>
        </w:tc>
      </w:tr>
      <w:tr>
        <w:tc>
          <w:tcPr>
            <w:tcW w:type="dxa" w:w="1337"/>
            <w:vAlign w:val="center"/>
          </w:tcPr>
          <w:p>
            <w:r>
              <w:rPr>
                <w:rFonts w:ascii="Arial" w:hAnsi="Arial"/>
                <w:color w:val="000000"/>
                <w:sz w:val="14"/>
              </w:rPr>
              <w:t>2024</w:t>
            </w:r>
          </w:p>
        </w:tc>
        <w:tc>
          <w:tcPr>
            <w:tcW w:type="dxa" w:w="1337"/>
            <w:vAlign w:val="center"/>
          </w:tcPr>
          <w:p>
            <w:r>
              <w:rPr>
                <w:rFonts w:ascii="Arial" w:hAnsi="Arial"/>
                <w:color w:val="000000"/>
                <w:sz w:val="14"/>
              </w:rPr>
              <w:t>negative_binomial</w:t>
            </w:r>
          </w:p>
        </w:tc>
        <w:tc>
          <w:tcPr>
            <w:tcW w:type="dxa" w:w="1337"/>
            <w:vAlign w:val="center"/>
          </w:tcPr>
          <w:p>
            <w:r>
              <w:rPr>
                <w:rFonts w:ascii="Arial" w:hAnsi="Arial"/>
                <w:color w:val="000000"/>
                <w:sz w:val="14"/>
              </w:rPr>
              <w:t>-0.030554</w:t>
            </w:r>
          </w:p>
        </w:tc>
        <w:tc>
          <w:tcPr>
            <w:tcW w:type="dxa" w:w="1337"/>
            <w:vAlign w:val="center"/>
          </w:tcPr>
          <w:p>
            <w:r>
              <w:rPr>
                <w:rFonts w:ascii="Arial" w:hAnsi="Arial"/>
                <w:color w:val="000000"/>
                <w:sz w:val="14"/>
              </w:rPr>
              <w:t>0.96991</w:t>
            </w:r>
          </w:p>
        </w:tc>
        <w:tc>
          <w:tcPr>
            <w:tcW w:type="dxa" w:w="1337"/>
            <w:vAlign w:val="center"/>
          </w:tcPr>
          <w:p>
            <w:r>
              <w:rPr>
                <w:rFonts w:ascii="Arial" w:hAnsi="Arial"/>
                <w:color w:val="000000"/>
                <w:sz w:val="14"/>
              </w:rPr>
              <w:t>0.66852</w:t>
            </w:r>
          </w:p>
        </w:tc>
        <w:tc>
          <w:tcPr>
            <w:tcW w:type="dxa" w:w="1337"/>
            <w:vAlign w:val="center"/>
          </w:tcPr>
          <w:p>
            <w:r>
              <w:rPr>
                <w:rFonts w:ascii="Arial" w:hAnsi="Arial"/>
                <w:color w:val="000000"/>
                <w:sz w:val="14"/>
              </w:rPr>
              <w:t>1.4072</w:t>
            </w:r>
          </w:p>
        </w:tc>
        <w:tc>
          <w:tcPr>
            <w:tcW w:type="dxa" w:w="1337"/>
            <w:vAlign w:val="center"/>
          </w:tcPr>
          <w:p>
            <w:r>
              <w:rPr>
                <w:rFonts w:ascii="Arial" w:hAnsi="Arial"/>
                <w:color w:val="000000"/>
                <w:sz w:val="14"/>
              </w:rPr>
              <w:t>0.87215</w:t>
            </w:r>
          </w:p>
        </w:tc>
      </w:tr>
    </w:tbl>
    <w:p/>
    <w:p>
      <w:pPr>
        <w:pStyle w:val="Caption"/>
        <w:jc w:val="left"/>
      </w:pPr>
      <w:r>
        <w:rPr>
          <w:color w:val="000000"/>
        </w:rPr>
        <w:t>Supplementary Table S2. Forecast metrics by rolling origin and model.</w:t>
      </w:r>
    </w:p>
    <w:tbl>
      <w:tblPr>
        <w:tblStyle w:val="TableGrid"/>
        <w:tblW w:type="auto" w:w="0"/>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vAlign w:val="center"/>
            <w:shd w:fill="D9EAF7"/>
          </w:tcPr>
          <w:p>
            <w:r>
              <w:rPr>
                <w:rFonts w:ascii="Arial" w:hAnsi="Arial"/>
                <w:b/>
                <w:color w:val="000000"/>
                <w:sz w:val="14"/>
              </w:rPr>
              <w:t>origin year</w:t>
            </w:r>
          </w:p>
        </w:tc>
        <w:tc>
          <w:tcPr>
            <w:tcW w:type="dxa" w:w="936"/>
            <w:vAlign w:val="center"/>
            <w:shd w:fill="D9EAF7"/>
          </w:tcPr>
          <w:p>
            <w:r>
              <w:rPr>
                <w:rFonts w:ascii="Arial" w:hAnsi="Arial"/>
                <w:b/>
                <w:color w:val="000000"/>
                <w:sz w:val="14"/>
              </w:rPr>
              <w:t>model</w:t>
            </w:r>
          </w:p>
        </w:tc>
        <w:tc>
          <w:tcPr>
            <w:tcW w:type="dxa" w:w="936"/>
            <w:vAlign w:val="center"/>
            <w:shd w:fill="D9EAF7"/>
          </w:tcPr>
          <w:p>
            <w:r>
              <w:rPr>
                <w:rFonts w:ascii="Arial" w:hAnsi="Arial"/>
                <w:b/>
                <w:color w:val="000000"/>
                <w:sz w:val="14"/>
              </w:rPr>
              <w:t>mae</w:t>
            </w:r>
          </w:p>
        </w:tc>
        <w:tc>
          <w:tcPr>
            <w:tcW w:type="dxa" w:w="936"/>
            <w:vAlign w:val="center"/>
            <w:shd w:fill="D9EAF7"/>
          </w:tcPr>
          <w:p>
            <w:r>
              <w:rPr>
                <w:rFonts w:ascii="Arial" w:hAnsi="Arial"/>
                <w:b/>
                <w:color w:val="000000"/>
                <w:sz w:val="14"/>
              </w:rPr>
              <w:t>rmse</w:t>
            </w:r>
          </w:p>
        </w:tc>
        <w:tc>
          <w:tcPr>
            <w:tcW w:type="dxa" w:w="936"/>
            <w:vAlign w:val="center"/>
            <w:shd w:fill="D9EAF7"/>
          </w:tcPr>
          <w:p>
            <w:r>
              <w:rPr>
                <w:rFonts w:ascii="Arial" w:hAnsi="Arial"/>
                <w:b/>
                <w:color w:val="000000"/>
                <w:sz w:val="14"/>
              </w:rPr>
              <w:t>mean bias</w:t>
            </w:r>
          </w:p>
        </w:tc>
        <w:tc>
          <w:tcPr>
            <w:tcW w:type="dxa" w:w="936"/>
            <w:vAlign w:val="center"/>
            <w:shd w:fill="D9EAF7"/>
          </w:tcPr>
          <w:p>
            <w:r>
              <w:rPr>
                <w:rFonts w:ascii="Arial" w:hAnsi="Arial"/>
                <w:b/>
                <w:color w:val="000000"/>
                <w:sz w:val="14"/>
              </w:rPr>
              <w:t>mase</w:t>
            </w:r>
          </w:p>
        </w:tc>
        <w:tc>
          <w:tcPr>
            <w:tcW w:type="dxa" w:w="936"/>
            <w:vAlign w:val="center"/>
            <w:shd w:fill="D9EAF7"/>
          </w:tcPr>
          <w:p>
            <w:r>
              <w:rPr>
                <w:rFonts w:ascii="Arial" w:hAnsi="Arial"/>
                <w:b/>
                <w:color w:val="000000"/>
                <w:sz w:val="14"/>
              </w:rPr>
              <w:t>coverage 80</w:t>
            </w:r>
          </w:p>
        </w:tc>
        <w:tc>
          <w:tcPr>
            <w:tcW w:type="dxa" w:w="936"/>
            <w:vAlign w:val="center"/>
            <w:shd w:fill="D9EAF7"/>
          </w:tcPr>
          <w:p>
            <w:r>
              <w:rPr>
                <w:rFonts w:ascii="Arial" w:hAnsi="Arial"/>
                <w:b/>
                <w:color w:val="000000"/>
                <w:sz w:val="14"/>
              </w:rPr>
              <w:t>coverage 95</w:t>
            </w:r>
          </w:p>
        </w:tc>
        <w:tc>
          <w:tcPr>
            <w:tcW w:type="dxa" w:w="936"/>
            <w:vAlign w:val="center"/>
            <w:shd w:fill="D9EAF7"/>
          </w:tcPr>
          <w:p>
            <w:r>
              <w:rPr>
                <w:rFonts w:ascii="Arial" w:hAnsi="Arial"/>
                <w:b/>
                <w:color w:val="000000"/>
                <w:sz w:val="14"/>
              </w:rPr>
              <w:t>width 80</w:t>
            </w:r>
          </w:p>
        </w:tc>
        <w:tc>
          <w:tcPr>
            <w:tcW w:type="dxa" w:w="936"/>
            <w:vAlign w:val="center"/>
            <w:shd w:fill="D9EAF7"/>
          </w:tcPr>
          <w:p>
            <w:r>
              <w:rPr>
                <w:rFonts w:ascii="Arial" w:hAnsi="Arial"/>
                <w:b/>
                <w:color w:val="000000"/>
                <w:sz w:val="14"/>
              </w:rPr>
              <w:t>width 95</w:t>
            </w:r>
          </w:p>
        </w:tc>
      </w:tr>
      <w:tr>
        <w:tc>
          <w:tcPr>
            <w:tcW w:type="dxa" w:w="936"/>
            <w:vAlign w:val="center"/>
          </w:tcPr>
          <w:p>
            <w:r>
              <w:rPr>
                <w:rFonts w:ascii="Arial" w:hAnsi="Arial"/>
                <w:color w:val="000000"/>
                <w:sz w:val="14"/>
              </w:rPr>
              <w:t>2014</w:t>
            </w:r>
          </w:p>
        </w:tc>
        <w:tc>
          <w:tcPr>
            <w:tcW w:type="dxa" w:w="936"/>
            <w:vAlign w:val="center"/>
          </w:tcPr>
          <w:p>
            <w:r>
              <w:rPr>
                <w:rFonts w:ascii="Arial" w:hAnsi="Arial"/>
                <w:color w:val="000000"/>
                <w:sz w:val="14"/>
              </w:rPr>
              <w:t>seasonal_naive</w:t>
            </w:r>
          </w:p>
        </w:tc>
        <w:tc>
          <w:tcPr>
            <w:tcW w:type="dxa" w:w="936"/>
            <w:vAlign w:val="center"/>
          </w:tcPr>
          <w:p>
            <w:r>
              <w:rPr>
                <w:rFonts w:ascii="Arial" w:hAnsi="Arial"/>
                <w:color w:val="000000"/>
                <w:sz w:val="14"/>
              </w:rPr>
              <w:t>1.8556</w:t>
            </w:r>
          </w:p>
        </w:tc>
        <w:tc>
          <w:tcPr>
            <w:tcW w:type="dxa" w:w="936"/>
            <w:vAlign w:val="center"/>
          </w:tcPr>
          <w:p>
            <w:r>
              <w:rPr>
                <w:rFonts w:ascii="Arial" w:hAnsi="Arial"/>
                <w:color w:val="000000"/>
                <w:sz w:val="14"/>
              </w:rPr>
              <w:t>2.0626</w:t>
            </w:r>
          </w:p>
        </w:tc>
        <w:tc>
          <w:tcPr>
            <w:tcW w:type="dxa" w:w="936"/>
            <w:vAlign w:val="center"/>
          </w:tcPr>
          <w:p>
            <w:r>
              <w:rPr>
                <w:rFonts w:ascii="Arial" w:hAnsi="Arial"/>
                <w:color w:val="000000"/>
                <w:sz w:val="14"/>
              </w:rPr>
              <w:t>-0.59279</w:t>
            </w:r>
          </w:p>
        </w:tc>
        <w:tc>
          <w:tcPr>
            <w:tcW w:type="dxa" w:w="936"/>
            <w:vAlign w:val="center"/>
          </w:tcPr>
          <w:p>
            <w:r>
              <w:rPr>
                <w:rFonts w:ascii="Arial" w:hAnsi="Arial"/>
                <w:color w:val="000000"/>
                <w:sz w:val="14"/>
              </w:rPr>
              <w:t>1.931</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3.4186</w:t>
            </w:r>
          </w:p>
        </w:tc>
        <w:tc>
          <w:tcPr>
            <w:tcW w:type="dxa" w:w="936"/>
            <w:vAlign w:val="center"/>
          </w:tcPr>
          <w:p>
            <w:r>
              <w:rPr>
                <w:rFonts w:ascii="Arial" w:hAnsi="Arial"/>
                <w:color w:val="000000"/>
                <w:sz w:val="14"/>
              </w:rPr>
              <w:t>5.2282</w:t>
            </w:r>
          </w:p>
        </w:tc>
      </w:tr>
      <w:tr>
        <w:tc>
          <w:tcPr>
            <w:tcW w:type="dxa" w:w="936"/>
            <w:vAlign w:val="center"/>
          </w:tcPr>
          <w:p>
            <w:r>
              <w:rPr>
                <w:rFonts w:ascii="Arial" w:hAnsi="Arial"/>
                <w:color w:val="000000"/>
                <w:sz w:val="14"/>
              </w:rPr>
              <w:t>2014</w:t>
            </w:r>
          </w:p>
        </w:tc>
        <w:tc>
          <w:tcPr>
            <w:tcW w:type="dxa" w:w="936"/>
            <w:vAlign w:val="center"/>
          </w:tcPr>
          <w:p>
            <w:r>
              <w:rPr>
                <w:rFonts w:ascii="Arial" w:hAnsi="Arial"/>
                <w:color w:val="000000"/>
                <w:sz w:val="14"/>
              </w:rPr>
              <w:t>monthly_climatology</w:t>
            </w:r>
          </w:p>
        </w:tc>
        <w:tc>
          <w:tcPr>
            <w:tcW w:type="dxa" w:w="936"/>
            <w:vAlign w:val="center"/>
          </w:tcPr>
          <w:p>
            <w:r>
              <w:rPr>
                <w:rFonts w:ascii="Arial" w:hAnsi="Arial"/>
                <w:color w:val="000000"/>
                <w:sz w:val="14"/>
              </w:rPr>
              <w:t>1.2948</w:t>
            </w:r>
          </w:p>
        </w:tc>
        <w:tc>
          <w:tcPr>
            <w:tcW w:type="dxa" w:w="936"/>
            <w:vAlign w:val="center"/>
          </w:tcPr>
          <w:p>
            <w:r>
              <w:rPr>
                <w:rFonts w:ascii="Arial" w:hAnsi="Arial"/>
                <w:color w:val="000000"/>
                <w:sz w:val="14"/>
              </w:rPr>
              <w:t>1.4707</w:t>
            </w:r>
          </w:p>
        </w:tc>
        <w:tc>
          <w:tcPr>
            <w:tcW w:type="dxa" w:w="936"/>
            <w:vAlign w:val="center"/>
          </w:tcPr>
          <w:p>
            <w:r>
              <w:rPr>
                <w:rFonts w:ascii="Arial" w:hAnsi="Arial"/>
                <w:color w:val="000000"/>
                <w:sz w:val="14"/>
              </w:rPr>
              <w:t>-1.0209</w:t>
            </w:r>
          </w:p>
        </w:tc>
        <w:tc>
          <w:tcPr>
            <w:tcW w:type="dxa" w:w="936"/>
            <w:vAlign w:val="center"/>
          </w:tcPr>
          <w:p>
            <w:r>
              <w:rPr>
                <w:rFonts w:ascii="Arial" w:hAnsi="Arial"/>
                <w:color w:val="000000"/>
                <w:sz w:val="14"/>
              </w:rPr>
              <w:t>1.3474</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2.3916</w:t>
            </w:r>
          </w:p>
        </w:tc>
        <w:tc>
          <w:tcPr>
            <w:tcW w:type="dxa" w:w="936"/>
            <w:vAlign w:val="center"/>
          </w:tcPr>
          <w:p>
            <w:r>
              <w:rPr>
                <w:rFonts w:ascii="Arial" w:hAnsi="Arial"/>
                <w:color w:val="000000"/>
                <w:sz w:val="14"/>
              </w:rPr>
              <w:t>3.6576</w:t>
            </w:r>
          </w:p>
        </w:tc>
      </w:tr>
      <w:tr>
        <w:tc>
          <w:tcPr>
            <w:tcW w:type="dxa" w:w="936"/>
            <w:vAlign w:val="center"/>
          </w:tcPr>
          <w:p>
            <w:r>
              <w:rPr>
                <w:rFonts w:ascii="Arial" w:hAnsi="Arial"/>
                <w:color w:val="000000"/>
                <w:sz w:val="14"/>
              </w:rPr>
              <w:t>2014</w:t>
            </w:r>
          </w:p>
        </w:tc>
        <w:tc>
          <w:tcPr>
            <w:tcW w:type="dxa" w:w="936"/>
            <w:vAlign w:val="center"/>
          </w:tcPr>
          <w:p>
            <w:r>
              <w:rPr>
                <w:rFonts w:ascii="Arial" w:hAnsi="Arial"/>
                <w:color w:val="000000"/>
                <w:sz w:val="14"/>
              </w:rPr>
              <w:t>climatology_linear_trend</w:t>
            </w:r>
          </w:p>
        </w:tc>
        <w:tc>
          <w:tcPr>
            <w:tcW w:type="dxa" w:w="936"/>
            <w:vAlign w:val="center"/>
          </w:tcPr>
          <w:p>
            <w:r>
              <w:rPr>
                <w:rFonts w:ascii="Arial" w:hAnsi="Arial"/>
                <w:color w:val="000000"/>
                <w:sz w:val="14"/>
              </w:rPr>
              <w:t>1.1339</w:t>
            </w:r>
          </w:p>
        </w:tc>
        <w:tc>
          <w:tcPr>
            <w:tcW w:type="dxa" w:w="936"/>
            <w:vAlign w:val="center"/>
          </w:tcPr>
          <w:p>
            <w:r>
              <w:rPr>
                <w:rFonts w:ascii="Arial" w:hAnsi="Arial"/>
                <w:color w:val="000000"/>
                <w:sz w:val="14"/>
              </w:rPr>
              <w:t>1.2687</w:t>
            </w:r>
          </w:p>
        </w:tc>
        <w:tc>
          <w:tcPr>
            <w:tcW w:type="dxa" w:w="936"/>
            <w:vAlign w:val="center"/>
          </w:tcPr>
          <w:p>
            <w:r>
              <w:rPr>
                <w:rFonts w:ascii="Arial" w:hAnsi="Arial"/>
                <w:color w:val="000000"/>
                <w:sz w:val="14"/>
              </w:rPr>
              <w:t>-0.69934</w:t>
            </w:r>
          </w:p>
        </w:tc>
        <w:tc>
          <w:tcPr>
            <w:tcW w:type="dxa" w:w="936"/>
            <w:vAlign w:val="center"/>
          </w:tcPr>
          <w:p>
            <w:r>
              <w:rPr>
                <w:rFonts w:ascii="Arial" w:hAnsi="Arial"/>
                <w:color w:val="000000"/>
                <w:sz w:val="14"/>
              </w:rPr>
              <w:t>1.18</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2.3744</w:t>
            </w:r>
          </w:p>
        </w:tc>
        <w:tc>
          <w:tcPr>
            <w:tcW w:type="dxa" w:w="936"/>
            <w:vAlign w:val="center"/>
          </w:tcPr>
          <w:p>
            <w:r>
              <w:rPr>
                <w:rFonts w:ascii="Arial" w:hAnsi="Arial"/>
                <w:color w:val="000000"/>
                <w:sz w:val="14"/>
              </w:rPr>
              <w:t>3.6313</w:t>
            </w:r>
          </w:p>
        </w:tc>
      </w:tr>
      <w:tr>
        <w:tc>
          <w:tcPr>
            <w:tcW w:type="dxa" w:w="936"/>
            <w:vAlign w:val="center"/>
          </w:tcPr>
          <w:p>
            <w:r>
              <w:rPr>
                <w:rFonts w:ascii="Arial" w:hAnsi="Arial"/>
                <w:color w:val="000000"/>
                <w:sz w:val="14"/>
              </w:rPr>
              <w:t>2014</w:t>
            </w:r>
          </w:p>
        </w:tc>
        <w:tc>
          <w:tcPr>
            <w:tcW w:type="dxa" w:w="936"/>
            <w:vAlign w:val="center"/>
          </w:tcPr>
          <w:p>
            <w:r>
              <w:rPr>
                <w:rFonts w:ascii="Arial" w:hAnsi="Arial"/>
                <w:color w:val="000000"/>
                <w:sz w:val="14"/>
              </w:rPr>
              <w:t>sarimax</w:t>
            </w:r>
          </w:p>
        </w:tc>
        <w:tc>
          <w:tcPr>
            <w:tcW w:type="dxa" w:w="936"/>
            <w:vAlign w:val="center"/>
          </w:tcPr>
          <w:p>
            <w:r>
              <w:rPr>
                <w:rFonts w:ascii="Arial" w:hAnsi="Arial"/>
                <w:color w:val="000000"/>
                <w:sz w:val="14"/>
              </w:rPr>
              <w:t>1.7828</w:t>
            </w:r>
          </w:p>
        </w:tc>
        <w:tc>
          <w:tcPr>
            <w:tcW w:type="dxa" w:w="936"/>
            <w:vAlign w:val="center"/>
          </w:tcPr>
          <w:p>
            <w:r>
              <w:rPr>
                <w:rFonts w:ascii="Arial" w:hAnsi="Arial"/>
                <w:color w:val="000000"/>
                <w:sz w:val="14"/>
              </w:rPr>
              <w:t>2.2176</w:t>
            </w:r>
          </w:p>
        </w:tc>
        <w:tc>
          <w:tcPr>
            <w:tcW w:type="dxa" w:w="936"/>
            <w:vAlign w:val="center"/>
          </w:tcPr>
          <w:p>
            <w:r>
              <w:rPr>
                <w:rFonts w:ascii="Arial" w:hAnsi="Arial"/>
                <w:color w:val="000000"/>
                <w:sz w:val="14"/>
              </w:rPr>
              <w:t>-1.1903</w:t>
            </w:r>
          </w:p>
        </w:tc>
        <w:tc>
          <w:tcPr>
            <w:tcW w:type="dxa" w:w="936"/>
            <w:vAlign w:val="center"/>
          </w:tcPr>
          <w:p>
            <w:r>
              <w:rPr>
                <w:rFonts w:ascii="Arial" w:hAnsi="Arial"/>
                <w:color w:val="000000"/>
                <w:sz w:val="14"/>
              </w:rPr>
              <w:t>1.8552</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4.6508</w:t>
            </w:r>
          </w:p>
        </w:tc>
        <w:tc>
          <w:tcPr>
            <w:tcW w:type="dxa" w:w="936"/>
            <w:vAlign w:val="center"/>
          </w:tcPr>
          <w:p>
            <w:r>
              <w:rPr>
                <w:rFonts w:ascii="Arial" w:hAnsi="Arial"/>
                <w:color w:val="000000"/>
                <w:sz w:val="14"/>
              </w:rPr>
              <w:t>7.1128</w:t>
            </w:r>
          </w:p>
        </w:tc>
      </w:tr>
      <w:tr>
        <w:tc>
          <w:tcPr>
            <w:tcW w:type="dxa" w:w="936"/>
            <w:vAlign w:val="center"/>
          </w:tcPr>
          <w:p>
            <w:r>
              <w:rPr>
                <w:rFonts w:ascii="Arial" w:hAnsi="Arial"/>
                <w:color w:val="000000"/>
                <w:sz w:val="14"/>
              </w:rPr>
              <w:t>2014</w:t>
            </w:r>
          </w:p>
        </w:tc>
        <w:tc>
          <w:tcPr>
            <w:tcW w:type="dxa" w:w="936"/>
            <w:vAlign w:val="center"/>
          </w:tcPr>
          <w:p>
            <w:r>
              <w:rPr>
                <w:rFonts w:ascii="Arial" w:hAnsi="Arial"/>
                <w:color w:val="000000"/>
                <w:sz w:val="14"/>
              </w:rPr>
              <w:t>ets</w:t>
            </w:r>
          </w:p>
        </w:tc>
        <w:tc>
          <w:tcPr>
            <w:tcW w:type="dxa" w:w="936"/>
            <w:vAlign w:val="center"/>
          </w:tcPr>
          <w:p>
            <w:r>
              <w:rPr>
                <w:rFonts w:ascii="Arial" w:hAnsi="Arial"/>
                <w:color w:val="000000"/>
                <w:sz w:val="14"/>
              </w:rPr>
              <w:t>1.0969</w:t>
            </w:r>
          </w:p>
        </w:tc>
        <w:tc>
          <w:tcPr>
            <w:tcW w:type="dxa" w:w="936"/>
            <w:vAlign w:val="center"/>
          </w:tcPr>
          <w:p>
            <w:r>
              <w:rPr>
                <w:rFonts w:ascii="Arial" w:hAnsi="Arial"/>
                <w:color w:val="000000"/>
                <w:sz w:val="14"/>
              </w:rPr>
              <w:t>1.2292</w:t>
            </w:r>
          </w:p>
        </w:tc>
        <w:tc>
          <w:tcPr>
            <w:tcW w:type="dxa" w:w="936"/>
            <w:vAlign w:val="center"/>
          </w:tcPr>
          <w:p>
            <w:r>
              <w:rPr>
                <w:rFonts w:ascii="Arial" w:hAnsi="Arial"/>
                <w:color w:val="000000"/>
                <w:sz w:val="14"/>
              </w:rPr>
              <w:t>-0.62297</w:t>
            </w:r>
          </w:p>
        </w:tc>
        <w:tc>
          <w:tcPr>
            <w:tcW w:type="dxa" w:w="936"/>
            <w:vAlign w:val="center"/>
          </w:tcPr>
          <w:p>
            <w:r>
              <w:rPr>
                <w:rFonts w:ascii="Arial" w:hAnsi="Arial"/>
                <w:color w:val="000000"/>
                <w:sz w:val="14"/>
              </w:rPr>
              <w:t>1.1415</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2.3495</w:t>
            </w:r>
          </w:p>
        </w:tc>
        <w:tc>
          <w:tcPr>
            <w:tcW w:type="dxa" w:w="936"/>
            <w:vAlign w:val="center"/>
          </w:tcPr>
          <w:p>
            <w:r>
              <w:rPr>
                <w:rFonts w:ascii="Arial" w:hAnsi="Arial"/>
                <w:color w:val="000000"/>
                <w:sz w:val="14"/>
              </w:rPr>
              <w:t>3.5932</w:t>
            </w:r>
          </w:p>
        </w:tc>
      </w:tr>
      <w:tr>
        <w:tc>
          <w:tcPr>
            <w:tcW w:type="dxa" w:w="936"/>
            <w:vAlign w:val="center"/>
          </w:tcPr>
          <w:p>
            <w:r>
              <w:rPr>
                <w:rFonts w:ascii="Arial" w:hAnsi="Arial"/>
                <w:color w:val="000000"/>
                <w:sz w:val="14"/>
              </w:rPr>
              <w:t>2015</w:t>
            </w:r>
          </w:p>
        </w:tc>
        <w:tc>
          <w:tcPr>
            <w:tcW w:type="dxa" w:w="936"/>
            <w:vAlign w:val="center"/>
          </w:tcPr>
          <w:p>
            <w:r>
              <w:rPr>
                <w:rFonts w:ascii="Arial" w:hAnsi="Arial"/>
                <w:color w:val="000000"/>
                <w:sz w:val="14"/>
              </w:rPr>
              <w:t>seasonal_naive</w:t>
            </w:r>
          </w:p>
        </w:tc>
        <w:tc>
          <w:tcPr>
            <w:tcW w:type="dxa" w:w="936"/>
            <w:vAlign w:val="center"/>
          </w:tcPr>
          <w:p>
            <w:r>
              <w:rPr>
                <w:rFonts w:ascii="Arial" w:hAnsi="Arial"/>
                <w:color w:val="000000"/>
                <w:sz w:val="14"/>
              </w:rPr>
              <w:t>1.3712</w:t>
            </w:r>
          </w:p>
        </w:tc>
        <w:tc>
          <w:tcPr>
            <w:tcW w:type="dxa" w:w="936"/>
            <w:vAlign w:val="center"/>
          </w:tcPr>
          <w:p>
            <w:r>
              <w:rPr>
                <w:rFonts w:ascii="Arial" w:hAnsi="Arial"/>
                <w:color w:val="000000"/>
                <w:sz w:val="14"/>
              </w:rPr>
              <w:t>1.862</w:t>
            </w:r>
          </w:p>
        </w:tc>
        <w:tc>
          <w:tcPr>
            <w:tcW w:type="dxa" w:w="936"/>
            <w:vAlign w:val="center"/>
          </w:tcPr>
          <w:p>
            <w:r>
              <w:rPr>
                <w:rFonts w:ascii="Arial" w:hAnsi="Arial"/>
                <w:color w:val="000000"/>
                <w:sz w:val="14"/>
              </w:rPr>
              <w:t>1.1494</w:t>
            </w:r>
          </w:p>
        </w:tc>
        <w:tc>
          <w:tcPr>
            <w:tcW w:type="dxa" w:w="936"/>
            <w:vAlign w:val="center"/>
          </w:tcPr>
          <w:p>
            <w:r>
              <w:rPr>
                <w:rFonts w:ascii="Arial" w:hAnsi="Arial"/>
                <w:color w:val="000000"/>
                <w:sz w:val="14"/>
              </w:rPr>
              <w:t>1.4236</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3.4222</w:t>
            </w:r>
          </w:p>
        </w:tc>
        <w:tc>
          <w:tcPr>
            <w:tcW w:type="dxa" w:w="936"/>
            <w:vAlign w:val="center"/>
          </w:tcPr>
          <w:p>
            <w:r>
              <w:rPr>
                <w:rFonts w:ascii="Arial" w:hAnsi="Arial"/>
                <w:color w:val="000000"/>
                <w:sz w:val="14"/>
              </w:rPr>
              <w:t>5.2339</w:t>
            </w:r>
          </w:p>
        </w:tc>
      </w:tr>
      <w:tr>
        <w:tc>
          <w:tcPr>
            <w:tcW w:type="dxa" w:w="936"/>
            <w:vAlign w:val="center"/>
          </w:tcPr>
          <w:p>
            <w:r>
              <w:rPr>
                <w:rFonts w:ascii="Arial" w:hAnsi="Arial"/>
                <w:color w:val="000000"/>
                <w:sz w:val="14"/>
              </w:rPr>
              <w:t>2015</w:t>
            </w:r>
          </w:p>
        </w:tc>
        <w:tc>
          <w:tcPr>
            <w:tcW w:type="dxa" w:w="936"/>
            <w:vAlign w:val="center"/>
          </w:tcPr>
          <w:p>
            <w:r>
              <w:rPr>
                <w:rFonts w:ascii="Arial" w:hAnsi="Arial"/>
                <w:color w:val="000000"/>
                <w:sz w:val="14"/>
              </w:rPr>
              <w:t>monthly_climatology</w:t>
            </w:r>
          </w:p>
        </w:tc>
        <w:tc>
          <w:tcPr>
            <w:tcW w:type="dxa" w:w="936"/>
            <w:vAlign w:val="center"/>
          </w:tcPr>
          <w:p>
            <w:r>
              <w:rPr>
                <w:rFonts w:ascii="Arial" w:hAnsi="Arial"/>
                <w:color w:val="000000"/>
                <w:sz w:val="14"/>
              </w:rPr>
              <w:t>0.56887</w:t>
            </w:r>
          </w:p>
        </w:tc>
        <w:tc>
          <w:tcPr>
            <w:tcW w:type="dxa" w:w="936"/>
            <w:vAlign w:val="center"/>
          </w:tcPr>
          <w:p>
            <w:r>
              <w:rPr>
                <w:rFonts w:ascii="Arial" w:hAnsi="Arial"/>
                <w:color w:val="000000"/>
                <w:sz w:val="14"/>
              </w:rPr>
              <w:t>0.75612</w:t>
            </w:r>
          </w:p>
        </w:tc>
        <w:tc>
          <w:tcPr>
            <w:tcW w:type="dxa" w:w="936"/>
            <w:vAlign w:val="center"/>
          </w:tcPr>
          <w:p>
            <w:r>
              <w:rPr>
                <w:rFonts w:ascii="Arial" w:hAnsi="Arial"/>
                <w:color w:val="000000"/>
                <w:sz w:val="14"/>
              </w:rPr>
              <w:t>0.15223</w:t>
            </w:r>
          </w:p>
        </w:tc>
        <w:tc>
          <w:tcPr>
            <w:tcW w:type="dxa" w:w="936"/>
            <w:vAlign w:val="center"/>
          </w:tcPr>
          <w:p>
            <w:r>
              <w:rPr>
                <w:rFonts w:ascii="Arial" w:hAnsi="Arial"/>
                <w:color w:val="000000"/>
                <w:sz w:val="14"/>
              </w:rPr>
              <w:t>0.59061</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2.3998</w:t>
            </w:r>
          </w:p>
        </w:tc>
        <w:tc>
          <w:tcPr>
            <w:tcW w:type="dxa" w:w="936"/>
            <w:vAlign w:val="center"/>
          </w:tcPr>
          <w:p>
            <w:r>
              <w:rPr>
                <w:rFonts w:ascii="Arial" w:hAnsi="Arial"/>
                <w:color w:val="000000"/>
                <w:sz w:val="14"/>
              </w:rPr>
              <w:t>3.6702</w:t>
            </w:r>
          </w:p>
        </w:tc>
      </w:tr>
      <w:tr>
        <w:tc>
          <w:tcPr>
            <w:tcW w:type="dxa" w:w="936"/>
            <w:vAlign w:val="center"/>
          </w:tcPr>
          <w:p>
            <w:r>
              <w:rPr>
                <w:rFonts w:ascii="Arial" w:hAnsi="Arial"/>
                <w:color w:val="000000"/>
                <w:sz w:val="14"/>
              </w:rPr>
              <w:t>2015</w:t>
            </w:r>
          </w:p>
        </w:tc>
        <w:tc>
          <w:tcPr>
            <w:tcW w:type="dxa" w:w="936"/>
            <w:vAlign w:val="center"/>
          </w:tcPr>
          <w:p>
            <w:r>
              <w:rPr>
                <w:rFonts w:ascii="Arial" w:hAnsi="Arial"/>
                <w:color w:val="000000"/>
                <w:sz w:val="14"/>
              </w:rPr>
              <w:t>climatology_linear_trend</w:t>
            </w:r>
          </w:p>
        </w:tc>
        <w:tc>
          <w:tcPr>
            <w:tcW w:type="dxa" w:w="936"/>
            <w:vAlign w:val="center"/>
          </w:tcPr>
          <w:p>
            <w:r>
              <w:rPr>
                <w:rFonts w:ascii="Arial" w:hAnsi="Arial"/>
                <w:color w:val="000000"/>
                <w:sz w:val="14"/>
              </w:rPr>
              <w:t>0.6464</w:t>
            </w:r>
          </w:p>
        </w:tc>
        <w:tc>
          <w:tcPr>
            <w:tcW w:type="dxa" w:w="936"/>
            <w:vAlign w:val="center"/>
          </w:tcPr>
          <w:p>
            <w:r>
              <w:rPr>
                <w:rFonts w:ascii="Arial" w:hAnsi="Arial"/>
                <w:color w:val="000000"/>
                <w:sz w:val="14"/>
              </w:rPr>
              <w:t>0.88983</w:t>
            </w:r>
          </w:p>
        </w:tc>
        <w:tc>
          <w:tcPr>
            <w:tcW w:type="dxa" w:w="936"/>
            <w:vAlign w:val="center"/>
          </w:tcPr>
          <w:p>
            <w:r>
              <w:rPr>
                <w:rFonts w:ascii="Arial" w:hAnsi="Arial"/>
                <w:color w:val="000000"/>
                <w:sz w:val="14"/>
              </w:rPr>
              <w:t>0.49319</w:t>
            </w:r>
          </w:p>
        </w:tc>
        <w:tc>
          <w:tcPr>
            <w:tcW w:type="dxa" w:w="936"/>
            <w:vAlign w:val="center"/>
          </w:tcPr>
          <w:p>
            <w:r>
              <w:rPr>
                <w:rFonts w:ascii="Arial" w:hAnsi="Arial"/>
                <w:color w:val="000000"/>
                <w:sz w:val="14"/>
              </w:rPr>
              <w:t>0.6711</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2.3764</w:t>
            </w:r>
          </w:p>
        </w:tc>
        <w:tc>
          <w:tcPr>
            <w:tcW w:type="dxa" w:w="936"/>
            <w:vAlign w:val="center"/>
          </w:tcPr>
          <w:p>
            <w:r>
              <w:rPr>
                <w:rFonts w:ascii="Arial" w:hAnsi="Arial"/>
                <w:color w:val="000000"/>
                <w:sz w:val="14"/>
              </w:rPr>
              <w:t>3.6343</w:t>
            </w:r>
          </w:p>
        </w:tc>
      </w:tr>
      <w:tr>
        <w:tc>
          <w:tcPr>
            <w:tcW w:type="dxa" w:w="936"/>
            <w:vAlign w:val="center"/>
          </w:tcPr>
          <w:p>
            <w:r>
              <w:rPr>
                <w:rFonts w:ascii="Arial" w:hAnsi="Arial"/>
                <w:color w:val="000000"/>
                <w:sz w:val="14"/>
              </w:rPr>
              <w:t>2015</w:t>
            </w:r>
          </w:p>
        </w:tc>
        <w:tc>
          <w:tcPr>
            <w:tcW w:type="dxa" w:w="936"/>
            <w:vAlign w:val="center"/>
          </w:tcPr>
          <w:p>
            <w:r>
              <w:rPr>
                <w:rFonts w:ascii="Arial" w:hAnsi="Arial"/>
                <w:color w:val="000000"/>
                <w:sz w:val="14"/>
              </w:rPr>
              <w:t>sarimax</w:t>
            </w:r>
          </w:p>
        </w:tc>
        <w:tc>
          <w:tcPr>
            <w:tcW w:type="dxa" w:w="936"/>
            <w:vAlign w:val="center"/>
          </w:tcPr>
          <w:p>
            <w:r>
              <w:rPr>
                <w:rFonts w:ascii="Arial" w:hAnsi="Arial"/>
                <w:color w:val="000000"/>
                <w:sz w:val="14"/>
              </w:rPr>
              <w:t>0.93585</w:t>
            </w:r>
          </w:p>
        </w:tc>
        <w:tc>
          <w:tcPr>
            <w:tcW w:type="dxa" w:w="936"/>
            <w:vAlign w:val="center"/>
          </w:tcPr>
          <w:p>
            <w:r>
              <w:rPr>
                <w:rFonts w:ascii="Arial" w:hAnsi="Arial"/>
                <w:color w:val="000000"/>
                <w:sz w:val="14"/>
              </w:rPr>
              <w:t>1.3311</w:t>
            </w:r>
          </w:p>
        </w:tc>
        <w:tc>
          <w:tcPr>
            <w:tcW w:type="dxa" w:w="936"/>
            <w:vAlign w:val="center"/>
          </w:tcPr>
          <w:p>
            <w:r>
              <w:rPr>
                <w:rFonts w:ascii="Arial" w:hAnsi="Arial"/>
                <w:color w:val="000000"/>
                <w:sz w:val="14"/>
              </w:rPr>
              <w:t>0.3549</w:t>
            </w:r>
          </w:p>
        </w:tc>
        <w:tc>
          <w:tcPr>
            <w:tcW w:type="dxa" w:w="936"/>
            <w:vAlign w:val="center"/>
          </w:tcPr>
          <w:p>
            <w:r>
              <w:rPr>
                <w:rFonts w:ascii="Arial" w:hAnsi="Arial"/>
                <w:color w:val="000000"/>
                <w:sz w:val="14"/>
              </w:rPr>
              <w:t>0.97161</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4.7767</w:t>
            </w:r>
          </w:p>
        </w:tc>
        <w:tc>
          <w:tcPr>
            <w:tcW w:type="dxa" w:w="936"/>
            <w:vAlign w:val="center"/>
          </w:tcPr>
          <w:p>
            <w:r>
              <w:rPr>
                <w:rFonts w:ascii="Arial" w:hAnsi="Arial"/>
                <w:color w:val="000000"/>
                <w:sz w:val="14"/>
              </w:rPr>
              <w:t>7.3054</w:t>
            </w:r>
          </w:p>
        </w:tc>
      </w:tr>
      <w:tr>
        <w:tc>
          <w:tcPr>
            <w:tcW w:type="dxa" w:w="936"/>
            <w:vAlign w:val="center"/>
          </w:tcPr>
          <w:p>
            <w:r>
              <w:rPr>
                <w:rFonts w:ascii="Arial" w:hAnsi="Arial"/>
                <w:color w:val="000000"/>
                <w:sz w:val="14"/>
              </w:rPr>
              <w:t>2015</w:t>
            </w:r>
          </w:p>
        </w:tc>
        <w:tc>
          <w:tcPr>
            <w:tcW w:type="dxa" w:w="936"/>
            <w:vAlign w:val="center"/>
          </w:tcPr>
          <w:p>
            <w:r>
              <w:rPr>
                <w:rFonts w:ascii="Arial" w:hAnsi="Arial"/>
                <w:color w:val="000000"/>
                <w:sz w:val="14"/>
              </w:rPr>
              <w:t>ets</w:t>
            </w:r>
          </w:p>
        </w:tc>
        <w:tc>
          <w:tcPr>
            <w:tcW w:type="dxa" w:w="936"/>
            <w:vAlign w:val="center"/>
          </w:tcPr>
          <w:p>
            <w:r>
              <w:rPr>
                <w:rFonts w:ascii="Arial" w:hAnsi="Arial"/>
                <w:color w:val="000000"/>
                <w:sz w:val="14"/>
              </w:rPr>
              <w:t>0.68519</w:t>
            </w:r>
          </w:p>
        </w:tc>
        <w:tc>
          <w:tcPr>
            <w:tcW w:type="dxa" w:w="936"/>
            <w:vAlign w:val="center"/>
          </w:tcPr>
          <w:p>
            <w:r>
              <w:rPr>
                <w:rFonts w:ascii="Arial" w:hAnsi="Arial"/>
                <w:color w:val="000000"/>
                <w:sz w:val="14"/>
              </w:rPr>
              <w:t>0.93503</w:t>
            </w:r>
          </w:p>
        </w:tc>
        <w:tc>
          <w:tcPr>
            <w:tcW w:type="dxa" w:w="936"/>
            <w:vAlign w:val="center"/>
          </w:tcPr>
          <w:p>
            <w:r>
              <w:rPr>
                <w:rFonts w:ascii="Arial" w:hAnsi="Arial"/>
                <w:color w:val="000000"/>
                <w:sz w:val="14"/>
              </w:rPr>
              <w:t>0.57061</w:t>
            </w:r>
          </w:p>
        </w:tc>
        <w:tc>
          <w:tcPr>
            <w:tcW w:type="dxa" w:w="936"/>
            <w:vAlign w:val="center"/>
          </w:tcPr>
          <w:p>
            <w:r>
              <w:rPr>
                <w:rFonts w:ascii="Arial" w:hAnsi="Arial"/>
                <w:color w:val="000000"/>
                <w:sz w:val="14"/>
              </w:rPr>
              <w:t>0.71137</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2.3517</w:t>
            </w:r>
          </w:p>
        </w:tc>
        <w:tc>
          <w:tcPr>
            <w:tcW w:type="dxa" w:w="936"/>
            <w:vAlign w:val="center"/>
          </w:tcPr>
          <w:p>
            <w:r>
              <w:rPr>
                <w:rFonts w:ascii="Arial" w:hAnsi="Arial"/>
                <w:color w:val="000000"/>
                <w:sz w:val="14"/>
              </w:rPr>
              <w:t>3.5967</w:t>
            </w:r>
          </w:p>
        </w:tc>
      </w:tr>
      <w:tr>
        <w:tc>
          <w:tcPr>
            <w:tcW w:type="dxa" w:w="936"/>
            <w:vAlign w:val="center"/>
          </w:tcPr>
          <w:p>
            <w:r>
              <w:rPr>
                <w:rFonts w:ascii="Arial" w:hAnsi="Arial"/>
                <w:color w:val="000000"/>
                <w:sz w:val="14"/>
              </w:rPr>
              <w:t>2016</w:t>
            </w:r>
          </w:p>
        </w:tc>
        <w:tc>
          <w:tcPr>
            <w:tcW w:type="dxa" w:w="936"/>
            <w:vAlign w:val="center"/>
          </w:tcPr>
          <w:p>
            <w:r>
              <w:rPr>
                <w:rFonts w:ascii="Arial" w:hAnsi="Arial"/>
                <w:color w:val="000000"/>
                <w:sz w:val="14"/>
              </w:rPr>
              <w:t>seasonal_naive</w:t>
            </w:r>
          </w:p>
        </w:tc>
        <w:tc>
          <w:tcPr>
            <w:tcW w:type="dxa" w:w="936"/>
            <w:vAlign w:val="center"/>
          </w:tcPr>
          <w:p>
            <w:r>
              <w:rPr>
                <w:rFonts w:ascii="Arial" w:hAnsi="Arial"/>
                <w:color w:val="000000"/>
                <w:sz w:val="14"/>
              </w:rPr>
              <w:t>1.226</w:t>
            </w:r>
          </w:p>
        </w:tc>
        <w:tc>
          <w:tcPr>
            <w:tcW w:type="dxa" w:w="936"/>
            <w:vAlign w:val="center"/>
          </w:tcPr>
          <w:p>
            <w:r>
              <w:rPr>
                <w:rFonts w:ascii="Arial" w:hAnsi="Arial"/>
                <w:color w:val="000000"/>
                <w:sz w:val="14"/>
              </w:rPr>
              <w:t>1.5427</w:t>
            </w:r>
          </w:p>
        </w:tc>
        <w:tc>
          <w:tcPr>
            <w:tcW w:type="dxa" w:w="936"/>
            <w:vAlign w:val="center"/>
          </w:tcPr>
          <w:p>
            <w:r>
              <w:rPr>
                <w:rFonts w:ascii="Arial" w:hAnsi="Arial"/>
                <w:color w:val="000000"/>
                <w:sz w:val="14"/>
              </w:rPr>
              <w:t>-0.9175</w:t>
            </w:r>
          </w:p>
        </w:tc>
        <w:tc>
          <w:tcPr>
            <w:tcW w:type="dxa" w:w="936"/>
            <w:vAlign w:val="center"/>
          </w:tcPr>
          <w:p>
            <w:r>
              <w:rPr>
                <w:rFonts w:ascii="Arial" w:hAnsi="Arial"/>
                <w:color w:val="000000"/>
                <w:sz w:val="14"/>
              </w:rPr>
              <w:t>1.2788</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3.4156</w:t>
            </w:r>
          </w:p>
        </w:tc>
        <w:tc>
          <w:tcPr>
            <w:tcW w:type="dxa" w:w="936"/>
            <w:vAlign w:val="center"/>
          </w:tcPr>
          <w:p>
            <w:r>
              <w:rPr>
                <w:rFonts w:ascii="Arial" w:hAnsi="Arial"/>
                <w:color w:val="000000"/>
                <w:sz w:val="14"/>
              </w:rPr>
              <w:t>5.2238</w:t>
            </w:r>
          </w:p>
        </w:tc>
      </w:tr>
      <w:tr>
        <w:tc>
          <w:tcPr>
            <w:tcW w:type="dxa" w:w="936"/>
            <w:vAlign w:val="center"/>
          </w:tcPr>
          <w:p>
            <w:r>
              <w:rPr>
                <w:rFonts w:ascii="Arial" w:hAnsi="Arial"/>
                <w:color w:val="000000"/>
                <w:sz w:val="14"/>
              </w:rPr>
              <w:t>2016</w:t>
            </w:r>
          </w:p>
        </w:tc>
        <w:tc>
          <w:tcPr>
            <w:tcW w:type="dxa" w:w="936"/>
            <w:vAlign w:val="center"/>
          </w:tcPr>
          <w:p>
            <w:r>
              <w:rPr>
                <w:rFonts w:ascii="Arial" w:hAnsi="Arial"/>
                <w:color w:val="000000"/>
                <w:sz w:val="14"/>
              </w:rPr>
              <w:t>monthly_climatology</w:t>
            </w:r>
          </w:p>
        </w:tc>
        <w:tc>
          <w:tcPr>
            <w:tcW w:type="dxa" w:w="936"/>
            <w:vAlign w:val="center"/>
          </w:tcPr>
          <w:p>
            <w:r>
              <w:rPr>
                <w:rFonts w:ascii="Arial" w:hAnsi="Arial"/>
                <w:color w:val="000000"/>
                <w:sz w:val="14"/>
              </w:rPr>
              <w:t>0.76872</w:t>
            </w:r>
          </w:p>
        </w:tc>
        <w:tc>
          <w:tcPr>
            <w:tcW w:type="dxa" w:w="936"/>
            <w:vAlign w:val="center"/>
          </w:tcPr>
          <w:p>
            <w:r>
              <w:rPr>
                <w:rFonts w:ascii="Arial" w:hAnsi="Arial"/>
                <w:color w:val="000000"/>
                <w:sz w:val="14"/>
              </w:rPr>
              <w:t>0.9608</w:t>
            </w:r>
          </w:p>
        </w:tc>
        <w:tc>
          <w:tcPr>
            <w:tcW w:type="dxa" w:w="936"/>
            <w:vAlign w:val="center"/>
          </w:tcPr>
          <w:p>
            <w:r>
              <w:rPr>
                <w:rFonts w:ascii="Arial" w:hAnsi="Arial"/>
                <w:color w:val="000000"/>
                <w:sz w:val="14"/>
              </w:rPr>
              <w:t>-0.76872</w:t>
            </w:r>
          </w:p>
        </w:tc>
        <w:tc>
          <w:tcPr>
            <w:tcW w:type="dxa" w:w="936"/>
            <w:vAlign w:val="center"/>
          </w:tcPr>
          <w:p>
            <w:r>
              <w:rPr>
                <w:rFonts w:ascii="Arial" w:hAnsi="Arial"/>
                <w:color w:val="000000"/>
                <w:sz w:val="14"/>
              </w:rPr>
              <w:t>0.80182</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2.3878</w:t>
            </w:r>
          </w:p>
        </w:tc>
        <w:tc>
          <w:tcPr>
            <w:tcW w:type="dxa" w:w="936"/>
            <w:vAlign w:val="center"/>
          </w:tcPr>
          <w:p>
            <w:r>
              <w:rPr>
                <w:rFonts w:ascii="Arial" w:hAnsi="Arial"/>
                <w:color w:val="000000"/>
                <w:sz w:val="14"/>
              </w:rPr>
              <w:t>3.6518</w:t>
            </w:r>
          </w:p>
        </w:tc>
      </w:tr>
      <w:tr>
        <w:tc>
          <w:tcPr>
            <w:tcW w:type="dxa" w:w="936"/>
            <w:vAlign w:val="center"/>
          </w:tcPr>
          <w:p>
            <w:r>
              <w:rPr>
                <w:rFonts w:ascii="Arial" w:hAnsi="Arial"/>
                <w:color w:val="000000"/>
                <w:sz w:val="14"/>
              </w:rPr>
              <w:t>2016</w:t>
            </w:r>
          </w:p>
        </w:tc>
        <w:tc>
          <w:tcPr>
            <w:tcW w:type="dxa" w:w="936"/>
            <w:vAlign w:val="center"/>
          </w:tcPr>
          <w:p>
            <w:r>
              <w:rPr>
                <w:rFonts w:ascii="Arial" w:hAnsi="Arial"/>
                <w:color w:val="000000"/>
                <w:sz w:val="14"/>
              </w:rPr>
              <w:t>climatology_linear_trend</w:t>
            </w:r>
          </w:p>
        </w:tc>
        <w:tc>
          <w:tcPr>
            <w:tcW w:type="dxa" w:w="936"/>
            <w:vAlign w:val="center"/>
          </w:tcPr>
          <w:p>
            <w:r>
              <w:rPr>
                <w:rFonts w:ascii="Arial" w:hAnsi="Arial"/>
                <w:color w:val="000000"/>
                <w:sz w:val="14"/>
              </w:rPr>
              <w:t>0.59137</w:t>
            </w:r>
          </w:p>
        </w:tc>
        <w:tc>
          <w:tcPr>
            <w:tcW w:type="dxa" w:w="936"/>
            <w:vAlign w:val="center"/>
          </w:tcPr>
          <w:p>
            <w:r>
              <w:rPr>
                <w:rFonts w:ascii="Arial" w:hAnsi="Arial"/>
                <w:color w:val="000000"/>
                <w:sz w:val="14"/>
              </w:rPr>
              <w:t>0.71884</w:t>
            </w:r>
          </w:p>
        </w:tc>
        <w:tc>
          <w:tcPr>
            <w:tcW w:type="dxa" w:w="936"/>
            <w:vAlign w:val="center"/>
          </w:tcPr>
          <w:p>
            <w:r>
              <w:rPr>
                <w:rFonts w:ascii="Arial" w:hAnsi="Arial"/>
                <w:color w:val="000000"/>
                <w:sz w:val="14"/>
              </w:rPr>
              <w:t>-0.42958</w:t>
            </w:r>
          </w:p>
        </w:tc>
        <w:tc>
          <w:tcPr>
            <w:tcW w:type="dxa" w:w="936"/>
            <w:vAlign w:val="center"/>
          </w:tcPr>
          <w:p>
            <w:r>
              <w:rPr>
                <w:rFonts w:ascii="Arial" w:hAnsi="Arial"/>
                <w:color w:val="000000"/>
                <w:sz w:val="14"/>
              </w:rPr>
              <w:t>0.61683</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2.3638</w:t>
            </w:r>
          </w:p>
        </w:tc>
        <w:tc>
          <w:tcPr>
            <w:tcW w:type="dxa" w:w="936"/>
            <w:vAlign w:val="center"/>
          </w:tcPr>
          <w:p>
            <w:r>
              <w:rPr>
                <w:rFonts w:ascii="Arial" w:hAnsi="Arial"/>
                <w:color w:val="000000"/>
                <w:sz w:val="14"/>
              </w:rPr>
              <w:t>3.6152</w:t>
            </w:r>
          </w:p>
        </w:tc>
      </w:tr>
      <w:tr>
        <w:tc>
          <w:tcPr>
            <w:tcW w:type="dxa" w:w="936"/>
            <w:vAlign w:val="center"/>
          </w:tcPr>
          <w:p>
            <w:r>
              <w:rPr>
                <w:rFonts w:ascii="Arial" w:hAnsi="Arial"/>
                <w:color w:val="000000"/>
                <w:sz w:val="14"/>
              </w:rPr>
              <w:t>2016</w:t>
            </w:r>
          </w:p>
        </w:tc>
        <w:tc>
          <w:tcPr>
            <w:tcW w:type="dxa" w:w="936"/>
            <w:vAlign w:val="center"/>
          </w:tcPr>
          <w:p>
            <w:r>
              <w:rPr>
                <w:rFonts w:ascii="Arial" w:hAnsi="Arial"/>
                <w:color w:val="000000"/>
                <w:sz w:val="14"/>
              </w:rPr>
              <w:t>sarimax</w:t>
            </w:r>
          </w:p>
        </w:tc>
        <w:tc>
          <w:tcPr>
            <w:tcW w:type="dxa" w:w="936"/>
            <w:vAlign w:val="center"/>
          </w:tcPr>
          <w:p>
            <w:r>
              <w:rPr>
                <w:rFonts w:ascii="Arial" w:hAnsi="Arial"/>
                <w:color w:val="000000"/>
                <w:sz w:val="14"/>
              </w:rPr>
              <w:t>1.3368</w:t>
            </w:r>
          </w:p>
        </w:tc>
        <w:tc>
          <w:tcPr>
            <w:tcW w:type="dxa" w:w="936"/>
            <w:vAlign w:val="center"/>
          </w:tcPr>
          <w:p>
            <w:r>
              <w:rPr>
                <w:rFonts w:ascii="Arial" w:hAnsi="Arial"/>
                <w:color w:val="000000"/>
                <w:sz w:val="14"/>
              </w:rPr>
              <w:t>1.7274</w:t>
            </w:r>
          </w:p>
        </w:tc>
        <w:tc>
          <w:tcPr>
            <w:tcW w:type="dxa" w:w="936"/>
            <w:vAlign w:val="center"/>
          </w:tcPr>
          <w:p>
            <w:r>
              <w:rPr>
                <w:rFonts w:ascii="Arial" w:hAnsi="Arial"/>
                <w:color w:val="000000"/>
                <w:sz w:val="14"/>
              </w:rPr>
              <w:t>-1.2542</w:t>
            </w:r>
          </w:p>
        </w:tc>
        <w:tc>
          <w:tcPr>
            <w:tcW w:type="dxa" w:w="936"/>
            <w:vAlign w:val="center"/>
          </w:tcPr>
          <w:p>
            <w:r>
              <w:rPr>
                <w:rFonts w:ascii="Arial" w:hAnsi="Arial"/>
                <w:color w:val="000000"/>
                <w:sz w:val="14"/>
              </w:rPr>
              <w:t>1.3944</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4.6966</w:t>
            </w:r>
          </w:p>
        </w:tc>
        <w:tc>
          <w:tcPr>
            <w:tcW w:type="dxa" w:w="936"/>
            <w:vAlign w:val="center"/>
          </w:tcPr>
          <w:p>
            <w:r>
              <w:rPr>
                <w:rFonts w:ascii="Arial" w:hAnsi="Arial"/>
                <w:color w:val="000000"/>
                <w:sz w:val="14"/>
              </w:rPr>
              <w:t>7.1829</w:t>
            </w:r>
          </w:p>
        </w:tc>
      </w:tr>
      <w:tr>
        <w:tc>
          <w:tcPr>
            <w:tcW w:type="dxa" w:w="936"/>
            <w:vAlign w:val="center"/>
          </w:tcPr>
          <w:p>
            <w:r>
              <w:rPr>
                <w:rFonts w:ascii="Arial" w:hAnsi="Arial"/>
                <w:color w:val="000000"/>
                <w:sz w:val="14"/>
              </w:rPr>
              <w:t>2016</w:t>
            </w:r>
          </w:p>
        </w:tc>
        <w:tc>
          <w:tcPr>
            <w:tcW w:type="dxa" w:w="936"/>
            <w:vAlign w:val="center"/>
          </w:tcPr>
          <w:p>
            <w:r>
              <w:rPr>
                <w:rFonts w:ascii="Arial" w:hAnsi="Arial"/>
                <w:color w:val="000000"/>
                <w:sz w:val="14"/>
              </w:rPr>
              <w:t>ets</w:t>
            </w:r>
          </w:p>
        </w:tc>
        <w:tc>
          <w:tcPr>
            <w:tcW w:type="dxa" w:w="936"/>
            <w:vAlign w:val="center"/>
          </w:tcPr>
          <w:p>
            <w:r>
              <w:rPr>
                <w:rFonts w:ascii="Arial" w:hAnsi="Arial"/>
                <w:color w:val="000000"/>
                <w:sz w:val="14"/>
              </w:rPr>
              <w:t>0.59221</w:t>
            </w:r>
          </w:p>
        </w:tc>
        <w:tc>
          <w:tcPr>
            <w:tcW w:type="dxa" w:w="936"/>
            <w:vAlign w:val="center"/>
          </w:tcPr>
          <w:p>
            <w:r>
              <w:rPr>
                <w:rFonts w:ascii="Arial" w:hAnsi="Arial"/>
                <w:color w:val="000000"/>
                <w:sz w:val="14"/>
              </w:rPr>
              <w:t>0.71868</w:t>
            </w:r>
          </w:p>
        </w:tc>
        <w:tc>
          <w:tcPr>
            <w:tcW w:type="dxa" w:w="936"/>
            <w:vAlign w:val="center"/>
          </w:tcPr>
          <w:p>
            <w:r>
              <w:rPr>
                <w:rFonts w:ascii="Arial" w:hAnsi="Arial"/>
                <w:color w:val="000000"/>
                <w:sz w:val="14"/>
              </w:rPr>
              <w:t>-0.4277</w:t>
            </w:r>
          </w:p>
        </w:tc>
        <w:tc>
          <w:tcPr>
            <w:tcW w:type="dxa" w:w="936"/>
            <w:vAlign w:val="center"/>
          </w:tcPr>
          <w:p>
            <w:r>
              <w:rPr>
                <w:rFonts w:ascii="Arial" w:hAnsi="Arial"/>
                <w:color w:val="000000"/>
                <w:sz w:val="14"/>
              </w:rPr>
              <w:t>0.61771</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2.3368</w:t>
            </w:r>
          </w:p>
        </w:tc>
        <w:tc>
          <w:tcPr>
            <w:tcW w:type="dxa" w:w="936"/>
            <w:vAlign w:val="center"/>
          </w:tcPr>
          <w:p>
            <w:r>
              <w:rPr>
                <w:rFonts w:ascii="Arial" w:hAnsi="Arial"/>
                <w:color w:val="000000"/>
                <w:sz w:val="14"/>
              </w:rPr>
              <w:t>3.5738</w:t>
            </w:r>
          </w:p>
        </w:tc>
      </w:tr>
      <w:tr>
        <w:tc>
          <w:tcPr>
            <w:tcW w:type="dxa" w:w="936"/>
            <w:vAlign w:val="center"/>
          </w:tcPr>
          <w:p>
            <w:r>
              <w:rPr>
                <w:rFonts w:ascii="Arial" w:hAnsi="Arial"/>
                <w:color w:val="000000"/>
                <w:sz w:val="14"/>
              </w:rPr>
              <w:t>2017</w:t>
            </w:r>
          </w:p>
        </w:tc>
        <w:tc>
          <w:tcPr>
            <w:tcW w:type="dxa" w:w="936"/>
            <w:vAlign w:val="center"/>
          </w:tcPr>
          <w:p>
            <w:r>
              <w:rPr>
                <w:rFonts w:ascii="Arial" w:hAnsi="Arial"/>
                <w:color w:val="000000"/>
                <w:sz w:val="14"/>
              </w:rPr>
              <w:t>seasonal_naive</w:t>
            </w:r>
          </w:p>
        </w:tc>
        <w:tc>
          <w:tcPr>
            <w:tcW w:type="dxa" w:w="936"/>
            <w:vAlign w:val="center"/>
          </w:tcPr>
          <w:p>
            <w:r>
              <w:rPr>
                <w:rFonts w:ascii="Arial" w:hAnsi="Arial"/>
                <w:color w:val="000000"/>
                <w:sz w:val="14"/>
              </w:rPr>
              <w:t>1.4852</w:t>
            </w:r>
          </w:p>
        </w:tc>
        <w:tc>
          <w:tcPr>
            <w:tcW w:type="dxa" w:w="936"/>
            <w:vAlign w:val="center"/>
          </w:tcPr>
          <w:p>
            <w:r>
              <w:rPr>
                <w:rFonts w:ascii="Arial" w:hAnsi="Arial"/>
                <w:color w:val="000000"/>
                <w:sz w:val="14"/>
              </w:rPr>
              <w:t>1.7651</w:t>
            </w:r>
          </w:p>
        </w:tc>
        <w:tc>
          <w:tcPr>
            <w:tcW w:type="dxa" w:w="936"/>
            <w:vAlign w:val="center"/>
          </w:tcPr>
          <w:p>
            <w:r>
              <w:rPr>
                <w:rFonts w:ascii="Arial" w:hAnsi="Arial"/>
                <w:color w:val="000000"/>
                <w:sz w:val="14"/>
              </w:rPr>
              <w:t>1.2365</w:t>
            </w:r>
          </w:p>
        </w:tc>
        <w:tc>
          <w:tcPr>
            <w:tcW w:type="dxa" w:w="936"/>
            <w:vAlign w:val="center"/>
          </w:tcPr>
          <w:p>
            <w:r>
              <w:rPr>
                <w:rFonts w:ascii="Arial" w:hAnsi="Arial"/>
                <w:color w:val="000000"/>
                <w:sz w:val="14"/>
              </w:rPr>
              <w:t>1.5536</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3.4054</w:t>
            </w:r>
          </w:p>
        </w:tc>
        <w:tc>
          <w:tcPr>
            <w:tcW w:type="dxa" w:w="936"/>
            <w:vAlign w:val="center"/>
          </w:tcPr>
          <w:p>
            <w:r>
              <w:rPr>
                <w:rFonts w:ascii="Arial" w:hAnsi="Arial"/>
                <w:color w:val="000000"/>
                <w:sz w:val="14"/>
              </w:rPr>
              <w:t>5.2081</w:t>
            </w:r>
          </w:p>
        </w:tc>
      </w:tr>
      <w:tr>
        <w:tc>
          <w:tcPr>
            <w:tcW w:type="dxa" w:w="936"/>
            <w:vAlign w:val="center"/>
          </w:tcPr>
          <w:p>
            <w:r>
              <w:rPr>
                <w:rFonts w:ascii="Arial" w:hAnsi="Arial"/>
                <w:color w:val="000000"/>
                <w:sz w:val="14"/>
              </w:rPr>
              <w:t>2017</w:t>
            </w:r>
          </w:p>
        </w:tc>
        <w:tc>
          <w:tcPr>
            <w:tcW w:type="dxa" w:w="936"/>
            <w:vAlign w:val="center"/>
          </w:tcPr>
          <w:p>
            <w:r>
              <w:rPr>
                <w:rFonts w:ascii="Arial" w:hAnsi="Arial"/>
                <w:color w:val="000000"/>
                <w:sz w:val="14"/>
              </w:rPr>
              <w:t>monthly_climatology</w:t>
            </w:r>
          </w:p>
        </w:tc>
        <w:tc>
          <w:tcPr>
            <w:tcW w:type="dxa" w:w="936"/>
            <w:vAlign w:val="center"/>
          </w:tcPr>
          <w:p>
            <w:r>
              <w:rPr>
                <w:rFonts w:ascii="Arial" w:hAnsi="Arial"/>
                <w:color w:val="000000"/>
                <w:sz w:val="14"/>
              </w:rPr>
              <w:t>0.99725</w:t>
            </w:r>
          </w:p>
        </w:tc>
        <w:tc>
          <w:tcPr>
            <w:tcW w:type="dxa" w:w="936"/>
            <w:vAlign w:val="center"/>
          </w:tcPr>
          <w:p>
            <w:r>
              <w:rPr>
                <w:rFonts w:ascii="Arial" w:hAnsi="Arial"/>
                <w:color w:val="000000"/>
                <w:sz w:val="14"/>
              </w:rPr>
              <w:t>1.1702</w:t>
            </w:r>
          </w:p>
        </w:tc>
        <w:tc>
          <w:tcPr>
            <w:tcW w:type="dxa" w:w="936"/>
            <w:vAlign w:val="center"/>
          </w:tcPr>
          <w:p>
            <w:r>
              <w:rPr>
                <w:rFonts w:ascii="Arial" w:hAnsi="Arial"/>
                <w:color w:val="000000"/>
                <w:sz w:val="14"/>
              </w:rPr>
              <w:t>0.48485</w:t>
            </w:r>
          </w:p>
        </w:tc>
        <w:tc>
          <w:tcPr>
            <w:tcW w:type="dxa" w:w="936"/>
            <w:vAlign w:val="center"/>
          </w:tcPr>
          <w:p>
            <w:r>
              <w:rPr>
                <w:rFonts w:ascii="Arial" w:hAnsi="Arial"/>
                <w:color w:val="000000"/>
                <w:sz w:val="14"/>
              </w:rPr>
              <w:t>1.0432</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2.3921</w:t>
            </w:r>
          </w:p>
        </w:tc>
        <w:tc>
          <w:tcPr>
            <w:tcW w:type="dxa" w:w="936"/>
            <w:vAlign w:val="center"/>
          </w:tcPr>
          <w:p>
            <w:r>
              <w:rPr>
                <w:rFonts w:ascii="Arial" w:hAnsi="Arial"/>
                <w:color w:val="000000"/>
                <w:sz w:val="14"/>
              </w:rPr>
              <w:t>3.6584</w:t>
            </w:r>
          </w:p>
        </w:tc>
      </w:tr>
      <w:tr>
        <w:tc>
          <w:tcPr>
            <w:tcW w:type="dxa" w:w="936"/>
            <w:vAlign w:val="center"/>
          </w:tcPr>
          <w:p>
            <w:r>
              <w:rPr>
                <w:rFonts w:ascii="Arial" w:hAnsi="Arial"/>
                <w:color w:val="000000"/>
                <w:sz w:val="14"/>
              </w:rPr>
              <w:t>2017</w:t>
            </w:r>
          </w:p>
        </w:tc>
        <w:tc>
          <w:tcPr>
            <w:tcW w:type="dxa" w:w="936"/>
            <w:vAlign w:val="center"/>
          </w:tcPr>
          <w:p>
            <w:r>
              <w:rPr>
                <w:rFonts w:ascii="Arial" w:hAnsi="Arial"/>
                <w:color w:val="000000"/>
                <w:sz w:val="14"/>
              </w:rPr>
              <w:t>climatology_linear_trend</w:t>
            </w:r>
          </w:p>
        </w:tc>
        <w:tc>
          <w:tcPr>
            <w:tcW w:type="dxa" w:w="936"/>
            <w:vAlign w:val="center"/>
          </w:tcPr>
          <w:p>
            <w:r>
              <w:rPr>
                <w:rFonts w:ascii="Arial" w:hAnsi="Arial"/>
                <w:color w:val="000000"/>
                <w:sz w:val="14"/>
              </w:rPr>
              <w:t>0.99725</w:t>
            </w:r>
          </w:p>
        </w:tc>
        <w:tc>
          <w:tcPr>
            <w:tcW w:type="dxa" w:w="936"/>
            <w:vAlign w:val="center"/>
          </w:tcPr>
          <w:p>
            <w:r>
              <w:rPr>
                <w:rFonts w:ascii="Arial" w:hAnsi="Arial"/>
                <w:color w:val="000000"/>
                <w:sz w:val="14"/>
              </w:rPr>
              <w:t>1.3706</w:t>
            </w:r>
          </w:p>
        </w:tc>
        <w:tc>
          <w:tcPr>
            <w:tcW w:type="dxa" w:w="936"/>
            <w:vAlign w:val="center"/>
          </w:tcPr>
          <w:p>
            <w:r>
              <w:rPr>
                <w:rFonts w:ascii="Arial" w:hAnsi="Arial"/>
                <w:color w:val="000000"/>
                <w:sz w:val="14"/>
              </w:rPr>
              <w:t>0.86276</w:t>
            </w:r>
          </w:p>
        </w:tc>
        <w:tc>
          <w:tcPr>
            <w:tcW w:type="dxa" w:w="936"/>
            <w:vAlign w:val="center"/>
          </w:tcPr>
          <w:p>
            <w:r>
              <w:rPr>
                <w:rFonts w:ascii="Arial" w:hAnsi="Arial"/>
                <w:color w:val="000000"/>
                <w:sz w:val="14"/>
              </w:rPr>
              <w:t>1.0432</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2.355</w:t>
            </w:r>
          </w:p>
        </w:tc>
        <w:tc>
          <w:tcPr>
            <w:tcW w:type="dxa" w:w="936"/>
            <w:vAlign w:val="center"/>
          </w:tcPr>
          <w:p>
            <w:r>
              <w:rPr>
                <w:rFonts w:ascii="Arial" w:hAnsi="Arial"/>
                <w:color w:val="000000"/>
                <w:sz w:val="14"/>
              </w:rPr>
              <w:t>3.6016</w:t>
            </w:r>
          </w:p>
        </w:tc>
      </w:tr>
      <w:tr>
        <w:tc>
          <w:tcPr>
            <w:tcW w:type="dxa" w:w="936"/>
            <w:vAlign w:val="center"/>
          </w:tcPr>
          <w:p>
            <w:r>
              <w:rPr>
                <w:rFonts w:ascii="Arial" w:hAnsi="Arial"/>
                <w:color w:val="000000"/>
                <w:sz w:val="14"/>
              </w:rPr>
              <w:t>2017</w:t>
            </w:r>
          </w:p>
        </w:tc>
        <w:tc>
          <w:tcPr>
            <w:tcW w:type="dxa" w:w="936"/>
            <w:vAlign w:val="center"/>
          </w:tcPr>
          <w:p>
            <w:r>
              <w:rPr>
                <w:rFonts w:ascii="Arial" w:hAnsi="Arial"/>
                <w:color w:val="000000"/>
                <w:sz w:val="14"/>
              </w:rPr>
              <w:t>sarimax</w:t>
            </w:r>
          </w:p>
        </w:tc>
        <w:tc>
          <w:tcPr>
            <w:tcW w:type="dxa" w:w="936"/>
            <w:vAlign w:val="center"/>
          </w:tcPr>
          <w:p>
            <w:r>
              <w:rPr>
                <w:rFonts w:ascii="Arial" w:hAnsi="Arial"/>
                <w:color w:val="000000"/>
                <w:sz w:val="14"/>
              </w:rPr>
              <w:t>1.1763</w:t>
            </w:r>
          </w:p>
        </w:tc>
        <w:tc>
          <w:tcPr>
            <w:tcW w:type="dxa" w:w="936"/>
            <w:vAlign w:val="center"/>
          </w:tcPr>
          <w:p>
            <w:r>
              <w:rPr>
                <w:rFonts w:ascii="Arial" w:hAnsi="Arial"/>
                <w:color w:val="000000"/>
                <w:sz w:val="14"/>
              </w:rPr>
              <w:t>1.4025</w:t>
            </w:r>
          </w:p>
        </w:tc>
        <w:tc>
          <w:tcPr>
            <w:tcW w:type="dxa" w:w="936"/>
            <w:vAlign w:val="center"/>
          </w:tcPr>
          <w:p>
            <w:r>
              <w:rPr>
                <w:rFonts w:ascii="Arial" w:hAnsi="Arial"/>
                <w:color w:val="000000"/>
                <w:sz w:val="14"/>
              </w:rPr>
              <w:t>0.69783</w:t>
            </w:r>
          </w:p>
        </w:tc>
        <w:tc>
          <w:tcPr>
            <w:tcW w:type="dxa" w:w="936"/>
            <w:vAlign w:val="center"/>
          </w:tcPr>
          <w:p>
            <w:r>
              <w:rPr>
                <w:rFonts w:ascii="Arial" w:hAnsi="Arial"/>
                <w:color w:val="000000"/>
                <w:sz w:val="14"/>
              </w:rPr>
              <w:t>1.2305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4.5654</w:t>
            </w:r>
          </w:p>
        </w:tc>
        <w:tc>
          <w:tcPr>
            <w:tcW w:type="dxa" w:w="936"/>
            <w:vAlign w:val="center"/>
          </w:tcPr>
          <w:p>
            <w:r>
              <w:rPr>
                <w:rFonts w:ascii="Arial" w:hAnsi="Arial"/>
                <w:color w:val="000000"/>
                <w:sz w:val="14"/>
              </w:rPr>
              <w:t>6.9821</w:t>
            </w:r>
          </w:p>
        </w:tc>
      </w:tr>
      <w:tr>
        <w:tc>
          <w:tcPr>
            <w:tcW w:type="dxa" w:w="936"/>
            <w:vAlign w:val="center"/>
          </w:tcPr>
          <w:p>
            <w:r>
              <w:rPr>
                <w:rFonts w:ascii="Arial" w:hAnsi="Arial"/>
                <w:color w:val="000000"/>
                <w:sz w:val="14"/>
              </w:rPr>
              <w:t>2017</w:t>
            </w:r>
          </w:p>
        </w:tc>
        <w:tc>
          <w:tcPr>
            <w:tcW w:type="dxa" w:w="936"/>
            <w:vAlign w:val="center"/>
          </w:tcPr>
          <w:p>
            <w:r>
              <w:rPr>
                <w:rFonts w:ascii="Arial" w:hAnsi="Arial"/>
                <w:color w:val="000000"/>
                <w:sz w:val="14"/>
              </w:rPr>
              <w:t>ets</w:t>
            </w:r>
          </w:p>
        </w:tc>
        <w:tc>
          <w:tcPr>
            <w:tcW w:type="dxa" w:w="936"/>
            <w:vAlign w:val="center"/>
          </w:tcPr>
          <w:p>
            <w:r>
              <w:rPr>
                <w:rFonts w:ascii="Arial" w:hAnsi="Arial"/>
                <w:color w:val="000000"/>
                <w:sz w:val="14"/>
              </w:rPr>
              <w:t>0.99728</w:t>
            </w:r>
          </w:p>
        </w:tc>
        <w:tc>
          <w:tcPr>
            <w:tcW w:type="dxa" w:w="936"/>
            <w:vAlign w:val="center"/>
          </w:tcPr>
          <w:p>
            <w:r>
              <w:rPr>
                <w:rFonts w:ascii="Arial" w:hAnsi="Arial"/>
                <w:color w:val="000000"/>
                <w:sz w:val="14"/>
              </w:rPr>
              <w:t>1.4297</w:t>
            </w:r>
          </w:p>
        </w:tc>
        <w:tc>
          <w:tcPr>
            <w:tcW w:type="dxa" w:w="936"/>
            <w:vAlign w:val="center"/>
          </w:tcPr>
          <w:p>
            <w:r>
              <w:rPr>
                <w:rFonts w:ascii="Arial" w:hAnsi="Arial"/>
                <w:color w:val="000000"/>
                <w:sz w:val="14"/>
              </w:rPr>
              <w:t>0.9538</w:t>
            </w:r>
          </w:p>
        </w:tc>
        <w:tc>
          <w:tcPr>
            <w:tcW w:type="dxa" w:w="936"/>
            <w:vAlign w:val="center"/>
          </w:tcPr>
          <w:p>
            <w:r>
              <w:rPr>
                <w:rFonts w:ascii="Arial" w:hAnsi="Arial"/>
                <w:color w:val="000000"/>
                <w:sz w:val="14"/>
              </w:rPr>
              <w:t>1.0432</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2.331</w:t>
            </w:r>
          </w:p>
        </w:tc>
        <w:tc>
          <w:tcPr>
            <w:tcW w:type="dxa" w:w="936"/>
            <w:vAlign w:val="center"/>
          </w:tcPr>
          <w:p>
            <w:r>
              <w:rPr>
                <w:rFonts w:ascii="Arial" w:hAnsi="Arial"/>
                <w:color w:val="000000"/>
                <w:sz w:val="14"/>
              </w:rPr>
              <w:t>3.5649</w:t>
            </w:r>
          </w:p>
        </w:tc>
      </w:tr>
      <w:tr>
        <w:tc>
          <w:tcPr>
            <w:tcW w:type="dxa" w:w="936"/>
            <w:vAlign w:val="center"/>
          </w:tcPr>
          <w:p>
            <w:r>
              <w:rPr>
                <w:rFonts w:ascii="Arial" w:hAnsi="Arial"/>
                <w:color w:val="000000"/>
                <w:sz w:val="14"/>
              </w:rPr>
              <w:t>2018</w:t>
            </w:r>
          </w:p>
        </w:tc>
        <w:tc>
          <w:tcPr>
            <w:tcW w:type="dxa" w:w="936"/>
            <w:vAlign w:val="center"/>
          </w:tcPr>
          <w:p>
            <w:r>
              <w:rPr>
                <w:rFonts w:ascii="Arial" w:hAnsi="Arial"/>
                <w:color w:val="000000"/>
                <w:sz w:val="14"/>
              </w:rPr>
              <w:t>seasonal_naive</w:t>
            </w:r>
          </w:p>
        </w:tc>
        <w:tc>
          <w:tcPr>
            <w:tcW w:type="dxa" w:w="936"/>
            <w:vAlign w:val="center"/>
          </w:tcPr>
          <w:p>
            <w:r>
              <w:rPr>
                <w:rFonts w:ascii="Arial" w:hAnsi="Arial"/>
                <w:color w:val="000000"/>
                <w:sz w:val="14"/>
              </w:rPr>
              <w:t>1.3265</w:t>
            </w:r>
          </w:p>
        </w:tc>
        <w:tc>
          <w:tcPr>
            <w:tcW w:type="dxa" w:w="936"/>
            <w:vAlign w:val="center"/>
          </w:tcPr>
          <w:p>
            <w:r>
              <w:rPr>
                <w:rFonts w:ascii="Arial" w:hAnsi="Arial"/>
                <w:color w:val="000000"/>
                <w:sz w:val="14"/>
              </w:rPr>
              <w:t>1.584</w:t>
            </w:r>
          </w:p>
        </w:tc>
        <w:tc>
          <w:tcPr>
            <w:tcW w:type="dxa" w:w="936"/>
            <w:vAlign w:val="center"/>
          </w:tcPr>
          <w:p>
            <w:r>
              <w:rPr>
                <w:rFonts w:ascii="Arial" w:hAnsi="Arial"/>
                <w:color w:val="000000"/>
                <w:sz w:val="14"/>
              </w:rPr>
              <w:t>-0.21272</w:t>
            </w:r>
          </w:p>
        </w:tc>
        <w:tc>
          <w:tcPr>
            <w:tcW w:type="dxa" w:w="936"/>
            <w:vAlign w:val="center"/>
          </w:tcPr>
          <w:p>
            <w:r>
              <w:rPr>
                <w:rFonts w:ascii="Arial" w:hAnsi="Arial"/>
                <w:color w:val="000000"/>
                <w:sz w:val="14"/>
              </w:rPr>
              <w:t>1.389</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3.3992</w:t>
            </w:r>
          </w:p>
        </w:tc>
        <w:tc>
          <w:tcPr>
            <w:tcW w:type="dxa" w:w="936"/>
            <w:vAlign w:val="center"/>
          </w:tcPr>
          <w:p>
            <w:r>
              <w:rPr>
                <w:rFonts w:ascii="Arial" w:hAnsi="Arial"/>
                <w:color w:val="000000"/>
                <w:sz w:val="14"/>
              </w:rPr>
              <w:t>5.1987</w:t>
            </w:r>
          </w:p>
        </w:tc>
      </w:tr>
      <w:tr>
        <w:tc>
          <w:tcPr>
            <w:tcW w:type="dxa" w:w="936"/>
            <w:vAlign w:val="center"/>
          </w:tcPr>
          <w:p>
            <w:r>
              <w:rPr>
                <w:rFonts w:ascii="Arial" w:hAnsi="Arial"/>
                <w:color w:val="000000"/>
                <w:sz w:val="14"/>
              </w:rPr>
              <w:t>2018</w:t>
            </w:r>
          </w:p>
        </w:tc>
        <w:tc>
          <w:tcPr>
            <w:tcW w:type="dxa" w:w="936"/>
            <w:vAlign w:val="center"/>
          </w:tcPr>
          <w:p>
            <w:r>
              <w:rPr>
                <w:rFonts w:ascii="Arial" w:hAnsi="Arial"/>
                <w:color w:val="000000"/>
                <w:sz w:val="14"/>
              </w:rPr>
              <w:t>monthly_climatology</w:t>
            </w:r>
          </w:p>
        </w:tc>
        <w:tc>
          <w:tcPr>
            <w:tcW w:type="dxa" w:w="936"/>
            <w:vAlign w:val="center"/>
          </w:tcPr>
          <w:p>
            <w:r>
              <w:rPr>
                <w:rFonts w:ascii="Arial" w:hAnsi="Arial"/>
                <w:color w:val="000000"/>
                <w:sz w:val="14"/>
              </w:rPr>
              <w:t>1.0678</w:t>
            </w:r>
          </w:p>
        </w:tc>
        <w:tc>
          <w:tcPr>
            <w:tcW w:type="dxa" w:w="936"/>
            <w:vAlign w:val="center"/>
          </w:tcPr>
          <w:p>
            <w:r>
              <w:rPr>
                <w:rFonts w:ascii="Arial" w:hAnsi="Arial"/>
                <w:color w:val="000000"/>
                <w:sz w:val="14"/>
              </w:rPr>
              <w:t>1.1128</w:t>
            </w:r>
          </w:p>
        </w:tc>
        <w:tc>
          <w:tcPr>
            <w:tcW w:type="dxa" w:w="936"/>
            <w:vAlign w:val="center"/>
          </w:tcPr>
          <w:p>
            <w:r>
              <w:rPr>
                <w:rFonts w:ascii="Arial" w:hAnsi="Arial"/>
                <w:color w:val="000000"/>
                <w:sz w:val="14"/>
              </w:rPr>
              <w:t>0.26158</w:t>
            </w:r>
          </w:p>
        </w:tc>
        <w:tc>
          <w:tcPr>
            <w:tcW w:type="dxa" w:w="936"/>
            <w:vAlign w:val="center"/>
          </w:tcPr>
          <w:p>
            <w:r>
              <w:rPr>
                <w:rFonts w:ascii="Arial" w:hAnsi="Arial"/>
                <w:color w:val="000000"/>
                <w:sz w:val="14"/>
              </w:rPr>
              <w:t>1.1181</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2.3956</w:t>
            </w:r>
          </w:p>
        </w:tc>
        <w:tc>
          <w:tcPr>
            <w:tcW w:type="dxa" w:w="936"/>
            <w:vAlign w:val="center"/>
          </w:tcPr>
          <w:p>
            <w:r>
              <w:rPr>
                <w:rFonts w:ascii="Arial" w:hAnsi="Arial"/>
                <w:color w:val="000000"/>
                <w:sz w:val="14"/>
              </w:rPr>
              <w:t>3.6637</w:t>
            </w:r>
          </w:p>
        </w:tc>
      </w:tr>
      <w:tr>
        <w:tc>
          <w:tcPr>
            <w:tcW w:type="dxa" w:w="936"/>
            <w:vAlign w:val="center"/>
          </w:tcPr>
          <w:p>
            <w:r>
              <w:rPr>
                <w:rFonts w:ascii="Arial" w:hAnsi="Arial"/>
                <w:color w:val="000000"/>
                <w:sz w:val="14"/>
              </w:rPr>
              <w:t>2018</w:t>
            </w:r>
          </w:p>
        </w:tc>
        <w:tc>
          <w:tcPr>
            <w:tcW w:type="dxa" w:w="936"/>
            <w:vAlign w:val="center"/>
          </w:tcPr>
          <w:p>
            <w:r>
              <w:rPr>
                <w:rFonts w:ascii="Arial" w:hAnsi="Arial"/>
                <w:color w:val="000000"/>
                <w:sz w:val="14"/>
              </w:rPr>
              <w:t>climatology_linear_trend</w:t>
            </w:r>
          </w:p>
        </w:tc>
        <w:tc>
          <w:tcPr>
            <w:tcW w:type="dxa" w:w="936"/>
            <w:vAlign w:val="center"/>
          </w:tcPr>
          <w:p>
            <w:r>
              <w:rPr>
                <w:rFonts w:ascii="Arial" w:hAnsi="Arial"/>
                <w:color w:val="000000"/>
                <w:sz w:val="14"/>
              </w:rPr>
              <w:t>1.0678</w:t>
            </w:r>
          </w:p>
        </w:tc>
        <w:tc>
          <w:tcPr>
            <w:tcW w:type="dxa" w:w="936"/>
            <w:vAlign w:val="center"/>
          </w:tcPr>
          <w:p>
            <w:r>
              <w:rPr>
                <w:rFonts w:ascii="Arial" w:hAnsi="Arial"/>
                <w:color w:val="000000"/>
                <w:sz w:val="14"/>
              </w:rPr>
              <w:t>1.2608</w:t>
            </w:r>
          </w:p>
        </w:tc>
        <w:tc>
          <w:tcPr>
            <w:tcW w:type="dxa" w:w="936"/>
            <w:vAlign w:val="center"/>
          </w:tcPr>
          <w:p>
            <w:r>
              <w:rPr>
                <w:rFonts w:ascii="Arial" w:hAnsi="Arial"/>
                <w:color w:val="000000"/>
                <w:sz w:val="14"/>
              </w:rPr>
              <w:t>0.64774</w:t>
            </w:r>
          </w:p>
        </w:tc>
        <w:tc>
          <w:tcPr>
            <w:tcW w:type="dxa" w:w="936"/>
            <w:vAlign w:val="center"/>
          </w:tcPr>
          <w:p>
            <w:r>
              <w:rPr>
                <w:rFonts w:ascii="Arial" w:hAnsi="Arial"/>
                <w:color w:val="000000"/>
                <w:sz w:val="14"/>
              </w:rPr>
              <w:t>1.1181</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2.355</w:t>
            </w:r>
          </w:p>
        </w:tc>
        <w:tc>
          <w:tcPr>
            <w:tcW w:type="dxa" w:w="936"/>
            <w:vAlign w:val="center"/>
          </w:tcPr>
          <w:p>
            <w:r>
              <w:rPr>
                <w:rFonts w:ascii="Arial" w:hAnsi="Arial"/>
                <w:color w:val="000000"/>
                <w:sz w:val="14"/>
              </w:rPr>
              <w:t>3.6017</w:t>
            </w:r>
          </w:p>
        </w:tc>
      </w:tr>
      <w:tr>
        <w:tc>
          <w:tcPr>
            <w:tcW w:type="dxa" w:w="936"/>
            <w:vAlign w:val="center"/>
          </w:tcPr>
          <w:p>
            <w:r>
              <w:rPr>
                <w:rFonts w:ascii="Arial" w:hAnsi="Arial"/>
                <w:color w:val="000000"/>
                <w:sz w:val="14"/>
              </w:rPr>
              <w:t>2018</w:t>
            </w:r>
          </w:p>
        </w:tc>
        <w:tc>
          <w:tcPr>
            <w:tcW w:type="dxa" w:w="936"/>
            <w:vAlign w:val="center"/>
          </w:tcPr>
          <w:p>
            <w:r>
              <w:rPr>
                <w:rFonts w:ascii="Arial" w:hAnsi="Arial"/>
                <w:color w:val="000000"/>
                <w:sz w:val="14"/>
              </w:rPr>
              <w:t>sarimax</w:t>
            </w:r>
          </w:p>
        </w:tc>
        <w:tc>
          <w:tcPr>
            <w:tcW w:type="dxa" w:w="936"/>
            <w:vAlign w:val="center"/>
          </w:tcPr>
          <w:p>
            <w:r>
              <w:rPr>
                <w:rFonts w:ascii="Arial" w:hAnsi="Arial"/>
                <w:color w:val="000000"/>
                <w:sz w:val="14"/>
              </w:rPr>
              <w:t>1.2945</w:t>
            </w:r>
          </w:p>
        </w:tc>
        <w:tc>
          <w:tcPr>
            <w:tcW w:type="dxa" w:w="936"/>
            <w:vAlign w:val="center"/>
          </w:tcPr>
          <w:p>
            <w:r>
              <w:rPr>
                <w:rFonts w:ascii="Arial" w:hAnsi="Arial"/>
                <w:color w:val="000000"/>
                <w:sz w:val="14"/>
              </w:rPr>
              <w:t>1.6378</w:t>
            </w:r>
          </w:p>
        </w:tc>
        <w:tc>
          <w:tcPr>
            <w:tcW w:type="dxa" w:w="936"/>
            <w:vAlign w:val="center"/>
          </w:tcPr>
          <w:p>
            <w:r>
              <w:rPr>
                <w:rFonts w:ascii="Arial" w:hAnsi="Arial"/>
                <w:color w:val="000000"/>
                <w:sz w:val="14"/>
              </w:rPr>
              <w:t>-0.77383</w:t>
            </w:r>
          </w:p>
        </w:tc>
        <w:tc>
          <w:tcPr>
            <w:tcW w:type="dxa" w:w="936"/>
            <w:vAlign w:val="center"/>
          </w:tcPr>
          <w:p>
            <w:r>
              <w:rPr>
                <w:rFonts w:ascii="Arial" w:hAnsi="Arial"/>
                <w:color w:val="000000"/>
                <w:sz w:val="14"/>
              </w:rPr>
              <w:t>1.3555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4.6327</w:t>
            </w:r>
          </w:p>
        </w:tc>
        <w:tc>
          <w:tcPr>
            <w:tcW w:type="dxa" w:w="936"/>
            <w:vAlign w:val="center"/>
          </w:tcPr>
          <w:p>
            <w:r>
              <w:rPr>
                <w:rFonts w:ascii="Arial" w:hAnsi="Arial"/>
                <w:color w:val="000000"/>
                <w:sz w:val="14"/>
              </w:rPr>
              <w:t>7.0851</w:t>
            </w:r>
          </w:p>
        </w:tc>
      </w:tr>
      <w:tr>
        <w:tc>
          <w:tcPr>
            <w:tcW w:type="dxa" w:w="936"/>
            <w:vAlign w:val="center"/>
          </w:tcPr>
          <w:p>
            <w:r>
              <w:rPr>
                <w:rFonts w:ascii="Arial" w:hAnsi="Arial"/>
                <w:color w:val="000000"/>
                <w:sz w:val="14"/>
              </w:rPr>
              <w:t>2018</w:t>
            </w:r>
          </w:p>
        </w:tc>
        <w:tc>
          <w:tcPr>
            <w:tcW w:type="dxa" w:w="936"/>
            <w:vAlign w:val="center"/>
          </w:tcPr>
          <w:p>
            <w:r>
              <w:rPr>
                <w:rFonts w:ascii="Arial" w:hAnsi="Arial"/>
                <w:color w:val="000000"/>
                <w:sz w:val="14"/>
              </w:rPr>
              <w:t>ets</w:t>
            </w:r>
          </w:p>
        </w:tc>
        <w:tc>
          <w:tcPr>
            <w:tcW w:type="dxa" w:w="936"/>
            <w:vAlign w:val="center"/>
          </w:tcPr>
          <w:p>
            <w:r>
              <w:rPr>
                <w:rFonts w:ascii="Arial" w:hAnsi="Arial"/>
                <w:color w:val="000000"/>
                <w:sz w:val="14"/>
              </w:rPr>
              <w:t>1.0682</w:t>
            </w:r>
          </w:p>
        </w:tc>
        <w:tc>
          <w:tcPr>
            <w:tcW w:type="dxa" w:w="936"/>
            <w:vAlign w:val="center"/>
          </w:tcPr>
          <w:p>
            <w:r>
              <w:rPr>
                <w:rFonts w:ascii="Arial" w:hAnsi="Arial"/>
                <w:color w:val="000000"/>
                <w:sz w:val="14"/>
              </w:rPr>
              <w:t>1.2614</w:t>
            </w:r>
          </w:p>
        </w:tc>
        <w:tc>
          <w:tcPr>
            <w:tcW w:type="dxa" w:w="936"/>
            <w:vAlign w:val="center"/>
          </w:tcPr>
          <w:p>
            <w:r>
              <w:rPr>
                <w:rFonts w:ascii="Arial" w:hAnsi="Arial"/>
                <w:color w:val="000000"/>
                <w:sz w:val="14"/>
              </w:rPr>
              <w:t>0.64852</w:t>
            </w:r>
          </w:p>
        </w:tc>
        <w:tc>
          <w:tcPr>
            <w:tcW w:type="dxa" w:w="936"/>
            <w:vAlign w:val="center"/>
          </w:tcPr>
          <w:p>
            <w:r>
              <w:rPr>
                <w:rFonts w:ascii="Arial" w:hAnsi="Arial"/>
                <w:color w:val="000000"/>
                <w:sz w:val="14"/>
              </w:rPr>
              <w:t>1.1185</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2.3293</w:t>
            </w:r>
          </w:p>
        </w:tc>
        <w:tc>
          <w:tcPr>
            <w:tcW w:type="dxa" w:w="936"/>
            <w:vAlign w:val="center"/>
          </w:tcPr>
          <w:p>
            <w:r>
              <w:rPr>
                <w:rFonts w:ascii="Arial" w:hAnsi="Arial"/>
                <w:color w:val="000000"/>
                <w:sz w:val="14"/>
              </w:rPr>
              <w:t>3.5623</w:t>
            </w:r>
          </w:p>
        </w:tc>
      </w:tr>
      <w:tr>
        <w:tc>
          <w:tcPr>
            <w:tcW w:type="dxa" w:w="936"/>
            <w:vAlign w:val="center"/>
          </w:tcPr>
          <w:p>
            <w:r>
              <w:rPr>
                <w:rFonts w:ascii="Arial" w:hAnsi="Arial"/>
                <w:color w:val="000000"/>
                <w:sz w:val="14"/>
              </w:rPr>
              <w:t>2019</w:t>
            </w:r>
          </w:p>
        </w:tc>
        <w:tc>
          <w:tcPr>
            <w:tcW w:type="dxa" w:w="936"/>
            <w:vAlign w:val="center"/>
          </w:tcPr>
          <w:p>
            <w:r>
              <w:rPr>
                <w:rFonts w:ascii="Arial" w:hAnsi="Arial"/>
                <w:color w:val="000000"/>
                <w:sz w:val="14"/>
              </w:rPr>
              <w:t>seasonal_naive</w:t>
            </w:r>
          </w:p>
        </w:tc>
        <w:tc>
          <w:tcPr>
            <w:tcW w:type="dxa" w:w="936"/>
            <w:vAlign w:val="center"/>
          </w:tcPr>
          <w:p>
            <w:r>
              <w:rPr>
                <w:rFonts w:ascii="Arial" w:hAnsi="Arial"/>
                <w:color w:val="000000"/>
                <w:sz w:val="14"/>
              </w:rPr>
              <w:t>1.2538</w:t>
            </w:r>
          </w:p>
        </w:tc>
        <w:tc>
          <w:tcPr>
            <w:tcW w:type="dxa" w:w="936"/>
            <w:vAlign w:val="center"/>
          </w:tcPr>
          <w:p>
            <w:r>
              <w:rPr>
                <w:rFonts w:ascii="Arial" w:hAnsi="Arial"/>
                <w:color w:val="000000"/>
                <w:sz w:val="14"/>
              </w:rPr>
              <w:t>1.6369</w:t>
            </w:r>
          </w:p>
        </w:tc>
        <w:tc>
          <w:tcPr>
            <w:tcW w:type="dxa" w:w="936"/>
            <w:vAlign w:val="center"/>
          </w:tcPr>
          <w:p>
            <w:r>
              <w:rPr>
                <w:rFonts w:ascii="Arial" w:hAnsi="Arial"/>
                <w:color w:val="000000"/>
                <w:sz w:val="14"/>
              </w:rPr>
              <w:t>-0.89117</w:t>
            </w:r>
          </w:p>
        </w:tc>
        <w:tc>
          <w:tcPr>
            <w:tcW w:type="dxa" w:w="936"/>
            <w:vAlign w:val="center"/>
          </w:tcPr>
          <w:p>
            <w:r>
              <w:rPr>
                <w:rFonts w:ascii="Arial" w:hAnsi="Arial"/>
                <w:color w:val="000000"/>
                <w:sz w:val="14"/>
              </w:rPr>
              <w:t>1.3131</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3.398</w:t>
            </w:r>
          </w:p>
        </w:tc>
        <w:tc>
          <w:tcPr>
            <w:tcW w:type="dxa" w:w="936"/>
            <w:vAlign w:val="center"/>
          </w:tcPr>
          <w:p>
            <w:r>
              <w:rPr>
                <w:rFonts w:ascii="Arial" w:hAnsi="Arial"/>
                <w:color w:val="000000"/>
                <w:sz w:val="14"/>
              </w:rPr>
              <w:t>5.1967</w:t>
            </w:r>
          </w:p>
        </w:tc>
      </w:tr>
      <w:tr>
        <w:tc>
          <w:tcPr>
            <w:tcW w:type="dxa" w:w="936"/>
            <w:vAlign w:val="center"/>
          </w:tcPr>
          <w:p>
            <w:r>
              <w:rPr>
                <w:rFonts w:ascii="Arial" w:hAnsi="Arial"/>
                <w:color w:val="000000"/>
                <w:sz w:val="14"/>
              </w:rPr>
              <w:t>2019</w:t>
            </w:r>
          </w:p>
        </w:tc>
        <w:tc>
          <w:tcPr>
            <w:tcW w:type="dxa" w:w="936"/>
            <w:vAlign w:val="center"/>
          </w:tcPr>
          <w:p>
            <w:r>
              <w:rPr>
                <w:rFonts w:ascii="Arial" w:hAnsi="Arial"/>
                <w:color w:val="000000"/>
                <w:sz w:val="14"/>
              </w:rPr>
              <w:t>monthly_climatology</w:t>
            </w:r>
          </w:p>
        </w:tc>
        <w:tc>
          <w:tcPr>
            <w:tcW w:type="dxa" w:w="936"/>
            <w:vAlign w:val="center"/>
          </w:tcPr>
          <w:p>
            <w:r>
              <w:rPr>
                <w:rFonts w:ascii="Arial" w:hAnsi="Arial"/>
                <w:color w:val="000000"/>
                <w:sz w:val="14"/>
              </w:rPr>
              <w:t>0.91679</w:t>
            </w:r>
          </w:p>
        </w:tc>
        <w:tc>
          <w:tcPr>
            <w:tcW w:type="dxa" w:w="936"/>
            <w:vAlign w:val="center"/>
          </w:tcPr>
          <w:p>
            <w:r>
              <w:rPr>
                <w:rFonts w:ascii="Arial" w:hAnsi="Arial"/>
                <w:color w:val="000000"/>
                <w:sz w:val="14"/>
              </w:rPr>
              <w:t>1.1334</w:t>
            </w:r>
          </w:p>
        </w:tc>
        <w:tc>
          <w:tcPr>
            <w:tcW w:type="dxa" w:w="936"/>
            <w:vAlign w:val="center"/>
          </w:tcPr>
          <w:p>
            <w:r>
              <w:rPr>
                <w:rFonts w:ascii="Arial" w:hAnsi="Arial"/>
                <w:color w:val="000000"/>
                <w:sz w:val="14"/>
              </w:rPr>
              <w:t>-0.63516</w:t>
            </w:r>
          </w:p>
        </w:tc>
        <w:tc>
          <w:tcPr>
            <w:tcW w:type="dxa" w:w="936"/>
            <w:vAlign w:val="center"/>
          </w:tcPr>
          <w:p>
            <w:r>
              <w:rPr>
                <w:rFonts w:ascii="Arial" w:hAnsi="Arial"/>
                <w:color w:val="000000"/>
                <w:sz w:val="14"/>
              </w:rPr>
              <w:t>0.96019</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2.4052</w:t>
            </w:r>
          </w:p>
        </w:tc>
        <w:tc>
          <w:tcPr>
            <w:tcW w:type="dxa" w:w="936"/>
            <w:vAlign w:val="center"/>
          </w:tcPr>
          <w:p>
            <w:r>
              <w:rPr>
                <w:rFonts w:ascii="Arial" w:hAnsi="Arial"/>
                <w:color w:val="000000"/>
                <w:sz w:val="14"/>
              </w:rPr>
              <w:t>3.6785</w:t>
            </w:r>
          </w:p>
        </w:tc>
      </w:tr>
      <w:tr>
        <w:tc>
          <w:tcPr>
            <w:tcW w:type="dxa" w:w="936"/>
            <w:vAlign w:val="center"/>
          </w:tcPr>
          <w:p>
            <w:r>
              <w:rPr>
                <w:rFonts w:ascii="Arial" w:hAnsi="Arial"/>
                <w:color w:val="000000"/>
                <w:sz w:val="14"/>
              </w:rPr>
              <w:t>2019</w:t>
            </w:r>
          </w:p>
        </w:tc>
        <w:tc>
          <w:tcPr>
            <w:tcW w:type="dxa" w:w="936"/>
            <w:vAlign w:val="center"/>
          </w:tcPr>
          <w:p>
            <w:r>
              <w:rPr>
                <w:rFonts w:ascii="Arial" w:hAnsi="Arial"/>
                <w:color w:val="000000"/>
                <w:sz w:val="14"/>
              </w:rPr>
              <w:t>climatology_linear_trend</w:t>
            </w:r>
          </w:p>
        </w:tc>
        <w:tc>
          <w:tcPr>
            <w:tcW w:type="dxa" w:w="936"/>
            <w:vAlign w:val="center"/>
          </w:tcPr>
          <w:p>
            <w:r>
              <w:rPr>
                <w:rFonts w:ascii="Arial" w:hAnsi="Arial"/>
                <w:color w:val="000000"/>
                <w:sz w:val="14"/>
              </w:rPr>
              <w:t>0.91678</w:t>
            </w:r>
          </w:p>
        </w:tc>
        <w:tc>
          <w:tcPr>
            <w:tcW w:type="dxa" w:w="936"/>
            <w:vAlign w:val="center"/>
          </w:tcPr>
          <w:p>
            <w:r>
              <w:rPr>
                <w:rFonts w:ascii="Arial" w:hAnsi="Arial"/>
                <w:color w:val="000000"/>
                <w:sz w:val="14"/>
              </w:rPr>
              <w:t>0.97143</w:t>
            </w:r>
          </w:p>
        </w:tc>
        <w:tc>
          <w:tcPr>
            <w:tcW w:type="dxa" w:w="936"/>
            <w:vAlign w:val="center"/>
          </w:tcPr>
          <w:p>
            <w:r>
              <w:rPr>
                <w:rFonts w:ascii="Arial" w:hAnsi="Arial"/>
                <w:color w:val="000000"/>
                <w:sz w:val="14"/>
              </w:rPr>
              <w:t>-0.24993</w:t>
            </w:r>
          </w:p>
        </w:tc>
        <w:tc>
          <w:tcPr>
            <w:tcW w:type="dxa" w:w="936"/>
            <w:vAlign w:val="center"/>
          </w:tcPr>
          <w:p>
            <w:r>
              <w:rPr>
                <w:rFonts w:ascii="Arial" w:hAnsi="Arial"/>
                <w:color w:val="000000"/>
                <w:sz w:val="14"/>
              </w:rPr>
              <w:t>0.96019</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2.3648</w:t>
            </w:r>
          </w:p>
        </w:tc>
        <w:tc>
          <w:tcPr>
            <w:tcW w:type="dxa" w:w="936"/>
            <w:vAlign w:val="center"/>
          </w:tcPr>
          <w:p>
            <w:r>
              <w:rPr>
                <w:rFonts w:ascii="Arial" w:hAnsi="Arial"/>
                <w:color w:val="000000"/>
                <w:sz w:val="14"/>
              </w:rPr>
              <w:t>3.6167</w:t>
            </w:r>
          </w:p>
        </w:tc>
      </w:tr>
      <w:tr>
        <w:tc>
          <w:tcPr>
            <w:tcW w:type="dxa" w:w="936"/>
            <w:vAlign w:val="center"/>
          </w:tcPr>
          <w:p>
            <w:r>
              <w:rPr>
                <w:rFonts w:ascii="Arial" w:hAnsi="Arial"/>
                <w:color w:val="000000"/>
                <w:sz w:val="14"/>
              </w:rPr>
              <w:t>2019</w:t>
            </w:r>
          </w:p>
        </w:tc>
        <w:tc>
          <w:tcPr>
            <w:tcW w:type="dxa" w:w="936"/>
            <w:vAlign w:val="center"/>
          </w:tcPr>
          <w:p>
            <w:r>
              <w:rPr>
                <w:rFonts w:ascii="Arial" w:hAnsi="Arial"/>
                <w:color w:val="000000"/>
                <w:sz w:val="14"/>
              </w:rPr>
              <w:t>sarimax</w:t>
            </w:r>
          </w:p>
        </w:tc>
        <w:tc>
          <w:tcPr>
            <w:tcW w:type="dxa" w:w="936"/>
            <w:vAlign w:val="center"/>
          </w:tcPr>
          <w:p>
            <w:r>
              <w:rPr>
                <w:rFonts w:ascii="Arial" w:hAnsi="Arial"/>
                <w:color w:val="000000"/>
                <w:sz w:val="14"/>
              </w:rPr>
              <w:t>1.3758</w:t>
            </w:r>
          </w:p>
        </w:tc>
        <w:tc>
          <w:tcPr>
            <w:tcW w:type="dxa" w:w="936"/>
            <w:vAlign w:val="center"/>
          </w:tcPr>
          <w:p>
            <w:r>
              <w:rPr>
                <w:rFonts w:ascii="Arial" w:hAnsi="Arial"/>
                <w:color w:val="000000"/>
                <w:sz w:val="14"/>
              </w:rPr>
              <w:t>1.7682</w:t>
            </w:r>
          </w:p>
        </w:tc>
        <w:tc>
          <w:tcPr>
            <w:tcW w:type="dxa" w:w="936"/>
            <w:vAlign w:val="center"/>
          </w:tcPr>
          <w:p>
            <w:r>
              <w:rPr>
                <w:rFonts w:ascii="Arial" w:hAnsi="Arial"/>
                <w:color w:val="000000"/>
                <w:sz w:val="14"/>
              </w:rPr>
              <w:t>-1.1764</w:t>
            </w:r>
          </w:p>
        </w:tc>
        <w:tc>
          <w:tcPr>
            <w:tcW w:type="dxa" w:w="936"/>
            <w:vAlign w:val="center"/>
          </w:tcPr>
          <w:p>
            <w:r>
              <w:rPr>
                <w:rFonts w:ascii="Arial" w:hAnsi="Arial"/>
                <w:color w:val="000000"/>
                <w:sz w:val="14"/>
              </w:rPr>
              <w:t>1.4409</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4.6207</w:t>
            </w:r>
          </w:p>
        </w:tc>
        <w:tc>
          <w:tcPr>
            <w:tcW w:type="dxa" w:w="936"/>
            <w:vAlign w:val="center"/>
          </w:tcPr>
          <w:p>
            <w:r>
              <w:rPr>
                <w:rFonts w:ascii="Arial" w:hAnsi="Arial"/>
                <w:color w:val="000000"/>
                <w:sz w:val="14"/>
              </w:rPr>
              <w:t>7.0667</w:t>
            </w:r>
          </w:p>
        </w:tc>
      </w:tr>
      <w:tr>
        <w:tc>
          <w:tcPr>
            <w:tcW w:type="dxa" w:w="936"/>
            <w:vAlign w:val="center"/>
          </w:tcPr>
          <w:p>
            <w:r>
              <w:rPr>
                <w:rFonts w:ascii="Arial" w:hAnsi="Arial"/>
                <w:color w:val="000000"/>
                <w:sz w:val="14"/>
              </w:rPr>
              <w:t>2019</w:t>
            </w:r>
          </w:p>
        </w:tc>
        <w:tc>
          <w:tcPr>
            <w:tcW w:type="dxa" w:w="936"/>
            <w:vAlign w:val="center"/>
          </w:tcPr>
          <w:p>
            <w:r>
              <w:rPr>
                <w:rFonts w:ascii="Arial" w:hAnsi="Arial"/>
                <w:color w:val="000000"/>
                <w:sz w:val="14"/>
              </w:rPr>
              <w:t>ets</w:t>
            </w:r>
          </w:p>
        </w:tc>
        <w:tc>
          <w:tcPr>
            <w:tcW w:type="dxa" w:w="936"/>
            <w:vAlign w:val="center"/>
          </w:tcPr>
          <w:p>
            <w:r>
              <w:rPr>
                <w:rFonts w:ascii="Arial" w:hAnsi="Arial"/>
                <w:color w:val="000000"/>
                <w:sz w:val="14"/>
              </w:rPr>
              <w:t>0.9163</w:t>
            </w:r>
          </w:p>
        </w:tc>
        <w:tc>
          <w:tcPr>
            <w:tcW w:type="dxa" w:w="936"/>
            <w:vAlign w:val="center"/>
          </w:tcPr>
          <w:p>
            <w:r>
              <w:rPr>
                <w:rFonts w:ascii="Arial" w:hAnsi="Arial"/>
                <w:color w:val="000000"/>
                <w:sz w:val="14"/>
              </w:rPr>
              <w:t>0.97107</w:t>
            </w:r>
          </w:p>
        </w:tc>
        <w:tc>
          <w:tcPr>
            <w:tcW w:type="dxa" w:w="936"/>
            <w:vAlign w:val="center"/>
          </w:tcPr>
          <w:p>
            <w:r>
              <w:rPr>
                <w:rFonts w:ascii="Arial" w:hAnsi="Arial"/>
                <w:color w:val="000000"/>
                <w:sz w:val="14"/>
              </w:rPr>
              <w:t>-0.25054</w:t>
            </w:r>
          </w:p>
        </w:tc>
        <w:tc>
          <w:tcPr>
            <w:tcW w:type="dxa" w:w="936"/>
            <w:vAlign w:val="center"/>
          </w:tcPr>
          <w:p>
            <w:r>
              <w:rPr>
                <w:rFonts w:ascii="Arial" w:hAnsi="Arial"/>
                <w:color w:val="000000"/>
                <w:sz w:val="14"/>
              </w:rPr>
              <w:t>0.95968</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2.3395</w:t>
            </w:r>
          </w:p>
        </w:tc>
        <w:tc>
          <w:tcPr>
            <w:tcW w:type="dxa" w:w="936"/>
            <w:vAlign w:val="center"/>
          </w:tcPr>
          <w:p>
            <w:r>
              <w:rPr>
                <w:rFonts w:ascii="Arial" w:hAnsi="Arial"/>
                <w:color w:val="000000"/>
                <w:sz w:val="14"/>
              </w:rPr>
              <w:t>3.5779</w:t>
            </w:r>
          </w:p>
        </w:tc>
      </w:tr>
      <w:tr>
        <w:tc>
          <w:tcPr>
            <w:tcW w:type="dxa" w:w="936"/>
            <w:vAlign w:val="center"/>
          </w:tcPr>
          <w:p>
            <w:r>
              <w:rPr>
                <w:rFonts w:ascii="Arial" w:hAnsi="Arial"/>
                <w:color w:val="000000"/>
                <w:sz w:val="14"/>
              </w:rPr>
              <w:t>2020</w:t>
            </w:r>
          </w:p>
        </w:tc>
        <w:tc>
          <w:tcPr>
            <w:tcW w:type="dxa" w:w="936"/>
            <w:vAlign w:val="center"/>
          </w:tcPr>
          <w:p>
            <w:r>
              <w:rPr>
                <w:rFonts w:ascii="Arial" w:hAnsi="Arial"/>
                <w:color w:val="000000"/>
                <w:sz w:val="14"/>
              </w:rPr>
              <w:t>seasonal_naive</w:t>
            </w:r>
          </w:p>
        </w:tc>
        <w:tc>
          <w:tcPr>
            <w:tcW w:type="dxa" w:w="936"/>
            <w:vAlign w:val="center"/>
          </w:tcPr>
          <w:p>
            <w:r>
              <w:rPr>
                <w:rFonts w:ascii="Arial" w:hAnsi="Arial"/>
                <w:color w:val="000000"/>
                <w:sz w:val="14"/>
              </w:rPr>
              <w:t>1.051</w:t>
            </w:r>
          </w:p>
        </w:tc>
        <w:tc>
          <w:tcPr>
            <w:tcW w:type="dxa" w:w="936"/>
            <w:vAlign w:val="center"/>
          </w:tcPr>
          <w:p>
            <w:r>
              <w:rPr>
                <w:rFonts w:ascii="Arial" w:hAnsi="Arial"/>
                <w:color w:val="000000"/>
                <w:sz w:val="14"/>
              </w:rPr>
              <w:t>1.1956</w:t>
            </w:r>
          </w:p>
        </w:tc>
        <w:tc>
          <w:tcPr>
            <w:tcW w:type="dxa" w:w="936"/>
            <w:vAlign w:val="center"/>
          </w:tcPr>
          <w:p>
            <w:r>
              <w:rPr>
                <w:rFonts w:ascii="Arial" w:hAnsi="Arial"/>
                <w:color w:val="000000"/>
                <w:sz w:val="14"/>
              </w:rPr>
              <w:t>1.051</w:t>
            </w:r>
          </w:p>
        </w:tc>
        <w:tc>
          <w:tcPr>
            <w:tcW w:type="dxa" w:w="936"/>
            <w:vAlign w:val="center"/>
          </w:tcPr>
          <w:p>
            <w:r>
              <w:rPr>
                <w:rFonts w:ascii="Arial" w:hAnsi="Arial"/>
                <w:color w:val="000000"/>
                <w:sz w:val="14"/>
              </w:rPr>
              <w:t>1.1005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3.4006</w:t>
            </w:r>
          </w:p>
        </w:tc>
        <w:tc>
          <w:tcPr>
            <w:tcW w:type="dxa" w:w="936"/>
            <w:vAlign w:val="center"/>
          </w:tcPr>
          <w:p>
            <w:r>
              <w:rPr>
                <w:rFonts w:ascii="Arial" w:hAnsi="Arial"/>
                <w:color w:val="000000"/>
                <w:sz w:val="14"/>
              </w:rPr>
              <w:t>5.2007</w:t>
            </w:r>
          </w:p>
        </w:tc>
      </w:tr>
      <w:tr>
        <w:tc>
          <w:tcPr>
            <w:tcW w:type="dxa" w:w="936"/>
            <w:vAlign w:val="center"/>
          </w:tcPr>
          <w:p>
            <w:r>
              <w:rPr>
                <w:rFonts w:ascii="Arial" w:hAnsi="Arial"/>
                <w:color w:val="000000"/>
                <w:sz w:val="14"/>
              </w:rPr>
              <w:t>2020</w:t>
            </w:r>
          </w:p>
        </w:tc>
        <w:tc>
          <w:tcPr>
            <w:tcW w:type="dxa" w:w="936"/>
            <w:vAlign w:val="center"/>
          </w:tcPr>
          <w:p>
            <w:r>
              <w:rPr>
                <w:rFonts w:ascii="Arial" w:hAnsi="Arial"/>
                <w:color w:val="000000"/>
                <w:sz w:val="14"/>
              </w:rPr>
              <w:t>monthly_climatology</w:t>
            </w:r>
          </w:p>
        </w:tc>
        <w:tc>
          <w:tcPr>
            <w:tcW w:type="dxa" w:w="936"/>
            <w:vAlign w:val="center"/>
          </w:tcPr>
          <w:p>
            <w:r>
              <w:rPr>
                <w:rFonts w:ascii="Arial" w:hAnsi="Arial"/>
                <w:color w:val="000000"/>
                <w:sz w:val="14"/>
              </w:rPr>
              <w:t>0.66145</w:t>
            </w:r>
          </w:p>
        </w:tc>
        <w:tc>
          <w:tcPr>
            <w:tcW w:type="dxa" w:w="936"/>
            <w:vAlign w:val="center"/>
          </w:tcPr>
          <w:p>
            <w:r>
              <w:rPr>
                <w:rFonts w:ascii="Arial" w:hAnsi="Arial"/>
                <w:color w:val="000000"/>
                <w:sz w:val="14"/>
              </w:rPr>
              <w:t>0.73797</w:t>
            </w:r>
          </w:p>
        </w:tc>
        <w:tc>
          <w:tcPr>
            <w:tcW w:type="dxa" w:w="936"/>
            <w:vAlign w:val="center"/>
          </w:tcPr>
          <w:p>
            <w:r>
              <w:rPr>
                <w:rFonts w:ascii="Arial" w:hAnsi="Arial"/>
                <w:color w:val="000000"/>
                <w:sz w:val="14"/>
              </w:rPr>
              <w:t>0.42908</w:t>
            </w:r>
          </w:p>
        </w:tc>
        <w:tc>
          <w:tcPr>
            <w:tcW w:type="dxa" w:w="936"/>
            <w:vAlign w:val="center"/>
          </w:tcPr>
          <w:p>
            <w:r>
              <w:rPr>
                <w:rFonts w:ascii="Arial" w:hAnsi="Arial"/>
                <w:color w:val="000000"/>
                <w:sz w:val="14"/>
              </w:rPr>
              <w:t>0.69261</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2.413</w:t>
            </w:r>
          </w:p>
        </w:tc>
        <w:tc>
          <w:tcPr>
            <w:tcW w:type="dxa" w:w="936"/>
            <w:vAlign w:val="center"/>
          </w:tcPr>
          <w:p>
            <w:r>
              <w:rPr>
                <w:rFonts w:ascii="Arial" w:hAnsi="Arial"/>
                <w:color w:val="000000"/>
                <w:sz w:val="14"/>
              </w:rPr>
              <w:t>3.6903</w:t>
            </w:r>
          </w:p>
        </w:tc>
      </w:tr>
      <w:tr>
        <w:tc>
          <w:tcPr>
            <w:tcW w:type="dxa" w:w="936"/>
            <w:vAlign w:val="center"/>
          </w:tcPr>
          <w:p>
            <w:r>
              <w:rPr>
                <w:rFonts w:ascii="Arial" w:hAnsi="Arial"/>
                <w:color w:val="000000"/>
                <w:sz w:val="14"/>
              </w:rPr>
              <w:t>2020</w:t>
            </w:r>
          </w:p>
        </w:tc>
        <w:tc>
          <w:tcPr>
            <w:tcW w:type="dxa" w:w="936"/>
            <w:vAlign w:val="center"/>
          </w:tcPr>
          <w:p>
            <w:r>
              <w:rPr>
                <w:rFonts w:ascii="Arial" w:hAnsi="Arial"/>
                <w:color w:val="000000"/>
                <w:sz w:val="14"/>
              </w:rPr>
              <w:t>climatology_linear_trend</w:t>
            </w:r>
          </w:p>
        </w:tc>
        <w:tc>
          <w:tcPr>
            <w:tcW w:type="dxa" w:w="936"/>
            <w:vAlign w:val="center"/>
          </w:tcPr>
          <w:p>
            <w:r>
              <w:rPr>
                <w:rFonts w:ascii="Arial" w:hAnsi="Arial"/>
                <w:color w:val="000000"/>
                <w:sz w:val="14"/>
              </w:rPr>
              <w:t>0.86551</w:t>
            </w:r>
          </w:p>
        </w:tc>
        <w:tc>
          <w:tcPr>
            <w:tcW w:type="dxa" w:w="936"/>
            <w:vAlign w:val="center"/>
          </w:tcPr>
          <w:p>
            <w:r>
              <w:rPr>
                <w:rFonts w:ascii="Arial" w:hAnsi="Arial"/>
                <w:color w:val="000000"/>
                <w:sz w:val="14"/>
              </w:rPr>
              <w:t>1.0302</w:t>
            </w:r>
          </w:p>
        </w:tc>
        <w:tc>
          <w:tcPr>
            <w:tcW w:type="dxa" w:w="936"/>
            <w:vAlign w:val="center"/>
          </w:tcPr>
          <w:p>
            <w:r>
              <w:rPr>
                <w:rFonts w:ascii="Arial" w:hAnsi="Arial"/>
                <w:color w:val="000000"/>
                <w:sz w:val="14"/>
              </w:rPr>
              <w:t>0.83721</w:t>
            </w:r>
          </w:p>
        </w:tc>
        <w:tc>
          <w:tcPr>
            <w:tcW w:type="dxa" w:w="936"/>
            <w:vAlign w:val="center"/>
          </w:tcPr>
          <w:p>
            <w:r>
              <w:rPr>
                <w:rFonts w:ascii="Arial" w:hAnsi="Arial"/>
                <w:color w:val="000000"/>
                <w:sz w:val="14"/>
              </w:rPr>
              <w:t>0.90629</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2.364</w:t>
            </w:r>
          </w:p>
        </w:tc>
        <w:tc>
          <w:tcPr>
            <w:tcW w:type="dxa" w:w="936"/>
            <w:vAlign w:val="center"/>
          </w:tcPr>
          <w:p>
            <w:r>
              <w:rPr>
                <w:rFonts w:ascii="Arial" w:hAnsi="Arial"/>
                <w:color w:val="000000"/>
                <w:sz w:val="14"/>
              </w:rPr>
              <w:t>3.6155</w:t>
            </w:r>
          </w:p>
        </w:tc>
      </w:tr>
      <w:tr>
        <w:tc>
          <w:tcPr>
            <w:tcW w:type="dxa" w:w="936"/>
            <w:vAlign w:val="center"/>
          </w:tcPr>
          <w:p>
            <w:r>
              <w:rPr>
                <w:rFonts w:ascii="Arial" w:hAnsi="Arial"/>
                <w:color w:val="000000"/>
                <w:sz w:val="14"/>
              </w:rPr>
              <w:t>2020</w:t>
            </w:r>
          </w:p>
        </w:tc>
        <w:tc>
          <w:tcPr>
            <w:tcW w:type="dxa" w:w="936"/>
            <w:vAlign w:val="center"/>
          </w:tcPr>
          <w:p>
            <w:r>
              <w:rPr>
                <w:rFonts w:ascii="Arial" w:hAnsi="Arial"/>
                <w:color w:val="000000"/>
                <w:sz w:val="14"/>
              </w:rPr>
              <w:t>sarimax</w:t>
            </w:r>
          </w:p>
        </w:tc>
        <w:tc>
          <w:tcPr>
            <w:tcW w:type="dxa" w:w="936"/>
            <w:vAlign w:val="center"/>
          </w:tcPr>
          <w:p>
            <w:r>
              <w:rPr>
                <w:rFonts w:ascii="Arial" w:hAnsi="Arial"/>
                <w:color w:val="000000"/>
                <w:sz w:val="14"/>
              </w:rPr>
              <w:t>1.0286</w:t>
            </w:r>
          </w:p>
        </w:tc>
        <w:tc>
          <w:tcPr>
            <w:tcW w:type="dxa" w:w="936"/>
            <w:vAlign w:val="center"/>
          </w:tcPr>
          <w:p>
            <w:r>
              <w:rPr>
                <w:rFonts w:ascii="Arial" w:hAnsi="Arial"/>
                <w:color w:val="000000"/>
                <w:sz w:val="14"/>
              </w:rPr>
              <w:t>1.1446</w:t>
            </w:r>
          </w:p>
        </w:tc>
        <w:tc>
          <w:tcPr>
            <w:tcW w:type="dxa" w:w="936"/>
            <w:vAlign w:val="center"/>
          </w:tcPr>
          <w:p>
            <w:r>
              <w:rPr>
                <w:rFonts w:ascii="Arial" w:hAnsi="Arial"/>
                <w:color w:val="000000"/>
                <w:sz w:val="14"/>
              </w:rPr>
              <w:t>1.0286</w:t>
            </w:r>
          </w:p>
        </w:tc>
        <w:tc>
          <w:tcPr>
            <w:tcW w:type="dxa" w:w="936"/>
            <w:vAlign w:val="center"/>
          </w:tcPr>
          <w:p>
            <w:r>
              <w:rPr>
                <w:rFonts w:ascii="Arial" w:hAnsi="Arial"/>
                <w:color w:val="000000"/>
                <w:sz w:val="14"/>
              </w:rPr>
              <w:t>1.0771</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4.5511</w:t>
            </w:r>
          </w:p>
        </w:tc>
        <w:tc>
          <w:tcPr>
            <w:tcW w:type="dxa" w:w="936"/>
            <w:vAlign w:val="center"/>
          </w:tcPr>
          <w:p>
            <w:r>
              <w:rPr>
                <w:rFonts w:ascii="Arial" w:hAnsi="Arial"/>
                <w:color w:val="000000"/>
                <w:sz w:val="14"/>
              </w:rPr>
              <w:t>6.9603</w:t>
            </w:r>
          </w:p>
        </w:tc>
      </w:tr>
      <w:tr>
        <w:tc>
          <w:tcPr>
            <w:tcW w:type="dxa" w:w="936"/>
            <w:vAlign w:val="center"/>
          </w:tcPr>
          <w:p>
            <w:r>
              <w:rPr>
                <w:rFonts w:ascii="Arial" w:hAnsi="Arial"/>
                <w:color w:val="000000"/>
                <w:sz w:val="14"/>
              </w:rPr>
              <w:t>2020</w:t>
            </w:r>
          </w:p>
        </w:tc>
        <w:tc>
          <w:tcPr>
            <w:tcW w:type="dxa" w:w="936"/>
            <w:vAlign w:val="center"/>
          </w:tcPr>
          <w:p>
            <w:r>
              <w:rPr>
                <w:rFonts w:ascii="Arial" w:hAnsi="Arial"/>
                <w:color w:val="000000"/>
                <w:sz w:val="14"/>
              </w:rPr>
              <w:t>ets</w:t>
            </w:r>
          </w:p>
        </w:tc>
        <w:tc>
          <w:tcPr>
            <w:tcW w:type="dxa" w:w="936"/>
            <w:vAlign w:val="center"/>
          </w:tcPr>
          <w:p>
            <w:r>
              <w:rPr>
                <w:rFonts w:ascii="Arial" w:hAnsi="Arial"/>
                <w:color w:val="000000"/>
                <w:sz w:val="14"/>
              </w:rPr>
              <w:t>0.86622</w:t>
            </w:r>
          </w:p>
        </w:tc>
        <w:tc>
          <w:tcPr>
            <w:tcW w:type="dxa" w:w="936"/>
            <w:vAlign w:val="center"/>
          </w:tcPr>
          <w:p>
            <w:r>
              <w:rPr>
                <w:rFonts w:ascii="Arial" w:hAnsi="Arial"/>
                <w:color w:val="000000"/>
                <w:sz w:val="14"/>
              </w:rPr>
              <w:t>1.0317</w:t>
            </w:r>
          </w:p>
        </w:tc>
        <w:tc>
          <w:tcPr>
            <w:tcW w:type="dxa" w:w="936"/>
            <w:vAlign w:val="center"/>
          </w:tcPr>
          <w:p>
            <w:r>
              <w:rPr>
                <w:rFonts w:ascii="Arial" w:hAnsi="Arial"/>
                <w:color w:val="000000"/>
                <w:sz w:val="14"/>
              </w:rPr>
              <w:t>0.84032</w:t>
            </w:r>
          </w:p>
        </w:tc>
        <w:tc>
          <w:tcPr>
            <w:tcW w:type="dxa" w:w="936"/>
            <w:vAlign w:val="center"/>
          </w:tcPr>
          <w:p>
            <w:r>
              <w:rPr>
                <w:rFonts w:ascii="Arial" w:hAnsi="Arial"/>
                <w:color w:val="000000"/>
                <w:sz w:val="14"/>
              </w:rPr>
              <w:t>0.90703</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2.3392</w:t>
            </w:r>
          </w:p>
        </w:tc>
        <w:tc>
          <w:tcPr>
            <w:tcW w:type="dxa" w:w="936"/>
            <w:vAlign w:val="center"/>
          </w:tcPr>
          <w:p>
            <w:r>
              <w:rPr>
                <w:rFonts w:ascii="Arial" w:hAnsi="Arial"/>
                <w:color w:val="000000"/>
                <w:sz w:val="14"/>
              </w:rPr>
              <w:t>3.5776</w:t>
            </w:r>
          </w:p>
        </w:tc>
      </w:tr>
      <w:tr>
        <w:tc>
          <w:tcPr>
            <w:tcW w:type="dxa" w:w="936"/>
            <w:vAlign w:val="center"/>
          </w:tcPr>
          <w:p>
            <w:r>
              <w:rPr>
                <w:rFonts w:ascii="Arial" w:hAnsi="Arial"/>
                <w:color w:val="000000"/>
                <w:sz w:val="14"/>
              </w:rPr>
              <w:t>2021</w:t>
            </w:r>
          </w:p>
        </w:tc>
        <w:tc>
          <w:tcPr>
            <w:tcW w:type="dxa" w:w="936"/>
            <w:vAlign w:val="center"/>
          </w:tcPr>
          <w:p>
            <w:r>
              <w:rPr>
                <w:rFonts w:ascii="Arial" w:hAnsi="Arial"/>
                <w:color w:val="000000"/>
                <w:sz w:val="14"/>
              </w:rPr>
              <w:t>seasonal_naive</w:t>
            </w:r>
          </w:p>
        </w:tc>
        <w:tc>
          <w:tcPr>
            <w:tcW w:type="dxa" w:w="936"/>
            <w:vAlign w:val="center"/>
          </w:tcPr>
          <w:p>
            <w:r>
              <w:rPr>
                <w:rFonts w:ascii="Arial" w:hAnsi="Arial"/>
                <w:color w:val="000000"/>
                <w:sz w:val="14"/>
              </w:rPr>
              <w:t>1.9872</w:t>
            </w:r>
          </w:p>
        </w:tc>
        <w:tc>
          <w:tcPr>
            <w:tcW w:type="dxa" w:w="936"/>
            <w:vAlign w:val="center"/>
          </w:tcPr>
          <w:p>
            <w:r>
              <w:rPr>
                <w:rFonts w:ascii="Arial" w:hAnsi="Arial"/>
                <w:color w:val="000000"/>
                <w:sz w:val="14"/>
              </w:rPr>
              <w:t>2.255</w:t>
            </w:r>
          </w:p>
        </w:tc>
        <w:tc>
          <w:tcPr>
            <w:tcW w:type="dxa" w:w="936"/>
            <w:vAlign w:val="center"/>
          </w:tcPr>
          <w:p>
            <w:r>
              <w:rPr>
                <w:rFonts w:ascii="Arial" w:hAnsi="Arial"/>
                <w:color w:val="000000"/>
                <w:sz w:val="14"/>
              </w:rPr>
              <w:t>-1.5327</w:t>
            </w:r>
          </w:p>
        </w:tc>
        <w:tc>
          <w:tcPr>
            <w:tcW w:type="dxa" w:w="936"/>
            <w:vAlign w:val="center"/>
          </w:tcPr>
          <w:p>
            <w:r>
              <w:rPr>
                <w:rFonts w:ascii="Arial" w:hAnsi="Arial"/>
                <w:color w:val="000000"/>
                <w:sz w:val="14"/>
              </w:rPr>
              <w:t>2.0772</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3.396</w:t>
            </w:r>
          </w:p>
        </w:tc>
        <w:tc>
          <w:tcPr>
            <w:tcW w:type="dxa" w:w="936"/>
            <w:vAlign w:val="center"/>
          </w:tcPr>
          <w:p>
            <w:r>
              <w:rPr>
                <w:rFonts w:ascii="Arial" w:hAnsi="Arial"/>
                <w:color w:val="000000"/>
                <w:sz w:val="14"/>
              </w:rPr>
              <w:t>5.1937</w:t>
            </w:r>
          </w:p>
        </w:tc>
      </w:tr>
      <w:tr>
        <w:tc>
          <w:tcPr>
            <w:tcW w:type="dxa" w:w="936"/>
            <w:vAlign w:val="center"/>
          </w:tcPr>
          <w:p>
            <w:r>
              <w:rPr>
                <w:rFonts w:ascii="Arial" w:hAnsi="Arial"/>
                <w:color w:val="000000"/>
                <w:sz w:val="14"/>
              </w:rPr>
              <w:t>2021</w:t>
            </w:r>
          </w:p>
        </w:tc>
        <w:tc>
          <w:tcPr>
            <w:tcW w:type="dxa" w:w="936"/>
            <w:vAlign w:val="center"/>
          </w:tcPr>
          <w:p>
            <w:r>
              <w:rPr>
                <w:rFonts w:ascii="Arial" w:hAnsi="Arial"/>
                <w:color w:val="000000"/>
                <w:sz w:val="14"/>
              </w:rPr>
              <w:t>monthly_climatology</w:t>
            </w:r>
          </w:p>
        </w:tc>
        <w:tc>
          <w:tcPr>
            <w:tcW w:type="dxa" w:w="936"/>
            <w:vAlign w:val="center"/>
          </w:tcPr>
          <w:p>
            <w:r>
              <w:rPr>
                <w:rFonts w:ascii="Arial" w:hAnsi="Arial"/>
                <w:color w:val="000000"/>
                <w:sz w:val="14"/>
              </w:rPr>
              <w:t>1.3392</w:t>
            </w:r>
          </w:p>
        </w:tc>
        <w:tc>
          <w:tcPr>
            <w:tcW w:type="dxa" w:w="936"/>
            <w:vAlign w:val="center"/>
          </w:tcPr>
          <w:p>
            <w:r>
              <w:rPr>
                <w:rFonts w:ascii="Arial" w:hAnsi="Arial"/>
                <w:color w:val="000000"/>
                <w:sz w:val="14"/>
              </w:rPr>
              <w:t>1.5641</w:t>
            </w:r>
          </w:p>
        </w:tc>
        <w:tc>
          <w:tcPr>
            <w:tcW w:type="dxa" w:w="936"/>
            <w:vAlign w:val="center"/>
          </w:tcPr>
          <w:p>
            <w:r>
              <w:rPr>
                <w:rFonts w:ascii="Arial" w:hAnsi="Arial"/>
                <w:color w:val="000000"/>
                <w:sz w:val="14"/>
              </w:rPr>
              <w:t>-1.1123</w:t>
            </w:r>
          </w:p>
        </w:tc>
        <w:tc>
          <w:tcPr>
            <w:tcW w:type="dxa" w:w="936"/>
            <w:vAlign w:val="center"/>
          </w:tcPr>
          <w:p>
            <w:r>
              <w:rPr>
                <w:rFonts w:ascii="Arial" w:hAnsi="Arial"/>
                <w:color w:val="000000"/>
                <w:sz w:val="14"/>
              </w:rPr>
              <w:t>1.3999</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2.4153</w:t>
            </w:r>
          </w:p>
        </w:tc>
        <w:tc>
          <w:tcPr>
            <w:tcW w:type="dxa" w:w="936"/>
            <w:vAlign w:val="center"/>
          </w:tcPr>
          <w:p>
            <w:r>
              <w:rPr>
                <w:rFonts w:ascii="Arial" w:hAnsi="Arial"/>
                <w:color w:val="000000"/>
                <w:sz w:val="14"/>
              </w:rPr>
              <w:t>3.6938</w:t>
            </w:r>
          </w:p>
        </w:tc>
      </w:tr>
      <w:tr>
        <w:tc>
          <w:tcPr>
            <w:tcW w:type="dxa" w:w="936"/>
            <w:vAlign w:val="center"/>
          </w:tcPr>
          <w:p>
            <w:r>
              <w:rPr>
                <w:rFonts w:ascii="Arial" w:hAnsi="Arial"/>
                <w:color w:val="000000"/>
                <w:sz w:val="14"/>
              </w:rPr>
              <w:t>2021</w:t>
            </w:r>
          </w:p>
        </w:tc>
        <w:tc>
          <w:tcPr>
            <w:tcW w:type="dxa" w:w="936"/>
            <w:vAlign w:val="center"/>
          </w:tcPr>
          <w:p>
            <w:r>
              <w:rPr>
                <w:rFonts w:ascii="Arial" w:hAnsi="Arial"/>
                <w:color w:val="000000"/>
                <w:sz w:val="14"/>
              </w:rPr>
              <w:t>climatology_linear_trend</w:t>
            </w:r>
          </w:p>
        </w:tc>
        <w:tc>
          <w:tcPr>
            <w:tcW w:type="dxa" w:w="936"/>
            <w:vAlign w:val="center"/>
          </w:tcPr>
          <w:p>
            <w:r>
              <w:rPr>
                <w:rFonts w:ascii="Arial" w:hAnsi="Arial"/>
                <w:color w:val="000000"/>
                <w:sz w:val="14"/>
              </w:rPr>
              <w:t>1.14</w:t>
            </w:r>
          </w:p>
        </w:tc>
        <w:tc>
          <w:tcPr>
            <w:tcW w:type="dxa" w:w="936"/>
            <w:vAlign w:val="center"/>
          </w:tcPr>
          <w:p>
            <w:r>
              <w:rPr>
                <w:rFonts w:ascii="Arial" w:hAnsi="Arial"/>
                <w:color w:val="000000"/>
                <w:sz w:val="14"/>
              </w:rPr>
              <w:t>1.3111</w:t>
            </w:r>
          </w:p>
        </w:tc>
        <w:tc>
          <w:tcPr>
            <w:tcW w:type="dxa" w:w="936"/>
            <w:vAlign w:val="center"/>
          </w:tcPr>
          <w:p>
            <w:r>
              <w:rPr>
                <w:rFonts w:ascii="Arial" w:hAnsi="Arial"/>
                <w:color w:val="000000"/>
                <w:sz w:val="14"/>
              </w:rPr>
              <w:t>-0.71395</w:t>
            </w:r>
          </w:p>
        </w:tc>
        <w:tc>
          <w:tcPr>
            <w:tcW w:type="dxa" w:w="936"/>
            <w:vAlign w:val="center"/>
          </w:tcPr>
          <w:p>
            <w:r>
              <w:rPr>
                <w:rFonts w:ascii="Arial" w:hAnsi="Arial"/>
                <w:color w:val="000000"/>
                <w:sz w:val="14"/>
              </w:rPr>
              <w:t>1.1917</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2.3694</w:t>
            </w:r>
          </w:p>
        </w:tc>
        <w:tc>
          <w:tcPr>
            <w:tcW w:type="dxa" w:w="936"/>
            <w:vAlign w:val="center"/>
          </w:tcPr>
          <w:p>
            <w:r>
              <w:rPr>
                <w:rFonts w:ascii="Arial" w:hAnsi="Arial"/>
                <w:color w:val="000000"/>
                <w:sz w:val="14"/>
              </w:rPr>
              <w:t>3.6237</w:t>
            </w:r>
          </w:p>
        </w:tc>
      </w:tr>
      <w:tr>
        <w:tc>
          <w:tcPr>
            <w:tcW w:type="dxa" w:w="936"/>
            <w:vAlign w:val="center"/>
          </w:tcPr>
          <w:p>
            <w:r>
              <w:rPr>
                <w:rFonts w:ascii="Arial" w:hAnsi="Arial"/>
                <w:color w:val="000000"/>
                <w:sz w:val="14"/>
              </w:rPr>
              <w:t>2021</w:t>
            </w:r>
          </w:p>
        </w:tc>
        <w:tc>
          <w:tcPr>
            <w:tcW w:type="dxa" w:w="936"/>
            <w:vAlign w:val="center"/>
          </w:tcPr>
          <w:p>
            <w:r>
              <w:rPr>
                <w:rFonts w:ascii="Arial" w:hAnsi="Arial"/>
                <w:color w:val="000000"/>
                <w:sz w:val="14"/>
              </w:rPr>
              <w:t>sarimax</w:t>
            </w:r>
          </w:p>
        </w:tc>
        <w:tc>
          <w:tcPr>
            <w:tcW w:type="dxa" w:w="936"/>
            <w:vAlign w:val="center"/>
          </w:tcPr>
          <w:p>
            <w:r>
              <w:rPr>
                <w:rFonts w:ascii="Arial" w:hAnsi="Arial"/>
                <w:color w:val="000000"/>
                <w:sz w:val="14"/>
              </w:rPr>
              <w:t>1.9599</w:t>
            </w:r>
          </w:p>
        </w:tc>
        <w:tc>
          <w:tcPr>
            <w:tcW w:type="dxa" w:w="936"/>
            <w:vAlign w:val="center"/>
          </w:tcPr>
          <w:p>
            <w:r>
              <w:rPr>
                <w:rFonts w:ascii="Arial" w:hAnsi="Arial"/>
                <w:color w:val="000000"/>
                <w:sz w:val="14"/>
              </w:rPr>
              <w:t>2.2259</w:t>
            </w:r>
          </w:p>
        </w:tc>
        <w:tc>
          <w:tcPr>
            <w:tcW w:type="dxa" w:w="936"/>
            <w:vAlign w:val="center"/>
          </w:tcPr>
          <w:p>
            <w:r>
              <w:rPr>
                <w:rFonts w:ascii="Arial" w:hAnsi="Arial"/>
                <w:color w:val="000000"/>
                <w:sz w:val="14"/>
              </w:rPr>
              <w:t>-1.5234</w:t>
            </w:r>
          </w:p>
        </w:tc>
        <w:tc>
          <w:tcPr>
            <w:tcW w:type="dxa" w:w="936"/>
            <w:vAlign w:val="center"/>
          </w:tcPr>
          <w:p>
            <w:r>
              <w:rPr>
                <w:rFonts w:ascii="Arial" w:hAnsi="Arial"/>
                <w:color w:val="000000"/>
                <w:sz w:val="14"/>
              </w:rPr>
              <w:t>2.0488</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4.5732</w:t>
            </w:r>
          </w:p>
        </w:tc>
        <w:tc>
          <w:tcPr>
            <w:tcW w:type="dxa" w:w="936"/>
            <w:vAlign w:val="center"/>
          </w:tcPr>
          <w:p>
            <w:r>
              <w:rPr>
                <w:rFonts w:ascii="Arial" w:hAnsi="Arial"/>
                <w:color w:val="000000"/>
                <w:sz w:val="14"/>
              </w:rPr>
              <w:t>6.994</w:t>
            </w:r>
          </w:p>
        </w:tc>
      </w:tr>
      <w:tr>
        <w:tc>
          <w:tcPr>
            <w:tcW w:type="dxa" w:w="936"/>
            <w:vAlign w:val="center"/>
          </w:tcPr>
          <w:p>
            <w:r>
              <w:rPr>
                <w:rFonts w:ascii="Arial" w:hAnsi="Arial"/>
                <w:color w:val="000000"/>
                <w:sz w:val="14"/>
              </w:rPr>
              <w:t>2021</w:t>
            </w:r>
          </w:p>
        </w:tc>
        <w:tc>
          <w:tcPr>
            <w:tcW w:type="dxa" w:w="936"/>
            <w:vAlign w:val="center"/>
          </w:tcPr>
          <w:p>
            <w:r>
              <w:rPr>
                <w:rFonts w:ascii="Arial" w:hAnsi="Arial"/>
                <w:color w:val="000000"/>
                <w:sz w:val="14"/>
              </w:rPr>
              <w:t>ets</w:t>
            </w:r>
          </w:p>
        </w:tc>
        <w:tc>
          <w:tcPr>
            <w:tcW w:type="dxa" w:w="936"/>
            <w:vAlign w:val="center"/>
          </w:tcPr>
          <w:p>
            <w:r>
              <w:rPr>
                <w:rFonts w:ascii="Arial" w:hAnsi="Arial"/>
                <w:color w:val="000000"/>
                <w:sz w:val="14"/>
              </w:rPr>
              <w:t>1.1408</w:t>
            </w:r>
          </w:p>
        </w:tc>
        <w:tc>
          <w:tcPr>
            <w:tcW w:type="dxa" w:w="936"/>
            <w:vAlign w:val="center"/>
          </w:tcPr>
          <w:p>
            <w:r>
              <w:rPr>
                <w:rFonts w:ascii="Arial" w:hAnsi="Arial"/>
                <w:color w:val="000000"/>
                <w:sz w:val="14"/>
              </w:rPr>
              <w:t>1.3118</w:t>
            </w:r>
          </w:p>
        </w:tc>
        <w:tc>
          <w:tcPr>
            <w:tcW w:type="dxa" w:w="936"/>
            <w:vAlign w:val="center"/>
          </w:tcPr>
          <w:p>
            <w:r>
              <w:rPr>
                <w:rFonts w:ascii="Arial" w:hAnsi="Arial"/>
                <w:color w:val="000000"/>
                <w:sz w:val="14"/>
              </w:rPr>
              <w:t>-0.7157</w:t>
            </w:r>
          </w:p>
        </w:tc>
        <w:tc>
          <w:tcPr>
            <w:tcW w:type="dxa" w:w="936"/>
            <w:vAlign w:val="center"/>
          </w:tcPr>
          <w:p>
            <w:r>
              <w:rPr>
                <w:rFonts w:ascii="Arial" w:hAnsi="Arial"/>
                <w:color w:val="000000"/>
                <w:sz w:val="14"/>
              </w:rPr>
              <w:t>1.1926</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2.3451</w:t>
            </w:r>
          </w:p>
        </w:tc>
        <w:tc>
          <w:tcPr>
            <w:tcW w:type="dxa" w:w="936"/>
            <w:vAlign w:val="center"/>
          </w:tcPr>
          <w:p>
            <w:r>
              <w:rPr>
                <w:rFonts w:ascii="Arial" w:hAnsi="Arial"/>
                <w:color w:val="000000"/>
                <w:sz w:val="14"/>
              </w:rPr>
              <w:t>3.5865</w:t>
            </w:r>
          </w:p>
        </w:tc>
      </w:tr>
      <w:tr>
        <w:tc>
          <w:tcPr>
            <w:tcW w:type="dxa" w:w="936"/>
            <w:vAlign w:val="center"/>
          </w:tcPr>
          <w:p>
            <w:r>
              <w:rPr>
                <w:rFonts w:ascii="Arial" w:hAnsi="Arial"/>
                <w:color w:val="000000"/>
                <w:sz w:val="14"/>
              </w:rPr>
              <w:t>2022</w:t>
            </w:r>
          </w:p>
        </w:tc>
        <w:tc>
          <w:tcPr>
            <w:tcW w:type="dxa" w:w="936"/>
            <w:vAlign w:val="center"/>
          </w:tcPr>
          <w:p>
            <w:r>
              <w:rPr>
                <w:rFonts w:ascii="Arial" w:hAnsi="Arial"/>
                <w:color w:val="000000"/>
                <w:sz w:val="14"/>
              </w:rPr>
              <w:t>seasonal_naive</w:t>
            </w:r>
          </w:p>
        </w:tc>
        <w:tc>
          <w:tcPr>
            <w:tcW w:type="dxa" w:w="936"/>
            <w:vAlign w:val="center"/>
          </w:tcPr>
          <w:p>
            <w:r>
              <w:rPr>
                <w:rFonts w:ascii="Arial" w:hAnsi="Arial"/>
                <w:color w:val="000000"/>
                <w:sz w:val="14"/>
              </w:rPr>
              <w:t>0.68862</w:t>
            </w:r>
          </w:p>
        </w:tc>
        <w:tc>
          <w:tcPr>
            <w:tcW w:type="dxa" w:w="936"/>
            <w:vAlign w:val="center"/>
          </w:tcPr>
          <w:p>
            <w:r>
              <w:rPr>
                <w:rFonts w:ascii="Arial" w:hAnsi="Arial"/>
                <w:color w:val="000000"/>
                <w:sz w:val="14"/>
              </w:rPr>
              <w:t>0.85331</w:t>
            </w:r>
          </w:p>
        </w:tc>
        <w:tc>
          <w:tcPr>
            <w:tcW w:type="dxa" w:w="936"/>
            <w:vAlign w:val="center"/>
          </w:tcPr>
          <w:p>
            <w:r>
              <w:rPr>
                <w:rFonts w:ascii="Arial" w:hAnsi="Arial"/>
                <w:color w:val="000000"/>
                <w:sz w:val="14"/>
              </w:rPr>
              <w:t>0.45946</w:t>
            </w:r>
          </w:p>
        </w:tc>
        <w:tc>
          <w:tcPr>
            <w:tcW w:type="dxa" w:w="936"/>
            <w:vAlign w:val="center"/>
          </w:tcPr>
          <w:p>
            <w:r>
              <w:rPr>
                <w:rFonts w:ascii="Arial" w:hAnsi="Arial"/>
                <w:color w:val="000000"/>
                <w:sz w:val="14"/>
              </w:rPr>
              <w:t>0.71812</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3.4044</w:t>
            </w:r>
          </w:p>
        </w:tc>
        <w:tc>
          <w:tcPr>
            <w:tcW w:type="dxa" w:w="936"/>
            <w:vAlign w:val="center"/>
          </w:tcPr>
          <w:p>
            <w:r>
              <w:rPr>
                <w:rFonts w:ascii="Arial" w:hAnsi="Arial"/>
                <w:color w:val="000000"/>
                <w:sz w:val="14"/>
              </w:rPr>
              <w:t>5.2067</w:t>
            </w:r>
          </w:p>
        </w:tc>
      </w:tr>
      <w:tr>
        <w:tc>
          <w:tcPr>
            <w:tcW w:type="dxa" w:w="936"/>
            <w:vAlign w:val="center"/>
          </w:tcPr>
          <w:p>
            <w:r>
              <w:rPr>
                <w:rFonts w:ascii="Arial" w:hAnsi="Arial"/>
                <w:color w:val="000000"/>
                <w:sz w:val="14"/>
              </w:rPr>
              <w:t>2022</w:t>
            </w:r>
          </w:p>
        </w:tc>
        <w:tc>
          <w:tcPr>
            <w:tcW w:type="dxa" w:w="936"/>
            <w:vAlign w:val="center"/>
          </w:tcPr>
          <w:p>
            <w:r>
              <w:rPr>
                <w:rFonts w:ascii="Arial" w:hAnsi="Arial"/>
                <w:color w:val="000000"/>
                <w:sz w:val="14"/>
              </w:rPr>
              <w:t>monthly_climatology</w:t>
            </w:r>
          </w:p>
        </w:tc>
        <w:tc>
          <w:tcPr>
            <w:tcW w:type="dxa" w:w="936"/>
            <w:vAlign w:val="center"/>
          </w:tcPr>
          <w:p>
            <w:r>
              <w:rPr>
                <w:rFonts w:ascii="Arial" w:hAnsi="Arial"/>
                <w:color w:val="000000"/>
                <w:sz w:val="14"/>
              </w:rPr>
              <w:t>0.70238</w:t>
            </w:r>
          </w:p>
        </w:tc>
        <w:tc>
          <w:tcPr>
            <w:tcW w:type="dxa" w:w="936"/>
            <w:vAlign w:val="center"/>
          </w:tcPr>
          <w:p>
            <w:r>
              <w:rPr>
                <w:rFonts w:ascii="Arial" w:hAnsi="Arial"/>
                <w:color w:val="000000"/>
                <w:sz w:val="14"/>
              </w:rPr>
              <w:t>0.94906</w:t>
            </w:r>
          </w:p>
        </w:tc>
        <w:tc>
          <w:tcPr>
            <w:tcW w:type="dxa" w:w="936"/>
            <w:vAlign w:val="center"/>
          </w:tcPr>
          <w:p>
            <w:r>
              <w:rPr>
                <w:rFonts w:ascii="Arial" w:hAnsi="Arial"/>
                <w:color w:val="000000"/>
                <w:sz w:val="14"/>
              </w:rPr>
              <w:t>-0.63063</w:t>
            </w:r>
          </w:p>
        </w:tc>
        <w:tc>
          <w:tcPr>
            <w:tcW w:type="dxa" w:w="936"/>
            <w:vAlign w:val="center"/>
          </w:tcPr>
          <w:p>
            <w:r>
              <w:rPr>
                <w:rFonts w:ascii="Arial" w:hAnsi="Arial"/>
                <w:color w:val="000000"/>
                <w:sz w:val="14"/>
              </w:rPr>
              <w:t>0.73247</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2.4306</w:t>
            </w:r>
          </w:p>
        </w:tc>
        <w:tc>
          <w:tcPr>
            <w:tcW w:type="dxa" w:w="936"/>
            <w:vAlign w:val="center"/>
          </w:tcPr>
          <w:p>
            <w:r>
              <w:rPr>
                <w:rFonts w:ascii="Arial" w:hAnsi="Arial"/>
                <w:color w:val="000000"/>
                <w:sz w:val="14"/>
              </w:rPr>
              <w:t>3.7173</w:t>
            </w:r>
          </w:p>
        </w:tc>
      </w:tr>
      <w:tr>
        <w:tc>
          <w:tcPr>
            <w:tcW w:type="dxa" w:w="936"/>
            <w:vAlign w:val="center"/>
          </w:tcPr>
          <w:p>
            <w:r>
              <w:rPr>
                <w:rFonts w:ascii="Arial" w:hAnsi="Arial"/>
                <w:color w:val="000000"/>
                <w:sz w:val="14"/>
              </w:rPr>
              <w:t>2022</w:t>
            </w:r>
          </w:p>
        </w:tc>
        <w:tc>
          <w:tcPr>
            <w:tcW w:type="dxa" w:w="936"/>
            <w:vAlign w:val="center"/>
          </w:tcPr>
          <w:p>
            <w:r>
              <w:rPr>
                <w:rFonts w:ascii="Arial" w:hAnsi="Arial"/>
                <w:color w:val="000000"/>
                <w:sz w:val="14"/>
              </w:rPr>
              <w:t>climatology_linear_trend</w:t>
            </w:r>
          </w:p>
        </w:tc>
        <w:tc>
          <w:tcPr>
            <w:tcW w:type="dxa" w:w="936"/>
            <w:vAlign w:val="center"/>
          </w:tcPr>
          <w:p>
            <w:r>
              <w:rPr>
                <w:rFonts w:ascii="Arial" w:hAnsi="Arial"/>
                <w:color w:val="000000"/>
                <w:sz w:val="14"/>
              </w:rPr>
              <w:t>0.69555</w:t>
            </w:r>
          </w:p>
        </w:tc>
        <w:tc>
          <w:tcPr>
            <w:tcW w:type="dxa" w:w="936"/>
            <w:vAlign w:val="center"/>
          </w:tcPr>
          <w:p>
            <w:r>
              <w:rPr>
                <w:rFonts w:ascii="Arial" w:hAnsi="Arial"/>
                <w:color w:val="000000"/>
                <w:sz w:val="14"/>
              </w:rPr>
              <w:t>0.73521</w:t>
            </w:r>
          </w:p>
        </w:tc>
        <w:tc>
          <w:tcPr>
            <w:tcW w:type="dxa" w:w="936"/>
            <w:vAlign w:val="center"/>
          </w:tcPr>
          <w:p>
            <w:r>
              <w:rPr>
                <w:rFonts w:ascii="Arial" w:hAnsi="Arial"/>
                <w:color w:val="000000"/>
                <w:sz w:val="14"/>
              </w:rPr>
              <w:t>-0.19366</w:t>
            </w:r>
          </w:p>
        </w:tc>
        <w:tc>
          <w:tcPr>
            <w:tcW w:type="dxa" w:w="936"/>
            <w:vAlign w:val="center"/>
          </w:tcPr>
          <w:p>
            <w:r>
              <w:rPr>
                <w:rFonts w:ascii="Arial" w:hAnsi="Arial"/>
                <w:color w:val="000000"/>
                <w:sz w:val="14"/>
              </w:rPr>
              <w:t>0.72534</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2.3702</w:t>
            </w:r>
          </w:p>
        </w:tc>
        <w:tc>
          <w:tcPr>
            <w:tcW w:type="dxa" w:w="936"/>
            <w:vAlign w:val="center"/>
          </w:tcPr>
          <w:p>
            <w:r>
              <w:rPr>
                <w:rFonts w:ascii="Arial" w:hAnsi="Arial"/>
                <w:color w:val="000000"/>
                <w:sz w:val="14"/>
              </w:rPr>
              <w:t>3.625</w:t>
            </w:r>
          </w:p>
        </w:tc>
      </w:tr>
      <w:tr>
        <w:tc>
          <w:tcPr>
            <w:tcW w:type="dxa" w:w="936"/>
            <w:vAlign w:val="center"/>
          </w:tcPr>
          <w:p>
            <w:r>
              <w:rPr>
                <w:rFonts w:ascii="Arial" w:hAnsi="Arial"/>
                <w:color w:val="000000"/>
                <w:sz w:val="14"/>
              </w:rPr>
              <w:t>2022</w:t>
            </w:r>
          </w:p>
        </w:tc>
        <w:tc>
          <w:tcPr>
            <w:tcW w:type="dxa" w:w="936"/>
            <w:vAlign w:val="center"/>
          </w:tcPr>
          <w:p>
            <w:r>
              <w:rPr>
                <w:rFonts w:ascii="Arial" w:hAnsi="Arial"/>
                <w:color w:val="000000"/>
                <w:sz w:val="14"/>
              </w:rPr>
              <w:t>sarimax</w:t>
            </w:r>
          </w:p>
        </w:tc>
        <w:tc>
          <w:tcPr>
            <w:tcW w:type="dxa" w:w="936"/>
            <w:vAlign w:val="center"/>
          </w:tcPr>
          <w:p>
            <w:r>
              <w:rPr>
                <w:rFonts w:ascii="Arial" w:hAnsi="Arial"/>
                <w:color w:val="000000"/>
                <w:sz w:val="14"/>
              </w:rPr>
              <w:t>0.57311</w:t>
            </w:r>
          </w:p>
        </w:tc>
        <w:tc>
          <w:tcPr>
            <w:tcW w:type="dxa" w:w="936"/>
            <w:vAlign w:val="center"/>
          </w:tcPr>
          <w:p>
            <w:r>
              <w:rPr>
                <w:rFonts w:ascii="Arial" w:hAnsi="Arial"/>
                <w:color w:val="000000"/>
                <w:sz w:val="14"/>
              </w:rPr>
              <w:t>0.65562</w:t>
            </w:r>
          </w:p>
        </w:tc>
        <w:tc>
          <w:tcPr>
            <w:tcW w:type="dxa" w:w="936"/>
            <w:vAlign w:val="center"/>
          </w:tcPr>
          <w:p>
            <w:r>
              <w:rPr>
                <w:rFonts w:ascii="Arial" w:hAnsi="Arial"/>
                <w:color w:val="000000"/>
                <w:sz w:val="14"/>
              </w:rPr>
              <w:t>0.29604</w:t>
            </w:r>
          </w:p>
        </w:tc>
        <w:tc>
          <w:tcPr>
            <w:tcW w:type="dxa" w:w="936"/>
            <w:vAlign w:val="center"/>
          </w:tcPr>
          <w:p>
            <w:r>
              <w:rPr>
                <w:rFonts w:ascii="Arial" w:hAnsi="Arial"/>
                <w:color w:val="000000"/>
                <w:sz w:val="14"/>
              </w:rPr>
              <w:t>0.59766</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4.5526</w:t>
            </w:r>
          </w:p>
        </w:tc>
        <w:tc>
          <w:tcPr>
            <w:tcW w:type="dxa" w:w="936"/>
            <w:vAlign w:val="center"/>
          </w:tcPr>
          <w:p>
            <w:r>
              <w:rPr>
                <w:rFonts w:ascii="Arial" w:hAnsi="Arial"/>
                <w:color w:val="000000"/>
                <w:sz w:val="14"/>
              </w:rPr>
              <w:t>6.9627</w:t>
            </w:r>
          </w:p>
        </w:tc>
      </w:tr>
      <w:tr>
        <w:tc>
          <w:tcPr>
            <w:tcW w:type="dxa" w:w="936"/>
            <w:vAlign w:val="center"/>
          </w:tcPr>
          <w:p>
            <w:r>
              <w:rPr>
                <w:rFonts w:ascii="Arial" w:hAnsi="Arial"/>
                <w:color w:val="000000"/>
                <w:sz w:val="14"/>
              </w:rPr>
              <w:t>2022</w:t>
            </w:r>
          </w:p>
        </w:tc>
        <w:tc>
          <w:tcPr>
            <w:tcW w:type="dxa" w:w="936"/>
            <w:vAlign w:val="center"/>
          </w:tcPr>
          <w:p>
            <w:r>
              <w:rPr>
                <w:rFonts w:ascii="Arial" w:hAnsi="Arial"/>
                <w:color w:val="000000"/>
                <w:sz w:val="14"/>
              </w:rPr>
              <w:t>ets</w:t>
            </w:r>
          </w:p>
        </w:tc>
        <w:tc>
          <w:tcPr>
            <w:tcW w:type="dxa" w:w="936"/>
            <w:vAlign w:val="center"/>
          </w:tcPr>
          <w:p>
            <w:r>
              <w:rPr>
                <w:rFonts w:ascii="Arial" w:hAnsi="Arial"/>
                <w:color w:val="000000"/>
                <w:sz w:val="14"/>
              </w:rPr>
              <w:t>0.69557</w:t>
            </w:r>
          </w:p>
        </w:tc>
        <w:tc>
          <w:tcPr>
            <w:tcW w:type="dxa" w:w="936"/>
            <w:vAlign w:val="center"/>
          </w:tcPr>
          <w:p>
            <w:r>
              <w:rPr>
                <w:rFonts w:ascii="Arial" w:hAnsi="Arial"/>
                <w:color w:val="000000"/>
                <w:sz w:val="14"/>
              </w:rPr>
              <w:t>0.7352</w:t>
            </w:r>
          </w:p>
        </w:tc>
        <w:tc>
          <w:tcPr>
            <w:tcW w:type="dxa" w:w="936"/>
            <w:vAlign w:val="center"/>
          </w:tcPr>
          <w:p>
            <w:r>
              <w:rPr>
                <w:rFonts w:ascii="Arial" w:hAnsi="Arial"/>
                <w:color w:val="000000"/>
                <w:sz w:val="14"/>
              </w:rPr>
              <w:t>-0.19349</w:t>
            </w:r>
          </w:p>
        </w:tc>
        <w:tc>
          <w:tcPr>
            <w:tcW w:type="dxa" w:w="936"/>
            <w:vAlign w:val="center"/>
          </w:tcPr>
          <w:p>
            <w:r>
              <w:rPr>
                <w:rFonts w:ascii="Arial" w:hAnsi="Arial"/>
                <w:color w:val="000000"/>
                <w:sz w:val="14"/>
              </w:rPr>
              <w:t>0.72537</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2.3464</w:t>
            </w:r>
          </w:p>
        </w:tc>
        <w:tc>
          <w:tcPr>
            <w:tcW w:type="dxa" w:w="936"/>
            <w:vAlign w:val="center"/>
          </w:tcPr>
          <w:p>
            <w:r>
              <w:rPr>
                <w:rFonts w:ascii="Arial" w:hAnsi="Arial"/>
                <w:color w:val="000000"/>
                <w:sz w:val="14"/>
              </w:rPr>
              <w:t>3.5885</w:t>
            </w:r>
          </w:p>
        </w:tc>
      </w:tr>
      <w:tr>
        <w:tc>
          <w:tcPr>
            <w:tcW w:type="dxa" w:w="936"/>
            <w:vAlign w:val="center"/>
          </w:tcPr>
          <w:p>
            <w:r>
              <w:rPr>
                <w:rFonts w:ascii="Arial" w:hAnsi="Arial"/>
                <w:color w:val="000000"/>
                <w:sz w:val="14"/>
              </w:rPr>
              <w:t>2023</w:t>
            </w:r>
          </w:p>
        </w:tc>
        <w:tc>
          <w:tcPr>
            <w:tcW w:type="dxa" w:w="936"/>
            <w:vAlign w:val="center"/>
          </w:tcPr>
          <w:p>
            <w:r>
              <w:rPr>
                <w:rFonts w:ascii="Arial" w:hAnsi="Arial"/>
                <w:color w:val="000000"/>
                <w:sz w:val="14"/>
              </w:rPr>
              <w:t>seasonal_naive</w:t>
            </w:r>
          </w:p>
        </w:tc>
        <w:tc>
          <w:tcPr>
            <w:tcW w:type="dxa" w:w="936"/>
            <w:vAlign w:val="center"/>
          </w:tcPr>
          <w:p>
            <w:r>
              <w:rPr>
                <w:rFonts w:ascii="Arial" w:hAnsi="Arial"/>
                <w:color w:val="000000"/>
                <w:sz w:val="14"/>
              </w:rPr>
              <w:t>1.8112</w:t>
            </w:r>
          </w:p>
        </w:tc>
        <w:tc>
          <w:tcPr>
            <w:tcW w:type="dxa" w:w="936"/>
            <w:vAlign w:val="center"/>
          </w:tcPr>
          <w:p>
            <w:r>
              <w:rPr>
                <w:rFonts w:ascii="Arial" w:hAnsi="Arial"/>
                <w:color w:val="000000"/>
                <w:sz w:val="14"/>
              </w:rPr>
              <w:t>1.848</w:t>
            </w:r>
          </w:p>
        </w:tc>
        <w:tc>
          <w:tcPr>
            <w:tcW w:type="dxa" w:w="936"/>
            <w:vAlign w:val="center"/>
          </w:tcPr>
          <w:p>
            <w:r>
              <w:rPr>
                <w:rFonts w:ascii="Arial" w:hAnsi="Arial"/>
                <w:color w:val="000000"/>
                <w:sz w:val="14"/>
              </w:rPr>
              <w:t>-0.80327</w:t>
            </w:r>
          </w:p>
        </w:tc>
        <w:tc>
          <w:tcPr>
            <w:tcW w:type="dxa" w:w="936"/>
            <w:vAlign w:val="center"/>
          </w:tcPr>
          <w:p>
            <w:r>
              <w:rPr>
                <w:rFonts w:ascii="Arial" w:hAnsi="Arial"/>
                <w:color w:val="000000"/>
                <w:sz w:val="14"/>
              </w:rPr>
              <w:t>1.8921</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3.3915</w:t>
            </w:r>
          </w:p>
        </w:tc>
        <w:tc>
          <w:tcPr>
            <w:tcW w:type="dxa" w:w="936"/>
            <w:vAlign w:val="center"/>
          </w:tcPr>
          <w:p>
            <w:r>
              <w:rPr>
                <w:rFonts w:ascii="Arial" w:hAnsi="Arial"/>
                <w:color w:val="000000"/>
                <w:sz w:val="14"/>
              </w:rPr>
              <w:t>5.1868</w:t>
            </w:r>
          </w:p>
        </w:tc>
      </w:tr>
      <w:tr>
        <w:tc>
          <w:tcPr>
            <w:tcW w:type="dxa" w:w="936"/>
            <w:vAlign w:val="center"/>
          </w:tcPr>
          <w:p>
            <w:r>
              <w:rPr>
                <w:rFonts w:ascii="Arial" w:hAnsi="Arial"/>
                <w:color w:val="000000"/>
                <w:sz w:val="14"/>
              </w:rPr>
              <w:t>2023</w:t>
            </w:r>
          </w:p>
        </w:tc>
        <w:tc>
          <w:tcPr>
            <w:tcW w:type="dxa" w:w="936"/>
            <w:vAlign w:val="center"/>
          </w:tcPr>
          <w:p>
            <w:r>
              <w:rPr>
                <w:rFonts w:ascii="Arial" w:hAnsi="Arial"/>
                <w:color w:val="000000"/>
                <w:sz w:val="14"/>
              </w:rPr>
              <w:t>monthly_climatology</w:t>
            </w:r>
          </w:p>
        </w:tc>
        <w:tc>
          <w:tcPr>
            <w:tcW w:type="dxa" w:w="936"/>
            <w:vAlign w:val="center"/>
          </w:tcPr>
          <w:p>
            <w:r>
              <w:rPr>
                <w:rFonts w:ascii="Arial" w:hAnsi="Arial"/>
                <w:color w:val="000000"/>
                <w:sz w:val="14"/>
              </w:rPr>
              <w:t>1.6912</w:t>
            </w:r>
          </w:p>
        </w:tc>
        <w:tc>
          <w:tcPr>
            <w:tcW w:type="dxa" w:w="936"/>
            <w:vAlign w:val="center"/>
          </w:tcPr>
          <w:p>
            <w:r>
              <w:rPr>
                <w:rFonts w:ascii="Arial" w:hAnsi="Arial"/>
                <w:color w:val="000000"/>
                <w:sz w:val="14"/>
              </w:rPr>
              <w:t>1.8939</w:t>
            </w:r>
          </w:p>
        </w:tc>
        <w:tc>
          <w:tcPr>
            <w:tcW w:type="dxa" w:w="936"/>
            <w:vAlign w:val="center"/>
          </w:tcPr>
          <w:p>
            <w:r>
              <w:rPr>
                <w:rFonts w:ascii="Arial" w:hAnsi="Arial"/>
                <w:color w:val="000000"/>
                <w:sz w:val="14"/>
              </w:rPr>
              <w:t>-1.4215</w:t>
            </w:r>
          </w:p>
        </w:tc>
        <w:tc>
          <w:tcPr>
            <w:tcW w:type="dxa" w:w="936"/>
            <w:vAlign w:val="center"/>
          </w:tcPr>
          <w:p>
            <w:r>
              <w:rPr>
                <w:rFonts w:ascii="Arial" w:hAnsi="Arial"/>
                <w:color w:val="000000"/>
                <w:sz w:val="14"/>
              </w:rPr>
              <w:t>1.7668</w:t>
            </w:r>
          </w:p>
        </w:tc>
        <w:tc>
          <w:tcPr>
            <w:tcW w:type="dxa" w:w="936"/>
            <w:vAlign w:val="center"/>
          </w:tcPr>
          <w:p>
            <w:r>
              <w:rPr>
                <w:rFonts w:ascii="Arial" w:hAnsi="Arial"/>
                <w:color w:val="000000"/>
                <w:sz w:val="14"/>
              </w:rPr>
              <w:t>0.25</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2.4431</w:t>
            </w:r>
          </w:p>
        </w:tc>
        <w:tc>
          <w:tcPr>
            <w:tcW w:type="dxa" w:w="936"/>
            <w:vAlign w:val="center"/>
          </w:tcPr>
          <w:p>
            <w:r>
              <w:rPr>
                <w:rFonts w:ascii="Arial" w:hAnsi="Arial"/>
                <w:color w:val="000000"/>
                <w:sz w:val="14"/>
              </w:rPr>
              <w:t>3.7363</w:t>
            </w:r>
          </w:p>
        </w:tc>
      </w:tr>
      <w:tr>
        <w:tc>
          <w:tcPr>
            <w:tcW w:type="dxa" w:w="936"/>
            <w:vAlign w:val="center"/>
          </w:tcPr>
          <w:p>
            <w:r>
              <w:rPr>
                <w:rFonts w:ascii="Arial" w:hAnsi="Arial"/>
                <w:color w:val="000000"/>
                <w:sz w:val="14"/>
              </w:rPr>
              <w:t>2023</w:t>
            </w:r>
          </w:p>
        </w:tc>
        <w:tc>
          <w:tcPr>
            <w:tcW w:type="dxa" w:w="936"/>
            <w:vAlign w:val="center"/>
          </w:tcPr>
          <w:p>
            <w:r>
              <w:rPr>
                <w:rFonts w:ascii="Arial" w:hAnsi="Arial"/>
                <w:color w:val="000000"/>
                <w:sz w:val="14"/>
              </w:rPr>
              <w:t>climatology_linear_trend</w:t>
            </w:r>
          </w:p>
        </w:tc>
        <w:tc>
          <w:tcPr>
            <w:tcW w:type="dxa" w:w="936"/>
            <w:vAlign w:val="center"/>
          </w:tcPr>
          <w:p>
            <w:r>
              <w:rPr>
                <w:rFonts w:ascii="Arial" w:hAnsi="Arial"/>
                <w:color w:val="000000"/>
                <w:sz w:val="14"/>
              </w:rPr>
              <w:t>1.4617</w:t>
            </w:r>
          </w:p>
        </w:tc>
        <w:tc>
          <w:tcPr>
            <w:tcW w:type="dxa" w:w="936"/>
            <w:vAlign w:val="center"/>
          </w:tcPr>
          <w:p>
            <w:r>
              <w:rPr>
                <w:rFonts w:ascii="Arial" w:hAnsi="Arial"/>
                <w:color w:val="000000"/>
                <w:sz w:val="14"/>
              </w:rPr>
              <w:t>1.5787</w:t>
            </w:r>
          </w:p>
        </w:tc>
        <w:tc>
          <w:tcPr>
            <w:tcW w:type="dxa" w:w="936"/>
            <w:vAlign w:val="center"/>
          </w:tcPr>
          <w:p>
            <w:r>
              <w:rPr>
                <w:rFonts w:ascii="Arial" w:hAnsi="Arial"/>
                <w:color w:val="000000"/>
                <w:sz w:val="14"/>
              </w:rPr>
              <w:t>-0.96242</w:t>
            </w:r>
          </w:p>
        </w:tc>
        <w:tc>
          <w:tcPr>
            <w:tcW w:type="dxa" w:w="936"/>
            <w:vAlign w:val="center"/>
          </w:tcPr>
          <w:p>
            <w:r>
              <w:rPr>
                <w:rFonts w:ascii="Arial" w:hAnsi="Arial"/>
                <w:color w:val="000000"/>
                <w:sz w:val="14"/>
              </w:rPr>
              <w:t>1.527</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2.3737</w:t>
            </w:r>
          </w:p>
        </w:tc>
        <w:tc>
          <w:tcPr>
            <w:tcW w:type="dxa" w:w="936"/>
            <w:vAlign w:val="center"/>
          </w:tcPr>
          <w:p>
            <w:r>
              <w:rPr>
                <w:rFonts w:ascii="Arial" w:hAnsi="Arial"/>
                <w:color w:val="000000"/>
                <w:sz w:val="14"/>
              </w:rPr>
              <w:t>3.6303</w:t>
            </w:r>
          </w:p>
        </w:tc>
      </w:tr>
      <w:tr>
        <w:tc>
          <w:tcPr>
            <w:tcW w:type="dxa" w:w="936"/>
            <w:vAlign w:val="center"/>
          </w:tcPr>
          <w:p>
            <w:r>
              <w:rPr>
                <w:rFonts w:ascii="Arial" w:hAnsi="Arial"/>
                <w:color w:val="000000"/>
                <w:sz w:val="14"/>
              </w:rPr>
              <w:t>2023</w:t>
            </w:r>
          </w:p>
        </w:tc>
        <w:tc>
          <w:tcPr>
            <w:tcW w:type="dxa" w:w="936"/>
            <w:vAlign w:val="center"/>
          </w:tcPr>
          <w:p>
            <w:r>
              <w:rPr>
                <w:rFonts w:ascii="Arial" w:hAnsi="Arial"/>
                <w:color w:val="000000"/>
                <w:sz w:val="14"/>
              </w:rPr>
              <w:t>sarimax</w:t>
            </w:r>
          </w:p>
        </w:tc>
        <w:tc>
          <w:tcPr>
            <w:tcW w:type="dxa" w:w="936"/>
            <w:vAlign w:val="center"/>
          </w:tcPr>
          <w:p>
            <w:r>
              <w:rPr>
                <w:rFonts w:ascii="Arial" w:hAnsi="Arial"/>
                <w:color w:val="000000"/>
                <w:sz w:val="14"/>
              </w:rPr>
              <w:t>1.9215</w:t>
            </w:r>
          </w:p>
        </w:tc>
        <w:tc>
          <w:tcPr>
            <w:tcW w:type="dxa" w:w="936"/>
            <w:vAlign w:val="center"/>
          </w:tcPr>
          <w:p>
            <w:r>
              <w:rPr>
                <w:rFonts w:ascii="Arial" w:hAnsi="Arial"/>
                <w:color w:val="000000"/>
                <w:sz w:val="14"/>
              </w:rPr>
              <w:t>1.9615</w:t>
            </w:r>
          </w:p>
        </w:tc>
        <w:tc>
          <w:tcPr>
            <w:tcW w:type="dxa" w:w="936"/>
            <w:vAlign w:val="center"/>
          </w:tcPr>
          <w:p>
            <w:r>
              <w:rPr>
                <w:rFonts w:ascii="Arial" w:hAnsi="Arial"/>
                <w:color w:val="000000"/>
                <w:sz w:val="14"/>
              </w:rPr>
              <w:t>-1.0627</w:t>
            </w:r>
          </w:p>
        </w:tc>
        <w:tc>
          <w:tcPr>
            <w:tcW w:type="dxa" w:w="936"/>
            <w:vAlign w:val="center"/>
          </w:tcPr>
          <w:p>
            <w:r>
              <w:rPr>
                <w:rFonts w:ascii="Arial" w:hAnsi="Arial"/>
                <w:color w:val="000000"/>
                <w:sz w:val="14"/>
              </w:rPr>
              <w:t>2.0073</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1</w:t>
            </w:r>
          </w:p>
        </w:tc>
        <w:tc>
          <w:tcPr>
            <w:tcW w:type="dxa" w:w="936"/>
            <w:vAlign w:val="center"/>
          </w:tcPr>
          <w:p>
            <w:r>
              <w:rPr>
                <w:rFonts w:ascii="Arial" w:hAnsi="Arial"/>
                <w:color w:val="000000"/>
                <w:sz w:val="14"/>
              </w:rPr>
              <w:t>4.4742</w:t>
            </w:r>
          </w:p>
        </w:tc>
        <w:tc>
          <w:tcPr>
            <w:tcW w:type="dxa" w:w="936"/>
            <w:vAlign w:val="center"/>
          </w:tcPr>
          <w:p>
            <w:r>
              <w:rPr>
                <w:rFonts w:ascii="Arial" w:hAnsi="Arial"/>
                <w:color w:val="000000"/>
                <w:sz w:val="14"/>
              </w:rPr>
              <w:t>6.8427</w:t>
            </w:r>
          </w:p>
        </w:tc>
      </w:tr>
      <w:tr>
        <w:tc>
          <w:tcPr>
            <w:tcW w:type="dxa" w:w="936"/>
            <w:vAlign w:val="center"/>
          </w:tcPr>
          <w:p>
            <w:r>
              <w:rPr>
                <w:rFonts w:ascii="Arial" w:hAnsi="Arial"/>
                <w:color w:val="000000"/>
                <w:sz w:val="14"/>
              </w:rPr>
              <w:t>2023</w:t>
            </w:r>
          </w:p>
        </w:tc>
        <w:tc>
          <w:tcPr>
            <w:tcW w:type="dxa" w:w="936"/>
            <w:vAlign w:val="center"/>
          </w:tcPr>
          <w:p>
            <w:r>
              <w:rPr>
                <w:rFonts w:ascii="Arial" w:hAnsi="Arial"/>
                <w:color w:val="000000"/>
                <w:sz w:val="14"/>
              </w:rPr>
              <w:t>ets</w:t>
            </w:r>
          </w:p>
        </w:tc>
        <w:tc>
          <w:tcPr>
            <w:tcW w:type="dxa" w:w="936"/>
            <w:vAlign w:val="center"/>
          </w:tcPr>
          <w:p>
            <w:r>
              <w:rPr>
                <w:rFonts w:ascii="Arial" w:hAnsi="Arial"/>
                <w:color w:val="000000"/>
                <w:sz w:val="14"/>
              </w:rPr>
              <w:t>1.4617</w:t>
            </w:r>
          </w:p>
        </w:tc>
        <w:tc>
          <w:tcPr>
            <w:tcW w:type="dxa" w:w="936"/>
            <w:vAlign w:val="center"/>
          </w:tcPr>
          <w:p>
            <w:r>
              <w:rPr>
                <w:rFonts w:ascii="Arial" w:hAnsi="Arial"/>
                <w:color w:val="000000"/>
                <w:sz w:val="14"/>
              </w:rPr>
              <w:t>1.5787</w:t>
            </w:r>
          </w:p>
        </w:tc>
        <w:tc>
          <w:tcPr>
            <w:tcW w:type="dxa" w:w="936"/>
            <w:vAlign w:val="center"/>
          </w:tcPr>
          <w:p>
            <w:r>
              <w:rPr>
                <w:rFonts w:ascii="Arial" w:hAnsi="Arial"/>
                <w:color w:val="000000"/>
                <w:sz w:val="14"/>
              </w:rPr>
              <w:t>-0.96238</w:t>
            </w:r>
          </w:p>
        </w:tc>
        <w:tc>
          <w:tcPr>
            <w:tcW w:type="dxa" w:w="936"/>
            <w:vAlign w:val="center"/>
          </w:tcPr>
          <w:p>
            <w:r>
              <w:rPr>
                <w:rFonts w:ascii="Arial" w:hAnsi="Arial"/>
                <w:color w:val="000000"/>
                <w:sz w:val="14"/>
              </w:rPr>
              <w:t>1.527</w:t>
            </w:r>
          </w:p>
        </w:tc>
        <w:tc>
          <w:tcPr>
            <w:tcW w:type="dxa" w:w="936"/>
            <w:vAlign w:val="center"/>
          </w:tcPr>
          <w:p>
            <w:r>
              <w:rPr>
                <w:rFonts w:ascii="Arial" w:hAnsi="Arial"/>
                <w:color w:val="000000"/>
                <w:sz w:val="14"/>
              </w:rPr>
              <w:t>0.5</w:t>
            </w:r>
          </w:p>
        </w:tc>
        <w:tc>
          <w:tcPr>
            <w:tcW w:type="dxa" w:w="936"/>
            <w:vAlign w:val="center"/>
          </w:tcPr>
          <w:p>
            <w:r>
              <w:rPr>
                <w:rFonts w:ascii="Arial" w:hAnsi="Arial"/>
                <w:color w:val="000000"/>
                <w:sz w:val="14"/>
              </w:rPr>
              <w:t>0.75</w:t>
            </w:r>
          </w:p>
        </w:tc>
        <w:tc>
          <w:tcPr>
            <w:tcW w:type="dxa" w:w="936"/>
            <w:vAlign w:val="center"/>
          </w:tcPr>
          <w:p>
            <w:r>
              <w:rPr>
                <w:rFonts w:ascii="Arial" w:hAnsi="Arial"/>
                <w:color w:val="000000"/>
                <w:sz w:val="14"/>
              </w:rPr>
              <w:t>2.3503</w:t>
            </w:r>
          </w:p>
        </w:tc>
        <w:tc>
          <w:tcPr>
            <w:tcW w:type="dxa" w:w="936"/>
            <w:vAlign w:val="center"/>
          </w:tcPr>
          <w:p>
            <w:r>
              <w:rPr>
                <w:rFonts w:ascii="Arial" w:hAnsi="Arial"/>
                <w:color w:val="000000"/>
                <w:sz w:val="14"/>
              </w:rPr>
              <w:t>3.5945</w:t>
            </w:r>
          </w:p>
        </w:tc>
      </w:tr>
    </w:tbl>
    <w:p/>
    <w:p>
      <w:pPr>
        <w:pStyle w:val="Caption"/>
        <w:jc w:val="left"/>
      </w:pPr>
      <w:r>
        <w:rPr>
          <w:color w:val="000000"/>
        </w:rPr>
        <w:t>Supplementary Table S3. Paired held-out-year S2-minus-S1 comparisons by family and lead.</w:t>
      </w:r>
    </w:p>
    <w:tbl>
      <w:tblPr>
        <w:tblStyle w:val="TableGrid"/>
        <w:tblW w:type="auto" w:w="0"/>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vAlign w:val="center"/>
            <w:shd w:fill="D9EAF7"/>
          </w:tcPr>
          <w:p>
            <w:r>
              <w:rPr>
                <w:rFonts w:ascii="Arial" w:hAnsi="Arial"/>
                <w:b/>
                <w:color w:val="000000"/>
                <w:sz w:val="14"/>
              </w:rPr>
              <w:t>model</w:t>
            </w:r>
          </w:p>
        </w:tc>
        <w:tc>
          <w:tcPr>
            <w:tcW w:type="dxa" w:w="851"/>
            <w:vAlign w:val="center"/>
            <w:shd w:fill="D9EAF7"/>
          </w:tcPr>
          <w:p>
            <w:r>
              <w:rPr>
                <w:rFonts w:ascii="Arial" w:hAnsi="Arial"/>
                <w:b/>
                <w:color w:val="000000"/>
                <w:sz w:val="14"/>
              </w:rPr>
              <w:t>lead</w:t>
            </w:r>
          </w:p>
        </w:tc>
        <w:tc>
          <w:tcPr>
            <w:tcW w:type="dxa" w:w="851"/>
            <w:vAlign w:val="center"/>
            <w:shd w:fill="D9EAF7"/>
          </w:tcPr>
          <w:p>
            <w:r>
              <w:rPr>
                <w:rFonts w:ascii="Arial" w:hAnsi="Arial"/>
                <w:b/>
                <w:color w:val="000000"/>
                <w:sz w:val="14"/>
              </w:rPr>
              <w:t>metric</w:t>
            </w:r>
          </w:p>
        </w:tc>
        <w:tc>
          <w:tcPr>
            <w:tcW w:type="dxa" w:w="851"/>
            <w:vAlign w:val="center"/>
            <w:shd w:fill="D9EAF7"/>
          </w:tcPr>
          <w:p>
            <w:r>
              <w:rPr>
                <w:rFonts w:ascii="Arial" w:hAnsi="Arial"/>
                <w:b/>
                <w:color w:val="000000"/>
                <w:sz w:val="14"/>
              </w:rPr>
              <w:t>contrast</w:t>
            </w:r>
          </w:p>
        </w:tc>
        <w:tc>
          <w:tcPr>
            <w:tcW w:type="dxa" w:w="851"/>
            <w:vAlign w:val="center"/>
            <w:shd w:fill="D9EAF7"/>
          </w:tcPr>
          <w:p>
            <w:r>
              <w:rPr>
                <w:rFonts w:ascii="Arial" w:hAnsi="Arial"/>
                <w:b/>
                <w:color w:val="000000"/>
                <w:sz w:val="14"/>
              </w:rPr>
              <w:t>observed difference</w:t>
            </w:r>
          </w:p>
        </w:tc>
        <w:tc>
          <w:tcPr>
            <w:tcW w:type="dxa" w:w="851"/>
            <w:vAlign w:val="center"/>
            <w:shd w:fill="D9EAF7"/>
          </w:tcPr>
          <w:p>
            <w:r>
              <w:rPr>
                <w:rFonts w:ascii="Arial" w:hAnsi="Arial"/>
                <w:b/>
                <w:color w:val="000000"/>
                <w:sz w:val="14"/>
              </w:rPr>
              <w:t>ci lower</w:t>
            </w:r>
          </w:p>
        </w:tc>
        <w:tc>
          <w:tcPr>
            <w:tcW w:type="dxa" w:w="851"/>
            <w:vAlign w:val="center"/>
            <w:shd w:fill="D9EAF7"/>
          </w:tcPr>
          <w:p>
            <w:r>
              <w:rPr>
                <w:rFonts w:ascii="Arial" w:hAnsi="Arial"/>
                <w:b/>
                <w:color w:val="000000"/>
                <w:sz w:val="14"/>
              </w:rPr>
              <w:t>ci upper</w:t>
            </w:r>
          </w:p>
        </w:tc>
        <w:tc>
          <w:tcPr>
            <w:tcW w:type="dxa" w:w="851"/>
            <w:vAlign w:val="center"/>
            <w:shd w:fill="D9EAF7"/>
          </w:tcPr>
          <w:p>
            <w:r>
              <w:rPr>
                <w:rFonts w:ascii="Arial" w:hAnsi="Arial"/>
                <w:b/>
                <w:color w:val="000000"/>
                <w:sz w:val="14"/>
              </w:rPr>
              <w:t>bootstrap draws</w:t>
            </w:r>
          </w:p>
        </w:tc>
        <w:tc>
          <w:tcPr>
            <w:tcW w:type="dxa" w:w="851"/>
            <w:vAlign w:val="center"/>
            <w:shd w:fill="D9EAF7"/>
          </w:tcPr>
          <w:p>
            <w:r>
              <w:rPr>
                <w:rFonts w:ascii="Arial" w:hAnsi="Arial"/>
                <w:b/>
                <w:color w:val="000000"/>
                <w:sz w:val="14"/>
              </w:rPr>
              <w:t>defined draws</w:t>
            </w:r>
          </w:p>
        </w:tc>
        <w:tc>
          <w:tcPr>
            <w:tcW w:type="dxa" w:w="851"/>
            <w:vAlign w:val="center"/>
            <w:shd w:fill="D9EAF7"/>
          </w:tcPr>
          <w:p>
            <w:r>
              <w:rPr>
                <w:rFonts w:ascii="Arial" w:hAnsi="Arial"/>
                <w:b/>
                <w:color w:val="000000"/>
                <w:sz w:val="14"/>
              </w:rPr>
              <w:t>undefined draws</w:t>
            </w:r>
          </w:p>
        </w:tc>
        <w:tc>
          <w:tcPr>
            <w:tcW w:type="dxa" w:w="851"/>
            <w:vAlign w:val="center"/>
            <w:shd w:fill="D9EAF7"/>
          </w:tcPr>
          <w:p>
            <w:r>
              <w:rPr>
                <w:rFonts w:ascii="Arial" w:hAnsi="Arial"/>
                <w:b/>
                <w:color w:val="000000"/>
                <w:sz w:val="14"/>
              </w:rPr>
              <w:t>resampling unit</w:t>
            </w:r>
          </w:p>
        </w:tc>
      </w:tr>
      <w:tr>
        <w:tc>
          <w:tcPr>
            <w:tcW w:type="dxa" w:w="851"/>
            <w:vAlign w:val="center"/>
          </w:tcPr>
          <w:p>
            <w:r>
              <w:rPr>
                <w:rFonts w:ascii="Arial" w:hAnsi="Arial"/>
                <w:color w:val="000000"/>
                <w:sz w:val="14"/>
              </w:rPr>
              <w:t>balanced_rf</w:t>
            </w:r>
          </w:p>
        </w:tc>
        <w:tc>
          <w:tcPr>
            <w:tcW w:type="dxa" w:w="851"/>
            <w:vAlign w:val="center"/>
          </w:tcPr>
          <w:p>
            <w:r>
              <w:rPr>
                <w:rFonts w:ascii="Arial" w:hAnsi="Arial"/>
                <w:color w:val="000000"/>
                <w:sz w:val="14"/>
              </w:rPr>
              <w:t>1</w:t>
            </w:r>
          </w:p>
        </w:tc>
        <w:tc>
          <w:tcPr>
            <w:tcW w:type="dxa" w:w="851"/>
            <w:vAlign w:val="center"/>
          </w:tcPr>
          <w:p>
            <w:r>
              <w:rPr>
                <w:rFonts w:ascii="Arial" w:hAnsi="Arial"/>
                <w:color w:val="000000"/>
                <w:sz w:val="14"/>
              </w:rPr>
              <w:t>average_precision</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0.092225</w:t>
            </w:r>
          </w:p>
        </w:tc>
        <w:tc>
          <w:tcPr>
            <w:tcW w:type="dxa" w:w="851"/>
            <w:vAlign w:val="center"/>
          </w:tcPr>
          <w:p>
            <w:r>
              <w:rPr>
                <w:rFonts w:ascii="Arial" w:hAnsi="Arial"/>
                <w:color w:val="000000"/>
                <w:sz w:val="14"/>
              </w:rPr>
              <w:t>-0.029089</w:t>
            </w:r>
          </w:p>
        </w:tc>
        <w:tc>
          <w:tcPr>
            <w:tcW w:type="dxa" w:w="851"/>
            <w:vAlign w:val="center"/>
          </w:tcPr>
          <w:p>
            <w:r>
              <w:rPr>
                <w:rFonts w:ascii="Arial" w:hAnsi="Arial"/>
                <w:color w:val="000000"/>
                <w:sz w:val="14"/>
              </w:rPr>
              <w:t>0.18433</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1999</w:t>
            </w:r>
          </w:p>
        </w:tc>
        <w:tc>
          <w:tcPr>
            <w:tcW w:type="dxa" w:w="851"/>
            <w:vAlign w:val="center"/>
          </w:tcPr>
          <w:p>
            <w:r>
              <w:rPr>
                <w:rFonts w:ascii="Arial" w:hAnsi="Arial"/>
                <w:color w:val="000000"/>
                <w:sz w:val="14"/>
              </w:rPr>
              <w:t>1</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balanced_rf</w:t>
            </w:r>
          </w:p>
        </w:tc>
        <w:tc>
          <w:tcPr>
            <w:tcW w:type="dxa" w:w="851"/>
            <w:vAlign w:val="center"/>
          </w:tcPr>
          <w:p>
            <w:r>
              <w:rPr>
                <w:rFonts w:ascii="Arial" w:hAnsi="Arial"/>
                <w:color w:val="000000"/>
                <w:sz w:val="14"/>
              </w:rPr>
              <w:t>1</w:t>
            </w:r>
          </w:p>
        </w:tc>
        <w:tc>
          <w:tcPr>
            <w:tcW w:type="dxa" w:w="851"/>
            <w:vAlign w:val="center"/>
          </w:tcPr>
          <w:p>
            <w:r>
              <w:rPr>
                <w:rFonts w:ascii="Arial" w:hAnsi="Arial"/>
                <w:color w:val="000000"/>
                <w:sz w:val="14"/>
              </w:rPr>
              <w:t>brier_score</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-0.0028022</w:t>
            </w:r>
          </w:p>
        </w:tc>
        <w:tc>
          <w:tcPr>
            <w:tcW w:type="dxa" w:w="851"/>
            <w:vAlign w:val="center"/>
          </w:tcPr>
          <w:p>
            <w:r>
              <w:rPr>
                <w:rFonts w:ascii="Arial" w:hAnsi="Arial"/>
                <w:color w:val="000000"/>
                <w:sz w:val="14"/>
              </w:rPr>
              <w:t>-0.0047024</w:t>
            </w:r>
          </w:p>
        </w:tc>
        <w:tc>
          <w:tcPr>
            <w:tcW w:type="dxa" w:w="851"/>
            <w:vAlign w:val="center"/>
          </w:tcPr>
          <w:p>
            <w:r>
              <w:rPr>
                <w:rFonts w:ascii="Arial" w:hAnsi="Arial"/>
                <w:color w:val="000000"/>
                <w:sz w:val="14"/>
              </w:rPr>
              <w:t>-0.0009769</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0</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balanced_rf</w:t>
            </w:r>
          </w:p>
        </w:tc>
        <w:tc>
          <w:tcPr>
            <w:tcW w:type="dxa" w:w="851"/>
            <w:vAlign w:val="center"/>
          </w:tcPr>
          <w:p>
            <w:r>
              <w:rPr>
                <w:rFonts w:ascii="Arial" w:hAnsi="Arial"/>
                <w:color w:val="000000"/>
                <w:sz w:val="14"/>
              </w:rPr>
              <w:t>3</w:t>
            </w:r>
          </w:p>
        </w:tc>
        <w:tc>
          <w:tcPr>
            <w:tcW w:type="dxa" w:w="851"/>
            <w:vAlign w:val="center"/>
          </w:tcPr>
          <w:p>
            <w:r>
              <w:rPr>
                <w:rFonts w:ascii="Arial" w:hAnsi="Arial"/>
                <w:color w:val="000000"/>
                <w:sz w:val="14"/>
              </w:rPr>
              <w:t>average_precision</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-0.029247</w:t>
            </w:r>
          </w:p>
        </w:tc>
        <w:tc>
          <w:tcPr>
            <w:tcW w:type="dxa" w:w="851"/>
            <w:vAlign w:val="center"/>
          </w:tcPr>
          <w:p>
            <w:r>
              <w:rPr>
                <w:rFonts w:ascii="Arial" w:hAnsi="Arial"/>
                <w:color w:val="000000"/>
                <w:sz w:val="14"/>
              </w:rPr>
              <w:t>-0.15416</w:t>
            </w:r>
          </w:p>
        </w:tc>
        <w:tc>
          <w:tcPr>
            <w:tcW w:type="dxa" w:w="851"/>
            <w:vAlign w:val="center"/>
          </w:tcPr>
          <w:p>
            <w:r>
              <w:rPr>
                <w:rFonts w:ascii="Arial" w:hAnsi="Arial"/>
                <w:color w:val="000000"/>
                <w:sz w:val="14"/>
              </w:rPr>
              <w:t>0.022412</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1999</w:t>
            </w:r>
          </w:p>
        </w:tc>
        <w:tc>
          <w:tcPr>
            <w:tcW w:type="dxa" w:w="851"/>
            <w:vAlign w:val="center"/>
          </w:tcPr>
          <w:p>
            <w:r>
              <w:rPr>
                <w:rFonts w:ascii="Arial" w:hAnsi="Arial"/>
                <w:color w:val="000000"/>
                <w:sz w:val="14"/>
              </w:rPr>
              <w:t>1</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balanced_rf</w:t>
            </w:r>
          </w:p>
        </w:tc>
        <w:tc>
          <w:tcPr>
            <w:tcW w:type="dxa" w:w="851"/>
            <w:vAlign w:val="center"/>
          </w:tcPr>
          <w:p>
            <w:r>
              <w:rPr>
                <w:rFonts w:ascii="Arial" w:hAnsi="Arial"/>
                <w:color w:val="000000"/>
                <w:sz w:val="14"/>
              </w:rPr>
              <w:t>3</w:t>
            </w:r>
          </w:p>
        </w:tc>
        <w:tc>
          <w:tcPr>
            <w:tcW w:type="dxa" w:w="851"/>
            <w:vAlign w:val="center"/>
          </w:tcPr>
          <w:p>
            <w:r>
              <w:rPr>
                <w:rFonts w:ascii="Arial" w:hAnsi="Arial"/>
                <w:color w:val="000000"/>
                <w:sz w:val="14"/>
              </w:rPr>
              <w:t>brier_score</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-2.794e-05</w:t>
            </w:r>
          </w:p>
        </w:tc>
        <w:tc>
          <w:tcPr>
            <w:tcW w:type="dxa" w:w="851"/>
            <w:vAlign w:val="center"/>
          </w:tcPr>
          <w:p>
            <w:r>
              <w:rPr>
                <w:rFonts w:ascii="Arial" w:hAnsi="Arial"/>
                <w:color w:val="000000"/>
                <w:sz w:val="14"/>
              </w:rPr>
              <w:t>-0.001192</w:t>
            </w:r>
          </w:p>
        </w:tc>
        <w:tc>
          <w:tcPr>
            <w:tcW w:type="dxa" w:w="851"/>
            <w:vAlign w:val="center"/>
          </w:tcPr>
          <w:p>
            <w:r>
              <w:rPr>
                <w:rFonts w:ascii="Arial" w:hAnsi="Arial"/>
                <w:color w:val="000000"/>
                <w:sz w:val="14"/>
              </w:rPr>
              <w:t>0.0015217</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0</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balanced_rf</w:t>
            </w:r>
          </w:p>
        </w:tc>
        <w:tc>
          <w:tcPr>
            <w:tcW w:type="dxa" w:w="851"/>
            <w:vAlign w:val="center"/>
          </w:tcPr>
          <w:p>
            <w:r>
              <w:rPr>
                <w:rFonts w:ascii="Arial" w:hAnsi="Arial"/>
                <w:color w:val="000000"/>
                <w:sz w:val="14"/>
              </w:rPr>
              <w:t>7</w:t>
            </w:r>
          </w:p>
        </w:tc>
        <w:tc>
          <w:tcPr>
            <w:tcW w:type="dxa" w:w="851"/>
            <w:vAlign w:val="center"/>
          </w:tcPr>
          <w:p>
            <w:r>
              <w:rPr>
                <w:rFonts w:ascii="Arial" w:hAnsi="Arial"/>
                <w:color w:val="000000"/>
                <w:sz w:val="14"/>
              </w:rPr>
              <w:t>average_precision</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-0.011332</w:t>
            </w:r>
          </w:p>
        </w:tc>
        <w:tc>
          <w:tcPr>
            <w:tcW w:type="dxa" w:w="851"/>
            <w:vAlign w:val="center"/>
          </w:tcPr>
          <w:p>
            <w:r>
              <w:rPr>
                <w:rFonts w:ascii="Arial" w:hAnsi="Arial"/>
                <w:color w:val="000000"/>
                <w:sz w:val="14"/>
              </w:rPr>
              <w:t>-0.045946</w:t>
            </w:r>
          </w:p>
        </w:tc>
        <w:tc>
          <w:tcPr>
            <w:tcW w:type="dxa" w:w="851"/>
            <w:vAlign w:val="center"/>
          </w:tcPr>
          <w:p>
            <w:r>
              <w:rPr>
                <w:rFonts w:ascii="Arial" w:hAnsi="Arial"/>
                <w:color w:val="000000"/>
                <w:sz w:val="14"/>
              </w:rPr>
              <w:t>0.021606</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1999</w:t>
            </w:r>
          </w:p>
        </w:tc>
        <w:tc>
          <w:tcPr>
            <w:tcW w:type="dxa" w:w="851"/>
            <w:vAlign w:val="center"/>
          </w:tcPr>
          <w:p>
            <w:r>
              <w:rPr>
                <w:rFonts w:ascii="Arial" w:hAnsi="Arial"/>
                <w:color w:val="000000"/>
                <w:sz w:val="14"/>
              </w:rPr>
              <w:t>1</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balanced_rf</w:t>
            </w:r>
          </w:p>
        </w:tc>
        <w:tc>
          <w:tcPr>
            <w:tcW w:type="dxa" w:w="851"/>
            <w:vAlign w:val="center"/>
          </w:tcPr>
          <w:p>
            <w:r>
              <w:rPr>
                <w:rFonts w:ascii="Arial" w:hAnsi="Arial"/>
                <w:color w:val="000000"/>
                <w:sz w:val="14"/>
              </w:rPr>
              <w:t>7</w:t>
            </w:r>
          </w:p>
        </w:tc>
        <w:tc>
          <w:tcPr>
            <w:tcW w:type="dxa" w:w="851"/>
            <w:vAlign w:val="center"/>
          </w:tcPr>
          <w:p>
            <w:r>
              <w:rPr>
                <w:rFonts w:ascii="Arial" w:hAnsi="Arial"/>
                <w:color w:val="000000"/>
                <w:sz w:val="14"/>
              </w:rPr>
              <w:t>brier_score</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-0.00029201</w:t>
            </w:r>
          </w:p>
        </w:tc>
        <w:tc>
          <w:tcPr>
            <w:tcW w:type="dxa" w:w="851"/>
            <w:vAlign w:val="center"/>
          </w:tcPr>
          <w:p>
            <w:r>
              <w:rPr>
                <w:rFonts w:ascii="Arial" w:hAnsi="Arial"/>
                <w:color w:val="000000"/>
                <w:sz w:val="14"/>
              </w:rPr>
              <w:t>-0.0012825</w:t>
            </w:r>
          </w:p>
        </w:tc>
        <w:tc>
          <w:tcPr>
            <w:tcW w:type="dxa" w:w="851"/>
            <w:vAlign w:val="center"/>
          </w:tcPr>
          <w:p>
            <w:r>
              <w:rPr>
                <w:rFonts w:ascii="Arial" w:hAnsi="Arial"/>
                <w:color w:val="000000"/>
                <w:sz w:val="14"/>
              </w:rPr>
              <w:t>0.00073582</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0</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logistic</w:t>
            </w:r>
          </w:p>
        </w:tc>
        <w:tc>
          <w:tcPr>
            <w:tcW w:type="dxa" w:w="851"/>
            <w:vAlign w:val="center"/>
          </w:tcPr>
          <w:p>
            <w:r>
              <w:rPr>
                <w:rFonts w:ascii="Arial" w:hAnsi="Arial"/>
                <w:color w:val="000000"/>
                <w:sz w:val="14"/>
              </w:rPr>
              <w:t>1</w:t>
            </w:r>
          </w:p>
        </w:tc>
        <w:tc>
          <w:tcPr>
            <w:tcW w:type="dxa" w:w="851"/>
            <w:vAlign w:val="center"/>
          </w:tcPr>
          <w:p>
            <w:r>
              <w:rPr>
                <w:rFonts w:ascii="Arial" w:hAnsi="Arial"/>
                <w:color w:val="000000"/>
                <w:sz w:val="14"/>
              </w:rPr>
              <w:t>average_precision</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-0.077249</w:t>
            </w:r>
          </w:p>
        </w:tc>
        <w:tc>
          <w:tcPr>
            <w:tcW w:type="dxa" w:w="851"/>
            <w:vAlign w:val="center"/>
          </w:tcPr>
          <w:p>
            <w:r>
              <w:rPr>
                <w:rFonts w:ascii="Arial" w:hAnsi="Arial"/>
                <w:color w:val="000000"/>
                <w:sz w:val="14"/>
              </w:rPr>
              <w:t>-0.16789</w:t>
            </w:r>
          </w:p>
        </w:tc>
        <w:tc>
          <w:tcPr>
            <w:tcW w:type="dxa" w:w="851"/>
            <w:vAlign w:val="center"/>
          </w:tcPr>
          <w:p>
            <w:r>
              <w:rPr>
                <w:rFonts w:ascii="Arial" w:hAnsi="Arial"/>
                <w:color w:val="000000"/>
                <w:sz w:val="14"/>
              </w:rPr>
              <w:t>-0.016464</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1997</w:t>
            </w:r>
          </w:p>
        </w:tc>
        <w:tc>
          <w:tcPr>
            <w:tcW w:type="dxa" w:w="851"/>
            <w:vAlign w:val="center"/>
          </w:tcPr>
          <w:p>
            <w:r>
              <w:rPr>
                <w:rFonts w:ascii="Arial" w:hAnsi="Arial"/>
                <w:color w:val="000000"/>
                <w:sz w:val="14"/>
              </w:rPr>
              <w:t>3</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logistic</w:t>
            </w:r>
          </w:p>
        </w:tc>
        <w:tc>
          <w:tcPr>
            <w:tcW w:type="dxa" w:w="851"/>
            <w:vAlign w:val="center"/>
          </w:tcPr>
          <w:p>
            <w:r>
              <w:rPr>
                <w:rFonts w:ascii="Arial" w:hAnsi="Arial"/>
                <w:color w:val="000000"/>
                <w:sz w:val="14"/>
              </w:rPr>
              <w:t>1</w:t>
            </w:r>
          </w:p>
        </w:tc>
        <w:tc>
          <w:tcPr>
            <w:tcW w:type="dxa" w:w="851"/>
            <w:vAlign w:val="center"/>
          </w:tcPr>
          <w:p>
            <w:r>
              <w:rPr>
                <w:rFonts w:ascii="Arial" w:hAnsi="Arial"/>
                <w:color w:val="000000"/>
                <w:sz w:val="14"/>
              </w:rPr>
              <w:t>brier_score</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0.0029083</w:t>
            </w:r>
          </w:p>
        </w:tc>
        <w:tc>
          <w:tcPr>
            <w:tcW w:type="dxa" w:w="851"/>
            <w:vAlign w:val="center"/>
          </w:tcPr>
          <w:p>
            <w:r>
              <w:rPr>
                <w:rFonts w:ascii="Arial" w:hAnsi="Arial"/>
                <w:color w:val="000000"/>
                <w:sz w:val="14"/>
              </w:rPr>
              <w:t>0.00038622</w:t>
            </w:r>
          </w:p>
        </w:tc>
        <w:tc>
          <w:tcPr>
            <w:tcW w:type="dxa" w:w="851"/>
            <w:vAlign w:val="center"/>
          </w:tcPr>
          <w:p>
            <w:r>
              <w:rPr>
                <w:rFonts w:ascii="Arial" w:hAnsi="Arial"/>
                <w:color w:val="000000"/>
                <w:sz w:val="14"/>
              </w:rPr>
              <w:t>0.0061942</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0</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logistic</w:t>
            </w:r>
          </w:p>
        </w:tc>
        <w:tc>
          <w:tcPr>
            <w:tcW w:type="dxa" w:w="851"/>
            <w:vAlign w:val="center"/>
          </w:tcPr>
          <w:p>
            <w:r>
              <w:rPr>
                <w:rFonts w:ascii="Arial" w:hAnsi="Arial"/>
                <w:color w:val="000000"/>
                <w:sz w:val="14"/>
              </w:rPr>
              <w:t>3</w:t>
            </w:r>
          </w:p>
        </w:tc>
        <w:tc>
          <w:tcPr>
            <w:tcW w:type="dxa" w:w="851"/>
            <w:vAlign w:val="center"/>
          </w:tcPr>
          <w:p>
            <w:r>
              <w:rPr>
                <w:rFonts w:ascii="Arial" w:hAnsi="Arial"/>
                <w:color w:val="000000"/>
                <w:sz w:val="14"/>
              </w:rPr>
              <w:t>average_precision</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-0.072</w:t>
            </w:r>
          </w:p>
        </w:tc>
        <w:tc>
          <w:tcPr>
            <w:tcW w:type="dxa" w:w="851"/>
            <w:vAlign w:val="center"/>
          </w:tcPr>
          <w:p>
            <w:r>
              <w:rPr>
                <w:rFonts w:ascii="Arial" w:hAnsi="Arial"/>
                <w:color w:val="000000"/>
                <w:sz w:val="14"/>
              </w:rPr>
              <w:t>-0.20454</w:t>
            </w:r>
          </w:p>
        </w:tc>
        <w:tc>
          <w:tcPr>
            <w:tcW w:type="dxa" w:w="851"/>
            <w:vAlign w:val="center"/>
          </w:tcPr>
          <w:p>
            <w:r>
              <w:rPr>
                <w:rFonts w:ascii="Arial" w:hAnsi="Arial"/>
                <w:color w:val="000000"/>
                <w:sz w:val="14"/>
              </w:rPr>
              <w:t>0.01467</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0</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logistic</w:t>
            </w:r>
          </w:p>
        </w:tc>
        <w:tc>
          <w:tcPr>
            <w:tcW w:type="dxa" w:w="851"/>
            <w:vAlign w:val="center"/>
          </w:tcPr>
          <w:p>
            <w:r>
              <w:rPr>
                <w:rFonts w:ascii="Arial" w:hAnsi="Arial"/>
                <w:color w:val="000000"/>
                <w:sz w:val="14"/>
              </w:rPr>
              <w:t>3</w:t>
            </w:r>
          </w:p>
        </w:tc>
        <w:tc>
          <w:tcPr>
            <w:tcW w:type="dxa" w:w="851"/>
            <w:vAlign w:val="center"/>
          </w:tcPr>
          <w:p>
            <w:r>
              <w:rPr>
                <w:rFonts w:ascii="Arial" w:hAnsi="Arial"/>
                <w:color w:val="000000"/>
                <w:sz w:val="14"/>
              </w:rPr>
              <w:t>brier_score</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0.0021851</w:t>
            </w:r>
          </w:p>
        </w:tc>
        <w:tc>
          <w:tcPr>
            <w:tcW w:type="dxa" w:w="851"/>
            <w:vAlign w:val="center"/>
          </w:tcPr>
          <w:p>
            <w:r>
              <w:rPr>
                <w:rFonts w:ascii="Arial" w:hAnsi="Arial"/>
                <w:color w:val="000000"/>
                <w:sz w:val="14"/>
              </w:rPr>
              <w:t>0.0006157</w:t>
            </w:r>
          </w:p>
        </w:tc>
        <w:tc>
          <w:tcPr>
            <w:tcW w:type="dxa" w:w="851"/>
            <w:vAlign w:val="center"/>
          </w:tcPr>
          <w:p>
            <w:r>
              <w:rPr>
                <w:rFonts w:ascii="Arial" w:hAnsi="Arial"/>
                <w:color w:val="000000"/>
                <w:sz w:val="14"/>
              </w:rPr>
              <w:t>0.0040131</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0</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logistic</w:t>
            </w:r>
          </w:p>
        </w:tc>
        <w:tc>
          <w:tcPr>
            <w:tcW w:type="dxa" w:w="851"/>
            <w:vAlign w:val="center"/>
          </w:tcPr>
          <w:p>
            <w:r>
              <w:rPr>
                <w:rFonts w:ascii="Arial" w:hAnsi="Arial"/>
                <w:color w:val="000000"/>
                <w:sz w:val="14"/>
              </w:rPr>
              <w:t>7</w:t>
            </w:r>
          </w:p>
        </w:tc>
        <w:tc>
          <w:tcPr>
            <w:tcW w:type="dxa" w:w="851"/>
            <w:vAlign w:val="center"/>
          </w:tcPr>
          <w:p>
            <w:r>
              <w:rPr>
                <w:rFonts w:ascii="Arial" w:hAnsi="Arial"/>
                <w:color w:val="000000"/>
                <w:sz w:val="14"/>
              </w:rPr>
              <w:t>average_precision</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-0.0098885</w:t>
            </w:r>
          </w:p>
        </w:tc>
        <w:tc>
          <w:tcPr>
            <w:tcW w:type="dxa" w:w="851"/>
            <w:vAlign w:val="center"/>
          </w:tcPr>
          <w:p>
            <w:r>
              <w:rPr>
                <w:rFonts w:ascii="Arial" w:hAnsi="Arial"/>
                <w:color w:val="000000"/>
                <w:sz w:val="14"/>
              </w:rPr>
              <w:t>-0.037047</w:t>
            </w:r>
          </w:p>
        </w:tc>
        <w:tc>
          <w:tcPr>
            <w:tcW w:type="dxa" w:w="851"/>
            <w:vAlign w:val="center"/>
          </w:tcPr>
          <w:p>
            <w:r>
              <w:rPr>
                <w:rFonts w:ascii="Arial" w:hAnsi="Arial"/>
                <w:color w:val="000000"/>
                <w:sz w:val="14"/>
              </w:rPr>
              <w:t>0.014129</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1997</w:t>
            </w:r>
          </w:p>
        </w:tc>
        <w:tc>
          <w:tcPr>
            <w:tcW w:type="dxa" w:w="851"/>
            <w:vAlign w:val="center"/>
          </w:tcPr>
          <w:p>
            <w:r>
              <w:rPr>
                <w:rFonts w:ascii="Arial" w:hAnsi="Arial"/>
                <w:color w:val="000000"/>
                <w:sz w:val="14"/>
              </w:rPr>
              <w:t>3</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logistic</w:t>
            </w:r>
          </w:p>
        </w:tc>
        <w:tc>
          <w:tcPr>
            <w:tcW w:type="dxa" w:w="851"/>
            <w:vAlign w:val="center"/>
          </w:tcPr>
          <w:p>
            <w:r>
              <w:rPr>
                <w:rFonts w:ascii="Arial" w:hAnsi="Arial"/>
                <w:color w:val="000000"/>
                <w:sz w:val="14"/>
              </w:rPr>
              <w:t>7</w:t>
            </w:r>
          </w:p>
        </w:tc>
        <w:tc>
          <w:tcPr>
            <w:tcW w:type="dxa" w:w="851"/>
            <w:vAlign w:val="center"/>
          </w:tcPr>
          <w:p>
            <w:r>
              <w:rPr>
                <w:rFonts w:ascii="Arial" w:hAnsi="Arial"/>
                <w:color w:val="000000"/>
                <w:sz w:val="14"/>
              </w:rPr>
              <w:t>brier_score</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0.0003284</w:t>
            </w:r>
          </w:p>
        </w:tc>
        <w:tc>
          <w:tcPr>
            <w:tcW w:type="dxa" w:w="851"/>
            <w:vAlign w:val="center"/>
          </w:tcPr>
          <w:p>
            <w:r>
              <w:rPr>
                <w:rFonts w:ascii="Arial" w:hAnsi="Arial"/>
                <w:color w:val="000000"/>
                <w:sz w:val="14"/>
              </w:rPr>
              <w:t>-0.00026624</w:t>
            </w:r>
          </w:p>
        </w:tc>
        <w:tc>
          <w:tcPr>
            <w:tcW w:type="dxa" w:w="851"/>
            <w:vAlign w:val="center"/>
          </w:tcPr>
          <w:p>
            <w:r>
              <w:rPr>
                <w:rFonts w:ascii="Arial" w:hAnsi="Arial"/>
                <w:color w:val="000000"/>
                <w:sz w:val="14"/>
              </w:rPr>
              <w:t>0.0010705</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0</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weighted_rf</w:t>
            </w:r>
          </w:p>
        </w:tc>
        <w:tc>
          <w:tcPr>
            <w:tcW w:type="dxa" w:w="851"/>
            <w:vAlign w:val="center"/>
          </w:tcPr>
          <w:p>
            <w:r>
              <w:rPr>
                <w:rFonts w:ascii="Arial" w:hAnsi="Arial"/>
                <w:color w:val="000000"/>
                <w:sz w:val="14"/>
              </w:rPr>
              <w:t>1</w:t>
            </w:r>
          </w:p>
        </w:tc>
        <w:tc>
          <w:tcPr>
            <w:tcW w:type="dxa" w:w="851"/>
            <w:vAlign w:val="center"/>
          </w:tcPr>
          <w:p>
            <w:r>
              <w:rPr>
                <w:rFonts w:ascii="Arial" w:hAnsi="Arial"/>
                <w:color w:val="000000"/>
                <w:sz w:val="14"/>
              </w:rPr>
              <w:t>average_precision</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0.10705</w:t>
            </w:r>
          </w:p>
        </w:tc>
        <w:tc>
          <w:tcPr>
            <w:tcW w:type="dxa" w:w="851"/>
            <w:vAlign w:val="center"/>
          </w:tcPr>
          <w:p>
            <w:r>
              <w:rPr>
                <w:rFonts w:ascii="Arial" w:hAnsi="Arial"/>
                <w:color w:val="000000"/>
                <w:sz w:val="14"/>
              </w:rPr>
              <w:t>0.035256</w:t>
            </w:r>
          </w:p>
        </w:tc>
        <w:tc>
          <w:tcPr>
            <w:tcW w:type="dxa" w:w="851"/>
            <w:vAlign w:val="center"/>
          </w:tcPr>
          <w:p>
            <w:r>
              <w:rPr>
                <w:rFonts w:ascii="Arial" w:hAnsi="Arial"/>
                <w:color w:val="000000"/>
                <w:sz w:val="14"/>
              </w:rPr>
              <w:t>0.17248</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1997</w:t>
            </w:r>
          </w:p>
        </w:tc>
        <w:tc>
          <w:tcPr>
            <w:tcW w:type="dxa" w:w="851"/>
            <w:vAlign w:val="center"/>
          </w:tcPr>
          <w:p>
            <w:r>
              <w:rPr>
                <w:rFonts w:ascii="Arial" w:hAnsi="Arial"/>
                <w:color w:val="000000"/>
                <w:sz w:val="14"/>
              </w:rPr>
              <w:t>3</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weighted_rf</w:t>
            </w:r>
          </w:p>
        </w:tc>
        <w:tc>
          <w:tcPr>
            <w:tcW w:type="dxa" w:w="851"/>
            <w:vAlign w:val="center"/>
          </w:tcPr>
          <w:p>
            <w:r>
              <w:rPr>
                <w:rFonts w:ascii="Arial" w:hAnsi="Arial"/>
                <w:color w:val="000000"/>
                <w:sz w:val="14"/>
              </w:rPr>
              <w:t>1</w:t>
            </w:r>
          </w:p>
        </w:tc>
        <w:tc>
          <w:tcPr>
            <w:tcW w:type="dxa" w:w="851"/>
            <w:vAlign w:val="center"/>
          </w:tcPr>
          <w:p>
            <w:r>
              <w:rPr>
                <w:rFonts w:ascii="Arial" w:hAnsi="Arial"/>
                <w:color w:val="000000"/>
                <w:sz w:val="14"/>
              </w:rPr>
              <w:t>brier_score</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-0.0033629</w:t>
            </w:r>
          </w:p>
        </w:tc>
        <w:tc>
          <w:tcPr>
            <w:tcW w:type="dxa" w:w="851"/>
            <w:vAlign w:val="center"/>
          </w:tcPr>
          <w:p>
            <w:r>
              <w:rPr>
                <w:rFonts w:ascii="Arial" w:hAnsi="Arial"/>
                <w:color w:val="000000"/>
                <w:sz w:val="14"/>
              </w:rPr>
              <w:t>-0.0065718</w:t>
            </w:r>
          </w:p>
        </w:tc>
        <w:tc>
          <w:tcPr>
            <w:tcW w:type="dxa" w:w="851"/>
            <w:vAlign w:val="center"/>
          </w:tcPr>
          <w:p>
            <w:r>
              <w:rPr>
                <w:rFonts w:ascii="Arial" w:hAnsi="Arial"/>
                <w:color w:val="000000"/>
                <w:sz w:val="14"/>
              </w:rPr>
              <w:t>-0.00051824</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0</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weighted_rf</w:t>
            </w:r>
          </w:p>
        </w:tc>
        <w:tc>
          <w:tcPr>
            <w:tcW w:type="dxa" w:w="851"/>
            <w:vAlign w:val="center"/>
          </w:tcPr>
          <w:p>
            <w:r>
              <w:rPr>
                <w:rFonts w:ascii="Arial" w:hAnsi="Arial"/>
                <w:color w:val="000000"/>
                <w:sz w:val="14"/>
              </w:rPr>
              <w:t>3</w:t>
            </w:r>
          </w:p>
        </w:tc>
        <w:tc>
          <w:tcPr>
            <w:tcW w:type="dxa" w:w="851"/>
            <w:vAlign w:val="center"/>
          </w:tcPr>
          <w:p>
            <w:r>
              <w:rPr>
                <w:rFonts w:ascii="Arial" w:hAnsi="Arial"/>
                <w:color w:val="000000"/>
                <w:sz w:val="14"/>
              </w:rPr>
              <w:t>average_precision</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0.035281</w:t>
            </w:r>
          </w:p>
        </w:tc>
        <w:tc>
          <w:tcPr>
            <w:tcW w:type="dxa" w:w="851"/>
            <w:vAlign w:val="center"/>
          </w:tcPr>
          <w:p>
            <w:r>
              <w:rPr>
                <w:rFonts w:ascii="Arial" w:hAnsi="Arial"/>
                <w:color w:val="000000"/>
                <w:sz w:val="14"/>
              </w:rPr>
              <w:t>-0.10596</w:t>
            </w:r>
          </w:p>
        </w:tc>
        <w:tc>
          <w:tcPr>
            <w:tcW w:type="dxa" w:w="851"/>
            <w:vAlign w:val="center"/>
          </w:tcPr>
          <w:p>
            <w:r>
              <w:rPr>
                <w:rFonts w:ascii="Arial" w:hAnsi="Arial"/>
                <w:color w:val="000000"/>
                <w:sz w:val="14"/>
              </w:rPr>
              <w:t>0.15625</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1997</w:t>
            </w:r>
          </w:p>
        </w:tc>
        <w:tc>
          <w:tcPr>
            <w:tcW w:type="dxa" w:w="851"/>
            <w:vAlign w:val="center"/>
          </w:tcPr>
          <w:p>
            <w:r>
              <w:rPr>
                <w:rFonts w:ascii="Arial" w:hAnsi="Arial"/>
                <w:color w:val="000000"/>
                <w:sz w:val="14"/>
              </w:rPr>
              <w:t>3</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weighted_rf</w:t>
            </w:r>
          </w:p>
        </w:tc>
        <w:tc>
          <w:tcPr>
            <w:tcW w:type="dxa" w:w="851"/>
            <w:vAlign w:val="center"/>
          </w:tcPr>
          <w:p>
            <w:r>
              <w:rPr>
                <w:rFonts w:ascii="Arial" w:hAnsi="Arial"/>
                <w:color w:val="000000"/>
                <w:sz w:val="14"/>
              </w:rPr>
              <w:t>3</w:t>
            </w:r>
          </w:p>
        </w:tc>
        <w:tc>
          <w:tcPr>
            <w:tcW w:type="dxa" w:w="851"/>
            <w:vAlign w:val="center"/>
          </w:tcPr>
          <w:p>
            <w:r>
              <w:rPr>
                <w:rFonts w:ascii="Arial" w:hAnsi="Arial"/>
                <w:color w:val="000000"/>
                <w:sz w:val="14"/>
              </w:rPr>
              <w:t>brier_score</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-0.0013832</w:t>
            </w:r>
          </w:p>
        </w:tc>
        <w:tc>
          <w:tcPr>
            <w:tcW w:type="dxa" w:w="851"/>
            <w:vAlign w:val="center"/>
          </w:tcPr>
          <w:p>
            <w:r>
              <w:rPr>
                <w:rFonts w:ascii="Arial" w:hAnsi="Arial"/>
                <w:color w:val="000000"/>
                <w:sz w:val="14"/>
              </w:rPr>
              <w:t>-0.0039322</w:t>
            </w:r>
          </w:p>
        </w:tc>
        <w:tc>
          <w:tcPr>
            <w:tcW w:type="dxa" w:w="851"/>
            <w:vAlign w:val="center"/>
          </w:tcPr>
          <w:p>
            <w:r>
              <w:rPr>
                <w:rFonts w:ascii="Arial" w:hAnsi="Arial"/>
                <w:color w:val="000000"/>
                <w:sz w:val="14"/>
              </w:rPr>
              <w:t>0.00075822</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0</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weighted_rf</w:t>
            </w:r>
          </w:p>
        </w:tc>
        <w:tc>
          <w:tcPr>
            <w:tcW w:type="dxa" w:w="851"/>
            <w:vAlign w:val="center"/>
          </w:tcPr>
          <w:p>
            <w:r>
              <w:rPr>
                <w:rFonts w:ascii="Arial" w:hAnsi="Arial"/>
                <w:color w:val="000000"/>
                <w:sz w:val="14"/>
              </w:rPr>
              <w:t>7</w:t>
            </w:r>
          </w:p>
        </w:tc>
        <w:tc>
          <w:tcPr>
            <w:tcW w:type="dxa" w:w="851"/>
            <w:vAlign w:val="center"/>
          </w:tcPr>
          <w:p>
            <w:r>
              <w:rPr>
                <w:rFonts w:ascii="Arial" w:hAnsi="Arial"/>
                <w:color w:val="000000"/>
                <w:sz w:val="14"/>
              </w:rPr>
              <w:t>average_precision</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-0.041533</w:t>
            </w:r>
          </w:p>
        </w:tc>
        <w:tc>
          <w:tcPr>
            <w:tcW w:type="dxa" w:w="851"/>
            <w:vAlign w:val="center"/>
          </w:tcPr>
          <w:p>
            <w:r>
              <w:rPr>
                <w:rFonts w:ascii="Arial" w:hAnsi="Arial"/>
                <w:color w:val="000000"/>
                <w:sz w:val="14"/>
              </w:rPr>
              <w:t>-0.12836</w:t>
            </w:r>
          </w:p>
        </w:tc>
        <w:tc>
          <w:tcPr>
            <w:tcW w:type="dxa" w:w="851"/>
            <w:vAlign w:val="center"/>
          </w:tcPr>
          <w:p>
            <w:r>
              <w:rPr>
                <w:rFonts w:ascii="Arial" w:hAnsi="Arial"/>
                <w:color w:val="000000"/>
                <w:sz w:val="14"/>
              </w:rPr>
              <w:t>0.01684</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1997</w:t>
            </w:r>
          </w:p>
        </w:tc>
        <w:tc>
          <w:tcPr>
            <w:tcW w:type="dxa" w:w="851"/>
            <w:vAlign w:val="center"/>
          </w:tcPr>
          <w:p>
            <w:r>
              <w:rPr>
                <w:rFonts w:ascii="Arial" w:hAnsi="Arial"/>
                <w:color w:val="000000"/>
                <w:sz w:val="14"/>
              </w:rPr>
              <w:t>3</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weighted_rf</w:t>
            </w:r>
          </w:p>
        </w:tc>
        <w:tc>
          <w:tcPr>
            <w:tcW w:type="dxa" w:w="851"/>
            <w:vAlign w:val="center"/>
          </w:tcPr>
          <w:p>
            <w:r>
              <w:rPr>
                <w:rFonts w:ascii="Arial" w:hAnsi="Arial"/>
                <w:color w:val="000000"/>
                <w:sz w:val="14"/>
              </w:rPr>
              <w:t>7</w:t>
            </w:r>
          </w:p>
        </w:tc>
        <w:tc>
          <w:tcPr>
            <w:tcW w:type="dxa" w:w="851"/>
            <w:vAlign w:val="center"/>
          </w:tcPr>
          <w:p>
            <w:r>
              <w:rPr>
                <w:rFonts w:ascii="Arial" w:hAnsi="Arial"/>
                <w:color w:val="000000"/>
                <w:sz w:val="14"/>
              </w:rPr>
              <w:t>brier_score</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0.00069972</w:t>
            </w:r>
          </w:p>
        </w:tc>
        <w:tc>
          <w:tcPr>
            <w:tcW w:type="dxa" w:w="851"/>
            <w:vAlign w:val="center"/>
          </w:tcPr>
          <w:p>
            <w:r>
              <w:rPr>
                <w:rFonts w:ascii="Arial" w:hAnsi="Arial"/>
                <w:color w:val="000000"/>
                <w:sz w:val="14"/>
              </w:rPr>
              <w:t>0.00014478</w:t>
            </w:r>
          </w:p>
        </w:tc>
        <w:tc>
          <w:tcPr>
            <w:tcW w:type="dxa" w:w="851"/>
            <w:vAlign w:val="center"/>
          </w:tcPr>
          <w:p>
            <w:r>
              <w:rPr>
                <w:rFonts w:ascii="Arial" w:hAnsi="Arial"/>
                <w:color w:val="000000"/>
                <w:sz w:val="14"/>
              </w:rPr>
              <w:t>0.0013908</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0</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weighted_svc</w:t>
            </w:r>
          </w:p>
        </w:tc>
        <w:tc>
          <w:tcPr>
            <w:tcW w:type="dxa" w:w="851"/>
            <w:vAlign w:val="center"/>
          </w:tcPr>
          <w:p>
            <w:r>
              <w:rPr>
                <w:rFonts w:ascii="Arial" w:hAnsi="Arial"/>
                <w:color w:val="000000"/>
                <w:sz w:val="14"/>
              </w:rPr>
              <w:t>1</w:t>
            </w:r>
          </w:p>
        </w:tc>
        <w:tc>
          <w:tcPr>
            <w:tcW w:type="dxa" w:w="851"/>
            <w:vAlign w:val="center"/>
          </w:tcPr>
          <w:p>
            <w:r>
              <w:rPr>
                <w:rFonts w:ascii="Arial" w:hAnsi="Arial"/>
                <w:color w:val="000000"/>
                <w:sz w:val="14"/>
              </w:rPr>
              <w:t>average_precision</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-0.056807</w:t>
            </w:r>
          </w:p>
        </w:tc>
        <w:tc>
          <w:tcPr>
            <w:tcW w:type="dxa" w:w="851"/>
            <w:vAlign w:val="center"/>
          </w:tcPr>
          <w:p>
            <w:r>
              <w:rPr>
                <w:rFonts w:ascii="Arial" w:hAnsi="Arial"/>
                <w:color w:val="000000"/>
                <w:sz w:val="14"/>
              </w:rPr>
              <w:t>-0.23711</w:t>
            </w:r>
          </w:p>
        </w:tc>
        <w:tc>
          <w:tcPr>
            <w:tcW w:type="dxa" w:w="851"/>
            <w:vAlign w:val="center"/>
          </w:tcPr>
          <w:p>
            <w:r>
              <w:rPr>
                <w:rFonts w:ascii="Arial" w:hAnsi="Arial"/>
                <w:color w:val="000000"/>
                <w:sz w:val="14"/>
              </w:rPr>
              <w:t>0.18134</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1998</w:t>
            </w:r>
          </w:p>
        </w:tc>
        <w:tc>
          <w:tcPr>
            <w:tcW w:type="dxa" w:w="851"/>
            <w:vAlign w:val="center"/>
          </w:tcPr>
          <w:p>
            <w:r>
              <w:rPr>
                <w:rFonts w:ascii="Arial" w:hAnsi="Arial"/>
                <w:color w:val="000000"/>
                <w:sz w:val="14"/>
              </w:rPr>
              <w:t>2</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weighted_svc</w:t>
            </w:r>
          </w:p>
        </w:tc>
        <w:tc>
          <w:tcPr>
            <w:tcW w:type="dxa" w:w="851"/>
            <w:vAlign w:val="center"/>
          </w:tcPr>
          <w:p>
            <w:r>
              <w:rPr>
                <w:rFonts w:ascii="Arial" w:hAnsi="Arial"/>
                <w:color w:val="000000"/>
                <w:sz w:val="14"/>
              </w:rPr>
              <w:t>1</w:t>
            </w:r>
          </w:p>
        </w:tc>
        <w:tc>
          <w:tcPr>
            <w:tcW w:type="dxa" w:w="851"/>
            <w:vAlign w:val="center"/>
          </w:tcPr>
          <w:p>
            <w:r>
              <w:rPr>
                <w:rFonts w:ascii="Arial" w:hAnsi="Arial"/>
                <w:color w:val="000000"/>
                <w:sz w:val="14"/>
              </w:rPr>
              <w:t>brier_score</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-1.8531e-06</w:t>
            </w:r>
          </w:p>
        </w:tc>
        <w:tc>
          <w:tcPr>
            <w:tcW w:type="dxa" w:w="851"/>
            <w:vAlign w:val="center"/>
          </w:tcPr>
          <w:p>
            <w:r>
              <w:rPr>
                <w:rFonts w:ascii="Arial" w:hAnsi="Arial"/>
                <w:color w:val="000000"/>
                <w:sz w:val="14"/>
              </w:rPr>
              <w:t>-0.006589</w:t>
            </w:r>
          </w:p>
        </w:tc>
        <w:tc>
          <w:tcPr>
            <w:tcW w:type="dxa" w:w="851"/>
            <w:vAlign w:val="center"/>
          </w:tcPr>
          <w:p>
            <w:r>
              <w:rPr>
                <w:rFonts w:ascii="Arial" w:hAnsi="Arial"/>
                <w:color w:val="000000"/>
                <w:sz w:val="14"/>
              </w:rPr>
              <w:t>0.0072047</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0</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weighted_svc</w:t>
            </w:r>
          </w:p>
        </w:tc>
        <w:tc>
          <w:tcPr>
            <w:tcW w:type="dxa" w:w="851"/>
            <w:vAlign w:val="center"/>
          </w:tcPr>
          <w:p>
            <w:r>
              <w:rPr>
                <w:rFonts w:ascii="Arial" w:hAnsi="Arial"/>
                <w:color w:val="000000"/>
                <w:sz w:val="14"/>
              </w:rPr>
              <w:t>3</w:t>
            </w:r>
          </w:p>
        </w:tc>
        <w:tc>
          <w:tcPr>
            <w:tcW w:type="dxa" w:w="851"/>
            <w:vAlign w:val="center"/>
          </w:tcPr>
          <w:p>
            <w:r>
              <w:rPr>
                <w:rFonts w:ascii="Arial" w:hAnsi="Arial"/>
                <w:color w:val="000000"/>
                <w:sz w:val="14"/>
              </w:rPr>
              <w:t>average_precision</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0.00014483</w:t>
            </w:r>
          </w:p>
        </w:tc>
        <w:tc>
          <w:tcPr>
            <w:tcW w:type="dxa" w:w="851"/>
            <w:vAlign w:val="center"/>
          </w:tcPr>
          <w:p>
            <w:r>
              <w:rPr>
                <w:rFonts w:ascii="Arial" w:hAnsi="Arial"/>
                <w:color w:val="000000"/>
                <w:sz w:val="14"/>
              </w:rPr>
              <w:t>-0.034914</w:t>
            </w:r>
          </w:p>
        </w:tc>
        <w:tc>
          <w:tcPr>
            <w:tcW w:type="dxa" w:w="851"/>
            <w:vAlign w:val="center"/>
          </w:tcPr>
          <w:p>
            <w:r>
              <w:rPr>
                <w:rFonts w:ascii="Arial" w:hAnsi="Arial"/>
                <w:color w:val="000000"/>
                <w:sz w:val="14"/>
              </w:rPr>
              <w:t>0.039987</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1998</w:t>
            </w:r>
          </w:p>
        </w:tc>
        <w:tc>
          <w:tcPr>
            <w:tcW w:type="dxa" w:w="851"/>
            <w:vAlign w:val="center"/>
          </w:tcPr>
          <w:p>
            <w:r>
              <w:rPr>
                <w:rFonts w:ascii="Arial" w:hAnsi="Arial"/>
                <w:color w:val="000000"/>
                <w:sz w:val="14"/>
              </w:rPr>
              <w:t>2</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weighted_svc</w:t>
            </w:r>
          </w:p>
        </w:tc>
        <w:tc>
          <w:tcPr>
            <w:tcW w:type="dxa" w:w="851"/>
            <w:vAlign w:val="center"/>
          </w:tcPr>
          <w:p>
            <w:r>
              <w:rPr>
                <w:rFonts w:ascii="Arial" w:hAnsi="Arial"/>
                <w:color w:val="000000"/>
                <w:sz w:val="14"/>
              </w:rPr>
              <w:t>3</w:t>
            </w:r>
          </w:p>
        </w:tc>
        <w:tc>
          <w:tcPr>
            <w:tcW w:type="dxa" w:w="851"/>
            <w:vAlign w:val="center"/>
          </w:tcPr>
          <w:p>
            <w:r>
              <w:rPr>
                <w:rFonts w:ascii="Arial" w:hAnsi="Arial"/>
                <w:color w:val="000000"/>
                <w:sz w:val="14"/>
              </w:rPr>
              <w:t>brier_score</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-0.00017302</w:t>
            </w:r>
          </w:p>
        </w:tc>
        <w:tc>
          <w:tcPr>
            <w:tcW w:type="dxa" w:w="851"/>
            <w:vAlign w:val="center"/>
          </w:tcPr>
          <w:p>
            <w:r>
              <w:rPr>
                <w:rFonts w:ascii="Arial" w:hAnsi="Arial"/>
                <w:color w:val="000000"/>
                <w:sz w:val="14"/>
              </w:rPr>
              <w:t>-0.0012728</w:t>
            </w:r>
          </w:p>
        </w:tc>
        <w:tc>
          <w:tcPr>
            <w:tcW w:type="dxa" w:w="851"/>
            <w:vAlign w:val="center"/>
          </w:tcPr>
          <w:p>
            <w:r>
              <w:rPr>
                <w:rFonts w:ascii="Arial" w:hAnsi="Arial"/>
                <w:color w:val="000000"/>
                <w:sz w:val="14"/>
              </w:rPr>
              <w:t>0.00083986</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0</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weighted_svc</w:t>
            </w:r>
          </w:p>
        </w:tc>
        <w:tc>
          <w:tcPr>
            <w:tcW w:type="dxa" w:w="851"/>
            <w:vAlign w:val="center"/>
          </w:tcPr>
          <w:p>
            <w:r>
              <w:rPr>
                <w:rFonts w:ascii="Arial" w:hAnsi="Arial"/>
                <w:color w:val="000000"/>
                <w:sz w:val="14"/>
              </w:rPr>
              <w:t>7</w:t>
            </w:r>
          </w:p>
        </w:tc>
        <w:tc>
          <w:tcPr>
            <w:tcW w:type="dxa" w:w="851"/>
            <w:vAlign w:val="center"/>
          </w:tcPr>
          <w:p>
            <w:r>
              <w:rPr>
                <w:rFonts w:ascii="Arial" w:hAnsi="Arial"/>
                <w:color w:val="000000"/>
                <w:sz w:val="14"/>
              </w:rPr>
              <w:t>average_precision</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-0.050626</w:t>
            </w:r>
          </w:p>
        </w:tc>
        <w:tc>
          <w:tcPr>
            <w:tcW w:type="dxa" w:w="851"/>
            <w:vAlign w:val="center"/>
          </w:tcPr>
          <w:p>
            <w:r>
              <w:rPr>
                <w:rFonts w:ascii="Arial" w:hAnsi="Arial"/>
                <w:color w:val="000000"/>
                <w:sz w:val="14"/>
              </w:rPr>
              <w:t>-0.2556</w:t>
            </w:r>
          </w:p>
        </w:tc>
        <w:tc>
          <w:tcPr>
            <w:tcW w:type="dxa" w:w="851"/>
            <w:vAlign w:val="center"/>
          </w:tcPr>
          <w:p>
            <w:r>
              <w:rPr>
                <w:rFonts w:ascii="Arial" w:hAnsi="Arial"/>
                <w:color w:val="000000"/>
                <w:sz w:val="14"/>
              </w:rPr>
              <w:t>0.14523</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1995</w:t>
            </w:r>
          </w:p>
        </w:tc>
        <w:tc>
          <w:tcPr>
            <w:tcW w:type="dxa" w:w="851"/>
            <w:vAlign w:val="center"/>
          </w:tcPr>
          <w:p>
            <w:r>
              <w:rPr>
                <w:rFonts w:ascii="Arial" w:hAnsi="Arial"/>
                <w:color w:val="000000"/>
                <w:sz w:val="14"/>
              </w:rPr>
              <w:t>5</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weighted_svc</w:t>
            </w:r>
          </w:p>
        </w:tc>
        <w:tc>
          <w:tcPr>
            <w:tcW w:type="dxa" w:w="851"/>
            <w:vAlign w:val="center"/>
          </w:tcPr>
          <w:p>
            <w:r>
              <w:rPr>
                <w:rFonts w:ascii="Arial" w:hAnsi="Arial"/>
                <w:color w:val="000000"/>
                <w:sz w:val="14"/>
              </w:rPr>
              <w:t>7</w:t>
            </w:r>
          </w:p>
        </w:tc>
        <w:tc>
          <w:tcPr>
            <w:tcW w:type="dxa" w:w="851"/>
            <w:vAlign w:val="center"/>
          </w:tcPr>
          <w:p>
            <w:r>
              <w:rPr>
                <w:rFonts w:ascii="Arial" w:hAnsi="Arial"/>
                <w:color w:val="000000"/>
                <w:sz w:val="14"/>
              </w:rPr>
              <w:t>brier_score</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0.00017785</w:t>
            </w:r>
          </w:p>
        </w:tc>
        <w:tc>
          <w:tcPr>
            <w:tcW w:type="dxa" w:w="851"/>
            <w:vAlign w:val="center"/>
          </w:tcPr>
          <w:p>
            <w:r>
              <w:rPr>
                <w:rFonts w:ascii="Arial" w:hAnsi="Arial"/>
                <w:color w:val="000000"/>
                <w:sz w:val="14"/>
              </w:rPr>
              <w:t>-0.0017415</w:t>
            </w:r>
          </w:p>
        </w:tc>
        <w:tc>
          <w:tcPr>
            <w:tcW w:type="dxa" w:w="851"/>
            <w:vAlign w:val="center"/>
          </w:tcPr>
          <w:p>
            <w:r>
              <w:rPr>
                <w:rFonts w:ascii="Arial" w:hAnsi="Arial"/>
                <w:color w:val="000000"/>
                <w:sz w:val="14"/>
              </w:rPr>
              <w:t>0.0019121</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0</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xgboost</w:t>
            </w:r>
          </w:p>
        </w:tc>
        <w:tc>
          <w:tcPr>
            <w:tcW w:type="dxa" w:w="851"/>
            <w:vAlign w:val="center"/>
          </w:tcPr>
          <w:p>
            <w:r>
              <w:rPr>
                <w:rFonts w:ascii="Arial" w:hAnsi="Arial"/>
                <w:color w:val="000000"/>
                <w:sz w:val="14"/>
              </w:rPr>
              <w:t>1</w:t>
            </w:r>
          </w:p>
        </w:tc>
        <w:tc>
          <w:tcPr>
            <w:tcW w:type="dxa" w:w="851"/>
            <w:vAlign w:val="center"/>
          </w:tcPr>
          <w:p>
            <w:r>
              <w:rPr>
                <w:rFonts w:ascii="Arial" w:hAnsi="Arial"/>
                <w:color w:val="000000"/>
                <w:sz w:val="14"/>
              </w:rPr>
              <w:t>average_precision</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0.13839</w:t>
            </w:r>
          </w:p>
        </w:tc>
        <w:tc>
          <w:tcPr>
            <w:tcW w:type="dxa" w:w="851"/>
            <w:vAlign w:val="center"/>
          </w:tcPr>
          <w:p>
            <w:r>
              <w:rPr>
                <w:rFonts w:ascii="Arial" w:hAnsi="Arial"/>
                <w:color w:val="000000"/>
                <w:sz w:val="14"/>
              </w:rPr>
              <w:t>0.012214</w:t>
            </w:r>
          </w:p>
        </w:tc>
        <w:tc>
          <w:tcPr>
            <w:tcW w:type="dxa" w:w="851"/>
            <w:vAlign w:val="center"/>
          </w:tcPr>
          <w:p>
            <w:r>
              <w:rPr>
                <w:rFonts w:ascii="Arial" w:hAnsi="Arial"/>
                <w:color w:val="000000"/>
                <w:sz w:val="14"/>
              </w:rPr>
              <w:t>0.18812</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1996</w:t>
            </w:r>
          </w:p>
        </w:tc>
        <w:tc>
          <w:tcPr>
            <w:tcW w:type="dxa" w:w="851"/>
            <w:vAlign w:val="center"/>
          </w:tcPr>
          <w:p>
            <w:r>
              <w:rPr>
                <w:rFonts w:ascii="Arial" w:hAnsi="Arial"/>
                <w:color w:val="000000"/>
                <w:sz w:val="14"/>
              </w:rPr>
              <w:t>4</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xgboost</w:t>
            </w:r>
          </w:p>
        </w:tc>
        <w:tc>
          <w:tcPr>
            <w:tcW w:type="dxa" w:w="851"/>
            <w:vAlign w:val="center"/>
          </w:tcPr>
          <w:p>
            <w:r>
              <w:rPr>
                <w:rFonts w:ascii="Arial" w:hAnsi="Arial"/>
                <w:color w:val="000000"/>
                <w:sz w:val="14"/>
              </w:rPr>
              <w:t>1</w:t>
            </w:r>
          </w:p>
        </w:tc>
        <w:tc>
          <w:tcPr>
            <w:tcW w:type="dxa" w:w="851"/>
            <w:vAlign w:val="center"/>
          </w:tcPr>
          <w:p>
            <w:r>
              <w:rPr>
                <w:rFonts w:ascii="Arial" w:hAnsi="Arial"/>
                <w:color w:val="000000"/>
                <w:sz w:val="14"/>
              </w:rPr>
              <w:t>brier_score</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-0.0039971</w:t>
            </w:r>
          </w:p>
        </w:tc>
        <w:tc>
          <w:tcPr>
            <w:tcW w:type="dxa" w:w="851"/>
            <w:vAlign w:val="center"/>
          </w:tcPr>
          <w:p>
            <w:r>
              <w:rPr>
                <w:rFonts w:ascii="Arial" w:hAnsi="Arial"/>
                <w:color w:val="000000"/>
                <w:sz w:val="14"/>
              </w:rPr>
              <w:t>-0.0085613</w:t>
            </w:r>
          </w:p>
        </w:tc>
        <w:tc>
          <w:tcPr>
            <w:tcW w:type="dxa" w:w="851"/>
            <w:vAlign w:val="center"/>
          </w:tcPr>
          <w:p>
            <w:r>
              <w:rPr>
                <w:rFonts w:ascii="Arial" w:hAnsi="Arial"/>
                <w:color w:val="000000"/>
                <w:sz w:val="14"/>
              </w:rPr>
              <w:t>-0.00022559</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0</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xgboost</w:t>
            </w:r>
          </w:p>
        </w:tc>
        <w:tc>
          <w:tcPr>
            <w:tcW w:type="dxa" w:w="851"/>
            <w:vAlign w:val="center"/>
          </w:tcPr>
          <w:p>
            <w:r>
              <w:rPr>
                <w:rFonts w:ascii="Arial" w:hAnsi="Arial"/>
                <w:color w:val="000000"/>
                <w:sz w:val="14"/>
              </w:rPr>
              <w:t>3</w:t>
            </w:r>
          </w:p>
        </w:tc>
        <w:tc>
          <w:tcPr>
            <w:tcW w:type="dxa" w:w="851"/>
            <w:vAlign w:val="center"/>
          </w:tcPr>
          <w:p>
            <w:r>
              <w:rPr>
                <w:rFonts w:ascii="Arial" w:hAnsi="Arial"/>
                <w:color w:val="000000"/>
                <w:sz w:val="14"/>
              </w:rPr>
              <w:t>average_precision</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0.0073799</w:t>
            </w:r>
          </w:p>
        </w:tc>
        <w:tc>
          <w:tcPr>
            <w:tcW w:type="dxa" w:w="851"/>
            <w:vAlign w:val="center"/>
          </w:tcPr>
          <w:p>
            <w:r>
              <w:rPr>
                <w:rFonts w:ascii="Arial" w:hAnsi="Arial"/>
                <w:color w:val="000000"/>
                <w:sz w:val="14"/>
              </w:rPr>
              <w:t>-0.11009</w:t>
            </w:r>
          </w:p>
        </w:tc>
        <w:tc>
          <w:tcPr>
            <w:tcW w:type="dxa" w:w="851"/>
            <w:vAlign w:val="center"/>
          </w:tcPr>
          <w:p>
            <w:r>
              <w:rPr>
                <w:rFonts w:ascii="Arial" w:hAnsi="Arial"/>
                <w:color w:val="000000"/>
                <w:sz w:val="14"/>
              </w:rPr>
              <w:t>0.052341</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1997</w:t>
            </w:r>
          </w:p>
        </w:tc>
        <w:tc>
          <w:tcPr>
            <w:tcW w:type="dxa" w:w="851"/>
            <w:vAlign w:val="center"/>
          </w:tcPr>
          <w:p>
            <w:r>
              <w:rPr>
                <w:rFonts w:ascii="Arial" w:hAnsi="Arial"/>
                <w:color w:val="000000"/>
                <w:sz w:val="14"/>
              </w:rPr>
              <w:t>3</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xgboost</w:t>
            </w:r>
          </w:p>
        </w:tc>
        <w:tc>
          <w:tcPr>
            <w:tcW w:type="dxa" w:w="851"/>
            <w:vAlign w:val="center"/>
          </w:tcPr>
          <w:p>
            <w:r>
              <w:rPr>
                <w:rFonts w:ascii="Arial" w:hAnsi="Arial"/>
                <w:color w:val="000000"/>
                <w:sz w:val="14"/>
              </w:rPr>
              <w:t>3</w:t>
            </w:r>
          </w:p>
        </w:tc>
        <w:tc>
          <w:tcPr>
            <w:tcW w:type="dxa" w:w="851"/>
            <w:vAlign w:val="center"/>
          </w:tcPr>
          <w:p>
            <w:r>
              <w:rPr>
                <w:rFonts w:ascii="Arial" w:hAnsi="Arial"/>
                <w:color w:val="000000"/>
                <w:sz w:val="14"/>
              </w:rPr>
              <w:t>brier_score</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-0.0002227</w:t>
            </w:r>
          </w:p>
        </w:tc>
        <w:tc>
          <w:tcPr>
            <w:tcW w:type="dxa" w:w="851"/>
            <w:vAlign w:val="center"/>
          </w:tcPr>
          <w:p>
            <w:r>
              <w:rPr>
                <w:rFonts w:ascii="Arial" w:hAnsi="Arial"/>
                <w:color w:val="000000"/>
                <w:sz w:val="14"/>
              </w:rPr>
              <w:t>-0.0023472</w:t>
            </w:r>
          </w:p>
        </w:tc>
        <w:tc>
          <w:tcPr>
            <w:tcW w:type="dxa" w:w="851"/>
            <w:vAlign w:val="center"/>
          </w:tcPr>
          <w:p>
            <w:r>
              <w:rPr>
                <w:rFonts w:ascii="Arial" w:hAnsi="Arial"/>
                <w:color w:val="000000"/>
                <w:sz w:val="14"/>
              </w:rPr>
              <w:t>0.0012265</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0</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xgboost</w:t>
            </w:r>
          </w:p>
        </w:tc>
        <w:tc>
          <w:tcPr>
            <w:tcW w:type="dxa" w:w="851"/>
            <w:vAlign w:val="center"/>
          </w:tcPr>
          <w:p>
            <w:r>
              <w:rPr>
                <w:rFonts w:ascii="Arial" w:hAnsi="Arial"/>
                <w:color w:val="000000"/>
                <w:sz w:val="14"/>
              </w:rPr>
              <w:t>7</w:t>
            </w:r>
          </w:p>
        </w:tc>
        <w:tc>
          <w:tcPr>
            <w:tcW w:type="dxa" w:w="851"/>
            <w:vAlign w:val="center"/>
          </w:tcPr>
          <w:p>
            <w:r>
              <w:rPr>
                <w:rFonts w:ascii="Arial" w:hAnsi="Arial"/>
                <w:color w:val="000000"/>
                <w:sz w:val="14"/>
              </w:rPr>
              <w:t>average_precision</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0.09522</w:t>
            </w:r>
          </w:p>
        </w:tc>
        <w:tc>
          <w:tcPr>
            <w:tcW w:type="dxa" w:w="851"/>
            <w:vAlign w:val="center"/>
          </w:tcPr>
          <w:p>
            <w:r>
              <w:rPr>
                <w:rFonts w:ascii="Arial" w:hAnsi="Arial"/>
                <w:color w:val="000000"/>
                <w:sz w:val="14"/>
              </w:rPr>
              <w:t>-0.035748</w:t>
            </w:r>
          </w:p>
        </w:tc>
        <w:tc>
          <w:tcPr>
            <w:tcW w:type="dxa" w:w="851"/>
            <w:vAlign w:val="center"/>
          </w:tcPr>
          <w:p>
            <w:r>
              <w:rPr>
                <w:rFonts w:ascii="Arial" w:hAnsi="Arial"/>
                <w:color w:val="000000"/>
                <w:sz w:val="14"/>
              </w:rPr>
              <w:t>0.24061</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1998</w:t>
            </w:r>
          </w:p>
        </w:tc>
        <w:tc>
          <w:tcPr>
            <w:tcW w:type="dxa" w:w="851"/>
            <w:vAlign w:val="center"/>
          </w:tcPr>
          <w:p>
            <w:r>
              <w:rPr>
                <w:rFonts w:ascii="Arial" w:hAnsi="Arial"/>
                <w:color w:val="000000"/>
                <w:sz w:val="14"/>
              </w:rPr>
              <w:t>2</w:t>
            </w:r>
          </w:p>
        </w:tc>
        <w:tc>
          <w:tcPr>
            <w:tcW w:type="dxa" w:w="851"/>
            <w:vAlign w:val="center"/>
          </w:tcPr>
          <w:p>
            <w:r>
              <w:rPr>
                <w:rFonts w:ascii="Arial" w:hAnsi="Arial"/>
                <w:color w:val="000000"/>
                <w:sz w:val="14"/>
              </w:rPr>
              <w:t>complete_held_out_year</w:t>
            </w:r>
          </w:p>
        </w:tc>
      </w:tr>
      <w:tr>
        <w:tc>
          <w:tcPr>
            <w:tcW w:type="dxa" w:w="851"/>
            <w:vAlign w:val="center"/>
          </w:tcPr>
          <w:p>
            <w:r>
              <w:rPr>
                <w:rFonts w:ascii="Arial" w:hAnsi="Arial"/>
                <w:color w:val="000000"/>
                <w:sz w:val="14"/>
              </w:rPr>
              <w:t>xgboost</w:t>
            </w:r>
          </w:p>
        </w:tc>
        <w:tc>
          <w:tcPr>
            <w:tcW w:type="dxa" w:w="851"/>
            <w:vAlign w:val="center"/>
          </w:tcPr>
          <w:p>
            <w:r>
              <w:rPr>
                <w:rFonts w:ascii="Arial" w:hAnsi="Arial"/>
                <w:color w:val="000000"/>
                <w:sz w:val="14"/>
              </w:rPr>
              <w:t>7</w:t>
            </w:r>
          </w:p>
        </w:tc>
        <w:tc>
          <w:tcPr>
            <w:tcW w:type="dxa" w:w="851"/>
            <w:vAlign w:val="center"/>
          </w:tcPr>
          <w:p>
            <w:r>
              <w:rPr>
                <w:rFonts w:ascii="Arial" w:hAnsi="Arial"/>
                <w:color w:val="000000"/>
                <w:sz w:val="14"/>
              </w:rPr>
              <w:t>brier_score</w:t>
            </w:r>
          </w:p>
        </w:tc>
        <w:tc>
          <w:tcPr>
            <w:tcW w:type="dxa" w:w="851"/>
            <w:vAlign w:val="center"/>
          </w:tcPr>
          <w:p>
            <w:r>
              <w:rPr>
                <w:rFonts w:ascii="Arial" w:hAnsi="Arial"/>
                <w:color w:val="000000"/>
                <w:sz w:val="14"/>
              </w:rPr>
              <w:t>S2_minus_S1</w:t>
            </w:r>
          </w:p>
        </w:tc>
        <w:tc>
          <w:tcPr>
            <w:tcW w:type="dxa" w:w="851"/>
            <w:vAlign w:val="center"/>
          </w:tcPr>
          <w:p>
            <w:r>
              <w:rPr>
                <w:rFonts w:ascii="Arial" w:hAnsi="Arial"/>
                <w:color w:val="000000"/>
                <w:sz w:val="14"/>
              </w:rPr>
              <w:t>-0.00060663</w:t>
            </w:r>
          </w:p>
        </w:tc>
        <w:tc>
          <w:tcPr>
            <w:tcW w:type="dxa" w:w="851"/>
            <w:vAlign w:val="center"/>
          </w:tcPr>
          <w:p>
            <w:r>
              <w:rPr>
                <w:rFonts w:ascii="Arial" w:hAnsi="Arial"/>
                <w:color w:val="000000"/>
                <w:sz w:val="14"/>
              </w:rPr>
              <w:t>-0.0013614</w:t>
            </w:r>
          </w:p>
        </w:tc>
        <w:tc>
          <w:tcPr>
            <w:tcW w:type="dxa" w:w="851"/>
            <w:vAlign w:val="center"/>
          </w:tcPr>
          <w:p>
            <w:r>
              <w:rPr>
                <w:rFonts w:ascii="Arial" w:hAnsi="Arial"/>
                <w:color w:val="000000"/>
                <w:sz w:val="14"/>
              </w:rPr>
              <w:t>0.00025625</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2000</w:t>
            </w:r>
          </w:p>
        </w:tc>
        <w:tc>
          <w:tcPr>
            <w:tcW w:type="dxa" w:w="851"/>
            <w:vAlign w:val="center"/>
          </w:tcPr>
          <w:p>
            <w:r>
              <w:rPr>
                <w:rFonts w:ascii="Arial" w:hAnsi="Arial"/>
                <w:color w:val="000000"/>
                <w:sz w:val="14"/>
              </w:rPr>
              <w:t>0</w:t>
            </w:r>
          </w:p>
        </w:tc>
        <w:tc>
          <w:tcPr>
            <w:tcW w:type="dxa" w:w="851"/>
            <w:vAlign w:val="center"/>
          </w:tcPr>
          <w:p>
            <w:r>
              <w:rPr>
                <w:rFonts w:ascii="Arial" w:hAnsi="Arial"/>
                <w:color w:val="000000"/>
                <w:sz w:val="14"/>
              </w:rPr>
              <w:t>complete_held_out_year</w:t>
            </w:r>
          </w:p>
        </w:tc>
      </w:tr>
    </w:tbl>
    <w:p/>
    <w:p>
      <w:pPr>
        <w:pStyle w:val="Caption"/>
        <w:jc w:val="left"/>
      </w:pPr>
      <w:r>
        <w:rPr>
          <w:color w:val="000000"/>
        </w:rPr>
        <w:t>Supplementary Table S4. One-day onset-risk performance on issue dates below 36 °C.</w:t>
      </w:r>
    </w:p>
    <w:tbl>
      <w:tblPr>
        <w:tblStyle w:val="TableGrid"/>
        <w:tblW w:type="auto" w:w="0"/>
        <w:tblLayout w:type="autofit"/>
        <w:tblLook w:firstColumn="1" w:firstRow="1" w:lastColumn="0" w:lastRow="0" w:noHBand="0" w:noVBand="1" w:val="04A0"/>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vAlign w:val="center"/>
            <w:shd w:fill="D9EAF7"/>
          </w:tcPr>
          <w:p>
            <w:r>
              <w:rPr>
                <w:rFonts w:ascii="Arial" w:hAnsi="Arial"/>
                <w:b/>
                <w:color w:val="000000"/>
                <w:sz w:val="14"/>
              </w:rPr>
              <w:t>model</w:t>
            </w:r>
          </w:p>
        </w:tc>
        <w:tc>
          <w:tcPr>
            <w:tcW w:type="dxa" w:w="360"/>
            <w:vAlign w:val="center"/>
            <w:shd w:fill="D9EAF7"/>
          </w:tcPr>
          <w:p>
            <w:r>
              <w:rPr>
                <w:rFonts w:ascii="Arial" w:hAnsi="Arial"/>
                <w:b/>
                <w:color w:val="000000"/>
                <w:sz w:val="14"/>
              </w:rPr>
              <w:t>feature set</w:t>
            </w:r>
          </w:p>
        </w:tc>
        <w:tc>
          <w:tcPr>
            <w:tcW w:type="dxa" w:w="360"/>
            <w:vAlign w:val="center"/>
            <w:shd w:fill="D9EAF7"/>
          </w:tcPr>
          <w:p>
            <w:r>
              <w:rPr>
                <w:rFonts w:ascii="Arial" w:hAnsi="Arial"/>
                <w:b/>
                <w:color w:val="000000"/>
                <w:sz w:val="14"/>
              </w:rPr>
              <w:t>n</w:t>
            </w:r>
          </w:p>
        </w:tc>
        <w:tc>
          <w:tcPr>
            <w:tcW w:type="dxa" w:w="360"/>
            <w:vAlign w:val="center"/>
            <w:shd w:fill="D9EAF7"/>
          </w:tcPr>
          <w:p>
            <w:r>
              <w:rPr>
                <w:rFonts w:ascii="Arial" w:hAnsi="Arial"/>
                <w:b/>
                <w:color w:val="000000"/>
                <w:sz w:val="14"/>
              </w:rPr>
              <w:t>positive n</w:t>
            </w:r>
          </w:p>
        </w:tc>
        <w:tc>
          <w:tcPr>
            <w:tcW w:type="dxa" w:w="360"/>
            <w:vAlign w:val="center"/>
            <w:shd w:fill="D9EAF7"/>
          </w:tcPr>
          <w:p>
            <w:r>
              <w:rPr>
                <w:rFonts w:ascii="Arial" w:hAnsi="Arial"/>
                <w:b/>
                <w:color w:val="000000"/>
                <w:sz w:val="14"/>
              </w:rPr>
              <w:t>prevalence</w:t>
            </w:r>
          </w:p>
        </w:tc>
        <w:tc>
          <w:tcPr>
            <w:tcW w:type="dxa" w:w="360"/>
            <w:vAlign w:val="center"/>
            <w:shd w:fill="D9EAF7"/>
          </w:tcPr>
          <w:p>
            <w:r>
              <w:rPr>
                <w:rFonts w:ascii="Arial" w:hAnsi="Arial"/>
                <w:b/>
                <w:color w:val="000000"/>
                <w:sz w:val="14"/>
              </w:rPr>
              <w:t>tp</w:t>
            </w:r>
          </w:p>
        </w:tc>
        <w:tc>
          <w:tcPr>
            <w:tcW w:type="dxa" w:w="360"/>
            <w:vAlign w:val="center"/>
            <w:shd w:fill="D9EAF7"/>
          </w:tcPr>
          <w:p>
            <w:r>
              <w:rPr>
                <w:rFonts w:ascii="Arial" w:hAnsi="Arial"/>
                <w:b/>
                <w:color w:val="000000"/>
                <w:sz w:val="14"/>
              </w:rPr>
              <w:t>fp</w:t>
            </w:r>
          </w:p>
        </w:tc>
        <w:tc>
          <w:tcPr>
            <w:tcW w:type="dxa" w:w="360"/>
            <w:vAlign w:val="center"/>
            <w:shd w:fill="D9EAF7"/>
          </w:tcPr>
          <w:p>
            <w:r>
              <w:rPr>
                <w:rFonts w:ascii="Arial" w:hAnsi="Arial"/>
                <w:b/>
                <w:color w:val="000000"/>
                <w:sz w:val="14"/>
              </w:rPr>
              <w:t>tn</w:t>
            </w:r>
          </w:p>
        </w:tc>
        <w:tc>
          <w:tcPr>
            <w:tcW w:type="dxa" w:w="360"/>
            <w:vAlign w:val="center"/>
            <w:shd w:fill="D9EAF7"/>
          </w:tcPr>
          <w:p>
            <w:r>
              <w:rPr>
                <w:rFonts w:ascii="Arial" w:hAnsi="Arial"/>
                <w:b/>
                <w:color w:val="000000"/>
                <w:sz w:val="14"/>
              </w:rPr>
              <w:t>fn</w:t>
            </w:r>
          </w:p>
        </w:tc>
        <w:tc>
          <w:tcPr>
            <w:tcW w:type="dxa" w:w="360"/>
            <w:vAlign w:val="center"/>
            <w:shd w:fill="D9EAF7"/>
          </w:tcPr>
          <w:p>
            <w:r>
              <w:rPr>
                <w:rFonts w:ascii="Arial" w:hAnsi="Arial"/>
                <w:b/>
                <w:color w:val="000000"/>
                <w:sz w:val="14"/>
              </w:rPr>
              <w:t>recall</w:t>
            </w:r>
          </w:p>
        </w:tc>
        <w:tc>
          <w:tcPr>
            <w:tcW w:type="dxa" w:w="360"/>
            <w:vAlign w:val="center"/>
            <w:shd w:fill="D9EAF7"/>
          </w:tcPr>
          <w:p>
            <w:r>
              <w:rPr>
                <w:rFonts w:ascii="Arial" w:hAnsi="Arial"/>
                <w:b/>
                <w:color w:val="000000"/>
                <w:sz w:val="14"/>
              </w:rPr>
              <w:t>precision</w:t>
            </w:r>
          </w:p>
        </w:tc>
        <w:tc>
          <w:tcPr>
            <w:tcW w:type="dxa" w:w="360"/>
            <w:vAlign w:val="center"/>
            <w:shd w:fill="D9EAF7"/>
          </w:tcPr>
          <w:p>
            <w:r>
              <w:rPr>
                <w:rFonts w:ascii="Arial" w:hAnsi="Arial"/>
                <w:b/>
                <w:color w:val="000000"/>
                <w:sz w:val="14"/>
              </w:rPr>
              <w:t>specificity</w:t>
            </w:r>
          </w:p>
        </w:tc>
        <w:tc>
          <w:tcPr>
            <w:tcW w:type="dxa" w:w="360"/>
            <w:vAlign w:val="center"/>
            <w:shd w:fill="D9EAF7"/>
          </w:tcPr>
          <w:p>
            <w:r>
              <w:rPr>
                <w:rFonts w:ascii="Arial" w:hAnsi="Arial"/>
                <w:b/>
                <w:color w:val="000000"/>
                <w:sz w:val="14"/>
              </w:rPr>
              <w:t>f1</w:t>
            </w:r>
          </w:p>
        </w:tc>
        <w:tc>
          <w:tcPr>
            <w:tcW w:type="dxa" w:w="360"/>
            <w:vAlign w:val="center"/>
            <w:shd w:fill="D9EAF7"/>
          </w:tcPr>
          <w:p>
            <w:r>
              <w:rPr>
                <w:rFonts w:ascii="Arial" w:hAnsi="Arial"/>
                <w:b/>
                <w:color w:val="000000"/>
                <w:sz w:val="14"/>
              </w:rPr>
              <w:t>balanced accuracy</w:t>
            </w:r>
          </w:p>
        </w:tc>
        <w:tc>
          <w:tcPr>
            <w:tcW w:type="dxa" w:w="360"/>
            <w:vAlign w:val="center"/>
            <w:shd w:fill="D9EAF7"/>
          </w:tcPr>
          <w:p>
            <w:r>
              <w:rPr>
                <w:rFonts w:ascii="Arial" w:hAnsi="Arial"/>
                <w:b/>
                <w:color w:val="000000"/>
                <w:sz w:val="14"/>
              </w:rPr>
              <w:t>average precision</w:t>
            </w:r>
          </w:p>
        </w:tc>
        <w:tc>
          <w:tcPr>
            <w:tcW w:type="dxa" w:w="360"/>
            <w:vAlign w:val="center"/>
            <w:shd w:fill="D9EAF7"/>
          </w:tcPr>
          <w:p>
            <w:r>
              <w:rPr>
                <w:rFonts w:ascii="Arial" w:hAnsi="Arial"/>
                <w:b/>
                <w:color w:val="000000"/>
                <w:sz w:val="14"/>
              </w:rPr>
              <w:t>roc auc</w:t>
            </w:r>
          </w:p>
        </w:tc>
        <w:tc>
          <w:tcPr>
            <w:tcW w:type="dxa" w:w="360"/>
            <w:vAlign w:val="center"/>
            <w:shd w:fill="D9EAF7"/>
          </w:tcPr>
          <w:p>
            <w:r>
              <w:rPr>
                <w:rFonts w:ascii="Arial" w:hAnsi="Arial"/>
                <w:b/>
                <w:color w:val="000000"/>
                <w:sz w:val="14"/>
              </w:rPr>
              <w:t>brier score</w:t>
            </w:r>
          </w:p>
        </w:tc>
        <w:tc>
          <w:tcPr>
            <w:tcW w:type="dxa" w:w="360"/>
            <w:vAlign w:val="center"/>
            <w:shd w:fill="D9EAF7"/>
          </w:tcPr>
          <w:p>
            <w:r>
              <w:rPr>
                <w:rFonts w:ascii="Arial" w:hAnsi="Arial"/>
                <w:b/>
                <w:color w:val="000000"/>
                <w:sz w:val="14"/>
              </w:rPr>
              <w:t>log loss</w:t>
            </w:r>
          </w:p>
        </w:tc>
        <w:tc>
          <w:tcPr>
            <w:tcW w:type="dxa" w:w="360"/>
            <w:vAlign w:val="center"/>
            <w:shd w:fill="D9EAF7"/>
          </w:tcPr>
          <w:p>
            <w:r>
              <w:rPr>
                <w:rFonts w:ascii="Arial" w:hAnsi="Arial"/>
                <w:b/>
                <w:color w:val="000000"/>
                <w:sz w:val="14"/>
              </w:rPr>
              <w:t>calibration intercept</w:t>
            </w:r>
          </w:p>
        </w:tc>
        <w:tc>
          <w:tcPr>
            <w:tcW w:type="dxa" w:w="360"/>
            <w:vAlign w:val="center"/>
            <w:shd w:fill="D9EAF7"/>
          </w:tcPr>
          <w:p>
            <w:r>
              <w:rPr>
                <w:rFonts w:ascii="Arial" w:hAnsi="Arial"/>
                <w:b/>
                <w:color w:val="000000"/>
                <w:sz w:val="14"/>
              </w:rPr>
              <w:t>calibration slope</w:t>
            </w:r>
          </w:p>
        </w:tc>
        <w:tc>
          <w:tcPr>
            <w:tcW w:type="dxa" w:w="360"/>
            <w:vAlign w:val="center"/>
            <w:shd w:fill="D9EAF7"/>
          </w:tcPr>
          <w:p>
            <w:r>
              <w:rPr>
                <w:rFonts w:ascii="Arial" w:hAnsi="Arial"/>
                <w:b/>
                <w:color w:val="000000"/>
                <w:sz w:val="14"/>
              </w:rPr>
              <w:t>accuracy</w:t>
            </w:r>
          </w:p>
        </w:tc>
        <w:tc>
          <w:tcPr>
            <w:tcW w:type="dxa" w:w="360"/>
            <w:vAlign w:val="center"/>
            <w:shd w:fill="D9EAF7"/>
          </w:tcPr>
          <w:p>
            <w:r>
              <w:rPr>
                <w:rFonts w:ascii="Arial" w:hAnsi="Arial"/>
                <w:b/>
                <w:color w:val="000000"/>
                <w:sz w:val="14"/>
              </w:rPr>
              <w:t>threshold</w:t>
            </w:r>
          </w:p>
        </w:tc>
        <w:tc>
          <w:tcPr>
            <w:tcW w:type="dxa" w:w="360"/>
            <w:vAlign w:val="center"/>
            <w:shd w:fill="D9EAF7"/>
          </w:tcPr>
          <w:p>
            <w:r>
              <w:rPr>
                <w:rFonts w:ascii="Arial" w:hAnsi="Arial"/>
                <w:b/>
                <w:color w:val="000000"/>
                <w:sz w:val="14"/>
              </w:rPr>
              <w:t>undefined reason</w:t>
            </w:r>
          </w:p>
        </w:tc>
        <w:tc>
          <w:tcPr>
            <w:tcW w:type="dxa" w:w="360"/>
            <w:vAlign w:val="center"/>
            <w:shd w:fill="D9EAF7"/>
          </w:tcPr>
          <w:p>
            <w:r>
              <w:rPr>
                <w:rFonts w:ascii="Arial" w:hAnsi="Arial"/>
                <w:b/>
                <w:color w:val="000000"/>
                <w:sz w:val="14"/>
              </w:rPr>
              <w:t>false alerts</w:t>
            </w:r>
          </w:p>
        </w:tc>
        <w:tc>
          <w:tcPr>
            <w:tcW w:type="dxa" w:w="360"/>
            <w:vAlign w:val="center"/>
            <w:shd w:fill="D9EAF7"/>
          </w:tcPr>
          <w:p>
            <w:r>
              <w:rPr>
                <w:rFonts w:ascii="Arial" w:hAnsi="Arial"/>
                <w:b/>
                <w:color w:val="000000"/>
                <w:sz w:val="14"/>
              </w:rPr>
              <w:t>eligible dates</w:t>
            </w:r>
          </w:p>
        </w:tc>
        <w:tc>
          <w:tcPr>
            <w:tcW w:type="dxa" w:w="360"/>
            <w:vAlign w:val="center"/>
            <w:shd w:fill="D9EAF7"/>
          </w:tcPr>
          <w:p>
            <w:r>
              <w:rPr>
                <w:rFonts w:ascii="Arial" w:hAnsi="Arial"/>
                <w:b/>
                <w:color w:val="000000"/>
                <w:sz w:val="14"/>
              </w:rPr>
              <w:t>distinct positive events</w:t>
            </w:r>
          </w:p>
        </w:tc>
      </w:tr>
      <w:tr>
        <w:tc>
          <w:tcPr>
            <w:tcW w:type="dxa" w:w="360"/>
            <w:vAlign w:val="center"/>
          </w:tcPr>
          <w:p>
            <w:r>
              <w:rPr>
                <w:rFonts w:ascii="Arial" w:hAnsi="Arial"/>
                <w:color w:val="000000"/>
                <w:sz w:val="14"/>
              </w:rPr>
              <w:t>always_negative</w:t>
            </w:r>
          </w:p>
        </w:tc>
        <w:tc>
          <w:tcPr>
            <w:tcW w:type="dxa" w:w="360"/>
            <w:vAlign w:val="center"/>
          </w:tcPr>
          <w:p>
            <w:r>
              <w:rPr>
                <w:rFonts w:ascii="Arial" w:hAnsi="Arial"/>
                <w:color w:val="000000"/>
                <w:sz w:val="14"/>
              </w:rPr>
              <w:t>S0</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c>
          <w:tcPr>
            <w:tcW w:type="dxa" w:w="360"/>
            <w:vAlign w:val="center"/>
          </w:tcPr>
          <w:p>
            <w:r>
              <w:rPr>
                <w:rFonts w:ascii="Arial" w:hAnsi="Arial"/>
                <w:color w:val="000000"/>
                <w:sz w:val="14"/>
              </w:rPr>
              <w:t>0.012346</w:t>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t>1200</w:t>
            </w:r>
          </w:p>
        </w:tc>
        <w:tc>
          <w:tcPr>
            <w:tcW w:type="dxa" w:w="360"/>
            <w:vAlign w:val="center"/>
          </w:tcPr>
          <w:p>
            <w:r>
              <w:rPr>
                <w:rFonts w:ascii="Arial" w:hAnsi="Arial"/>
                <w:color w:val="000000"/>
                <w:sz w:val="14"/>
              </w:rPr>
              <w:t>15</w:t>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t>1</w:t>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t>0.5</w:t>
            </w:r>
          </w:p>
        </w:tc>
        <w:tc>
          <w:tcPr>
            <w:tcW w:type="dxa" w:w="360"/>
            <w:vAlign w:val="center"/>
          </w:tcPr>
          <w:p>
            <w:r>
              <w:rPr>
                <w:rFonts w:ascii="Arial" w:hAnsi="Arial"/>
                <w:color w:val="000000"/>
                <w:sz w:val="14"/>
              </w:rPr>
              <w:t>0.012346</w:t>
            </w:r>
          </w:p>
        </w:tc>
        <w:tc>
          <w:tcPr>
            <w:tcW w:type="dxa" w:w="360"/>
            <w:vAlign w:val="center"/>
          </w:tcPr>
          <w:p>
            <w:r>
              <w:rPr>
                <w:rFonts w:ascii="Arial" w:hAnsi="Arial"/>
                <w:color w:val="000000"/>
                <w:sz w:val="14"/>
              </w:rPr>
              <w:t>0.5</w:t>
            </w:r>
          </w:p>
        </w:tc>
        <w:tc>
          <w:tcPr>
            <w:tcW w:type="dxa" w:w="360"/>
            <w:vAlign w:val="center"/>
          </w:tcPr>
          <w:p>
            <w:r>
              <w:rPr>
                <w:rFonts w:ascii="Arial" w:hAnsi="Arial"/>
                <w:color w:val="000000"/>
                <w:sz w:val="14"/>
              </w:rPr>
              <w:t>0.012346</w:t>
            </w:r>
          </w:p>
        </w:tc>
        <w:tc>
          <w:tcPr>
            <w:tcW w:type="dxa" w:w="360"/>
            <w:vAlign w:val="center"/>
          </w:tcPr>
          <w:p>
            <w:r>
              <w:rPr>
                <w:rFonts w:ascii="Arial" w:hAnsi="Arial"/>
                <w:color w:val="000000"/>
                <w:sz w:val="14"/>
              </w:rPr>
              <w:t>0.17056</w:t>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t>0.98765</w:t>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r>
      <w:tr>
        <w:tc>
          <w:tcPr>
            <w:tcW w:type="dxa" w:w="360"/>
            <w:vAlign w:val="center"/>
          </w:tcPr>
          <w:p>
            <w:r>
              <w:rPr>
                <w:rFonts w:ascii="Arial" w:hAnsi="Arial"/>
                <w:color w:val="000000"/>
                <w:sz w:val="14"/>
              </w:rPr>
              <w:t>balanced_rf</w:t>
            </w:r>
          </w:p>
        </w:tc>
        <w:tc>
          <w:tcPr>
            <w:tcW w:type="dxa" w:w="360"/>
            <w:vAlign w:val="center"/>
          </w:tcPr>
          <w:p>
            <w:r>
              <w:rPr>
                <w:rFonts w:ascii="Arial" w:hAnsi="Arial"/>
                <w:color w:val="000000"/>
                <w:sz w:val="14"/>
              </w:rPr>
              <w:t>S1</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c>
          <w:tcPr>
            <w:tcW w:type="dxa" w:w="360"/>
            <w:vAlign w:val="center"/>
          </w:tcPr>
          <w:p>
            <w:r>
              <w:rPr>
                <w:rFonts w:ascii="Arial" w:hAnsi="Arial"/>
                <w:color w:val="000000"/>
                <w:sz w:val="14"/>
              </w:rPr>
              <w:t>0.012346</w:t>
            </w:r>
          </w:p>
        </w:tc>
        <w:tc>
          <w:tcPr>
            <w:tcW w:type="dxa" w:w="360"/>
            <w:vAlign w:val="center"/>
          </w:tcPr>
          <w:p>
            <w:r>
              <w:rPr>
                <w:rFonts w:ascii="Arial" w:hAnsi="Arial"/>
                <w:color w:val="000000"/>
                <w:sz w:val="14"/>
              </w:rPr>
              <w:t>9</w:t>
            </w:r>
          </w:p>
        </w:tc>
        <w:tc>
          <w:tcPr>
            <w:tcW w:type="dxa" w:w="360"/>
            <w:vAlign w:val="center"/>
          </w:tcPr>
          <w:p>
            <w:r>
              <w:rPr>
                <w:rFonts w:ascii="Arial" w:hAnsi="Arial"/>
                <w:color w:val="000000"/>
                <w:sz w:val="14"/>
              </w:rPr>
              <w:t>155</w:t>
            </w:r>
          </w:p>
        </w:tc>
        <w:tc>
          <w:tcPr>
            <w:tcW w:type="dxa" w:w="360"/>
            <w:vAlign w:val="center"/>
          </w:tcPr>
          <w:p>
            <w:r>
              <w:rPr>
                <w:rFonts w:ascii="Arial" w:hAnsi="Arial"/>
                <w:color w:val="000000"/>
                <w:sz w:val="14"/>
              </w:rPr>
              <w:t>1200</w:t>
            </w:r>
          </w:p>
        </w:tc>
        <w:tc>
          <w:tcPr>
            <w:tcW w:type="dxa" w:w="360"/>
            <w:vAlign w:val="center"/>
          </w:tcPr>
          <w:p>
            <w:r>
              <w:rPr>
                <w:rFonts w:ascii="Arial" w:hAnsi="Arial"/>
                <w:color w:val="000000"/>
                <w:sz w:val="14"/>
              </w:rPr>
              <w:t>6</w:t>
            </w:r>
          </w:p>
        </w:tc>
        <w:tc>
          <w:tcPr>
            <w:tcW w:type="dxa" w:w="360"/>
            <w:vAlign w:val="center"/>
          </w:tcPr>
          <w:p>
            <w:r>
              <w:rPr>
                <w:rFonts w:ascii="Arial" w:hAnsi="Arial"/>
                <w:color w:val="000000"/>
                <w:sz w:val="14"/>
              </w:rPr>
              <w:t>0.6</w:t>
            </w:r>
          </w:p>
        </w:tc>
        <w:tc>
          <w:tcPr>
            <w:tcW w:type="dxa" w:w="360"/>
            <w:vAlign w:val="center"/>
          </w:tcPr>
          <w:p>
            <w:r>
              <w:rPr>
                <w:rFonts w:ascii="Arial" w:hAnsi="Arial"/>
                <w:color w:val="000000"/>
                <w:sz w:val="14"/>
              </w:rPr>
              <w:t>0.054878</w:t>
            </w:r>
          </w:p>
        </w:tc>
        <w:tc>
          <w:tcPr>
            <w:tcW w:type="dxa" w:w="360"/>
            <w:vAlign w:val="center"/>
          </w:tcPr>
          <w:p>
            <w:r>
              <w:rPr>
                <w:rFonts w:ascii="Arial" w:hAnsi="Arial"/>
                <w:color w:val="000000"/>
                <w:sz w:val="14"/>
              </w:rPr>
              <w:t>1</w:t>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t>0.5</w:t>
            </w:r>
          </w:p>
        </w:tc>
        <w:tc>
          <w:tcPr>
            <w:tcW w:type="dxa" w:w="360"/>
            <w:vAlign w:val="center"/>
          </w:tcPr>
          <w:p>
            <w:r>
              <w:rPr>
                <w:rFonts w:ascii="Arial" w:hAnsi="Arial"/>
                <w:color w:val="000000"/>
                <w:sz w:val="14"/>
              </w:rPr>
              <w:t>0.16005</w:t>
            </w:r>
          </w:p>
        </w:tc>
        <w:tc>
          <w:tcPr>
            <w:tcW w:type="dxa" w:w="360"/>
            <w:vAlign w:val="center"/>
          </w:tcPr>
          <w:p>
            <w:r>
              <w:rPr>
                <w:rFonts w:ascii="Arial" w:hAnsi="Arial"/>
                <w:color w:val="000000"/>
                <w:sz w:val="14"/>
              </w:rPr>
              <w:t>0.891</w:t>
            </w:r>
          </w:p>
        </w:tc>
        <w:tc>
          <w:tcPr>
            <w:tcW w:type="dxa" w:w="360"/>
            <w:vAlign w:val="center"/>
          </w:tcPr>
          <w:p>
            <w:r>
              <w:rPr>
                <w:rFonts w:ascii="Arial" w:hAnsi="Arial"/>
                <w:color w:val="000000"/>
                <w:sz w:val="14"/>
              </w:rPr>
              <w:t>0.011421</w:t>
            </w:r>
          </w:p>
        </w:tc>
        <w:tc>
          <w:tcPr>
            <w:tcW w:type="dxa" w:w="360"/>
            <w:vAlign w:val="center"/>
          </w:tcPr>
          <w:p>
            <w:r>
              <w:rPr>
                <w:rFonts w:ascii="Arial" w:hAnsi="Arial"/>
                <w:color w:val="000000"/>
                <w:sz w:val="14"/>
              </w:rPr>
              <w:t>0.051908</w:t>
            </w:r>
          </w:p>
        </w:tc>
        <w:tc>
          <w:tcPr>
            <w:tcW w:type="dxa" w:w="360"/>
            <w:vAlign w:val="center"/>
          </w:tcPr>
          <w:p>
            <w:r>
              <w:rPr>
                <w:rFonts w:ascii="Arial" w:hAnsi="Arial"/>
                <w:color w:val="000000"/>
                <w:sz w:val="14"/>
              </w:rPr>
              <w:t>-0.50044</w:t>
            </w:r>
          </w:p>
        </w:tc>
        <w:tc>
          <w:tcPr>
            <w:tcW w:type="dxa" w:w="360"/>
            <w:vAlign w:val="center"/>
          </w:tcPr>
          <w:p>
            <w:r>
              <w:rPr>
                <w:rFonts w:ascii="Arial" w:hAnsi="Arial"/>
                <w:color w:val="000000"/>
                <w:sz w:val="14"/>
              </w:rPr>
              <w:t>0.78998</w:t>
            </w:r>
          </w:p>
        </w:tc>
        <w:tc>
          <w:tcPr>
            <w:tcW w:type="dxa" w:w="360"/>
            <w:vAlign w:val="center"/>
          </w:tcPr>
          <w:p>
            <w:r>
              <w:rPr>
                <w:rFonts w:ascii="Arial" w:hAnsi="Arial"/>
                <w:color w:val="000000"/>
                <w:sz w:val="14"/>
              </w:rPr>
              <w:t>0.98765</w:t>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t>155</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r>
      <w:tr>
        <w:tc>
          <w:tcPr>
            <w:tcW w:type="dxa" w:w="360"/>
            <w:vAlign w:val="center"/>
          </w:tcPr>
          <w:p>
            <w:r>
              <w:rPr>
                <w:rFonts w:ascii="Arial" w:hAnsi="Arial"/>
                <w:color w:val="000000"/>
                <w:sz w:val="14"/>
              </w:rPr>
              <w:t>balanced_rf</w:t>
            </w:r>
          </w:p>
        </w:tc>
        <w:tc>
          <w:tcPr>
            <w:tcW w:type="dxa" w:w="360"/>
            <w:vAlign w:val="center"/>
          </w:tcPr>
          <w:p>
            <w:r>
              <w:rPr>
                <w:rFonts w:ascii="Arial" w:hAnsi="Arial"/>
                <w:color w:val="000000"/>
                <w:sz w:val="14"/>
              </w:rPr>
              <w:t>S2</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c>
          <w:tcPr>
            <w:tcW w:type="dxa" w:w="360"/>
            <w:vAlign w:val="center"/>
          </w:tcPr>
          <w:p>
            <w:r>
              <w:rPr>
                <w:rFonts w:ascii="Arial" w:hAnsi="Arial"/>
                <w:color w:val="000000"/>
                <w:sz w:val="14"/>
              </w:rPr>
              <w:t>0.012346</w:t>
            </w:r>
          </w:p>
        </w:tc>
        <w:tc>
          <w:tcPr>
            <w:tcW w:type="dxa" w:w="360"/>
            <w:vAlign w:val="center"/>
          </w:tcPr>
          <w:p>
            <w:r>
              <w:rPr>
                <w:rFonts w:ascii="Arial" w:hAnsi="Arial"/>
                <w:color w:val="000000"/>
                <w:sz w:val="14"/>
              </w:rPr>
              <w:t>9</w:t>
            </w:r>
          </w:p>
        </w:tc>
        <w:tc>
          <w:tcPr>
            <w:tcW w:type="dxa" w:w="360"/>
            <w:vAlign w:val="center"/>
          </w:tcPr>
          <w:p>
            <w:r>
              <w:rPr>
                <w:rFonts w:ascii="Arial" w:hAnsi="Arial"/>
                <w:color w:val="000000"/>
                <w:sz w:val="14"/>
              </w:rPr>
              <w:t>118</w:t>
            </w:r>
          </w:p>
        </w:tc>
        <w:tc>
          <w:tcPr>
            <w:tcW w:type="dxa" w:w="360"/>
            <w:vAlign w:val="center"/>
          </w:tcPr>
          <w:p>
            <w:r>
              <w:rPr>
                <w:rFonts w:ascii="Arial" w:hAnsi="Arial"/>
                <w:color w:val="000000"/>
                <w:sz w:val="14"/>
              </w:rPr>
              <w:t>1200</w:t>
            </w:r>
          </w:p>
        </w:tc>
        <w:tc>
          <w:tcPr>
            <w:tcW w:type="dxa" w:w="360"/>
            <w:vAlign w:val="center"/>
          </w:tcPr>
          <w:p>
            <w:r>
              <w:rPr>
                <w:rFonts w:ascii="Arial" w:hAnsi="Arial"/>
                <w:color w:val="000000"/>
                <w:sz w:val="14"/>
              </w:rPr>
              <w:t>6</w:t>
            </w:r>
          </w:p>
        </w:tc>
        <w:tc>
          <w:tcPr>
            <w:tcW w:type="dxa" w:w="360"/>
            <w:vAlign w:val="center"/>
          </w:tcPr>
          <w:p>
            <w:r>
              <w:rPr>
                <w:rFonts w:ascii="Arial" w:hAnsi="Arial"/>
                <w:color w:val="000000"/>
                <w:sz w:val="14"/>
              </w:rPr>
              <w:t>0.6</w:t>
            </w:r>
          </w:p>
        </w:tc>
        <w:tc>
          <w:tcPr>
            <w:tcW w:type="dxa" w:w="360"/>
            <w:vAlign w:val="center"/>
          </w:tcPr>
          <w:p>
            <w:r>
              <w:rPr>
                <w:rFonts w:ascii="Arial" w:hAnsi="Arial"/>
                <w:color w:val="000000"/>
                <w:sz w:val="14"/>
              </w:rPr>
              <w:t>0.070866</w:t>
            </w:r>
          </w:p>
        </w:tc>
        <w:tc>
          <w:tcPr>
            <w:tcW w:type="dxa" w:w="360"/>
            <w:vAlign w:val="center"/>
          </w:tcPr>
          <w:p>
            <w:r>
              <w:rPr>
                <w:rFonts w:ascii="Arial" w:hAnsi="Arial"/>
                <w:color w:val="000000"/>
                <w:sz w:val="14"/>
              </w:rPr>
              <w:t>1</w:t>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t>0.5</w:t>
            </w:r>
          </w:p>
        </w:tc>
        <w:tc>
          <w:tcPr>
            <w:tcW w:type="dxa" w:w="360"/>
            <w:vAlign w:val="center"/>
          </w:tcPr>
          <w:p>
            <w:r>
              <w:rPr>
                <w:rFonts w:ascii="Arial" w:hAnsi="Arial"/>
                <w:color w:val="000000"/>
                <w:sz w:val="14"/>
              </w:rPr>
              <w:t>0.12489</w:t>
            </w:r>
          </w:p>
        </w:tc>
        <w:tc>
          <w:tcPr>
            <w:tcW w:type="dxa" w:w="360"/>
            <w:vAlign w:val="center"/>
          </w:tcPr>
          <w:p>
            <w:r>
              <w:rPr>
                <w:rFonts w:ascii="Arial" w:hAnsi="Arial"/>
                <w:color w:val="000000"/>
                <w:sz w:val="14"/>
              </w:rPr>
              <w:t>0.89567</w:t>
            </w:r>
          </w:p>
        </w:tc>
        <w:tc>
          <w:tcPr>
            <w:tcW w:type="dxa" w:w="360"/>
            <w:vAlign w:val="center"/>
          </w:tcPr>
          <w:p>
            <w:r>
              <w:rPr>
                <w:rFonts w:ascii="Arial" w:hAnsi="Arial"/>
                <w:color w:val="000000"/>
                <w:sz w:val="14"/>
              </w:rPr>
              <w:t>0.011539</w:t>
            </w:r>
          </w:p>
        </w:tc>
        <w:tc>
          <w:tcPr>
            <w:tcW w:type="dxa" w:w="360"/>
            <w:vAlign w:val="center"/>
          </w:tcPr>
          <w:p>
            <w:r>
              <w:rPr>
                <w:rFonts w:ascii="Arial" w:hAnsi="Arial"/>
                <w:color w:val="000000"/>
                <w:sz w:val="14"/>
              </w:rPr>
              <w:t>0.051019</w:t>
            </w:r>
          </w:p>
        </w:tc>
        <w:tc>
          <w:tcPr>
            <w:tcW w:type="dxa" w:w="360"/>
            <w:vAlign w:val="center"/>
          </w:tcPr>
          <w:p>
            <w:r>
              <w:rPr>
                <w:rFonts w:ascii="Arial" w:hAnsi="Arial"/>
                <w:color w:val="000000"/>
                <w:sz w:val="14"/>
              </w:rPr>
              <w:t>-0.11873</w:t>
            </w:r>
          </w:p>
        </w:tc>
        <w:tc>
          <w:tcPr>
            <w:tcW w:type="dxa" w:w="360"/>
            <w:vAlign w:val="center"/>
          </w:tcPr>
          <w:p>
            <w:r>
              <w:rPr>
                <w:rFonts w:ascii="Arial" w:hAnsi="Arial"/>
                <w:color w:val="000000"/>
                <w:sz w:val="14"/>
              </w:rPr>
              <w:t>0.92319</w:t>
            </w:r>
          </w:p>
        </w:tc>
        <w:tc>
          <w:tcPr>
            <w:tcW w:type="dxa" w:w="360"/>
            <w:vAlign w:val="center"/>
          </w:tcPr>
          <w:p>
            <w:r>
              <w:rPr>
                <w:rFonts w:ascii="Arial" w:hAnsi="Arial"/>
                <w:color w:val="000000"/>
                <w:sz w:val="14"/>
              </w:rPr>
              <w:t>0.98765</w:t>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t>118</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r>
      <w:tr>
        <w:tc>
          <w:tcPr>
            <w:tcW w:type="dxa" w:w="360"/>
            <w:vAlign w:val="center"/>
          </w:tcPr>
          <w:p>
            <w:r>
              <w:rPr>
                <w:rFonts w:ascii="Arial" w:hAnsi="Arial"/>
                <w:color w:val="000000"/>
                <w:sz w:val="14"/>
              </w:rPr>
              <w:t>logistic</w:t>
            </w:r>
          </w:p>
        </w:tc>
        <w:tc>
          <w:tcPr>
            <w:tcW w:type="dxa" w:w="360"/>
            <w:vAlign w:val="center"/>
          </w:tcPr>
          <w:p>
            <w:r>
              <w:rPr>
                <w:rFonts w:ascii="Arial" w:hAnsi="Arial"/>
                <w:color w:val="000000"/>
                <w:sz w:val="14"/>
              </w:rPr>
              <w:t>S1</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c>
          <w:tcPr>
            <w:tcW w:type="dxa" w:w="360"/>
            <w:vAlign w:val="center"/>
          </w:tcPr>
          <w:p>
            <w:r>
              <w:rPr>
                <w:rFonts w:ascii="Arial" w:hAnsi="Arial"/>
                <w:color w:val="000000"/>
                <w:sz w:val="14"/>
              </w:rPr>
              <w:t>0.012346</w:t>
            </w:r>
          </w:p>
        </w:tc>
        <w:tc>
          <w:tcPr>
            <w:tcW w:type="dxa" w:w="360"/>
            <w:vAlign w:val="center"/>
          </w:tcPr>
          <w:p>
            <w:r>
              <w:rPr>
                <w:rFonts w:ascii="Arial" w:hAnsi="Arial"/>
                <w:color w:val="000000"/>
                <w:sz w:val="14"/>
              </w:rPr>
              <w:t>11</w:t>
            </w:r>
          </w:p>
        </w:tc>
        <w:tc>
          <w:tcPr>
            <w:tcW w:type="dxa" w:w="360"/>
            <w:vAlign w:val="center"/>
          </w:tcPr>
          <w:p>
            <w:r>
              <w:rPr>
                <w:rFonts w:ascii="Arial" w:hAnsi="Arial"/>
                <w:color w:val="000000"/>
                <w:sz w:val="14"/>
              </w:rPr>
              <w:t>117</w:t>
            </w:r>
          </w:p>
        </w:tc>
        <w:tc>
          <w:tcPr>
            <w:tcW w:type="dxa" w:w="360"/>
            <w:vAlign w:val="center"/>
          </w:tcPr>
          <w:p>
            <w:r>
              <w:rPr>
                <w:rFonts w:ascii="Arial" w:hAnsi="Arial"/>
                <w:color w:val="000000"/>
                <w:sz w:val="14"/>
              </w:rPr>
              <w:t>1200</w:t>
            </w:r>
          </w:p>
        </w:tc>
        <w:tc>
          <w:tcPr>
            <w:tcW w:type="dxa" w:w="360"/>
            <w:vAlign w:val="center"/>
          </w:tcPr>
          <w:p>
            <w:r>
              <w:rPr>
                <w:rFonts w:ascii="Arial" w:hAnsi="Arial"/>
                <w:color w:val="000000"/>
                <w:sz w:val="14"/>
              </w:rPr>
              <w:t>4</w:t>
            </w:r>
          </w:p>
        </w:tc>
        <w:tc>
          <w:tcPr>
            <w:tcW w:type="dxa" w:w="360"/>
            <w:vAlign w:val="center"/>
          </w:tcPr>
          <w:p>
            <w:r>
              <w:rPr>
                <w:rFonts w:ascii="Arial" w:hAnsi="Arial"/>
                <w:color w:val="000000"/>
                <w:sz w:val="14"/>
              </w:rPr>
              <w:t>0.73333</w:t>
            </w:r>
          </w:p>
        </w:tc>
        <w:tc>
          <w:tcPr>
            <w:tcW w:type="dxa" w:w="360"/>
            <w:vAlign w:val="center"/>
          </w:tcPr>
          <w:p>
            <w:r>
              <w:rPr>
                <w:rFonts w:ascii="Arial" w:hAnsi="Arial"/>
                <w:color w:val="000000"/>
                <w:sz w:val="14"/>
              </w:rPr>
              <w:t>0.085938</w:t>
            </w:r>
          </w:p>
        </w:tc>
        <w:tc>
          <w:tcPr>
            <w:tcW w:type="dxa" w:w="360"/>
            <w:vAlign w:val="center"/>
          </w:tcPr>
          <w:p>
            <w:r>
              <w:rPr>
                <w:rFonts w:ascii="Arial" w:hAnsi="Arial"/>
                <w:color w:val="000000"/>
                <w:sz w:val="14"/>
              </w:rPr>
              <w:t>1</w:t>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t>0.5</w:t>
            </w:r>
          </w:p>
        </w:tc>
        <w:tc>
          <w:tcPr>
            <w:tcW w:type="dxa" w:w="360"/>
            <w:vAlign w:val="center"/>
          </w:tcPr>
          <w:p>
            <w:r>
              <w:rPr>
                <w:rFonts w:ascii="Arial" w:hAnsi="Arial"/>
                <w:color w:val="000000"/>
                <w:sz w:val="14"/>
              </w:rPr>
              <w:t>0.11255</w:t>
            </w:r>
          </w:p>
        </w:tc>
        <w:tc>
          <w:tcPr>
            <w:tcW w:type="dxa" w:w="360"/>
            <w:vAlign w:val="center"/>
          </w:tcPr>
          <w:p>
            <w:r>
              <w:rPr>
                <w:rFonts w:ascii="Arial" w:hAnsi="Arial"/>
                <w:color w:val="000000"/>
                <w:sz w:val="14"/>
              </w:rPr>
              <w:t>0.90506</w:t>
            </w:r>
          </w:p>
        </w:tc>
        <w:tc>
          <w:tcPr>
            <w:tcW w:type="dxa" w:w="360"/>
            <w:vAlign w:val="center"/>
          </w:tcPr>
          <w:p>
            <w:r>
              <w:rPr>
                <w:rFonts w:ascii="Arial" w:hAnsi="Arial"/>
                <w:color w:val="000000"/>
                <w:sz w:val="14"/>
              </w:rPr>
              <w:t>0.011842</w:t>
            </w:r>
          </w:p>
        </w:tc>
        <w:tc>
          <w:tcPr>
            <w:tcW w:type="dxa" w:w="360"/>
            <w:vAlign w:val="center"/>
          </w:tcPr>
          <w:p>
            <w:r>
              <w:rPr>
                <w:rFonts w:ascii="Arial" w:hAnsi="Arial"/>
                <w:color w:val="000000"/>
                <w:sz w:val="14"/>
              </w:rPr>
              <w:t>0.051158</w:t>
            </w:r>
          </w:p>
        </w:tc>
        <w:tc>
          <w:tcPr>
            <w:tcW w:type="dxa" w:w="360"/>
            <w:vAlign w:val="center"/>
          </w:tcPr>
          <w:p>
            <w:r>
              <w:rPr>
                <w:rFonts w:ascii="Arial" w:hAnsi="Arial"/>
                <w:color w:val="000000"/>
                <w:sz w:val="14"/>
              </w:rPr>
              <w:t>-0.73389</w:t>
            </w:r>
          </w:p>
        </w:tc>
        <w:tc>
          <w:tcPr>
            <w:tcW w:type="dxa" w:w="360"/>
            <w:vAlign w:val="center"/>
          </w:tcPr>
          <w:p>
            <w:r>
              <w:rPr>
                <w:rFonts w:ascii="Arial" w:hAnsi="Arial"/>
                <w:color w:val="000000"/>
                <w:sz w:val="14"/>
              </w:rPr>
              <w:t>0.81072</w:t>
            </w:r>
          </w:p>
        </w:tc>
        <w:tc>
          <w:tcPr>
            <w:tcW w:type="dxa" w:w="360"/>
            <w:vAlign w:val="center"/>
          </w:tcPr>
          <w:p>
            <w:r>
              <w:rPr>
                <w:rFonts w:ascii="Arial" w:hAnsi="Arial"/>
                <w:color w:val="000000"/>
                <w:sz w:val="14"/>
              </w:rPr>
              <w:t>0.98765</w:t>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t>117</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r>
      <w:tr>
        <w:tc>
          <w:tcPr>
            <w:tcW w:type="dxa" w:w="360"/>
            <w:vAlign w:val="center"/>
          </w:tcPr>
          <w:p>
            <w:r>
              <w:rPr>
                <w:rFonts w:ascii="Arial" w:hAnsi="Arial"/>
                <w:color w:val="000000"/>
                <w:sz w:val="14"/>
              </w:rPr>
              <w:t>logistic</w:t>
            </w:r>
          </w:p>
        </w:tc>
        <w:tc>
          <w:tcPr>
            <w:tcW w:type="dxa" w:w="360"/>
            <w:vAlign w:val="center"/>
          </w:tcPr>
          <w:p>
            <w:r>
              <w:rPr>
                <w:rFonts w:ascii="Arial" w:hAnsi="Arial"/>
                <w:color w:val="000000"/>
                <w:sz w:val="14"/>
              </w:rPr>
              <w:t>S2</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c>
          <w:tcPr>
            <w:tcW w:type="dxa" w:w="360"/>
            <w:vAlign w:val="center"/>
          </w:tcPr>
          <w:p>
            <w:r>
              <w:rPr>
                <w:rFonts w:ascii="Arial" w:hAnsi="Arial"/>
                <w:color w:val="000000"/>
                <w:sz w:val="14"/>
              </w:rPr>
              <w:t>0.012346</w:t>
            </w:r>
          </w:p>
        </w:tc>
        <w:tc>
          <w:tcPr>
            <w:tcW w:type="dxa" w:w="360"/>
            <w:vAlign w:val="center"/>
          </w:tcPr>
          <w:p>
            <w:r>
              <w:rPr>
                <w:rFonts w:ascii="Arial" w:hAnsi="Arial"/>
                <w:color w:val="000000"/>
                <w:sz w:val="14"/>
              </w:rPr>
              <w:t>12</w:t>
            </w:r>
          </w:p>
        </w:tc>
        <w:tc>
          <w:tcPr>
            <w:tcW w:type="dxa" w:w="360"/>
            <w:vAlign w:val="center"/>
          </w:tcPr>
          <w:p>
            <w:r>
              <w:rPr>
                <w:rFonts w:ascii="Arial" w:hAnsi="Arial"/>
                <w:color w:val="000000"/>
                <w:sz w:val="14"/>
              </w:rPr>
              <w:t>177</w:t>
            </w:r>
          </w:p>
        </w:tc>
        <w:tc>
          <w:tcPr>
            <w:tcW w:type="dxa" w:w="360"/>
            <w:vAlign w:val="center"/>
          </w:tcPr>
          <w:p>
            <w:r>
              <w:rPr>
                <w:rFonts w:ascii="Arial" w:hAnsi="Arial"/>
                <w:color w:val="000000"/>
                <w:sz w:val="14"/>
              </w:rPr>
              <w:t>1200</w:t>
            </w:r>
          </w:p>
        </w:tc>
        <w:tc>
          <w:tcPr>
            <w:tcW w:type="dxa" w:w="360"/>
            <w:vAlign w:val="center"/>
          </w:tcPr>
          <w:p>
            <w:r>
              <w:rPr>
                <w:rFonts w:ascii="Arial" w:hAnsi="Arial"/>
                <w:color w:val="000000"/>
                <w:sz w:val="14"/>
              </w:rPr>
              <w:t>3</w:t>
            </w:r>
          </w:p>
        </w:tc>
        <w:tc>
          <w:tcPr>
            <w:tcW w:type="dxa" w:w="360"/>
            <w:vAlign w:val="center"/>
          </w:tcPr>
          <w:p>
            <w:r>
              <w:rPr>
                <w:rFonts w:ascii="Arial" w:hAnsi="Arial"/>
                <w:color w:val="000000"/>
                <w:sz w:val="14"/>
              </w:rPr>
              <w:t>0.8</w:t>
            </w:r>
          </w:p>
        </w:tc>
        <w:tc>
          <w:tcPr>
            <w:tcW w:type="dxa" w:w="360"/>
            <w:vAlign w:val="center"/>
          </w:tcPr>
          <w:p>
            <w:r>
              <w:rPr>
                <w:rFonts w:ascii="Arial" w:hAnsi="Arial"/>
                <w:color w:val="000000"/>
                <w:sz w:val="14"/>
              </w:rPr>
              <w:t>0.063492</w:t>
            </w:r>
          </w:p>
        </w:tc>
        <w:tc>
          <w:tcPr>
            <w:tcW w:type="dxa" w:w="360"/>
            <w:vAlign w:val="center"/>
          </w:tcPr>
          <w:p>
            <w:r>
              <w:rPr>
                <w:rFonts w:ascii="Arial" w:hAnsi="Arial"/>
                <w:color w:val="000000"/>
                <w:sz w:val="14"/>
              </w:rPr>
              <w:t>1</w:t>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t>0.5</w:t>
            </w:r>
          </w:p>
        </w:tc>
        <w:tc>
          <w:tcPr>
            <w:tcW w:type="dxa" w:w="360"/>
            <w:vAlign w:val="center"/>
          </w:tcPr>
          <w:p>
            <w:r>
              <w:rPr>
                <w:rFonts w:ascii="Arial" w:hAnsi="Arial"/>
                <w:color w:val="000000"/>
                <w:sz w:val="14"/>
              </w:rPr>
              <w:t>0.10996</w:t>
            </w:r>
          </w:p>
        </w:tc>
        <w:tc>
          <w:tcPr>
            <w:tcW w:type="dxa" w:w="360"/>
            <w:vAlign w:val="center"/>
          </w:tcPr>
          <w:p>
            <w:r>
              <w:rPr>
                <w:rFonts w:ascii="Arial" w:hAnsi="Arial"/>
                <w:color w:val="000000"/>
                <w:sz w:val="14"/>
              </w:rPr>
              <w:t>0.89528</w:t>
            </w:r>
          </w:p>
        </w:tc>
        <w:tc>
          <w:tcPr>
            <w:tcW w:type="dxa" w:w="360"/>
            <w:vAlign w:val="center"/>
          </w:tcPr>
          <w:p>
            <w:r>
              <w:rPr>
                <w:rFonts w:ascii="Arial" w:hAnsi="Arial"/>
                <w:color w:val="000000"/>
                <w:sz w:val="14"/>
              </w:rPr>
              <w:t>0.012178</w:t>
            </w:r>
          </w:p>
        </w:tc>
        <w:tc>
          <w:tcPr>
            <w:tcW w:type="dxa" w:w="360"/>
            <w:vAlign w:val="center"/>
          </w:tcPr>
          <w:p>
            <w:r>
              <w:rPr>
                <w:rFonts w:ascii="Arial" w:hAnsi="Arial"/>
                <w:color w:val="000000"/>
                <w:sz w:val="14"/>
              </w:rPr>
              <w:t>0.052835</w:t>
            </w:r>
          </w:p>
        </w:tc>
        <w:tc>
          <w:tcPr>
            <w:tcW w:type="dxa" w:w="360"/>
            <w:vAlign w:val="center"/>
          </w:tcPr>
          <w:p>
            <w:r>
              <w:rPr>
                <w:rFonts w:ascii="Arial" w:hAnsi="Arial"/>
                <w:color w:val="000000"/>
                <w:sz w:val="14"/>
              </w:rPr>
              <w:t>-1.0373</w:t>
            </w:r>
          </w:p>
        </w:tc>
        <w:tc>
          <w:tcPr>
            <w:tcW w:type="dxa" w:w="360"/>
            <w:vAlign w:val="center"/>
          </w:tcPr>
          <w:p>
            <w:r>
              <w:rPr>
                <w:rFonts w:ascii="Arial" w:hAnsi="Arial"/>
                <w:color w:val="000000"/>
                <w:sz w:val="14"/>
              </w:rPr>
              <w:t>0.7422</w:t>
            </w:r>
          </w:p>
        </w:tc>
        <w:tc>
          <w:tcPr>
            <w:tcW w:type="dxa" w:w="360"/>
            <w:vAlign w:val="center"/>
          </w:tcPr>
          <w:p>
            <w:r>
              <w:rPr>
                <w:rFonts w:ascii="Arial" w:hAnsi="Arial"/>
                <w:color w:val="000000"/>
                <w:sz w:val="14"/>
              </w:rPr>
              <w:t>0.98765</w:t>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t>177</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r>
      <w:tr>
        <w:tc>
          <w:tcPr>
            <w:tcW w:type="dxa" w:w="360"/>
            <w:vAlign w:val="center"/>
          </w:tcPr>
          <w:p>
            <w:r>
              <w:rPr>
                <w:rFonts w:ascii="Arial" w:hAnsi="Arial"/>
                <w:color w:val="000000"/>
                <w:sz w:val="14"/>
              </w:rPr>
              <w:t>s0_logistic</w:t>
            </w:r>
          </w:p>
        </w:tc>
        <w:tc>
          <w:tcPr>
            <w:tcW w:type="dxa" w:w="360"/>
            <w:vAlign w:val="center"/>
          </w:tcPr>
          <w:p>
            <w:r>
              <w:rPr>
                <w:rFonts w:ascii="Arial" w:hAnsi="Arial"/>
                <w:color w:val="000000"/>
                <w:sz w:val="14"/>
              </w:rPr>
              <w:t>S0</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c>
          <w:tcPr>
            <w:tcW w:type="dxa" w:w="360"/>
            <w:vAlign w:val="center"/>
          </w:tcPr>
          <w:p>
            <w:r>
              <w:rPr>
                <w:rFonts w:ascii="Arial" w:hAnsi="Arial"/>
                <w:color w:val="000000"/>
                <w:sz w:val="14"/>
              </w:rPr>
              <w:t>0.012346</w:t>
            </w:r>
          </w:p>
        </w:tc>
        <w:tc>
          <w:tcPr>
            <w:tcW w:type="dxa" w:w="360"/>
            <w:vAlign w:val="center"/>
          </w:tcPr>
          <w:p>
            <w:r>
              <w:rPr>
                <w:rFonts w:ascii="Arial" w:hAnsi="Arial"/>
                <w:color w:val="000000"/>
                <w:sz w:val="14"/>
              </w:rPr>
              <w:t>11</w:t>
            </w:r>
          </w:p>
        </w:tc>
        <w:tc>
          <w:tcPr>
            <w:tcW w:type="dxa" w:w="360"/>
            <w:vAlign w:val="center"/>
          </w:tcPr>
          <w:p>
            <w:r>
              <w:rPr>
                <w:rFonts w:ascii="Arial" w:hAnsi="Arial"/>
                <w:color w:val="000000"/>
                <w:sz w:val="14"/>
              </w:rPr>
              <w:t>517</w:t>
            </w:r>
          </w:p>
        </w:tc>
        <w:tc>
          <w:tcPr>
            <w:tcW w:type="dxa" w:w="360"/>
            <w:vAlign w:val="center"/>
          </w:tcPr>
          <w:p>
            <w:r>
              <w:rPr>
                <w:rFonts w:ascii="Arial" w:hAnsi="Arial"/>
                <w:color w:val="000000"/>
                <w:sz w:val="14"/>
              </w:rPr>
              <w:t>1200</w:t>
            </w:r>
          </w:p>
        </w:tc>
        <w:tc>
          <w:tcPr>
            <w:tcW w:type="dxa" w:w="360"/>
            <w:vAlign w:val="center"/>
          </w:tcPr>
          <w:p>
            <w:r>
              <w:rPr>
                <w:rFonts w:ascii="Arial" w:hAnsi="Arial"/>
                <w:color w:val="000000"/>
                <w:sz w:val="14"/>
              </w:rPr>
              <w:t>4</w:t>
            </w:r>
          </w:p>
        </w:tc>
        <w:tc>
          <w:tcPr>
            <w:tcW w:type="dxa" w:w="360"/>
            <w:vAlign w:val="center"/>
          </w:tcPr>
          <w:p>
            <w:r>
              <w:rPr>
                <w:rFonts w:ascii="Arial" w:hAnsi="Arial"/>
                <w:color w:val="000000"/>
                <w:sz w:val="14"/>
              </w:rPr>
              <w:t>0.73333</w:t>
            </w:r>
          </w:p>
        </w:tc>
        <w:tc>
          <w:tcPr>
            <w:tcW w:type="dxa" w:w="360"/>
            <w:vAlign w:val="center"/>
          </w:tcPr>
          <w:p>
            <w:r>
              <w:rPr>
                <w:rFonts w:ascii="Arial" w:hAnsi="Arial"/>
                <w:color w:val="000000"/>
                <w:sz w:val="14"/>
              </w:rPr>
              <w:t>0.020833</w:t>
            </w:r>
          </w:p>
        </w:tc>
        <w:tc>
          <w:tcPr>
            <w:tcW w:type="dxa" w:w="360"/>
            <w:vAlign w:val="center"/>
          </w:tcPr>
          <w:p>
            <w:r>
              <w:rPr>
                <w:rFonts w:ascii="Arial" w:hAnsi="Arial"/>
                <w:color w:val="000000"/>
                <w:sz w:val="14"/>
              </w:rPr>
              <w:t>1</w:t>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t>0.5</w:t>
            </w:r>
          </w:p>
        </w:tc>
        <w:tc>
          <w:tcPr>
            <w:tcW w:type="dxa" w:w="360"/>
            <w:vAlign w:val="center"/>
          </w:tcPr>
          <w:p>
            <w:r>
              <w:rPr>
                <w:rFonts w:ascii="Arial" w:hAnsi="Arial"/>
                <w:color w:val="000000"/>
                <w:sz w:val="14"/>
              </w:rPr>
              <w:t>0.02623</w:t>
            </w:r>
          </w:p>
        </w:tc>
        <w:tc>
          <w:tcPr>
            <w:tcW w:type="dxa" w:w="360"/>
            <w:vAlign w:val="center"/>
          </w:tcPr>
          <w:p>
            <w:r>
              <w:rPr>
                <w:rFonts w:ascii="Arial" w:hAnsi="Arial"/>
                <w:color w:val="000000"/>
                <w:sz w:val="14"/>
              </w:rPr>
              <w:t>0.71156</w:t>
            </w:r>
          </w:p>
        </w:tc>
        <w:tc>
          <w:tcPr>
            <w:tcW w:type="dxa" w:w="360"/>
            <w:vAlign w:val="center"/>
          </w:tcPr>
          <w:p>
            <w:r>
              <w:rPr>
                <w:rFonts w:ascii="Arial" w:hAnsi="Arial"/>
                <w:color w:val="000000"/>
                <w:sz w:val="14"/>
              </w:rPr>
              <w:t>0.013239</w:t>
            </w:r>
          </w:p>
        </w:tc>
        <w:tc>
          <w:tcPr>
            <w:tcW w:type="dxa" w:w="360"/>
            <w:vAlign w:val="center"/>
          </w:tcPr>
          <w:p>
            <w:r>
              <w:rPr>
                <w:rFonts w:ascii="Arial" w:hAnsi="Arial"/>
                <w:color w:val="000000"/>
                <w:sz w:val="14"/>
              </w:rPr>
              <w:t>0.073116</w:t>
            </w:r>
          </w:p>
        </w:tc>
        <w:tc>
          <w:tcPr>
            <w:tcW w:type="dxa" w:w="360"/>
            <w:vAlign w:val="center"/>
          </w:tcPr>
          <w:p>
            <w:r>
              <w:rPr>
                <w:rFonts w:ascii="Arial" w:hAnsi="Arial"/>
                <w:color w:val="000000"/>
                <w:sz w:val="14"/>
              </w:rPr>
              <w:t>-2.5471</w:t>
            </w:r>
          </w:p>
        </w:tc>
        <w:tc>
          <w:tcPr>
            <w:tcW w:type="dxa" w:w="360"/>
            <w:vAlign w:val="center"/>
          </w:tcPr>
          <w:p>
            <w:r>
              <w:rPr>
                <w:rFonts w:ascii="Arial" w:hAnsi="Arial"/>
                <w:color w:val="000000"/>
                <w:sz w:val="14"/>
              </w:rPr>
              <w:t>0.48197</w:t>
            </w:r>
          </w:p>
        </w:tc>
        <w:tc>
          <w:tcPr>
            <w:tcW w:type="dxa" w:w="360"/>
            <w:vAlign w:val="center"/>
          </w:tcPr>
          <w:p>
            <w:r>
              <w:rPr>
                <w:rFonts w:ascii="Arial" w:hAnsi="Arial"/>
                <w:color w:val="000000"/>
                <w:sz w:val="14"/>
              </w:rPr>
              <w:t>0.98765</w:t>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t>517</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r>
      <w:tr>
        <w:tc>
          <w:tcPr>
            <w:tcW w:type="dxa" w:w="360"/>
            <w:vAlign w:val="center"/>
          </w:tcPr>
          <w:p>
            <w:r>
              <w:rPr>
                <w:rFonts w:ascii="Arial" w:hAnsi="Arial"/>
                <w:color w:val="000000"/>
                <w:sz w:val="14"/>
              </w:rPr>
              <w:t>seasonal_probability</w:t>
            </w:r>
          </w:p>
        </w:tc>
        <w:tc>
          <w:tcPr>
            <w:tcW w:type="dxa" w:w="360"/>
            <w:vAlign w:val="center"/>
          </w:tcPr>
          <w:p>
            <w:r>
              <w:rPr>
                <w:rFonts w:ascii="Arial" w:hAnsi="Arial"/>
                <w:color w:val="000000"/>
                <w:sz w:val="14"/>
              </w:rPr>
              <w:t>S0</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c>
          <w:tcPr>
            <w:tcW w:type="dxa" w:w="360"/>
            <w:vAlign w:val="center"/>
          </w:tcPr>
          <w:p>
            <w:r>
              <w:rPr>
                <w:rFonts w:ascii="Arial" w:hAnsi="Arial"/>
                <w:color w:val="000000"/>
                <w:sz w:val="14"/>
              </w:rPr>
              <w:t>0.012346</w:t>
            </w:r>
          </w:p>
        </w:tc>
        <w:tc>
          <w:tcPr>
            <w:tcW w:type="dxa" w:w="360"/>
            <w:vAlign w:val="center"/>
          </w:tcPr>
          <w:p>
            <w:r>
              <w:rPr>
                <w:rFonts w:ascii="Arial" w:hAnsi="Arial"/>
                <w:color w:val="000000"/>
                <w:sz w:val="14"/>
              </w:rPr>
              <w:t>11</w:t>
            </w:r>
          </w:p>
        </w:tc>
        <w:tc>
          <w:tcPr>
            <w:tcW w:type="dxa" w:w="360"/>
            <w:vAlign w:val="center"/>
          </w:tcPr>
          <w:p>
            <w:r>
              <w:rPr>
                <w:rFonts w:ascii="Arial" w:hAnsi="Arial"/>
                <w:color w:val="000000"/>
                <w:sz w:val="14"/>
              </w:rPr>
              <w:t>278</w:t>
            </w:r>
          </w:p>
        </w:tc>
        <w:tc>
          <w:tcPr>
            <w:tcW w:type="dxa" w:w="360"/>
            <w:vAlign w:val="center"/>
          </w:tcPr>
          <w:p>
            <w:r>
              <w:rPr>
                <w:rFonts w:ascii="Arial" w:hAnsi="Arial"/>
                <w:color w:val="000000"/>
                <w:sz w:val="14"/>
              </w:rPr>
              <w:t>1200</w:t>
            </w:r>
          </w:p>
        </w:tc>
        <w:tc>
          <w:tcPr>
            <w:tcW w:type="dxa" w:w="360"/>
            <w:vAlign w:val="center"/>
          </w:tcPr>
          <w:p>
            <w:r>
              <w:rPr>
                <w:rFonts w:ascii="Arial" w:hAnsi="Arial"/>
                <w:color w:val="000000"/>
                <w:sz w:val="14"/>
              </w:rPr>
              <w:t>4</w:t>
            </w:r>
          </w:p>
        </w:tc>
        <w:tc>
          <w:tcPr>
            <w:tcW w:type="dxa" w:w="360"/>
            <w:vAlign w:val="center"/>
          </w:tcPr>
          <w:p>
            <w:r>
              <w:rPr>
                <w:rFonts w:ascii="Arial" w:hAnsi="Arial"/>
                <w:color w:val="000000"/>
                <w:sz w:val="14"/>
              </w:rPr>
              <w:t>0.73333</w:t>
            </w:r>
          </w:p>
        </w:tc>
        <w:tc>
          <w:tcPr>
            <w:tcW w:type="dxa" w:w="360"/>
            <w:vAlign w:val="center"/>
          </w:tcPr>
          <w:p>
            <w:r>
              <w:rPr>
                <w:rFonts w:ascii="Arial" w:hAnsi="Arial"/>
                <w:color w:val="000000"/>
                <w:sz w:val="14"/>
              </w:rPr>
              <w:t>0.038062</w:t>
            </w:r>
          </w:p>
        </w:tc>
        <w:tc>
          <w:tcPr>
            <w:tcW w:type="dxa" w:w="360"/>
            <w:vAlign w:val="center"/>
          </w:tcPr>
          <w:p>
            <w:r>
              <w:rPr>
                <w:rFonts w:ascii="Arial" w:hAnsi="Arial"/>
                <w:color w:val="000000"/>
                <w:sz w:val="14"/>
              </w:rPr>
              <w:t>1</w:t>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t>0.5</w:t>
            </w:r>
          </w:p>
        </w:tc>
        <w:tc>
          <w:tcPr>
            <w:tcW w:type="dxa" w:w="360"/>
            <w:vAlign w:val="center"/>
          </w:tcPr>
          <w:p>
            <w:r>
              <w:rPr>
                <w:rFonts w:ascii="Arial" w:hAnsi="Arial"/>
                <w:color w:val="000000"/>
                <w:sz w:val="14"/>
              </w:rPr>
              <w:t>0.04733</w:t>
            </w:r>
          </w:p>
        </w:tc>
        <w:tc>
          <w:tcPr>
            <w:tcW w:type="dxa" w:w="360"/>
            <w:vAlign w:val="center"/>
          </w:tcPr>
          <w:p>
            <w:r>
              <w:rPr>
                <w:rFonts w:ascii="Arial" w:hAnsi="Arial"/>
                <w:color w:val="000000"/>
                <w:sz w:val="14"/>
              </w:rPr>
              <w:t>0.78578</w:t>
            </w:r>
          </w:p>
        </w:tc>
        <w:tc>
          <w:tcPr>
            <w:tcW w:type="dxa" w:w="360"/>
            <w:vAlign w:val="center"/>
          </w:tcPr>
          <w:p>
            <w:r>
              <w:rPr>
                <w:rFonts w:ascii="Arial" w:hAnsi="Arial"/>
                <w:color w:val="000000"/>
                <w:sz w:val="14"/>
              </w:rPr>
              <w:t>0.012194</w:t>
            </w:r>
          </w:p>
        </w:tc>
        <w:tc>
          <w:tcPr>
            <w:tcW w:type="dxa" w:w="360"/>
            <w:vAlign w:val="center"/>
          </w:tcPr>
          <w:p>
            <w:r>
              <w:rPr>
                <w:rFonts w:ascii="Arial" w:hAnsi="Arial"/>
                <w:color w:val="000000"/>
                <w:sz w:val="14"/>
              </w:rPr>
              <w:t>0.062198</w:t>
            </w:r>
          </w:p>
        </w:tc>
        <w:tc>
          <w:tcPr>
            <w:tcW w:type="dxa" w:w="360"/>
            <w:vAlign w:val="center"/>
          </w:tcPr>
          <w:p>
            <w:r>
              <w:rPr>
                <w:rFonts w:ascii="Arial" w:hAnsi="Arial"/>
                <w:color w:val="000000"/>
                <w:sz w:val="14"/>
              </w:rPr>
              <w:t>0.23189</w:t>
            </w:r>
          </w:p>
        </w:tc>
        <w:tc>
          <w:tcPr>
            <w:tcW w:type="dxa" w:w="360"/>
            <w:vAlign w:val="center"/>
          </w:tcPr>
          <w:p>
            <w:r>
              <w:rPr>
                <w:rFonts w:ascii="Arial" w:hAnsi="Arial"/>
                <w:color w:val="000000"/>
                <w:sz w:val="14"/>
              </w:rPr>
              <w:t>1.2551</w:t>
            </w:r>
          </w:p>
        </w:tc>
        <w:tc>
          <w:tcPr>
            <w:tcW w:type="dxa" w:w="360"/>
            <w:vAlign w:val="center"/>
          </w:tcPr>
          <w:p>
            <w:r>
              <w:rPr>
                <w:rFonts w:ascii="Arial" w:hAnsi="Arial"/>
                <w:color w:val="000000"/>
                <w:sz w:val="14"/>
              </w:rPr>
              <w:t>0.98765</w:t>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t>278</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r>
      <w:tr>
        <w:tc>
          <w:tcPr>
            <w:tcW w:type="dxa" w:w="360"/>
            <w:vAlign w:val="center"/>
          </w:tcPr>
          <w:p>
            <w:r>
              <w:rPr>
                <w:rFonts w:ascii="Arial" w:hAnsi="Arial"/>
                <w:color w:val="000000"/>
                <w:sz w:val="14"/>
              </w:rPr>
              <w:t>temperature_transition</w:t>
            </w:r>
          </w:p>
        </w:tc>
        <w:tc>
          <w:tcPr>
            <w:tcW w:type="dxa" w:w="360"/>
            <w:vAlign w:val="center"/>
          </w:tcPr>
          <w:p>
            <w:r>
              <w:rPr>
                <w:rFonts w:ascii="Arial" w:hAnsi="Arial"/>
                <w:color w:val="000000"/>
                <w:sz w:val="14"/>
              </w:rPr>
              <w:t>S0</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c>
          <w:tcPr>
            <w:tcW w:type="dxa" w:w="360"/>
            <w:vAlign w:val="center"/>
          </w:tcPr>
          <w:p>
            <w:r>
              <w:rPr>
                <w:rFonts w:ascii="Arial" w:hAnsi="Arial"/>
                <w:color w:val="000000"/>
                <w:sz w:val="14"/>
              </w:rPr>
              <w:t>0.012346</w:t>
            </w:r>
          </w:p>
        </w:tc>
        <w:tc>
          <w:tcPr>
            <w:tcW w:type="dxa" w:w="360"/>
            <w:vAlign w:val="center"/>
          </w:tcPr>
          <w:p>
            <w:r>
              <w:rPr>
                <w:rFonts w:ascii="Arial" w:hAnsi="Arial"/>
                <w:color w:val="000000"/>
                <w:sz w:val="14"/>
              </w:rPr>
              <w:t>2</w:t>
            </w:r>
          </w:p>
        </w:tc>
        <w:tc>
          <w:tcPr>
            <w:tcW w:type="dxa" w:w="360"/>
            <w:vAlign w:val="center"/>
          </w:tcPr>
          <w:p>
            <w:r>
              <w:rPr>
                <w:rFonts w:ascii="Arial" w:hAnsi="Arial"/>
                <w:color w:val="000000"/>
                <w:sz w:val="14"/>
              </w:rPr>
              <w:t>183</w:t>
            </w:r>
          </w:p>
        </w:tc>
        <w:tc>
          <w:tcPr>
            <w:tcW w:type="dxa" w:w="360"/>
            <w:vAlign w:val="center"/>
          </w:tcPr>
          <w:p>
            <w:r>
              <w:rPr>
                <w:rFonts w:ascii="Arial" w:hAnsi="Arial"/>
                <w:color w:val="000000"/>
                <w:sz w:val="14"/>
              </w:rPr>
              <w:t>1200</w:t>
            </w:r>
          </w:p>
        </w:tc>
        <w:tc>
          <w:tcPr>
            <w:tcW w:type="dxa" w:w="360"/>
            <w:vAlign w:val="center"/>
          </w:tcPr>
          <w:p>
            <w:r>
              <w:rPr>
                <w:rFonts w:ascii="Arial" w:hAnsi="Arial"/>
                <w:color w:val="000000"/>
                <w:sz w:val="14"/>
              </w:rPr>
              <w:t>13</w:t>
            </w:r>
          </w:p>
        </w:tc>
        <w:tc>
          <w:tcPr>
            <w:tcW w:type="dxa" w:w="360"/>
            <w:vAlign w:val="center"/>
          </w:tcPr>
          <w:p>
            <w:r>
              <w:rPr>
                <w:rFonts w:ascii="Arial" w:hAnsi="Arial"/>
                <w:color w:val="000000"/>
                <w:sz w:val="14"/>
              </w:rPr>
              <w:t>0.13333</w:t>
            </w:r>
          </w:p>
        </w:tc>
        <w:tc>
          <w:tcPr>
            <w:tcW w:type="dxa" w:w="360"/>
            <w:vAlign w:val="center"/>
          </w:tcPr>
          <w:p>
            <w:r>
              <w:rPr>
                <w:rFonts w:ascii="Arial" w:hAnsi="Arial"/>
                <w:color w:val="000000"/>
                <w:sz w:val="14"/>
              </w:rPr>
              <w:t>0.010811</w:t>
            </w:r>
          </w:p>
        </w:tc>
        <w:tc>
          <w:tcPr>
            <w:tcW w:type="dxa" w:w="360"/>
            <w:vAlign w:val="center"/>
          </w:tcPr>
          <w:p>
            <w:r>
              <w:rPr>
                <w:rFonts w:ascii="Arial" w:hAnsi="Arial"/>
                <w:color w:val="000000"/>
                <w:sz w:val="14"/>
              </w:rPr>
              <w:t>1</w:t>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t>0.5</w:t>
            </w:r>
          </w:p>
        </w:tc>
        <w:tc>
          <w:tcPr>
            <w:tcW w:type="dxa" w:w="360"/>
            <w:vAlign w:val="center"/>
          </w:tcPr>
          <w:p>
            <w:r>
              <w:rPr>
                <w:rFonts w:ascii="Arial" w:hAnsi="Arial"/>
                <w:color w:val="000000"/>
                <w:sz w:val="14"/>
              </w:rPr>
              <w:t>0.044155</w:t>
            </w:r>
          </w:p>
        </w:tc>
        <w:tc>
          <w:tcPr>
            <w:tcW w:type="dxa" w:w="360"/>
            <w:vAlign w:val="center"/>
          </w:tcPr>
          <w:p>
            <w:r>
              <w:rPr>
                <w:rFonts w:ascii="Arial" w:hAnsi="Arial"/>
                <w:color w:val="000000"/>
                <w:sz w:val="14"/>
              </w:rPr>
              <w:t>0.76633</w:t>
            </w:r>
          </w:p>
        </w:tc>
        <w:tc>
          <w:tcPr>
            <w:tcW w:type="dxa" w:w="360"/>
            <w:vAlign w:val="center"/>
          </w:tcPr>
          <w:p>
            <w:r>
              <w:rPr>
                <w:rFonts w:ascii="Arial" w:hAnsi="Arial"/>
                <w:color w:val="000000"/>
                <w:sz w:val="14"/>
              </w:rPr>
              <w:t>0.012098</w:t>
            </w:r>
          </w:p>
        </w:tc>
        <w:tc>
          <w:tcPr>
            <w:tcW w:type="dxa" w:w="360"/>
            <w:vAlign w:val="center"/>
          </w:tcPr>
          <w:p>
            <w:r>
              <w:rPr>
                <w:rFonts w:ascii="Arial" w:hAnsi="Arial"/>
                <w:color w:val="000000"/>
                <w:sz w:val="14"/>
              </w:rPr>
              <w:t>0.061601</w:t>
            </w:r>
          </w:p>
        </w:tc>
        <w:tc>
          <w:tcPr>
            <w:tcW w:type="dxa" w:w="360"/>
            <w:vAlign w:val="center"/>
          </w:tcPr>
          <w:p>
            <w:r>
              <w:rPr>
                <w:rFonts w:ascii="Arial" w:hAnsi="Arial"/>
                <w:color w:val="000000"/>
                <w:sz w:val="14"/>
              </w:rPr>
              <w:t>1.7777</w:t>
            </w:r>
          </w:p>
        </w:tc>
        <w:tc>
          <w:tcPr>
            <w:tcW w:type="dxa" w:w="360"/>
            <w:vAlign w:val="center"/>
          </w:tcPr>
          <w:p>
            <w:r>
              <w:rPr>
                <w:rFonts w:ascii="Arial" w:hAnsi="Arial"/>
                <w:color w:val="000000"/>
                <w:sz w:val="14"/>
              </w:rPr>
              <w:t>1.3016</w:t>
            </w:r>
          </w:p>
        </w:tc>
        <w:tc>
          <w:tcPr>
            <w:tcW w:type="dxa" w:w="360"/>
            <w:vAlign w:val="center"/>
          </w:tcPr>
          <w:p>
            <w:r>
              <w:rPr>
                <w:rFonts w:ascii="Arial" w:hAnsi="Arial"/>
                <w:color w:val="000000"/>
                <w:sz w:val="14"/>
              </w:rPr>
              <w:t>0.98765</w:t>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t>183</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r>
      <w:tr>
        <w:tc>
          <w:tcPr>
            <w:tcW w:type="dxa" w:w="360"/>
            <w:vAlign w:val="center"/>
          </w:tcPr>
          <w:p>
            <w:r>
              <w:rPr>
                <w:rFonts w:ascii="Arial" w:hAnsi="Arial"/>
                <w:color w:val="000000"/>
                <w:sz w:val="14"/>
              </w:rPr>
              <w:t>weighted_rf</w:t>
            </w:r>
          </w:p>
        </w:tc>
        <w:tc>
          <w:tcPr>
            <w:tcW w:type="dxa" w:w="360"/>
            <w:vAlign w:val="center"/>
          </w:tcPr>
          <w:p>
            <w:r>
              <w:rPr>
                <w:rFonts w:ascii="Arial" w:hAnsi="Arial"/>
                <w:color w:val="000000"/>
                <w:sz w:val="14"/>
              </w:rPr>
              <w:t>S1</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c>
          <w:tcPr>
            <w:tcW w:type="dxa" w:w="360"/>
            <w:vAlign w:val="center"/>
          </w:tcPr>
          <w:p>
            <w:r>
              <w:rPr>
                <w:rFonts w:ascii="Arial" w:hAnsi="Arial"/>
                <w:color w:val="000000"/>
                <w:sz w:val="14"/>
              </w:rPr>
              <w:t>0.012346</w:t>
            </w:r>
          </w:p>
        </w:tc>
        <w:tc>
          <w:tcPr>
            <w:tcW w:type="dxa" w:w="360"/>
            <w:vAlign w:val="center"/>
          </w:tcPr>
          <w:p>
            <w:r>
              <w:rPr>
                <w:rFonts w:ascii="Arial" w:hAnsi="Arial"/>
                <w:color w:val="000000"/>
                <w:sz w:val="14"/>
              </w:rPr>
              <w:t>10</w:t>
            </w:r>
          </w:p>
        </w:tc>
        <w:tc>
          <w:tcPr>
            <w:tcW w:type="dxa" w:w="360"/>
            <w:vAlign w:val="center"/>
          </w:tcPr>
          <w:p>
            <w:r>
              <w:rPr>
                <w:rFonts w:ascii="Arial" w:hAnsi="Arial"/>
                <w:color w:val="000000"/>
                <w:sz w:val="14"/>
              </w:rPr>
              <w:t>112</w:t>
            </w:r>
          </w:p>
        </w:tc>
        <w:tc>
          <w:tcPr>
            <w:tcW w:type="dxa" w:w="360"/>
            <w:vAlign w:val="center"/>
          </w:tcPr>
          <w:p>
            <w:r>
              <w:rPr>
                <w:rFonts w:ascii="Arial" w:hAnsi="Arial"/>
                <w:color w:val="000000"/>
                <w:sz w:val="14"/>
              </w:rPr>
              <w:t>1200</w:t>
            </w:r>
          </w:p>
        </w:tc>
        <w:tc>
          <w:tcPr>
            <w:tcW w:type="dxa" w:w="360"/>
            <w:vAlign w:val="center"/>
          </w:tcPr>
          <w:p>
            <w:r>
              <w:rPr>
                <w:rFonts w:ascii="Arial" w:hAnsi="Arial"/>
                <w:color w:val="000000"/>
                <w:sz w:val="14"/>
              </w:rPr>
              <w:t>5</w:t>
            </w:r>
          </w:p>
        </w:tc>
        <w:tc>
          <w:tcPr>
            <w:tcW w:type="dxa" w:w="360"/>
            <w:vAlign w:val="center"/>
          </w:tcPr>
          <w:p>
            <w:r>
              <w:rPr>
                <w:rFonts w:ascii="Arial" w:hAnsi="Arial"/>
                <w:color w:val="000000"/>
                <w:sz w:val="14"/>
              </w:rPr>
              <w:t>0.66667</w:t>
            </w:r>
          </w:p>
        </w:tc>
        <w:tc>
          <w:tcPr>
            <w:tcW w:type="dxa" w:w="360"/>
            <w:vAlign w:val="center"/>
          </w:tcPr>
          <w:p>
            <w:r>
              <w:rPr>
                <w:rFonts w:ascii="Arial" w:hAnsi="Arial"/>
                <w:color w:val="000000"/>
                <w:sz w:val="14"/>
              </w:rPr>
              <w:t>0.081967</w:t>
            </w:r>
          </w:p>
        </w:tc>
        <w:tc>
          <w:tcPr>
            <w:tcW w:type="dxa" w:w="360"/>
            <w:vAlign w:val="center"/>
          </w:tcPr>
          <w:p>
            <w:r>
              <w:rPr>
                <w:rFonts w:ascii="Arial" w:hAnsi="Arial"/>
                <w:color w:val="000000"/>
                <w:sz w:val="14"/>
              </w:rPr>
              <w:t>1</w:t>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t>0.5</w:t>
            </w:r>
          </w:p>
        </w:tc>
        <w:tc>
          <w:tcPr>
            <w:tcW w:type="dxa" w:w="360"/>
            <w:vAlign w:val="center"/>
          </w:tcPr>
          <w:p>
            <w:r>
              <w:rPr>
                <w:rFonts w:ascii="Arial" w:hAnsi="Arial"/>
                <w:color w:val="000000"/>
                <w:sz w:val="14"/>
              </w:rPr>
              <w:t>0.10169</w:t>
            </w:r>
          </w:p>
        </w:tc>
        <w:tc>
          <w:tcPr>
            <w:tcW w:type="dxa" w:w="360"/>
            <w:vAlign w:val="center"/>
          </w:tcPr>
          <w:p>
            <w:r>
              <w:rPr>
                <w:rFonts w:ascii="Arial" w:hAnsi="Arial"/>
                <w:color w:val="000000"/>
                <w:sz w:val="14"/>
              </w:rPr>
              <w:t>0.8395</w:t>
            </w:r>
          </w:p>
        </w:tc>
        <w:tc>
          <w:tcPr>
            <w:tcW w:type="dxa" w:w="360"/>
            <w:vAlign w:val="center"/>
          </w:tcPr>
          <w:p>
            <w:r>
              <w:rPr>
                <w:rFonts w:ascii="Arial" w:hAnsi="Arial"/>
                <w:color w:val="000000"/>
                <w:sz w:val="14"/>
              </w:rPr>
              <w:t>0.011751</w:t>
            </w:r>
          </w:p>
        </w:tc>
        <w:tc>
          <w:tcPr>
            <w:tcW w:type="dxa" w:w="360"/>
            <w:vAlign w:val="center"/>
          </w:tcPr>
          <w:p>
            <w:r>
              <w:rPr>
                <w:rFonts w:ascii="Arial" w:hAnsi="Arial"/>
                <w:color w:val="000000"/>
                <w:sz w:val="14"/>
              </w:rPr>
              <w:t>0.05899</w:t>
            </w:r>
          </w:p>
        </w:tc>
        <w:tc>
          <w:tcPr>
            <w:tcW w:type="dxa" w:w="360"/>
            <w:vAlign w:val="center"/>
          </w:tcPr>
          <w:p>
            <w:r>
              <w:rPr>
                <w:rFonts w:ascii="Arial" w:hAnsi="Arial"/>
                <w:color w:val="000000"/>
                <w:sz w:val="14"/>
              </w:rPr>
              <w:t>-1.6388</w:t>
            </w:r>
          </w:p>
        </w:tc>
        <w:tc>
          <w:tcPr>
            <w:tcW w:type="dxa" w:w="360"/>
            <w:vAlign w:val="center"/>
          </w:tcPr>
          <w:p>
            <w:r>
              <w:rPr>
                <w:rFonts w:ascii="Arial" w:hAnsi="Arial"/>
                <w:color w:val="000000"/>
                <w:sz w:val="14"/>
              </w:rPr>
              <w:t>0.54003</w:t>
            </w:r>
          </w:p>
        </w:tc>
        <w:tc>
          <w:tcPr>
            <w:tcW w:type="dxa" w:w="360"/>
            <w:vAlign w:val="center"/>
          </w:tcPr>
          <w:p>
            <w:r>
              <w:rPr>
                <w:rFonts w:ascii="Arial" w:hAnsi="Arial"/>
                <w:color w:val="000000"/>
                <w:sz w:val="14"/>
              </w:rPr>
              <w:t>0.98765</w:t>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t>112</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r>
      <w:tr>
        <w:tc>
          <w:tcPr>
            <w:tcW w:type="dxa" w:w="360"/>
            <w:vAlign w:val="center"/>
          </w:tcPr>
          <w:p>
            <w:r>
              <w:rPr>
                <w:rFonts w:ascii="Arial" w:hAnsi="Arial"/>
                <w:color w:val="000000"/>
                <w:sz w:val="14"/>
              </w:rPr>
              <w:t>weighted_rf</w:t>
            </w:r>
          </w:p>
        </w:tc>
        <w:tc>
          <w:tcPr>
            <w:tcW w:type="dxa" w:w="360"/>
            <w:vAlign w:val="center"/>
          </w:tcPr>
          <w:p>
            <w:r>
              <w:rPr>
                <w:rFonts w:ascii="Arial" w:hAnsi="Arial"/>
                <w:color w:val="000000"/>
                <w:sz w:val="14"/>
              </w:rPr>
              <w:t>S2</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c>
          <w:tcPr>
            <w:tcW w:type="dxa" w:w="360"/>
            <w:vAlign w:val="center"/>
          </w:tcPr>
          <w:p>
            <w:r>
              <w:rPr>
                <w:rFonts w:ascii="Arial" w:hAnsi="Arial"/>
                <w:color w:val="000000"/>
                <w:sz w:val="14"/>
              </w:rPr>
              <w:t>0.012346</w:t>
            </w:r>
          </w:p>
        </w:tc>
        <w:tc>
          <w:tcPr>
            <w:tcW w:type="dxa" w:w="360"/>
            <w:vAlign w:val="center"/>
          </w:tcPr>
          <w:p>
            <w:r>
              <w:rPr>
                <w:rFonts w:ascii="Arial" w:hAnsi="Arial"/>
                <w:color w:val="000000"/>
                <w:sz w:val="14"/>
              </w:rPr>
              <w:t>9</w:t>
            </w:r>
          </w:p>
        </w:tc>
        <w:tc>
          <w:tcPr>
            <w:tcW w:type="dxa" w:w="360"/>
            <w:vAlign w:val="center"/>
          </w:tcPr>
          <w:p>
            <w:r>
              <w:rPr>
                <w:rFonts w:ascii="Arial" w:hAnsi="Arial"/>
                <w:color w:val="000000"/>
                <w:sz w:val="14"/>
              </w:rPr>
              <w:t>141</w:t>
            </w:r>
          </w:p>
        </w:tc>
        <w:tc>
          <w:tcPr>
            <w:tcW w:type="dxa" w:w="360"/>
            <w:vAlign w:val="center"/>
          </w:tcPr>
          <w:p>
            <w:r>
              <w:rPr>
                <w:rFonts w:ascii="Arial" w:hAnsi="Arial"/>
                <w:color w:val="000000"/>
                <w:sz w:val="14"/>
              </w:rPr>
              <w:t>1200</w:t>
            </w:r>
          </w:p>
        </w:tc>
        <w:tc>
          <w:tcPr>
            <w:tcW w:type="dxa" w:w="360"/>
            <w:vAlign w:val="center"/>
          </w:tcPr>
          <w:p>
            <w:r>
              <w:rPr>
                <w:rFonts w:ascii="Arial" w:hAnsi="Arial"/>
                <w:color w:val="000000"/>
                <w:sz w:val="14"/>
              </w:rPr>
              <w:t>6</w:t>
            </w:r>
          </w:p>
        </w:tc>
        <w:tc>
          <w:tcPr>
            <w:tcW w:type="dxa" w:w="360"/>
            <w:vAlign w:val="center"/>
          </w:tcPr>
          <w:p>
            <w:r>
              <w:rPr>
                <w:rFonts w:ascii="Arial" w:hAnsi="Arial"/>
                <w:color w:val="000000"/>
                <w:sz w:val="14"/>
              </w:rPr>
              <w:t>0.6</w:t>
            </w:r>
          </w:p>
        </w:tc>
        <w:tc>
          <w:tcPr>
            <w:tcW w:type="dxa" w:w="360"/>
            <w:vAlign w:val="center"/>
          </w:tcPr>
          <w:p>
            <w:r>
              <w:rPr>
                <w:rFonts w:ascii="Arial" w:hAnsi="Arial"/>
                <w:color w:val="000000"/>
                <w:sz w:val="14"/>
              </w:rPr>
              <w:t>0.06</w:t>
            </w:r>
          </w:p>
        </w:tc>
        <w:tc>
          <w:tcPr>
            <w:tcW w:type="dxa" w:w="360"/>
            <w:vAlign w:val="center"/>
          </w:tcPr>
          <w:p>
            <w:r>
              <w:rPr>
                <w:rFonts w:ascii="Arial" w:hAnsi="Arial"/>
                <w:color w:val="000000"/>
                <w:sz w:val="14"/>
              </w:rPr>
              <w:t>1</w:t>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t>0.5</w:t>
            </w:r>
          </w:p>
        </w:tc>
        <w:tc>
          <w:tcPr>
            <w:tcW w:type="dxa" w:w="360"/>
            <w:vAlign w:val="center"/>
          </w:tcPr>
          <w:p>
            <w:r>
              <w:rPr>
                <w:rFonts w:ascii="Arial" w:hAnsi="Arial"/>
                <w:color w:val="000000"/>
                <w:sz w:val="14"/>
              </w:rPr>
              <w:t>0.10841</w:t>
            </w:r>
          </w:p>
        </w:tc>
        <w:tc>
          <w:tcPr>
            <w:tcW w:type="dxa" w:w="360"/>
            <w:vAlign w:val="center"/>
          </w:tcPr>
          <w:p>
            <w:r>
              <w:rPr>
                <w:rFonts w:ascii="Arial" w:hAnsi="Arial"/>
                <w:color w:val="000000"/>
                <w:sz w:val="14"/>
              </w:rPr>
              <w:t>0.86081</w:t>
            </w:r>
          </w:p>
        </w:tc>
        <w:tc>
          <w:tcPr>
            <w:tcW w:type="dxa" w:w="360"/>
            <w:vAlign w:val="center"/>
          </w:tcPr>
          <w:p>
            <w:r>
              <w:rPr>
                <w:rFonts w:ascii="Arial" w:hAnsi="Arial"/>
                <w:color w:val="000000"/>
                <w:sz w:val="14"/>
              </w:rPr>
              <w:t>0.011744</w:t>
            </w:r>
          </w:p>
        </w:tc>
        <w:tc>
          <w:tcPr>
            <w:tcW w:type="dxa" w:w="360"/>
            <w:vAlign w:val="center"/>
          </w:tcPr>
          <w:p>
            <w:r>
              <w:rPr>
                <w:rFonts w:ascii="Arial" w:hAnsi="Arial"/>
                <w:color w:val="000000"/>
                <w:sz w:val="14"/>
              </w:rPr>
              <w:t>0.055448</w:t>
            </w:r>
          </w:p>
        </w:tc>
        <w:tc>
          <w:tcPr>
            <w:tcW w:type="dxa" w:w="360"/>
            <w:vAlign w:val="center"/>
          </w:tcPr>
          <w:p>
            <w:r>
              <w:rPr>
                <w:rFonts w:ascii="Arial" w:hAnsi="Arial"/>
                <w:color w:val="000000"/>
                <w:sz w:val="14"/>
              </w:rPr>
              <w:t>-1.0723</w:t>
            </w:r>
          </w:p>
        </w:tc>
        <w:tc>
          <w:tcPr>
            <w:tcW w:type="dxa" w:w="360"/>
            <w:vAlign w:val="center"/>
          </w:tcPr>
          <w:p>
            <w:r>
              <w:rPr>
                <w:rFonts w:ascii="Arial" w:hAnsi="Arial"/>
                <w:color w:val="000000"/>
                <w:sz w:val="14"/>
              </w:rPr>
              <w:t>0.67674</w:t>
            </w:r>
          </w:p>
        </w:tc>
        <w:tc>
          <w:tcPr>
            <w:tcW w:type="dxa" w:w="360"/>
            <w:vAlign w:val="center"/>
          </w:tcPr>
          <w:p>
            <w:r>
              <w:rPr>
                <w:rFonts w:ascii="Arial" w:hAnsi="Arial"/>
                <w:color w:val="000000"/>
                <w:sz w:val="14"/>
              </w:rPr>
              <w:t>0.98765</w:t>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t>141</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r>
      <w:tr>
        <w:tc>
          <w:tcPr>
            <w:tcW w:type="dxa" w:w="360"/>
            <w:vAlign w:val="center"/>
          </w:tcPr>
          <w:p>
            <w:r>
              <w:rPr>
                <w:rFonts w:ascii="Arial" w:hAnsi="Arial"/>
                <w:color w:val="000000"/>
                <w:sz w:val="14"/>
              </w:rPr>
              <w:t>weighted_svc</w:t>
            </w:r>
          </w:p>
        </w:tc>
        <w:tc>
          <w:tcPr>
            <w:tcW w:type="dxa" w:w="360"/>
            <w:vAlign w:val="center"/>
          </w:tcPr>
          <w:p>
            <w:r>
              <w:rPr>
                <w:rFonts w:ascii="Arial" w:hAnsi="Arial"/>
                <w:color w:val="000000"/>
                <w:sz w:val="14"/>
              </w:rPr>
              <w:t>S1</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c>
          <w:tcPr>
            <w:tcW w:type="dxa" w:w="360"/>
            <w:vAlign w:val="center"/>
          </w:tcPr>
          <w:p>
            <w:r>
              <w:rPr>
                <w:rFonts w:ascii="Arial" w:hAnsi="Arial"/>
                <w:color w:val="000000"/>
                <w:sz w:val="14"/>
              </w:rPr>
              <w:t>0.012346</w:t>
            </w:r>
          </w:p>
        </w:tc>
        <w:tc>
          <w:tcPr>
            <w:tcW w:type="dxa" w:w="360"/>
            <w:vAlign w:val="center"/>
          </w:tcPr>
          <w:p>
            <w:r>
              <w:rPr>
                <w:rFonts w:ascii="Arial" w:hAnsi="Arial"/>
                <w:color w:val="000000"/>
                <w:sz w:val="14"/>
              </w:rPr>
              <w:t>9</w:t>
            </w:r>
          </w:p>
        </w:tc>
        <w:tc>
          <w:tcPr>
            <w:tcW w:type="dxa" w:w="360"/>
            <w:vAlign w:val="center"/>
          </w:tcPr>
          <w:p>
            <w:r>
              <w:rPr>
                <w:rFonts w:ascii="Arial" w:hAnsi="Arial"/>
                <w:color w:val="000000"/>
                <w:sz w:val="14"/>
              </w:rPr>
              <w:t>150</w:t>
            </w:r>
          </w:p>
        </w:tc>
        <w:tc>
          <w:tcPr>
            <w:tcW w:type="dxa" w:w="360"/>
            <w:vAlign w:val="center"/>
          </w:tcPr>
          <w:p>
            <w:r>
              <w:rPr>
                <w:rFonts w:ascii="Arial" w:hAnsi="Arial"/>
                <w:color w:val="000000"/>
                <w:sz w:val="14"/>
              </w:rPr>
              <w:t>1196</w:t>
            </w:r>
          </w:p>
        </w:tc>
        <w:tc>
          <w:tcPr>
            <w:tcW w:type="dxa" w:w="360"/>
            <w:vAlign w:val="center"/>
          </w:tcPr>
          <w:p>
            <w:r>
              <w:rPr>
                <w:rFonts w:ascii="Arial" w:hAnsi="Arial"/>
                <w:color w:val="000000"/>
                <w:sz w:val="14"/>
              </w:rPr>
              <w:t>6</w:t>
            </w:r>
          </w:p>
        </w:tc>
        <w:tc>
          <w:tcPr>
            <w:tcW w:type="dxa" w:w="360"/>
            <w:vAlign w:val="center"/>
          </w:tcPr>
          <w:p>
            <w:r>
              <w:rPr>
                <w:rFonts w:ascii="Arial" w:hAnsi="Arial"/>
                <w:color w:val="000000"/>
                <w:sz w:val="14"/>
              </w:rPr>
              <w:t>0.6</w:t>
            </w:r>
          </w:p>
        </w:tc>
        <w:tc>
          <w:tcPr>
            <w:tcW w:type="dxa" w:w="360"/>
            <w:vAlign w:val="center"/>
          </w:tcPr>
          <w:p>
            <w:r>
              <w:rPr>
                <w:rFonts w:ascii="Arial" w:hAnsi="Arial"/>
                <w:color w:val="000000"/>
                <w:sz w:val="14"/>
              </w:rPr>
              <w:t>0.056604</w:t>
            </w:r>
          </w:p>
        </w:tc>
        <w:tc>
          <w:tcPr>
            <w:tcW w:type="dxa" w:w="360"/>
            <w:vAlign w:val="center"/>
          </w:tcPr>
          <w:p>
            <w:r>
              <w:rPr>
                <w:rFonts w:ascii="Arial" w:hAnsi="Arial"/>
                <w:color w:val="000000"/>
                <w:sz w:val="14"/>
              </w:rPr>
              <w:t>0.99667</w:t>
            </w:r>
          </w:p>
        </w:tc>
        <w:tc>
          <w:tcPr>
            <w:tcW w:type="dxa" w:w="360"/>
            <w:vAlign w:val="center"/>
          </w:tcPr>
          <w:p>
            <w:r>
              <w:rPr>
                <w:rFonts w:ascii="Arial" w:hAnsi="Arial"/>
                <w:color w:val="000000"/>
                <w:sz w:val="14"/>
              </w:rPr>
              <w:t>0.19048</w:t>
            </w:r>
          </w:p>
        </w:tc>
        <w:tc>
          <w:tcPr>
            <w:tcW w:type="dxa" w:w="360"/>
            <w:vAlign w:val="center"/>
          </w:tcPr>
          <w:p>
            <w:r>
              <w:rPr>
                <w:rFonts w:ascii="Arial" w:hAnsi="Arial"/>
                <w:color w:val="000000"/>
                <w:sz w:val="14"/>
              </w:rPr>
              <w:t>0.565</w:t>
            </w:r>
          </w:p>
        </w:tc>
        <w:tc>
          <w:tcPr>
            <w:tcW w:type="dxa" w:w="360"/>
            <w:vAlign w:val="center"/>
          </w:tcPr>
          <w:p>
            <w:r>
              <w:rPr>
                <w:rFonts w:ascii="Arial" w:hAnsi="Arial"/>
                <w:color w:val="000000"/>
                <w:sz w:val="14"/>
              </w:rPr>
              <w:t>0.16416</w:t>
            </w:r>
          </w:p>
        </w:tc>
        <w:tc>
          <w:tcPr>
            <w:tcW w:type="dxa" w:w="360"/>
            <w:vAlign w:val="center"/>
          </w:tcPr>
          <w:p>
            <w:r>
              <w:rPr>
                <w:rFonts w:ascii="Arial" w:hAnsi="Arial"/>
                <w:color w:val="000000"/>
                <w:sz w:val="14"/>
              </w:rPr>
              <w:t>0.833</w:t>
            </w:r>
          </w:p>
        </w:tc>
        <w:tc>
          <w:tcPr>
            <w:tcW w:type="dxa" w:w="360"/>
            <w:vAlign w:val="center"/>
          </w:tcPr>
          <w:p>
            <w:r>
              <w:rPr>
                <w:rFonts w:ascii="Arial" w:hAnsi="Arial"/>
                <w:color w:val="000000"/>
                <w:sz w:val="14"/>
              </w:rPr>
              <w:t>0.012838</w:t>
            </w:r>
          </w:p>
        </w:tc>
        <w:tc>
          <w:tcPr>
            <w:tcW w:type="dxa" w:w="360"/>
            <w:vAlign w:val="center"/>
          </w:tcPr>
          <w:p>
            <w:r>
              <w:rPr>
                <w:rFonts w:ascii="Arial" w:hAnsi="Arial"/>
                <w:color w:val="000000"/>
                <w:sz w:val="14"/>
              </w:rPr>
              <w:t>0.059383</w:t>
            </w:r>
          </w:p>
        </w:tc>
        <w:tc>
          <w:tcPr>
            <w:tcW w:type="dxa" w:w="360"/>
            <w:vAlign w:val="center"/>
          </w:tcPr>
          <w:p>
            <w:r>
              <w:rPr>
                <w:rFonts w:ascii="Arial" w:hAnsi="Arial"/>
                <w:color w:val="000000"/>
                <w:sz w:val="14"/>
              </w:rPr>
              <w:t>-1.3727</w:t>
            </w:r>
          </w:p>
        </w:tc>
        <w:tc>
          <w:tcPr>
            <w:tcW w:type="dxa" w:w="360"/>
            <w:vAlign w:val="center"/>
          </w:tcPr>
          <w:p>
            <w:r>
              <w:rPr>
                <w:rFonts w:ascii="Arial" w:hAnsi="Arial"/>
                <w:color w:val="000000"/>
                <w:sz w:val="14"/>
              </w:rPr>
              <w:t>0.65225</w:t>
            </w:r>
          </w:p>
        </w:tc>
        <w:tc>
          <w:tcPr>
            <w:tcW w:type="dxa" w:w="360"/>
            <w:vAlign w:val="center"/>
          </w:tcPr>
          <w:p>
            <w:r>
              <w:rPr>
                <w:rFonts w:ascii="Arial" w:hAnsi="Arial"/>
                <w:color w:val="000000"/>
                <w:sz w:val="14"/>
              </w:rPr>
              <w:t>0.98601</w:t>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t>150</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r>
      <w:tr>
        <w:tc>
          <w:tcPr>
            <w:tcW w:type="dxa" w:w="360"/>
            <w:vAlign w:val="center"/>
          </w:tcPr>
          <w:p>
            <w:r>
              <w:rPr>
                <w:rFonts w:ascii="Arial" w:hAnsi="Arial"/>
                <w:color w:val="000000"/>
                <w:sz w:val="14"/>
              </w:rPr>
              <w:t>weighted_svc</w:t>
            </w:r>
          </w:p>
        </w:tc>
        <w:tc>
          <w:tcPr>
            <w:tcW w:type="dxa" w:w="360"/>
            <w:vAlign w:val="center"/>
          </w:tcPr>
          <w:p>
            <w:r>
              <w:rPr>
                <w:rFonts w:ascii="Arial" w:hAnsi="Arial"/>
                <w:color w:val="000000"/>
                <w:sz w:val="14"/>
              </w:rPr>
              <w:t>S2</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c>
          <w:tcPr>
            <w:tcW w:type="dxa" w:w="360"/>
            <w:vAlign w:val="center"/>
          </w:tcPr>
          <w:p>
            <w:r>
              <w:rPr>
                <w:rFonts w:ascii="Arial" w:hAnsi="Arial"/>
                <w:color w:val="000000"/>
                <w:sz w:val="14"/>
              </w:rPr>
              <w:t>0.012346</w:t>
            </w:r>
          </w:p>
        </w:tc>
        <w:tc>
          <w:tcPr>
            <w:tcW w:type="dxa" w:w="360"/>
            <w:vAlign w:val="center"/>
          </w:tcPr>
          <w:p>
            <w:r>
              <w:rPr>
                <w:rFonts w:ascii="Arial" w:hAnsi="Arial"/>
                <w:color w:val="000000"/>
                <w:sz w:val="14"/>
              </w:rPr>
              <w:t>12</w:t>
            </w:r>
          </w:p>
        </w:tc>
        <w:tc>
          <w:tcPr>
            <w:tcW w:type="dxa" w:w="360"/>
            <w:vAlign w:val="center"/>
          </w:tcPr>
          <w:p>
            <w:r>
              <w:rPr>
                <w:rFonts w:ascii="Arial" w:hAnsi="Arial"/>
                <w:color w:val="000000"/>
                <w:sz w:val="14"/>
              </w:rPr>
              <w:t>159</w:t>
            </w:r>
          </w:p>
        </w:tc>
        <w:tc>
          <w:tcPr>
            <w:tcW w:type="dxa" w:w="360"/>
            <w:vAlign w:val="center"/>
          </w:tcPr>
          <w:p>
            <w:r>
              <w:rPr>
                <w:rFonts w:ascii="Arial" w:hAnsi="Arial"/>
                <w:color w:val="000000"/>
                <w:sz w:val="14"/>
              </w:rPr>
              <w:t>1199</w:t>
            </w:r>
          </w:p>
        </w:tc>
        <w:tc>
          <w:tcPr>
            <w:tcW w:type="dxa" w:w="360"/>
            <w:vAlign w:val="center"/>
          </w:tcPr>
          <w:p>
            <w:r>
              <w:rPr>
                <w:rFonts w:ascii="Arial" w:hAnsi="Arial"/>
                <w:color w:val="000000"/>
                <w:sz w:val="14"/>
              </w:rPr>
              <w:t>3</w:t>
            </w:r>
          </w:p>
        </w:tc>
        <w:tc>
          <w:tcPr>
            <w:tcW w:type="dxa" w:w="360"/>
            <w:vAlign w:val="center"/>
          </w:tcPr>
          <w:p>
            <w:r>
              <w:rPr>
                <w:rFonts w:ascii="Arial" w:hAnsi="Arial"/>
                <w:color w:val="000000"/>
                <w:sz w:val="14"/>
              </w:rPr>
              <w:t>0.8</w:t>
            </w:r>
          </w:p>
        </w:tc>
        <w:tc>
          <w:tcPr>
            <w:tcW w:type="dxa" w:w="360"/>
            <w:vAlign w:val="center"/>
          </w:tcPr>
          <w:p>
            <w:r>
              <w:rPr>
                <w:rFonts w:ascii="Arial" w:hAnsi="Arial"/>
                <w:color w:val="000000"/>
                <w:sz w:val="14"/>
              </w:rPr>
              <w:t>0.070175</w:t>
            </w:r>
          </w:p>
        </w:tc>
        <w:tc>
          <w:tcPr>
            <w:tcW w:type="dxa" w:w="360"/>
            <w:vAlign w:val="center"/>
          </w:tcPr>
          <w:p>
            <w:r>
              <w:rPr>
                <w:rFonts w:ascii="Arial" w:hAnsi="Arial"/>
                <w:color w:val="000000"/>
                <w:sz w:val="14"/>
              </w:rPr>
              <w:t>0.99917</w:t>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t>0.49958</w:t>
            </w:r>
          </w:p>
        </w:tc>
        <w:tc>
          <w:tcPr>
            <w:tcW w:type="dxa" w:w="360"/>
            <w:vAlign w:val="center"/>
          </w:tcPr>
          <w:p>
            <w:r>
              <w:rPr>
                <w:rFonts w:ascii="Arial" w:hAnsi="Arial"/>
                <w:color w:val="000000"/>
                <w:sz w:val="14"/>
              </w:rPr>
              <w:t>0.14188</w:t>
            </w:r>
          </w:p>
        </w:tc>
        <w:tc>
          <w:tcPr>
            <w:tcW w:type="dxa" w:w="360"/>
            <w:vAlign w:val="center"/>
          </w:tcPr>
          <w:p>
            <w:r>
              <w:rPr>
                <w:rFonts w:ascii="Arial" w:hAnsi="Arial"/>
                <w:color w:val="000000"/>
                <w:sz w:val="14"/>
              </w:rPr>
              <w:t>0.90544</w:t>
            </w:r>
          </w:p>
        </w:tc>
        <w:tc>
          <w:tcPr>
            <w:tcW w:type="dxa" w:w="360"/>
            <w:vAlign w:val="center"/>
          </w:tcPr>
          <w:p>
            <w:r>
              <w:rPr>
                <w:rFonts w:ascii="Arial" w:hAnsi="Arial"/>
                <w:color w:val="000000"/>
                <w:sz w:val="14"/>
              </w:rPr>
              <w:t>0.0118</w:t>
            </w:r>
          </w:p>
        </w:tc>
        <w:tc>
          <w:tcPr>
            <w:tcW w:type="dxa" w:w="360"/>
            <w:vAlign w:val="center"/>
          </w:tcPr>
          <w:p>
            <w:r>
              <w:rPr>
                <w:rFonts w:ascii="Arial" w:hAnsi="Arial"/>
                <w:color w:val="000000"/>
                <w:sz w:val="14"/>
              </w:rPr>
              <w:t>0.050481</w:t>
            </w:r>
          </w:p>
        </w:tc>
        <w:tc>
          <w:tcPr>
            <w:tcW w:type="dxa" w:w="360"/>
            <w:vAlign w:val="center"/>
          </w:tcPr>
          <w:p>
            <w:r>
              <w:rPr>
                <w:rFonts w:ascii="Arial" w:hAnsi="Arial"/>
                <w:color w:val="000000"/>
                <w:sz w:val="14"/>
              </w:rPr>
              <w:t>-0.65344</w:t>
            </w:r>
          </w:p>
        </w:tc>
        <w:tc>
          <w:tcPr>
            <w:tcW w:type="dxa" w:w="360"/>
            <w:vAlign w:val="center"/>
          </w:tcPr>
          <w:p>
            <w:r>
              <w:rPr>
                <w:rFonts w:ascii="Arial" w:hAnsi="Arial"/>
                <w:color w:val="000000"/>
                <w:sz w:val="14"/>
              </w:rPr>
              <w:t>0.84692</w:t>
            </w:r>
          </w:p>
        </w:tc>
        <w:tc>
          <w:tcPr>
            <w:tcW w:type="dxa" w:w="360"/>
            <w:vAlign w:val="center"/>
          </w:tcPr>
          <w:p>
            <w:r>
              <w:rPr>
                <w:rFonts w:ascii="Arial" w:hAnsi="Arial"/>
                <w:color w:val="000000"/>
                <w:sz w:val="14"/>
              </w:rPr>
              <w:t>0.98683</w:t>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t>159</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r>
      <w:tr>
        <w:tc>
          <w:tcPr>
            <w:tcW w:type="dxa" w:w="360"/>
            <w:vAlign w:val="center"/>
          </w:tcPr>
          <w:p>
            <w:r>
              <w:rPr>
                <w:rFonts w:ascii="Arial" w:hAnsi="Arial"/>
                <w:color w:val="000000"/>
                <w:sz w:val="14"/>
              </w:rPr>
              <w:t>xgboost</w:t>
            </w:r>
          </w:p>
        </w:tc>
        <w:tc>
          <w:tcPr>
            <w:tcW w:type="dxa" w:w="360"/>
            <w:vAlign w:val="center"/>
          </w:tcPr>
          <w:p>
            <w:r>
              <w:rPr>
                <w:rFonts w:ascii="Arial" w:hAnsi="Arial"/>
                <w:color w:val="000000"/>
                <w:sz w:val="14"/>
              </w:rPr>
              <w:t>S1</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c>
          <w:tcPr>
            <w:tcW w:type="dxa" w:w="360"/>
            <w:vAlign w:val="center"/>
          </w:tcPr>
          <w:p>
            <w:r>
              <w:rPr>
                <w:rFonts w:ascii="Arial" w:hAnsi="Arial"/>
                <w:color w:val="000000"/>
                <w:sz w:val="14"/>
              </w:rPr>
              <w:t>0.012346</w:t>
            </w:r>
          </w:p>
        </w:tc>
        <w:tc>
          <w:tcPr>
            <w:tcW w:type="dxa" w:w="360"/>
            <w:vAlign w:val="center"/>
          </w:tcPr>
          <w:p>
            <w:r>
              <w:rPr>
                <w:rFonts w:ascii="Arial" w:hAnsi="Arial"/>
                <w:color w:val="000000"/>
                <w:sz w:val="14"/>
              </w:rPr>
              <w:t>10</w:t>
            </w:r>
          </w:p>
        </w:tc>
        <w:tc>
          <w:tcPr>
            <w:tcW w:type="dxa" w:w="360"/>
            <w:vAlign w:val="center"/>
          </w:tcPr>
          <w:p>
            <w:r>
              <w:rPr>
                <w:rFonts w:ascii="Arial" w:hAnsi="Arial"/>
                <w:color w:val="000000"/>
                <w:sz w:val="14"/>
              </w:rPr>
              <w:t>184</w:t>
            </w:r>
          </w:p>
        </w:tc>
        <w:tc>
          <w:tcPr>
            <w:tcW w:type="dxa" w:w="360"/>
            <w:vAlign w:val="center"/>
          </w:tcPr>
          <w:p>
            <w:r>
              <w:rPr>
                <w:rFonts w:ascii="Arial" w:hAnsi="Arial"/>
                <w:color w:val="000000"/>
                <w:sz w:val="14"/>
              </w:rPr>
              <w:t>1199</w:t>
            </w:r>
          </w:p>
        </w:tc>
        <w:tc>
          <w:tcPr>
            <w:tcW w:type="dxa" w:w="360"/>
            <w:vAlign w:val="center"/>
          </w:tcPr>
          <w:p>
            <w:r>
              <w:rPr>
                <w:rFonts w:ascii="Arial" w:hAnsi="Arial"/>
                <w:color w:val="000000"/>
                <w:sz w:val="14"/>
              </w:rPr>
              <w:t>5</w:t>
            </w:r>
          </w:p>
        </w:tc>
        <w:tc>
          <w:tcPr>
            <w:tcW w:type="dxa" w:w="360"/>
            <w:vAlign w:val="center"/>
          </w:tcPr>
          <w:p>
            <w:r>
              <w:rPr>
                <w:rFonts w:ascii="Arial" w:hAnsi="Arial"/>
                <w:color w:val="000000"/>
                <w:sz w:val="14"/>
              </w:rPr>
              <w:t>0.66667</w:t>
            </w:r>
          </w:p>
        </w:tc>
        <w:tc>
          <w:tcPr>
            <w:tcW w:type="dxa" w:w="360"/>
            <w:vAlign w:val="center"/>
          </w:tcPr>
          <w:p>
            <w:r>
              <w:rPr>
                <w:rFonts w:ascii="Arial" w:hAnsi="Arial"/>
                <w:color w:val="000000"/>
                <w:sz w:val="14"/>
              </w:rPr>
              <w:t>0.051546</w:t>
            </w:r>
          </w:p>
        </w:tc>
        <w:tc>
          <w:tcPr>
            <w:tcW w:type="dxa" w:w="360"/>
            <w:vAlign w:val="center"/>
          </w:tcPr>
          <w:p>
            <w:r>
              <w:rPr>
                <w:rFonts w:ascii="Arial" w:hAnsi="Arial"/>
                <w:color w:val="000000"/>
                <w:sz w:val="14"/>
              </w:rPr>
              <w:t>0.99917</w:t>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t>0.49958</w:t>
            </w:r>
          </w:p>
        </w:tc>
        <w:tc>
          <w:tcPr>
            <w:tcW w:type="dxa" w:w="360"/>
            <w:vAlign w:val="center"/>
          </w:tcPr>
          <w:p>
            <w:r>
              <w:rPr>
                <w:rFonts w:ascii="Arial" w:hAnsi="Arial"/>
                <w:color w:val="000000"/>
                <w:sz w:val="14"/>
              </w:rPr>
              <w:t>0.13322</w:t>
            </w:r>
          </w:p>
        </w:tc>
        <w:tc>
          <w:tcPr>
            <w:tcW w:type="dxa" w:w="360"/>
            <w:vAlign w:val="center"/>
          </w:tcPr>
          <w:p>
            <w:r>
              <w:rPr>
                <w:rFonts w:ascii="Arial" w:hAnsi="Arial"/>
                <w:color w:val="000000"/>
                <w:sz w:val="14"/>
              </w:rPr>
              <w:t>0.82708</w:t>
            </w:r>
          </w:p>
        </w:tc>
        <w:tc>
          <w:tcPr>
            <w:tcW w:type="dxa" w:w="360"/>
            <w:vAlign w:val="center"/>
          </w:tcPr>
          <w:p>
            <w:r>
              <w:rPr>
                <w:rFonts w:ascii="Arial" w:hAnsi="Arial"/>
                <w:color w:val="000000"/>
                <w:sz w:val="14"/>
              </w:rPr>
              <w:t>0.011796</w:t>
            </w:r>
          </w:p>
        </w:tc>
        <w:tc>
          <w:tcPr>
            <w:tcW w:type="dxa" w:w="360"/>
            <w:vAlign w:val="center"/>
          </w:tcPr>
          <w:p>
            <w:r>
              <w:rPr>
                <w:rFonts w:ascii="Arial" w:hAnsi="Arial"/>
                <w:color w:val="000000"/>
                <w:sz w:val="14"/>
              </w:rPr>
              <w:t>0.055806</w:t>
            </w:r>
          </w:p>
        </w:tc>
        <w:tc>
          <w:tcPr>
            <w:tcW w:type="dxa" w:w="360"/>
            <w:vAlign w:val="center"/>
          </w:tcPr>
          <w:p>
            <w:r>
              <w:rPr>
                <w:rFonts w:ascii="Arial" w:hAnsi="Arial"/>
                <w:color w:val="000000"/>
                <w:sz w:val="14"/>
              </w:rPr>
              <w:t>-0.78248</w:t>
            </w:r>
          </w:p>
        </w:tc>
        <w:tc>
          <w:tcPr>
            <w:tcW w:type="dxa" w:w="360"/>
            <w:vAlign w:val="center"/>
          </w:tcPr>
          <w:p>
            <w:r>
              <w:rPr>
                <w:rFonts w:ascii="Arial" w:hAnsi="Arial"/>
                <w:color w:val="000000"/>
                <w:sz w:val="14"/>
              </w:rPr>
              <w:t>0.87004</w:t>
            </w:r>
          </w:p>
        </w:tc>
        <w:tc>
          <w:tcPr>
            <w:tcW w:type="dxa" w:w="360"/>
            <w:vAlign w:val="center"/>
          </w:tcPr>
          <w:p>
            <w:r>
              <w:rPr>
                <w:rFonts w:ascii="Arial" w:hAnsi="Arial"/>
                <w:color w:val="000000"/>
                <w:sz w:val="14"/>
              </w:rPr>
              <w:t>0.98683</w:t>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t>184</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r>
      <w:tr>
        <w:tc>
          <w:tcPr>
            <w:tcW w:type="dxa" w:w="360"/>
            <w:vAlign w:val="center"/>
          </w:tcPr>
          <w:p>
            <w:r>
              <w:rPr>
                <w:rFonts w:ascii="Arial" w:hAnsi="Arial"/>
                <w:color w:val="000000"/>
                <w:sz w:val="14"/>
              </w:rPr>
              <w:t>xgboost</w:t>
            </w:r>
          </w:p>
        </w:tc>
        <w:tc>
          <w:tcPr>
            <w:tcW w:type="dxa" w:w="360"/>
            <w:vAlign w:val="center"/>
          </w:tcPr>
          <w:p>
            <w:r>
              <w:rPr>
                <w:rFonts w:ascii="Arial" w:hAnsi="Arial"/>
                <w:color w:val="000000"/>
                <w:sz w:val="14"/>
              </w:rPr>
              <w:t>S2</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c>
          <w:tcPr>
            <w:tcW w:type="dxa" w:w="360"/>
            <w:vAlign w:val="center"/>
          </w:tcPr>
          <w:p>
            <w:r>
              <w:rPr>
                <w:rFonts w:ascii="Arial" w:hAnsi="Arial"/>
                <w:color w:val="000000"/>
                <w:sz w:val="14"/>
              </w:rPr>
              <w:t>0.012346</w:t>
            </w:r>
          </w:p>
        </w:tc>
        <w:tc>
          <w:tcPr>
            <w:tcW w:type="dxa" w:w="360"/>
            <w:vAlign w:val="center"/>
          </w:tcPr>
          <w:p>
            <w:r>
              <w:rPr>
                <w:rFonts w:ascii="Arial" w:hAnsi="Arial"/>
                <w:color w:val="000000"/>
                <w:sz w:val="14"/>
              </w:rPr>
              <w:t>11</w:t>
            </w:r>
          </w:p>
        </w:tc>
        <w:tc>
          <w:tcPr>
            <w:tcW w:type="dxa" w:w="360"/>
            <w:vAlign w:val="center"/>
          </w:tcPr>
          <w:p>
            <w:r>
              <w:rPr>
                <w:rFonts w:ascii="Arial" w:hAnsi="Arial"/>
                <w:color w:val="000000"/>
                <w:sz w:val="14"/>
              </w:rPr>
              <w:t>182</w:t>
            </w:r>
          </w:p>
        </w:tc>
        <w:tc>
          <w:tcPr>
            <w:tcW w:type="dxa" w:w="360"/>
            <w:vAlign w:val="center"/>
          </w:tcPr>
          <w:p>
            <w:r>
              <w:rPr>
                <w:rFonts w:ascii="Arial" w:hAnsi="Arial"/>
                <w:color w:val="000000"/>
                <w:sz w:val="14"/>
              </w:rPr>
              <w:t>1200</w:t>
            </w:r>
          </w:p>
        </w:tc>
        <w:tc>
          <w:tcPr>
            <w:tcW w:type="dxa" w:w="360"/>
            <w:vAlign w:val="center"/>
          </w:tcPr>
          <w:p>
            <w:r>
              <w:rPr>
                <w:rFonts w:ascii="Arial" w:hAnsi="Arial"/>
                <w:color w:val="000000"/>
                <w:sz w:val="14"/>
              </w:rPr>
              <w:t>4</w:t>
            </w:r>
          </w:p>
        </w:tc>
        <w:tc>
          <w:tcPr>
            <w:tcW w:type="dxa" w:w="360"/>
            <w:vAlign w:val="center"/>
          </w:tcPr>
          <w:p>
            <w:r>
              <w:rPr>
                <w:rFonts w:ascii="Arial" w:hAnsi="Arial"/>
                <w:color w:val="000000"/>
                <w:sz w:val="14"/>
              </w:rPr>
              <w:t>0.73333</w:t>
            </w:r>
          </w:p>
        </w:tc>
        <w:tc>
          <w:tcPr>
            <w:tcW w:type="dxa" w:w="360"/>
            <w:vAlign w:val="center"/>
          </w:tcPr>
          <w:p>
            <w:r>
              <w:rPr>
                <w:rFonts w:ascii="Arial" w:hAnsi="Arial"/>
                <w:color w:val="000000"/>
                <w:sz w:val="14"/>
              </w:rPr>
              <w:t>0.056995</w:t>
            </w:r>
          </w:p>
        </w:tc>
        <w:tc>
          <w:tcPr>
            <w:tcW w:type="dxa" w:w="360"/>
            <w:vAlign w:val="center"/>
          </w:tcPr>
          <w:p>
            <w:r>
              <w:rPr>
                <w:rFonts w:ascii="Arial" w:hAnsi="Arial"/>
                <w:color w:val="000000"/>
                <w:sz w:val="14"/>
              </w:rPr>
              <w:t>1</w:t>
            </w:r>
          </w:p>
        </w:tc>
        <w:tc>
          <w:tcPr>
            <w:tcW w:type="dxa" w:w="360"/>
            <w:vAlign w:val="center"/>
          </w:tcPr>
          <w:p>
            <w:r>
              <w:rPr>
                <w:rFonts w:ascii="Arial" w:hAnsi="Arial"/>
                <w:color w:val="000000"/>
                <w:sz w:val="14"/>
              </w:rPr>
              <w:t>0</w:t>
            </w:r>
          </w:p>
        </w:tc>
        <w:tc>
          <w:tcPr>
            <w:tcW w:type="dxa" w:w="360"/>
            <w:vAlign w:val="center"/>
          </w:tcPr>
          <w:p>
            <w:r>
              <w:rPr>
                <w:rFonts w:ascii="Arial" w:hAnsi="Arial"/>
                <w:color w:val="000000"/>
                <w:sz w:val="14"/>
              </w:rPr>
              <w:t>0.5</w:t>
            </w:r>
          </w:p>
        </w:tc>
        <w:tc>
          <w:tcPr>
            <w:tcW w:type="dxa" w:w="360"/>
            <w:vAlign w:val="center"/>
          </w:tcPr>
          <w:p>
            <w:r>
              <w:rPr>
                <w:rFonts w:ascii="Arial" w:hAnsi="Arial"/>
                <w:color w:val="000000"/>
                <w:sz w:val="14"/>
              </w:rPr>
              <w:t>0.15983</w:t>
            </w:r>
          </w:p>
        </w:tc>
        <w:tc>
          <w:tcPr>
            <w:tcW w:type="dxa" w:w="360"/>
            <w:vAlign w:val="center"/>
          </w:tcPr>
          <w:p>
            <w:r>
              <w:rPr>
                <w:rFonts w:ascii="Arial" w:hAnsi="Arial"/>
                <w:color w:val="000000"/>
                <w:sz w:val="14"/>
              </w:rPr>
              <w:t>0.79911</w:t>
            </w:r>
          </w:p>
        </w:tc>
        <w:tc>
          <w:tcPr>
            <w:tcW w:type="dxa" w:w="360"/>
            <w:vAlign w:val="center"/>
          </w:tcPr>
          <w:p>
            <w:r>
              <w:rPr>
                <w:rFonts w:ascii="Arial" w:hAnsi="Arial"/>
                <w:color w:val="000000"/>
                <w:sz w:val="14"/>
              </w:rPr>
              <w:t>0.011464</w:t>
            </w:r>
          </w:p>
        </w:tc>
        <w:tc>
          <w:tcPr>
            <w:tcW w:type="dxa" w:w="360"/>
            <w:vAlign w:val="center"/>
          </w:tcPr>
          <w:p>
            <w:r>
              <w:rPr>
                <w:rFonts w:ascii="Arial" w:hAnsi="Arial"/>
                <w:color w:val="000000"/>
                <w:sz w:val="14"/>
              </w:rPr>
              <w:t>0.055869</w:t>
            </w:r>
          </w:p>
        </w:tc>
        <w:tc>
          <w:tcPr>
            <w:tcW w:type="dxa" w:w="360"/>
            <w:vAlign w:val="center"/>
          </w:tcPr>
          <w:p>
            <w:r>
              <w:rPr>
                <w:rFonts w:ascii="Arial" w:hAnsi="Arial"/>
                <w:color w:val="000000"/>
                <w:sz w:val="14"/>
              </w:rPr>
              <w:t>-0.55522</w:t>
            </w:r>
          </w:p>
        </w:tc>
        <w:tc>
          <w:tcPr>
            <w:tcW w:type="dxa" w:w="360"/>
            <w:vAlign w:val="center"/>
          </w:tcPr>
          <w:p>
            <w:r>
              <w:rPr>
                <w:rFonts w:ascii="Arial" w:hAnsi="Arial"/>
                <w:color w:val="000000"/>
                <w:sz w:val="14"/>
              </w:rPr>
              <w:t>0.9044</w:t>
            </w:r>
          </w:p>
        </w:tc>
        <w:tc>
          <w:tcPr>
            <w:tcW w:type="dxa" w:w="360"/>
            <w:vAlign w:val="center"/>
          </w:tcPr>
          <w:p>
            <w:r>
              <w:rPr>
                <w:rFonts w:ascii="Arial" w:hAnsi="Arial"/>
                <w:color w:val="000000"/>
                <w:sz w:val="14"/>
              </w:rPr>
              <w:t>0.98765</w:t>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r>
          </w:p>
        </w:tc>
        <w:tc>
          <w:tcPr>
            <w:tcW w:type="dxa" w:w="360"/>
            <w:vAlign w:val="center"/>
          </w:tcPr>
          <w:p>
            <w:r>
              <w:rPr>
                <w:rFonts w:ascii="Arial" w:hAnsi="Arial"/>
                <w:color w:val="000000"/>
                <w:sz w:val="14"/>
              </w:rPr>
              <w:t>182</w:t>
            </w:r>
          </w:p>
        </w:tc>
        <w:tc>
          <w:tcPr>
            <w:tcW w:type="dxa" w:w="360"/>
            <w:vAlign w:val="center"/>
          </w:tcPr>
          <w:p>
            <w:r>
              <w:rPr>
                <w:rFonts w:ascii="Arial" w:hAnsi="Arial"/>
                <w:color w:val="000000"/>
                <w:sz w:val="14"/>
              </w:rPr>
              <w:t>1215</w:t>
            </w:r>
          </w:p>
        </w:tc>
        <w:tc>
          <w:tcPr>
            <w:tcW w:type="dxa" w:w="360"/>
            <w:vAlign w:val="center"/>
          </w:tcPr>
          <w:p>
            <w:r>
              <w:rPr>
                <w:rFonts w:ascii="Arial" w:hAnsi="Arial"/>
                <w:color w:val="000000"/>
                <w:sz w:val="14"/>
              </w:rPr>
              <w:t>15</w:t>
            </w:r>
          </w:p>
        </w:tc>
      </w:tr>
    </w:tbl>
    <w:p/>
    <w:p>
      <w:pPr>
        <w:pStyle w:val="Caption"/>
        <w:jc w:val="left"/>
      </w:pPr>
      <w:r>
        <w:rPr>
          <w:color w:val="000000"/>
        </w:rPr>
        <w:t>Supplementary Table S5. Seven- versus fourteen-day history sensitivity.</w:t>
      </w:r>
    </w:p>
    <w:tbl>
      <w:tblPr>
        <w:tblStyle w:val="TableGrid"/>
        <w:tblW w:type="auto" w:w="0"/>
        <w:tblLayout w:type="autofit"/>
        <w:tblLook w:firstColumn="1" w:firstRow="1" w:lastColumn="0" w:lastRow="0" w:noHBand="0" w:noVBand="1" w:val="04A0"/>
      </w:tblPr>
      <w:tblGrid>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r>
        <w:tc>
          <w:tcPr>
            <w:tcW w:type="dxa" w:w="425"/>
            <w:vAlign w:val="center"/>
            <w:shd w:fill="D9EAF7"/>
          </w:tcPr>
          <w:p>
            <w:r>
              <w:rPr>
                <w:rFonts w:ascii="Arial" w:hAnsi="Arial"/>
                <w:b/>
                <w:color w:val="000000"/>
                <w:sz w:val="14"/>
              </w:rPr>
              <w:t>history days</w:t>
            </w:r>
          </w:p>
        </w:tc>
        <w:tc>
          <w:tcPr>
            <w:tcW w:type="dxa" w:w="425"/>
            <w:vAlign w:val="center"/>
            <w:shd w:fill="D9EAF7"/>
          </w:tcPr>
          <w:p>
            <w:r>
              <w:rPr>
                <w:rFonts w:ascii="Arial" w:hAnsi="Arial"/>
                <w:b/>
                <w:color w:val="000000"/>
                <w:sz w:val="14"/>
              </w:rPr>
              <w:t>n</w:t>
            </w:r>
          </w:p>
        </w:tc>
        <w:tc>
          <w:tcPr>
            <w:tcW w:type="dxa" w:w="425"/>
            <w:vAlign w:val="center"/>
            <w:shd w:fill="D9EAF7"/>
          </w:tcPr>
          <w:p>
            <w:r>
              <w:rPr>
                <w:rFonts w:ascii="Arial" w:hAnsi="Arial"/>
                <w:b/>
                <w:color w:val="000000"/>
                <w:sz w:val="14"/>
              </w:rPr>
              <w:t>positive n</w:t>
            </w:r>
          </w:p>
        </w:tc>
        <w:tc>
          <w:tcPr>
            <w:tcW w:type="dxa" w:w="425"/>
            <w:vAlign w:val="center"/>
            <w:shd w:fill="D9EAF7"/>
          </w:tcPr>
          <w:p>
            <w:r>
              <w:rPr>
                <w:rFonts w:ascii="Arial" w:hAnsi="Arial"/>
                <w:b/>
                <w:color w:val="000000"/>
                <w:sz w:val="14"/>
              </w:rPr>
              <w:t>prevalence</w:t>
            </w:r>
          </w:p>
        </w:tc>
        <w:tc>
          <w:tcPr>
            <w:tcW w:type="dxa" w:w="425"/>
            <w:vAlign w:val="center"/>
            <w:shd w:fill="D9EAF7"/>
          </w:tcPr>
          <w:p>
            <w:r>
              <w:rPr>
                <w:rFonts w:ascii="Arial" w:hAnsi="Arial"/>
                <w:b/>
                <w:color w:val="000000"/>
                <w:sz w:val="14"/>
              </w:rPr>
              <w:t>tp</w:t>
            </w:r>
          </w:p>
        </w:tc>
        <w:tc>
          <w:tcPr>
            <w:tcW w:type="dxa" w:w="425"/>
            <w:vAlign w:val="center"/>
            <w:shd w:fill="D9EAF7"/>
          </w:tcPr>
          <w:p>
            <w:r>
              <w:rPr>
                <w:rFonts w:ascii="Arial" w:hAnsi="Arial"/>
                <w:b/>
                <w:color w:val="000000"/>
                <w:sz w:val="14"/>
              </w:rPr>
              <w:t>fp</w:t>
            </w:r>
          </w:p>
        </w:tc>
        <w:tc>
          <w:tcPr>
            <w:tcW w:type="dxa" w:w="425"/>
            <w:vAlign w:val="center"/>
            <w:shd w:fill="D9EAF7"/>
          </w:tcPr>
          <w:p>
            <w:r>
              <w:rPr>
                <w:rFonts w:ascii="Arial" w:hAnsi="Arial"/>
                <w:b/>
                <w:color w:val="000000"/>
                <w:sz w:val="14"/>
              </w:rPr>
              <w:t>tn</w:t>
            </w:r>
          </w:p>
        </w:tc>
        <w:tc>
          <w:tcPr>
            <w:tcW w:type="dxa" w:w="425"/>
            <w:vAlign w:val="center"/>
            <w:shd w:fill="D9EAF7"/>
          </w:tcPr>
          <w:p>
            <w:r>
              <w:rPr>
                <w:rFonts w:ascii="Arial" w:hAnsi="Arial"/>
                <w:b/>
                <w:color w:val="000000"/>
                <w:sz w:val="14"/>
              </w:rPr>
              <w:t>fn</w:t>
            </w:r>
          </w:p>
        </w:tc>
        <w:tc>
          <w:tcPr>
            <w:tcW w:type="dxa" w:w="425"/>
            <w:vAlign w:val="center"/>
            <w:shd w:fill="D9EAF7"/>
          </w:tcPr>
          <w:p>
            <w:r>
              <w:rPr>
                <w:rFonts w:ascii="Arial" w:hAnsi="Arial"/>
                <w:b/>
                <w:color w:val="000000"/>
                <w:sz w:val="14"/>
              </w:rPr>
              <w:t>recall</w:t>
            </w:r>
          </w:p>
        </w:tc>
        <w:tc>
          <w:tcPr>
            <w:tcW w:type="dxa" w:w="425"/>
            <w:vAlign w:val="center"/>
            <w:shd w:fill="D9EAF7"/>
          </w:tcPr>
          <w:p>
            <w:r>
              <w:rPr>
                <w:rFonts w:ascii="Arial" w:hAnsi="Arial"/>
                <w:b/>
                <w:color w:val="000000"/>
                <w:sz w:val="14"/>
              </w:rPr>
              <w:t>precision</w:t>
            </w:r>
          </w:p>
        </w:tc>
        <w:tc>
          <w:tcPr>
            <w:tcW w:type="dxa" w:w="425"/>
            <w:vAlign w:val="center"/>
            <w:shd w:fill="D9EAF7"/>
          </w:tcPr>
          <w:p>
            <w:r>
              <w:rPr>
                <w:rFonts w:ascii="Arial" w:hAnsi="Arial"/>
                <w:b/>
                <w:color w:val="000000"/>
                <w:sz w:val="14"/>
              </w:rPr>
              <w:t>specificity</w:t>
            </w:r>
          </w:p>
        </w:tc>
        <w:tc>
          <w:tcPr>
            <w:tcW w:type="dxa" w:w="425"/>
            <w:vAlign w:val="center"/>
            <w:shd w:fill="D9EAF7"/>
          </w:tcPr>
          <w:p>
            <w:r>
              <w:rPr>
                <w:rFonts w:ascii="Arial" w:hAnsi="Arial"/>
                <w:b/>
                <w:color w:val="000000"/>
                <w:sz w:val="14"/>
              </w:rPr>
              <w:t>f1</w:t>
            </w:r>
          </w:p>
        </w:tc>
        <w:tc>
          <w:tcPr>
            <w:tcW w:type="dxa" w:w="425"/>
            <w:vAlign w:val="center"/>
            <w:shd w:fill="D9EAF7"/>
          </w:tcPr>
          <w:p>
            <w:r>
              <w:rPr>
                <w:rFonts w:ascii="Arial" w:hAnsi="Arial"/>
                <w:b/>
                <w:color w:val="000000"/>
                <w:sz w:val="14"/>
              </w:rPr>
              <w:t>balanced accuracy</w:t>
            </w:r>
          </w:p>
        </w:tc>
        <w:tc>
          <w:tcPr>
            <w:tcW w:type="dxa" w:w="425"/>
            <w:vAlign w:val="center"/>
            <w:shd w:fill="D9EAF7"/>
          </w:tcPr>
          <w:p>
            <w:r>
              <w:rPr>
                <w:rFonts w:ascii="Arial" w:hAnsi="Arial"/>
                <w:b/>
                <w:color w:val="000000"/>
                <w:sz w:val="14"/>
              </w:rPr>
              <w:t>average precision</w:t>
            </w:r>
          </w:p>
        </w:tc>
        <w:tc>
          <w:tcPr>
            <w:tcW w:type="dxa" w:w="425"/>
            <w:vAlign w:val="center"/>
            <w:shd w:fill="D9EAF7"/>
          </w:tcPr>
          <w:p>
            <w:r>
              <w:rPr>
                <w:rFonts w:ascii="Arial" w:hAnsi="Arial"/>
                <w:b/>
                <w:color w:val="000000"/>
                <w:sz w:val="14"/>
              </w:rPr>
              <w:t>roc auc</w:t>
            </w:r>
          </w:p>
        </w:tc>
        <w:tc>
          <w:tcPr>
            <w:tcW w:type="dxa" w:w="425"/>
            <w:vAlign w:val="center"/>
            <w:shd w:fill="D9EAF7"/>
          </w:tcPr>
          <w:p>
            <w:r>
              <w:rPr>
                <w:rFonts w:ascii="Arial" w:hAnsi="Arial"/>
                <w:b/>
                <w:color w:val="000000"/>
                <w:sz w:val="14"/>
              </w:rPr>
              <w:t>brier score</w:t>
            </w:r>
          </w:p>
        </w:tc>
        <w:tc>
          <w:tcPr>
            <w:tcW w:type="dxa" w:w="425"/>
            <w:vAlign w:val="center"/>
            <w:shd w:fill="D9EAF7"/>
          </w:tcPr>
          <w:p>
            <w:r>
              <w:rPr>
                <w:rFonts w:ascii="Arial" w:hAnsi="Arial"/>
                <w:b/>
                <w:color w:val="000000"/>
                <w:sz w:val="14"/>
              </w:rPr>
              <w:t>log loss</w:t>
            </w:r>
          </w:p>
        </w:tc>
        <w:tc>
          <w:tcPr>
            <w:tcW w:type="dxa" w:w="425"/>
            <w:vAlign w:val="center"/>
            <w:shd w:fill="D9EAF7"/>
          </w:tcPr>
          <w:p>
            <w:r>
              <w:rPr>
                <w:rFonts w:ascii="Arial" w:hAnsi="Arial"/>
                <w:b/>
                <w:color w:val="000000"/>
                <w:sz w:val="14"/>
              </w:rPr>
              <w:t>calibration intercept</w:t>
            </w:r>
          </w:p>
        </w:tc>
        <w:tc>
          <w:tcPr>
            <w:tcW w:type="dxa" w:w="425"/>
            <w:vAlign w:val="center"/>
            <w:shd w:fill="D9EAF7"/>
          </w:tcPr>
          <w:p>
            <w:r>
              <w:rPr>
                <w:rFonts w:ascii="Arial" w:hAnsi="Arial"/>
                <w:b/>
                <w:color w:val="000000"/>
                <w:sz w:val="14"/>
              </w:rPr>
              <w:t>calibration slope</w:t>
            </w:r>
          </w:p>
        </w:tc>
        <w:tc>
          <w:tcPr>
            <w:tcW w:type="dxa" w:w="425"/>
            <w:vAlign w:val="center"/>
            <w:shd w:fill="D9EAF7"/>
          </w:tcPr>
          <w:p>
            <w:r>
              <w:rPr>
                <w:rFonts w:ascii="Arial" w:hAnsi="Arial"/>
                <w:b/>
                <w:color w:val="000000"/>
                <w:sz w:val="14"/>
              </w:rPr>
              <w:t>accuracy</w:t>
            </w:r>
          </w:p>
        </w:tc>
        <w:tc>
          <w:tcPr>
            <w:tcW w:type="dxa" w:w="425"/>
            <w:vAlign w:val="center"/>
            <w:shd w:fill="D9EAF7"/>
          </w:tcPr>
          <w:p>
            <w:r>
              <w:rPr>
                <w:rFonts w:ascii="Arial" w:hAnsi="Arial"/>
                <w:b/>
                <w:color w:val="000000"/>
                <w:sz w:val="14"/>
              </w:rPr>
              <w:t>threshold</w:t>
            </w:r>
          </w:p>
        </w:tc>
        <w:tc>
          <w:tcPr>
            <w:tcW w:type="dxa" w:w="425"/>
            <w:vAlign w:val="center"/>
            <w:shd w:fill="D9EAF7"/>
          </w:tcPr>
          <w:p>
            <w:r>
              <w:rPr>
                <w:rFonts w:ascii="Arial" w:hAnsi="Arial"/>
                <w:b/>
                <w:color w:val="000000"/>
                <w:sz w:val="14"/>
              </w:rPr>
              <w:t>undefined reason</w:t>
            </w:r>
          </w:p>
        </w:tc>
      </w:tr>
      <w:tr>
        <w:tc>
          <w:tcPr>
            <w:tcW w:type="dxa" w:w="425"/>
            <w:vAlign w:val="center"/>
          </w:tcPr>
          <w:p>
            <w:r>
              <w:rPr>
                <w:rFonts w:ascii="Arial" w:hAnsi="Arial"/>
                <w:color w:val="000000"/>
                <w:sz w:val="14"/>
              </w:rPr>
              <w:t>7</w:t>
            </w:r>
          </w:p>
        </w:tc>
        <w:tc>
          <w:tcPr>
            <w:tcW w:type="dxa" w:w="425"/>
            <w:vAlign w:val="center"/>
          </w:tcPr>
          <w:p>
            <w:r>
              <w:rPr>
                <w:rFonts w:ascii="Arial" w:hAnsi="Arial"/>
                <w:color w:val="000000"/>
                <w:sz w:val="14"/>
              </w:rPr>
              <w:t>1320</w:t>
            </w:r>
          </w:p>
        </w:tc>
        <w:tc>
          <w:tcPr>
            <w:tcW w:type="dxa" w:w="425"/>
            <w:vAlign w:val="center"/>
          </w:tcPr>
          <w:p>
            <w:r>
              <w:rPr>
                <w:rFonts w:ascii="Arial" w:hAnsi="Arial"/>
                <w:color w:val="000000"/>
                <w:sz w:val="14"/>
              </w:rPr>
              <w:t>56</w:t>
            </w:r>
          </w:p>
        </w:tc>
        <w:tc>
          <w:tcPr>
            <w:tcW w:type="dxa" w:w="425"/>
            <w:vAlign w:val="center"/>
          </w:tcPr>
          <w:p>
            <w:r>
              <w:rPr>
                <w:rFonts w:ascii="Arial" w:hAnsi="Arial"/>
                <w:color w:val="000000"/>
                <w:sz w:val="14"/>
              </w:rPr>
              <w:t>0.042424</w:t>
            </w:r>
          </w:p>
        </w:tc>
        <w:tc>
          <w:tcPr>
            <w:tcW w:type="dxa" w:w="425"/>
            <w:vAlign w:val="center"/>
          </w:tcPr>
          <w:p>
            <w:r>
              <w:rPr>
                <w:rFonts w:ascii="Arial" w:hAnsi="Arial"/>
                <w:color w:val="000000"/>
                <w:sz w:val="14"/>
              </w:rPr>
              <w:t>20</w:t>
            </w:r>
          </w:p>
        </w:tc>
        <w:tc>
          <w:tcPr>
            <w:tcW w:type="dxa" w:w="425"/>
            <w:vAlign w:val="center"/>
          </w:tcPr>
          <w:p>
            <w:r>
              <w:rPr>
                <w:rFonts w:ascii="Arial" w:hAnsi="Arial"/>
                <w:color w:val="000000"/>
                <w:sz w:val="14"/>
              </w:rPr>
              <w:t>7</w:t>
            </w:r>
          </w:p>
        </w:tc>
        <w:tc>
          <w:tcPr>
            <w:tcW w:type="dxa" w:w="425"/>
            <w:vAlign w:val="center"/>
          </w:tcPr>
          <w:p>
            <w:r>
              <w:rPr>
                <w:rFonts w:ascii="Arial" w:hAnsi="Arial"/>
                <w:color w:val="000000"/>
                <w:sz w:val="14"/>
              </w:rPr>
              <w:t>1257</w:t>
            </w:r>
          </w:p>
        </w:tc>
        <w:tc>
          <w:tcPr>
            <w:tcW w:type="dxa" w:w="425"/>
            <w:vAlign w:val="center"/>
          </w:tcPr>
          <w:p>
            <w:r>
              <w:rPr>
                <w:rFonts w:ascii="Arial" w:hAnsi="Arial"/>
                <w:color w:val="000000"/>
                <w:sz w:val="14"/>
              </w:rPr>
              <w:t>36</w:t>
            </w:r>
          </w:p>
        </w:tc>
        <w:tc>
          <w:tcPr>
            <w:tcW w:type="dxa" w:w="425"/>
            <w:vAlign w:val="center"/>
          </w:tcPr>
          <w:p>
            <w:r>
              <w:rPr>
                <w:rFonts w:ascii="Arial" w:hAnsi="Arial"/>
                <w:color w:val="000000"/>
                <w:sz w:val="14"/>
              </w:rPr>
              <w:t>0.35714</w:t>
            </w:r>
          </w:p>
        </w:tc>
        <w:tc>
          <w:tcPr>
            <w:tcW w:type="dxa" w:w="425"/>
            <w:vAlign w:val="center"/>
          </w:tcPr>
          <w:p>
            <w:r>
              <w:rPr>
                <w:rFonts w:ascii="Arial" w:hAnsi="Arial"/>
                <w:color w:val="000000"/>
                <w:sz w:val="14"/>
              </w:rPr>
              <w:t>0.74074</w:t>
            </w:r>
          </w:p>
        </w:tc>
        <w:tc>
          <w:tcPr>
            <w:tcW w:type="dxa" w:w="425"/>
            <w:vAlign w:val="center"/>
          </w:tcPr>
          <w:p>
            <w:r>
              <w:rPr>
                <w:rFonts w:ascii="Arial" w:hAnsi="Arial"/>
                <w:color w:val="000000"/>
                <w:sz w:val="14"/>
              </w:rPr>
              <w:t>0.99446</w:t>
            </w:r>
          </w:p>
        </w:tc>
        <w:tc>
          <w:tcPr>
            <w:tcW w:type="dxa" w:w="425"/>
            <w:vAlign w:val="center"/>
          </w:tcPr>
          <w:p>
            <w:r>
              <w:rPr>
                <w:rFonts w:ascii="Arial" w:hAnsi="Arial"/>
                <w:color w:val="000000"/>
                <w:sz w:val="14"/>
              </w:rPr>
              <w:t>0.48193</w:t>
            </w:r>
          </w:p>
        </w:tc>
        <w:tc>
          <w:tcPr>
            <w:tcW w:type="dxa" w:w="425"/>
            <w:vAlign w:val="center"/>
          </w:tcPr>
          <w:p>
            <w:r>
              <w:rPr>
                <w:rFonts w:ascii="Arial" w:hAnsi="Arial"/>
                <w:color w:val="000000"/>
                <w:sz w:val="14"/>
              </w:rPr>
              <w:t>0.6758</w:t>
            </w:r>
          </w:p>
        </w:tc>
        <w:tc>
          <w:tcPr>
            <w:tcW w:type="dxa" w:w="425"/>
            <w:vAlign w:val="center"/>
          </w:tcPr>
          <w:p>
            <w:r>
              <w:rPr>
                <w:rFonts w:ascii="Arial" w:hAnsi="Arial"/>
                <w:color w:val="000000"/>
                <w:sz w:val="14"/>
              </w:rPr>
              <w:t>0.52231</w:t>
            </w:r>
          </w:p>
        </w:tc>
        <w:tc>
          <w:tcPr>
            <w:tcW w:type="dxa" w:w="425"/>
            <w:vAlign w:val="center"/>
          </w:tcPr>
          <w:p>
            <w:r>
              <w:rPr>
                <w:rFonts w:ascii="Arial" w:hAnsi="Arial"/>
                <w:color w:val="000000"/>
                <w:sz w:val="14"/>
              </w:rPr>
              <w:t>0.92651</w:t>
            </w:r>
          </w:p>
        </w:tc>
        <w:tc>
          <w:tcPr>
            <w:tcW w:type="dxa" w:w="425"/>
            <w:vAlign w:val="center"/>
          </w:tcPr>
          <w:p>
            <w:r>
              <w:rPr>
                <w:rFonts w:ascii="Arial" w:hAnsi="Arial"/>
                <w:color w:val="000000"/>
                <w:sz w:val="14"/>
              </w:rPr>
              <w:t>0.027605</w:t>
            </w:r>
          </w:p>
        </w:tc>
        <w:tc>
          <w:tcPr>
            <w:tcW w:type="dxa" w:w="425"/>
            <w:vAlign w:val="center"/>
          </w:tcPr>
          <w:p>
            <w:r>
              <w:rPr>
                <w:rFonts w:ascii="Arial" w:hAnsi="Arial"/>
                <w:color w:val="000000"/>
                <w:sz w:val="14"/>
              </w:rPr>
              <w:t>0.10637</w:t>
            </w:r>
          </w:p>
        </w:tc>
        <w:tc>
          <w:tcPr>
            <w:tcW w:type="dxa" w:w="425"/>
            <w:vAlign w:val="center"/>
          </w:tcPr>
          <w:p>
            <w:r>
              <w:rPr>
                <w:rFonts w:ascii="Arial" w:hAnsi="Arial"/>
                <w:color w:val="000000"/>
                <w:sz w:val="14"/>
              </w:rPr>
              <w:t>-0.14753</w:t>
            </w:r>
          </w:p>
        </w:tc>
        <w:tc>
          <w:tcPr>
            <w:tcW w:type="dxa" w:w="425"/>
            <w:vAlign w:val="center"/>
          </w:tcPr>
          <w:p>
            <w:r>
              <w:rPr>
                <w:rFonts w:ascii="Arial" w:hAnsi="Arial"/>
                <w:color w:val="000000"/>
                <w:sz w:val="14"/>
              </w:rPr>
              <w:t>0.83548</w:t>
            </w:r>
          </w:p>
        </w:tc>
        <w:tc>
          <w:tcPr>
            <w:tcW w:type="dxa" w:w="425"/>
            <w:vAlign w:val="center"/>
          </w:tcPr>
          <w:p>
            <w:r>
              <w:rPr>
                <w:rFonts w:ascii="Arial" w:hAnsi="Arial"/>
                <w:color w:val="000000"/>
                <w:sz w:val="14"/>
              </w:rPr>
              <w:t>0.96742</w:t>
            </w:r>
          </w:p>
        </w:tc>
        <w:tc>
          <w:tcPr>
            <w:tcW w:type="dxa" w:w="425"/>
            <w:vAlign w:val="center"/>
          </w:tcPr>
          <w:p>
            <w:r>
              <w:rPr>
                <w:rFonts w:ascii="Arial" w:hAnsi="Arial"/>
                <w:color w:val="000000"/>
                <w:sz w:val="14"/>
              </w:rPr>
              <w:t>0.5</w:t>
            </w:r>
          </w:p>
        </w:tc>
        <w:tc>
          <w:tcPr>
            <w:tcW w:type="dxa" w:w="425"/>
            <w:vAlign w:val="center"/>
          </w:tcPr>
          <w:p>
            <w:r>
              <w:rPr>
                <w:rFonts w:ascii="Arial" w:hAnsi="Arial"/>
                <w:color w:val="000000"/>
                <w:sz w:val="14"/>
              </w:rPr>
            </w:r>
          </w:p>
        </w:tc>
      </w:tr>
      <w:tr>
        <w:tc>
          <w:tcPr>
            <w:tcW w:type="dxa" w:w="425"/>
            <w:vAlign w:val="center"/>
          </w:tcPr>
          <w:p>
            <w:r>
              <w:rPr>
                <w:rFonts w:ascii="Arial" w:hAnsi="Arial"/>
                <w:color w:val="000000"/>
                <w:sz w:val="14"/>
              </w:rPr>
              <w:t>14</w:t>
            </w:r>
          </w:p>
        </w:tc>
        <w:tc>
          <w:tcPr>
            <w:tcW w:type="dxa" w:w="425"/>
            <w:vAlign w:val="center"/>
          </w:tcPr>
          <w:p>
            <w:r>
              <w:rPr>
                <w:rFonts w:ascii="Arial" w:hAnsi="Arial"/>
                <w:color w:val="000000"/>
                <w:sz w:val="14"/>
              </w:rPr>
              <w:t>1320</w:t>
            </w:r>
          </w:p>
        </w:tc>
        <w:tc>
          <w:tcPr>
            <w:tcW w:type="dxa" w:w="425"/>
            <w:vAlign w:val="center"/>
          </w:tcPr>
          <w:p>
            <w:r>
              <w:rPr>
                <w:rFonts w:ascii="Arial" w:hAnsi="Arial"/>
                <w:color w:val="000000"/>
                <w:sz w:val="14"/>
              </w:rPr>
              <w:t>56</w:t>
            </w:r>
          </w:p>
        </w:tc>
        <w:tc>
          <w:tcPr>
            <w:tcW w:type="dxa" w:w="425"/>
            <w:vAlign w:val="center"/>
          </w:tcPr>
          <w:p>
            <w:r>
              <w:rPr>
                <w:rFonts w:ascii="Arial" w:hAnsi="Arial"/>
                <w:color w:val="000000"/>
                <w:sz w:val="14"/>
              </w:rPr>
              <w:t>0.042424</w:t>
            </w:r>
          </w:p>
        </w:tc>
        <w:tc>
          <w:tcPr>
            <w:tcW w:type="dxa" w:w="425"/>
            <w:vAlign w:val="center"/>
          </w:tcPr>
          <w:p>
            <w:r>
              <w:rPr>
                <w:rFonts w:ascii="Arial" w:hAnsi="Arial"/>
                <w:color w:val="000000"/>
                <w:sz w:val="14"/>
              </w:rPr>
              <w:t>14</w:t>
            </w:r>
          </w:p>
        </w:tc>
        <w:tc>
          <w:tcPr>
            <w:tcW w:type="dxa" w:w="425"/>
            <w:vAlign w:val="center"/>
          </w:tcPr>
          <w:p>
            <w:r>
              <w:rPr>
                <w:rFonts w:ascii="Arial" w:hAnsi="Arial"/>
                <w:color w:val="000000"/>
                <w:sz w:val="14"/>
              </w:rPr>
              <w:t>5</w:t>
            </w:r>
          </w:p>
        </w:tc>
        <w:tc>
          <w:tcPr>
            <w:tcW w:type="dxa" w:w="425"/>
            <w:vAlign w:val="center"/>
          </w:tcPr>
          <w:p>
            <w:r>
              <w:rPr>
                <w:rFonts w:ascii="Arial" w:hAnsi="Arial"/>
                <w:color w:val="000000"/>
                <w:sz w:val="14"/>
              </w:rPr>
              <w:t>1259</w:t>
            </w:r>
          </w:p>
        </w:tc>
        <w:tc>
          <w:tcPr>
            <w:tcW w:type="dxa" w:w="425"/>
            <w:vAlign w:val="center"/>
          </w:tcPr>
          <w:p>
            <w:r>
              <w:rPr>
                <w:rFonts w:ascii="Arial" w:hAnsi="Arial"/>
                <w:color w:val="000000"/>
                <w:sz w:val="14"/>
              </w:rPr>
              <w:t>42</w:t>
            </w:r>
          </w:p>
        </w:tc>
        <w:tc>
          <w:tcPr>
            <w:tcW w:type="dxa" w:w="425"/>
            <w:vAlign w:val="center"/>
          </w:tcPr>
          <w:p>
            <w:r>
              <w:rPr>
                <w:rFonts w:ascii="Arial" w:hAnsi="Arial"/>
                <w:color w:val="000000"/>
                <w:sz w:val="14"/>
              </w:rPr>
              <w:t>0.25</w:t>
            </w:r>
          </w:p>
        </w:tc>
        <w:tc>
          <w:tcPr>
            <w:tcW w:type="dxa" w:w="425"/>
            <w:vAlign w:val="center"/>
          </w:tcPr>
          <w:p>
            <w:r>
              <w:rPr>
                <w:rFonts w:ascii="Arial" w:hAnsi="Arial"/>
                <w:color w:val="000000"/>
                <w:sz w:val="14"/>
              </w:rPr>
              <w:t>0.73684</w:t>
            </w:r>
          </w:p>
        </w:tc>
        <w:tc>
          <w:tcPr>
            <w:tcW w:type="dxa" w:w="425"/>
            <w:vAlign w:val="center"/>
          </w:tcPr>
          <w:p>
            <w:r>
              <w:rPr>
                <w:rFonts w:ascii="Arial" w:hAnsi="Arial"/>
                <w:color w:val="000000"/>
                <w:sz w:val="14"/>
              </w:rPr>
              <w:t>0.99604</w:t>
            </w:r>
          </w:p>
        </w:tc>
        <w:tc>
          <w:tcPr>
            <w:tcW w:type="dxa" w:w="425"/>
            <w:vAlign w:val="center"/>
          </w:tcPr>
          <w:p>
            <w:r>
              <w:rPr>
                <w:rFonts w:ascii="Arial" w:hAnsi="Arial"/>
                <w:color w:val="000000"/>
                <w:sz w:val="14"/>
              </w:rPr>
              <w:t>0.37333</w:t>
            </w:r>
          </w:p>
        </w:tc>
        <w:tc>
          <w:tcPr>
            <w:tcW w:type="dxa" w:w="425"/>
            <w:vAlign w:val="center"/>
          </w:tcPr>
          <w:p>
            <w:r>
              <w:rPr>
                <w:rFonts w:ascii="Arial" w:hAnsi="Arial"/>
                <w:color w:val="000000"/>
                <w:sz w:val="14"/>
              </w:rPr>
              <w:t>0.62302</w:t>
            </w:r>
          </w:p>
        </w:tc>
        <w:tc>
          <w:tcPr>
            <w:tcW w:type="dxa" w:w="425"/>
            <w:vAlign w:val="center"/>
          </w:tcPr>
          <w:p>
            <w:r>
              <w:rPr>
                <w:rFonts w:ascii="Arial" w:hAnsi="Arial"/>
                <w:color w:val="000000"/>
                <w:sz w:val="14"/>
              </w:rPr>
              <w:t>0.49404</w:t>
            </w:r>
          </w:p>
        </w:tc>
        <w:tc>
          <w:tcPr>
            <w:tcW w:type="dxa" w:w="425"/>
            <w:vAlign w:val="center"/>
          </w:tcPr>
          <w:p>
            <w:r>
              <w:rPr>
                <w:rFonts w:ascii="Arial" w:hAnsi="Arial"/>
                <w:color w:val="000000"/>
                <w:sz w:val="14"/>
              </w:rPr>
              <w:t>0.92905</w:t>
            </w:r>
          </w:p>
        </w:tc>
        <w:tc>
          <w:tcPr>
            <w:tcW w:type="dxa" w:w="425"/>
            <w:vAlign w:val="center"/>
          </w:tcPr>
          <w:p>
            <w:r>
              <w:rPr>
                <w:rFonts w:ascii="Arial" w:hAnsi="Arial"/>
                <w:color w:val="000000"/>
                <w:sz w:val="14"/>
              </w:rPr>
              <w:t>0.028818</w:t>
            </w:r>
          </w:p>
        </w:tc>
        <w:tc>
          <w:tcPr>
            <w:tcW w:type="dxa" w:w="425"/>
            <w:vAlign w:val="center"/>
          </w:tcPr>
          <w:p>
            <w:r>
              <w:rPr>
                <w:rFonts w:ascii="Arial" w:hAnsi="Arial"/>
                <w:color w:val="000000"/>
                <w:sz w:val="14"/>
              </w:rPr>
              <w:t>0.10879</w:t>
            </w:r>
          </w:p>
        </w:tc>
        <w:tc>
          <w:tcPr>
            <w:tcW w:type="dxa" w:w="425"/>
            <w:vAlign w:val="center"/>
          </w:tcPr>
          <w:p>
            <w:r>
              <w:rPr>
                <w:rFonts w:ascii="Arial" w:hAnsi="Arial"/>
                <w:color w:val="000000"/>
                <w:sz w:val="14"/>
              </w:rPr>
              <w:t>0.0099228</w:t>
            </w:r>
          </w:p>
        </w:tc>
        <w:tc>
          <w:tcPr>
            <w:tcW w:type="dxa" w:w="425"/>
            <w:vAlign w:val="center"/>
          </w:tcPr>
          <w:p>
            <w:r>
              <w:rPr>
                <w:rFonts w:ascii="Arial" w:hAnsi="Arial"/>
                <w:color w:val="000000"/>
                <w:sz w:val="14"/>
              </w:rPr>
              <w:t>0.83196</w:t>
            </w:r>
          </w:p>
        </w:tc>
        <w:tc>
          <w:tcPr>
            <w:tcW w:type="dxa" w:w="425"/>
            <w:vAlign w:val="center"/>
          </w:tcPr>
          <w:p>
            <w:r>
              <w:rPr>
                <w:rFonts w:ascii="Arial" w:hAnsi="Arial"/>
                <w:color w:val="000000"/>
                <w:sz w:val="14"/>
              </w:rPr>
              <w:t>0.96439</w:t>
            </w:r>
          </w:p>
        </w:tc>
        <w:tc>
          <w:tcPr>
            <w:tcW w:type="dxa" w:w="425"/>
            <w:vAlign w:val="center"/>
          </w:tcPr>
          <w:p>
            <w:r>
              <w:rPr>
                <w:rFonts w:ascii="Arial" w:hAnsi="Arial"/>
                <w:color w:val="000000"/>
                <w:sz w:val="14"/>
              </w:rPr>
              <w:t>0.5</w:t>
            </w:r>
          </w:p>
        </w:tc>
        <w:tc>
          <w:tcPr>
            <w:tcW w:type="dxa" w:w="425"/>
            <w:vAlign w:val="center"/>
          </w:tcPr>
          <w:p>
            <w:r>
              <w:rPr>
                <w:rFonts w:ascii="Arial" w:hAnsi="Arial"/>
                <w:color w:val="000000"/>
                <w:sz w:val="14"/>
              </w:rPr>
            </w:r>
          </w:p>
        </w:tc>
      </w:tr>
    </w:tbl>
    <w:p/>
    <w:p>
      <w:pPr>
        <w:pStyle w:val="Caption"/>
        <w:jc w:val="left"/>
      </w:pPr>
      <w:r>
        <w:rPr>
          <w:color w:val="000000"/>
        </w:rPr>
        <w:t>Supplementary Table S6. Out-of-sample SHAP background and additivity provenance.</w:t>
      </w:r>
    </w:p>
    <w:tbl>
      <w:tblPr>
        <w:tblStyle w:val="TableGrid"/>
        <w:tblW w:type="auto" w:w="0"/>
        <w:tblLayout w:type="autofit"/>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vAlign w:val="center"/>
            <w:shd w:fill="D9EAF7"/>
          </w:tcPr>
          <w:p>
            <w:r>
              <w:rPr>
                <w:rFonts w:ascii="Arial" w:hAnsi="Arial"/>
                <w:b/>
                <w:color w:val="000000"/>
                <w:sz w:val="14"/>
              </w:rPr>
              <w:t>model</w:t>
            </w:r>
          </w:p>
        </w:tc>
        <w:tc>
          <w:tcPr>
            <w:tcW w:type="dxa" w:w="780"/>
            <w:vAlign w:val="center"/>
            <w:shd w:fill="D9EAF7"/>
          </w:tcPr>
          <w:p>
            <w:r>
              <w:rPr>
                <w:rFonts w:ascii="Arial" w:hAnsi="Arial"/>
                <w:b/>
                <w:color w:val="000000"/>
                <w:sz w:val="14"/>
              </w:rPr>
              <w:t>lead</w:t>
            </w:r>
          </w:p>
        </w:tc>
        <w:tc>
          <w:tcPr>
            <w:tcW w:type="dxa" w:w="780"/>
            <w:vAlign w:val="center"/>
            <w:shd w:fill="D9EAF7"/>
          </w:tcPr>
          <w:p>
            <w:r>
              <w:rPr>
                <w:rFonts w:ascii="Arial" w:hAnsi="Arial"/>
                <w:b/>
                <w:color w:val="000000"/>
                <w:sz w:val="14"/>
              </w:rPr>
              <w:t>outer year</w:t>
            </w:r>
          </w:p>
        </w:tc>
        <w:tc>
          <w:tcPr>
            <w:tcW w:type="dxa" w:w="780"/>
            <w:vAlign w:val="center"/>
            <w:shd w:fill="D9EAF7"/>
          </w:tcPr>
          <w:p>
            <w:r>
              <w:rPr>
                <w:rFonts w:ascii="Arial" w:hAnsi="Arial"/>
                <w:b/>
                <w:color w:val="000000"/>
                <w:sz w:val="14"/>
              </w:rPr>
              <w:t>background n</w:t>
            </w:r>
          </w:p>
        </w:tc>
        <w:tc>
          <w:tcPr>
            <w:tcW w:type="dxa" w:w="780"/>
            <w:vAlign w:val="center"/>
            <w:shd w:fill="D9EAF7"/>
          </w:tcPr>
          <w:p>
            <w:r>
              <w:rPr>
                <w:rFonts w:ascii="Arial" w:hAnsi="Arial"/>
                <w:b/>
                <w:color w:val="000000"/>
                <w:sz w:val="14"/>
              </w:rPr>
              <w:t>background source</w:t>
            </w:r>
          </w:p>
        </w:tc>
        <w:tc>
          <w:tcPr>
            <w:tcW w:type="dxa" w:w="780"/>
            <w:vAlign w:val="center"/>
            <w:shd w:fill="D9EAF7"/>
          </w:tcPr>
          <w:p>
            <w:r>
              <w:rPr>
                <w:rFonts w:ascii="Arial" w:hAnsi="Arial"/>
                <w:b/>
                <w:color w:val="000000"/>
                <w:sz w:val="14"/>
              </w:rPr>
              <w:t>feature dependence</w:t>
            </w:r>
          </w:p>
        </w:tc>
        <w:tc>
          <w:tcPr>
            <w:tcW w:type="dxa" w:w="780"/>
            <w:vAlign w:val="center"/>
            <w:shd w:fill="D9EAF7"/>
          </w:tcPr>
          <w:p>
            <w:r>
              <w:rPr>
                <w:rFonts w:ascii="Arial" w:hAnsi="Arial"/>
                <w:b/>
                <w:color w:val="000000"/>
                <w:sz w:val="14"/>
              </w:rPr>
              <w:t>explained class</w:t>
            </w:r>
          </w:p>
        </w:tc>
        <w:tc>
          <w:tcPr>
            <w:tcW w:type="dxa" w:w="780"/>
            <w:vAlign w:val="center"/>
            <w:shd w:fill="D9EAF7"/>
          </w:tcPr>
          <w:p>
            <w:r>
              <w:rPr>
                <w:rFonts w:ascii="Arial" w:hAnsi="Arial"/>
                <w:b/>
                <w:color w:val="000000"/>
                <w:sz w:val="14"/>
              </w:rPr>
              <w:t>output scale</w:t>
            </w:r>
          </w:p>
        </w:tc>
        <w:tc>
          <w:tcPr>
            <w:tcW w:type="dxa" w:w="780"/>
            <w:vAlign w:val="center"/>
            <w:shd w:fill="D9EAF7"/>
          </w:tcPr>
          <w:p>
            <w:r>
              <w:rPr>
                <w:rFonts w:ascii="Arial" w:hAnsi="Arial"/>
                <w:b/>
                <w:color w:val="000000"/>
                <w:sz w:val="14"/>
              </w:rPr>
              <w:t>constant base offset correction</w:t>
            </w:r>
          </w:p>
        </w:tc>
        <w:tc>
          <w:tcPr>
            <w:tcW w:type="dxa" w:w="780"/>
            <w:vAlign w:val="center"/>
            <w:shd w:fill="D9EAF7"/>
          </w:tcPr>
          <w:p>
            <w:r>
              <w:rPr>
                <w:rFonts w:ascii="Arial" w:hAnsi="Arial"/>
                <w:b/>
                <w:color w:val="000000"/>
                <w:sz w:val="14"/>
              </w:rPr>
              <w:t>maximum uncorrected additivity absolute error</w:t>
            </w:r>
          </w:p>
        </w:tc>
        <w:tc>
          <w:tcPr>
            <w:tcW w:type="dxa" w:w="780"/>
            <w:vAlign w:val="center"/>
            <w:shd w:fill="D9EAF7"/>
          </w:tcPr>
          <w:p>
            <w:r>
              <w:rPr>
                <w:rFonts w:ascii="Arial" w:hAnsi="Arial"/>
                <w:b/>
                <w:color w:val="000000"/>
                <w:sz w:val="14"/>
              </w:rPr>
              <w:t>maximum additivity absolute error</w:t>
            </w:r>
          </w:p>
        </w:tc>
        <w:tc>
          <w:tcPr>
            <w:tcW w:type="dxa" w:w="780"/>
            <w:vAlign w:val="center"/>
            <w:shd w:fill="D9EAF7"/>
          </w:tcPr>
          <w:p>
            <w:r>
              <w:rPr>
                <w:rFonts w:ascii="Arial" w:hAnsi="Arial"/>
                <w:b/>
                <w:color w:val="000000"/>
                <w:sz w:val="14"/>
              </w:rPr>
              <w:t>mean additivity absolute error</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2014</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2.0746e-07</w:t>
            </w:r>
          </w:p>
        </w:tc>
        <w:tc>
          <w:tcPr>
            <w:tcW w:type="dxa" w:w="780"/>
            <w:vAlign w:val="center"/>
          </w:tcPr>
          <w:p>
            <w:r>
              <w:rPr>
                <w:rFonts w:ascii="Arial" w:hAnsi="Arial"/>
                <w:color w:val="000000"/>
                <w:sz w:val="14"/>
              </w:rPr>
              <w:t>1.8412e-06</w:t>
            </w:r>
          </w:p>
        </w:tc>
        <w:tc>
          <w:tcPr>
            <w:tcW w:type="dxa" w:w="780"/>
            <w:vAlign w:val="center"/>
          </w:tcPr>
          <w:p>
            <w:r>
              <w:rPr>
                <w:rFonts w:ascii="Arial" w:hAnsi="Arial"/>
                <w:color w:val="000000"/>
                <w:sz w:val="14"/>
              </w:rPr>
              <w:t>1.6337e-06</w:t>
            </w:r>
          </w:p>
        </w:tc>
        <w:tc>
          <w:tcPr>
            <w:tcW w:type="dxa" w:w="780"/>
            <w:vAlign w:val="center"/>
          </w:tcPr>
          <w:p>
            <w:r>
              <w:rPr>
                <w:rFonts w:ascii="Arial" w:hAnsi="Arial"/>
                <w:color w:val="000000"/>
                <w:sz w:val="14"/>
              </w:rPr>
              <w:t>4.041e-07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2015</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8.1074e-07</w:t>
            </w:r>
          </w:p>
        </w:tc>
        <w:tc>
          <w:tcPr>
            <w:tcW w:type="dxa" w:w="780"/>
            <w:vAlign w:val="center"/>
          </w:tcPr>
          <w:p>
            <w:r>
              <w:rPr>
                <w:rFonts w:ascii="Arial" w:hAnsi="Arial"/>
                <w:color w:val="000000"/>
                <w:sz w:val="14"/>
              </w:rPr>
              <w:t>2.6819e-06</w:t>
            </w:r>
          </w:p>
        </w:tc>
        <w:tc>
          <w:tcPr>
            <w:tcW w:type="dxa" w:w="780"/>
            <w:vAlign w:val="center"/>
          </w:tcPr>
          <w:p>
            <w:r>
              <w:rPr>
                <w:rFonts w:ascii="Arial" w:hAnsi="Arial"/>
                <w:color w:val="000000"/>
                <w:sz w:val="14"/>
              </w:rPr>
              <w:t>1.8712e-06</w:t>
            </w:r>
          </w:p>
        </w:tc>
        <w:tc>
          <w:tcPr>
            <w:tcW w:type="dxa" w:w="780"/>
            <w:vAlign w:val="center"/>
          </w:tcPr>
          <w:p>
            <w:r>
              <w:rPr>
                <w:rFonts w:ascii="Arial" w:hAnsi="Arial"/>
                <w:color w:val="000000"/>
                <w:sz w:val="14"/>
              </w:rPr>
              <w:t>6.7846e-07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2016</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-5.6711e-07</w:t>
            </w:r>
          </w:p>
        </w:tc>
        <w:tc>
          <w:tcPr>
            <w:tcW w:type="dxa" w:w="780"/>
            <w:vAlign w:val="center"/>
          </w:tcPr>
          <w:p>
            <w:r>
              <w:rPr>
                <w:rFonts w:ascii="Arial" w:hAnsi="Arial"/>
                <w:color w:val="000000"/>
                <w:sz w:val="14"/>
              </w:rPr>
              <w:t>1.6044e-06</w:t>
            </w:r>
          </w:p>
        </w:tc>
        <w:tc>
          <w:tcPr>
            <w:tcW w:type="dxa" w:w="780"/>
            <w:vAlign w:val="center"/>
          </w:tcPr>
          <w:p>
            <w:r>
              <w:rPr>
                <w:rFonts w:ascii="Arial" w:hAnsi="Arial"/>
                <w:color w:val="000000"/>
                <w:sz w:val="14"/>
              </w:rPr>
              <w:t>1.3041e-06</w:t>
            </w:r>
          </w:p>
        </w:tc>
        <w:tc>
          <w:tcPr>
            <w:tcW w:type="dxa" w:w="780"/>
            <w:vAlign w:val="center"/>
          </w:tcPr>
          <w:p>
            <w:r>
              <w:rPr>
                <w:rFonts w:ascii="Arial" w:hAnsi="Arial"/>
                <w:color w:val="000000"/>
                <w:sz w:val="14"/>
              </w:rPr>
              <w:t>3.8379e-07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2017</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3.4094e-07</w:t>
            </w:r>
          </w:p>
        </w:tc>
        <w:tc>
          <w:tcPr>
            <w:tcW w:type="dxa" w:w="780"/>
            <w:vAlign w:val="center"/>
          </w:tcPr>
          <w:p>
            <w:r>
              <w:rPr>
                <w:rFonts w:ascii="Arial" w:hAnsi="Arial"/>
                <w:color w:val="000000"/>
                <w:sz w:val="14"/>
              </w:rPr>
              <w:t>9.9326e-07</w:t>
            </w:r>
          </w:p>
        </w:tc>
        <w:tc>
          <w:tcPr>
            <w:tcW w:type="dxa" w:w="780"/>
            <w:vAlign w:val="center"/>
          </w:tcPr>
          <w:p>
            <w:r>
              <w:rPr>
                <w:rFonts w:ascii="Arial" w:hAnsi="Arial"/>
                <w:color w:val="000000"/>
                <w:sz w:val="14"/>
              </w:rPr>
              <w:t>9.5716e-07</w:t>
            </w:r>
          </w:p>
        </w:tc>
        <w:tc>
          <w:tcPr>
            <w:tcW w:type="dxa" w:w="780"/>
            <w:vAlign w:val="center"/>
          </w:tcPr>
          <w:p>
            <w:r>
              <w:rPr>
                <w:rFonts w:ascii="Arial" w:hAnsi="Arial"/>
                <w:color w:val="000000"/>
                <w:sz w:val="14"/>
              </w:rPr>
              <w:t>3.7807e-07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2018</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2.4142e-07</w:t>
            </w:r>
          </w:p>
        </w:tc>
        <w:tc>
          <w:tcPr>
            <w:tcW w:type="dxa" w:w="780"/>
            <w:vAlign w:val="center"/>
          </w:tcPr>
          <w:p>
            <w:r>
              <w:rPr>
                <w:rFonts w:ascii="Arial" w:hAnsi="Arial"/>
                <w:color w:val="000000"/>
                <w:sz w:val="14"/>
              </w:rPr>
              <w:t>1.6753e-06</w:t>
            </w:r>
          </w:p>
        </w:tc>
        <w:tc>
          <w:tcPr>
            <w:tcW w:type="dxa" w:w="780"/>
            <w:vAlign w:val="center"/>
          </w:tcPr>
          <w:p>
            <w:r>
              <w:rPr>
                <w:rFonts w:ascii="Arial" w:hAnsi="Arial"/>
                <w:color w:val="000000"/>
                <w:sz w:val="14"/>
              </w:rPr>
              <w:t>1.9168e-06</w:t>
            </w:r>
          </w:p>
        </w:tc>
        <w:tc>
          <w:tcPr>
            <w:tcW w:type="dxa" w:w="780"/>
            <w:vAlign w:val="center"/>
          </w:tcPr>
          <w:p>
            <w:r>
              <w:rPr>
                <w:rFonts w:ascii="Arial" w:hAnsi="Arial"/>
                <w:color w:val="000000"/>
                <w:sz w:val="14"/>
              </w:rPr>
              <w:t>4.14e-07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2019</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0.00033936</w:t>
            </w:r>
          </w:p>
        </w:tc>
        <w:tc>
          <w:tcPr>
            <w:tcW w:type="dxa" w:w="780"/>
            <w:vAlign w:val="center"/>
          </w:tcPr>
          <w:p>
            <w:r>
              <w:rPr>
                <w:rFonts w:ascii="Arial" w:hAnsi="Arial"/>
                <w:color w:val="000000"/>
                <w:sz w:val="14"/>
              </w:rPr>
              <w:t>0.00034118</w:t>
            </w:r>
          </w:p>
        </w:tc>
        <w:tc>
          <w:tcPr>
            <w:tcW w:type="dxa" w:w="780"/>
            <w:vAlign w:val="center"/>
          </w:tcPr>
          <w:p>
            <w:r>
              <w:rPr>
                <w:rFonts w:ascii="Arial" w:hAnsi="Arial"/>
                <w:color w:val="000000"/>
                <w:sz w:val="14"/>
              </w:rPr>
              <w:t>1.8165e-06</w:t>
            </w:r>
          </w:p>
        </w:tc>
        <w:tc>
          <w:tcPr>
            <w:tcW w:type="dxa" w:w="780"/>
            <w:vAlign w:val="center"/>
          </w:tcPr>
          <w:p>
            <w:r>
              <w:rPr>
                <w:rFonts w:ascii="Arial" w:hAnsi="Arial"/>
                <w:color w:val="000000"/>
                <w:sz w:val="14"/>
              </w:rPr>
              <w:t>6.2554e-07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2020</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-1.0633e-07</w:t>
            </w:r>
          </w:p>
        </w:tc>
        <w:tc>
          <w:tcPr>
            <w:tcW w:type="dxa" w:w="780"/>
            <w:vAlign w:val="center"/>
          </w:tcPr>
          <w:p>
            <w:r>
              <w:rPr>
                <w:rFonts w:ascii="Arial" w:hAnsi="Arial"/>
                <w:color w:val="000000"/>
                <w:sz w:val="14"/>
              </w:rPr>
              <w:t>1.7077e-06</w:t>
            </w:r>
          </w:p>
        </w:tc>
        <w:tc>
          <w:tcPr>
            <w:tcW w:type="dxa" w:w="780"/>
            <w:vAlign w:val="center"/>
          </w:tcPr>
          <w:p>
            <w:r>
              <w:rPr>
                <w:rFonts w:ascii="Arial" w:hAnsi="Arial"/>
                <w:color w:val="000000"/>
                <w:sz w:val="14"/>
              </w:rPr>
              <w:t>1.814e-06</w:t>
            </w:r>
          </w:p>
        </w:tc>
        <w:tc>
          <w:tcPr>
            <w:tcW w:type="dxa" w:w="780"/>
            <w:vAlign w:val="center"/>
          </w:tcPr>
          <w:p>
            <w:r>
              <w:rPr>
                <w:rFonts w:ascii="Arial" w:hAnsi="Arial"/>
                <w:color w:val="000000"/>
                <w:sz w:val="14"/>
              </w:rPr>
              <w:t>4.2473e-07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2021</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2.4347e-07</w:t>
            </w:r>
          </w:p>
        </w:tc>
        <w:tc>
          <w:tcPr>
            <w:tcW w:type="dxa" w:w="780"/>
            <w:vAlign w:val="center"/>
          </w:tcPr>
          <w:p>
            <w:r>
              <w:rPr>
                <w:rFonts w:ascii="Arial" w:hAnsi="Arial"/>
                <w:color w:val="000000"/>
                <w:sz w:val="14"/>
              </w:rPr>
              <w:t>1.1994e-06</w:t>
            </w:r>
          </w:p>
        </w:tc>
        <w:tc>
          <w:tcPr>
            <w:tcW w:type="dxa" w:w="780"/>
            <w:vAlign w:val="center"/>
          </w:tcPr>
          <w:p>
            <w:r>
              <w:rPr>
                <w:rFonts w:ascii="Arial" w:hAnsi="Arial"/>
                <w:color w:val="000000"/>
                <w:sz w:val="14"/>
              </w:rPr>
              <w:t>9.5593e-07</w:t>
            </w:r>
          </w:p>
        </w:tc>
        <w:tc>
          <w:tcPr>
            <w:tcW w:type="dxa" w:w="780"/>
            <w:vAlign w:val="center"/>
          </w:tcPr>
          <w:p>
            <w:r>
              <w:rPr>
                <w:rFonts w:ascii="Arial" w:hAnsi="Arial"/>
                <w:color w:val="000000"/>
                <w:sz w:val="14"/>
              </w:rPr>
              <w:t>3.356e-07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2022</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3.5639e-08</w:t>
            </w:r>
          </w:p>
        </w:tc>
        <w:tc>
          <w:tcPr>
            <w:tcW w:type="dxa" w:w="780"/>
            <w:vAlign w:val="center"/>
          </w:tcPr>
          <w:p>
            <w:r>
              <w:rPr>
                <w:rFonts w:ascii="Arial" w:hAnsi="Arial"/>
                <w:color w:val="000000"/>
                <w:sz w:val="14"/>
              </w:rPr>
              <w:t>7.7644e-07</w:t>
            </w:r>
          </w:p>
        </w:tc>
        <w:tc>
          <w:tcPr>
            <w:tcW w:type="dxa" w:w="780"/>
            <w:vAlign w:val="center"/>
          </w:tcPr>
          <w:p>
            <w:r>
              <w:rPr>
                <w:rFonts w:ascii="Arial" w:hAnsi="Arial"/>
                <w:color w:val="000000"/>
                <w:sz w:val="14"/>
              </w:rPr>
              <w:t>7.408e-07</w:t>
            </w:r>
          </w:p>
        </w:tc>
        <w:tc>
          <w:tcPr>
            <w:tcW w:type="dxa" w:w="780"/>
            <w:vAlign w:val="center"/>
          </w:tcPr>
          <w:p>
            <w:r>
              <w:rPr>
                <w:rFonts w:ascii="Arial" w:hAnsi="Arial"/>
                <w:color w:val="000000"/>
                <w:sz w:val="14"/>
              </w:rPr>
              <w:t>2.0435e-07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2023</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0.0011466</w:t>
            </w:r>
          </w:p>
        </w:tc>
        <w:tc>
          <w:tcPr>
            <w:tcW w:type="dxa" w:w="780"/>
            <w:vAlign w:val="center"/>
          </w:tcPr>
          <w:p>
            <w:r>
              <w:rPr>
                <w:rFonts w:ascii="Arial" w:hAnsi="Arial"/>
                <w:color w:val="000000"/>
                <w:sz w:val="14"/>
              </w:rPr>
              <w:t>0.0011476</w:t>
            </w:r>
          </w:p>
        </w:tc>
        <w:tc>
          <w:tcPr>
            <w:tcW w:type="dxa" w:w="780"/>
            <w:vAlign w:val="center"/>
          </w:tcPr>
          <w:p>
            <w:r>
              <w:rPr>
                <w:rFonts w:ascii="Arial" w:hAnsi="Arial"/>
                <w:color w:val="000000"/>
                <w:sz w:val="14"/>
              </w:rPr>
              <w:t>9.7092e-07</w:t>
            </w:r>
          </w:p>
        </w:tc>
        <w:tc>
          <w:tcPr>
            <w:tcW w:type="dxa" w:w="780"/>
            <w:vAlign w:val="center"/>
          </w:tcPr>
          <w:p>
            <w:r>
              <w:rPr>
                <w:rFonts w:ascii="Arial" w:hAnsi="Arial"/>
                <w:color w:val="000000"/>
                <w:sz w:val="14"/>
              </w:rPr>
              <w:t>2.959e-07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2024</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1.6391e-07</w:t>
            </w:r>
          </w:p>
        </w:tc>
        <w:tc>
          <w:tcPr>
            <w:tcW w:type="dxa" w:w="780"/>
            <w:vAlign w:val="center"/>
          </w:tcPr>
          <w:p>
            <w:r>
              <w:rPr>
                <w:rFonts w:ascii="Arial" w:hAnsi="Arial"/>
                <w:color w:val="000000"/>
                <w:sz w:val="14"/>
              </w:rPr>
              <w:t>1.1323e-06</w:t>
            </w:r>
          </w:p>
        </w:tc>
        <w:tc>
          <w:tcPr>
            <w:tcW w:type="dxa" w:w="780"/>
            <w:vAlign w:val="center"/>
          </w:tcPr>
          <w:p>
            <w:r>
              <w:rPr>
                <w:rFonts w:ascii="Arial" w:hAnsi="Arial"/>
                <w:color w:val="000000"/>
                <w:sz w:val="14"/>
              </w:rPr>
              <w:t>9.8279e-07</w:t>
            </w:r>
          </w:p>
        </w:tc>
        <w:tc>
          <w:tcPr>
            <w:tcW w:type="dxa" w:w="780"/>
            <w:vAlign w:val="center"/>
          </w:tcPr>
          <w:p>
            <w:r>
              <w:rPr>
                <w:rFonts w:ascii="Arial" w:hAnsi="Arial"/>
                <w:color w:val="000000"/>
                <w:sz w:val="14"/>
              </w:rPr>
              <w:t>3.0983e-07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3</w:t>
            </w:r>
          </w:p>
        </w:tc>
        <w:tc>
          <w:tcPr>
            <w:tcW w:type="dxa" w:w="780"/>
            <w:vAlign w:val="center"/>
          </w:tcPr>
          <w:p>
            <w:r>
              <w:rPr>
                <w:rFonts w:ascii="Arial" w:hAnsi="Arial"/>
                <w:color w:val="000000"/>
                <w:sz w:val="14"/>
              </w:rPr>
              <w:t>2014</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-1.0772e-07</w:t>
            </w:r>
          </w:p>
        </w:tc>
        <w:tc>
          <w:tcPr>
            <w:tcW w:type="dxa" w:w="780"/>
            <w:vAlign w:val="center"/>
          </w:tcPr>
          <w:p>
            <w:r>
              <w:rPr>
                <w:rFonts w:ascii="Arial" w:hAnsi="Arial"/>
                <w:color w:val="000000"/>
                <w:sz w:val="14"/>
              </w:rPr>
              <w:t>1.9782e-06</w:t>
            </w:r>
          </w:p>
        </w:tc>
        <w:tc>
          <w:tcPr>
            <w:tcW w:type="dxa" w:w="780"/>
            <w:vAlign w:val="center"/>
          </w:tcPr>
          <w:p>
            <w:r>
              <w:rPr>
                <w:rFonts w:ascii="Arial" w:hAnsi="Arial"/>
                <w:color w:val="000000"/>
                <w:sz w:val="14"/>
              </w:rPr>
              <w:t>1.8705e-06</w:t>
            </w:r>
          </w:p>
        </w:tc>
        <w:tc>
          <w:tcPr>
            <w:tcW w:type="dxa" w:w="780"/>
            <w:vAlign w:val="center"/>
          </w:tcPr>
          <w:p>
            <w:r>
              <w:rPr>
                <w:rFonts w:ascii="Arial" w:hAnsi="Arial"/>
                <w:color w:val="000000"/>
                <w:sz w:val="14"/>
              </w:rPr>
              <w:t>4.2356e-07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3</w:t>
            </w:r>
          </w:p>
        </w:tc>
        <w:tc>
          <w:tcPr>
            <w:tcW w:type="dxa" w:w="780"/>
            <w:vAlign w:val="center"/>
          </w:tcPr>
          <w:p>
            <w:r>
              <w:rPr>
                <w:rFonts w:ascii="Arial" w:hAnsi="Arial"/>
                <w:color w:val="000000"/>
                <w:sz w:val="14"/>
              </w:rPr>
              <w:t>2015</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-5.5747e-08</w:t>
            </w:r>
          </w:p>
        </w:tc>
        <w:tc>
          <w:tcPr>
            <w:tcW w:type="dxa" w:w="780"/>
            <w:vAlign w:val="center"/>
          </w:tcPr>
          <w:p>
            <w:r>
              <w:rPr>
                <w:rFonts w:ascii="Arial" w:hAnsi="Arial"/>
                <w:color w:val="000000"/>
                <w:sz w:val="14"/>
              </w:rPr>
              <w:t>1.5368e-06</w:t>
            </w:r>
          </w:p>
        </w:tc>
        <w:tc>
          <w:tcPr>
            <w:tcW w:type="dxa" w:w="780"/>
            <w:vAlign w:val="center"/>
          </w:tcPr>
          <w:p>
            <w:r>
              <w:rPr>
                <w:rFonts w:ascii="Arial" w:hAnsi="Arial"/>
                <w:color w:val="000000"/>
                <w:sz w:val="14"/>
              </w:rPr>
              <w:t>1.481e-06</w:t>
            </w:r>
          </w:p>
        </w:tc>
        <w:tc>
          <w:tcPr>
            <w:tcW w:type="dxa" w:w="780"/>
            <w:vAlign w:val="center"/>
          </w:tcPr>
          <w:p>
            <w:r>
              <w:rPr>
                <w:rFonts w:ascii="Arial" w:hAnsi="Arial"/>
                <w:color w:val="000000"/>
                <w:sz w:val="14"/>
              </w:rPr>
              <w:t>4.8342e-07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3</w:t>
            </w:r>
          </w:p>
        </w:tc>
        <w:tc>
          <w:tcPr>
            <w:tcW w:type="dxa" w:w="780"/>
            <w:vAlign w:val="center"/>
          </w:tcPr>
          <w:p>
            <w:r>
              <w:rPr>
                <w:rFonts w:ascii="Arial" w:hAnsi="Arial"/>
                <w:color w:val="000000"/>
                <w:sz w:val="14"/>
              </w:rPr>
              <w:t>2016</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3.3617e-07</w:t>
            </w:r>
          </w:p>
        </w:tc>
        <w:tc>
          <w:tcPr>
            <w:tcW w:type="dxa" w:w="780"/>
            <w:vAlign w:val="center"/>
          </w:tcPr>
          <w:p>
            <w:r>
              <w:rPr>
                <w:rFonts w:ascii="Arial" w:hAnsi="Arial"/>
                <w:color w:val="000000"/>
                <w:sz w:val="14"/>
              </w:rPr>
              <w:t>1.9013e-06</w:t>
            </w:r>
          </w:p>
        </w:tc>
        <w:tc>
          <w:tcPr>
            <w:tcW w:type="dxa" w:w="780"/>
            <w:vAlign w:val="center"/>
          </w:tcPr>
          <w:p>
            <w:r>
              <w:rPr>
                <w:rFonts w:ascii="Arial" w:hAnsi="Arial"/>
                <w:color w:val="000000"/>
                <w:sz w:val="14"/>
              </w:rPr>
              <w:t>1.5651e-06</w:t>
            </w:r>
          </w:p>
        </w:tc>
        <w:tc>
          <w:tcPr>
            <w:tcW w:type="dxa" w:w="780"/>
            <w:vAlign w:val="center"/>
          </w:tcPr>
          <w:p>
            <w:r>
              <w:rPr>
                <w:rFonts w:ascii="Arial" w:hAnsi="Arial"/>
                <w:color w:val="000000"/>
                <w:sz w:val="14"/>
              </w:rPr>
              <w:t>4.9064e-07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3</w:t>
            </w:r>
          </w:p>
        </w:tc>
        <w:tc>
          <w:tcPr>
            <w:tcW w:type="dxa" w:w="780"/>
            <w:vAlign w:val="center"/>
          </w:tcPr>
          <w:p>
            <w:r>
              <w:rPr>
                <w:rFonts w:ascii="Arial" w:hAnsi="Arial"/>
                <w:color w:val="000000"/>
                <w:sz w:val="14"/>
              </w:rPr>
              <w:t>2017</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-3.7347e-07</w:t>
            </w:r>
          </w:p>
        </w:tc>
        <w:tc>
          <w:tcPr>
            <w:tcW w:type="dxa" w:w="780"/>
            <w:vAlign w:val="center"/>
          </w:tcPr>
          <w:p>
            <w:r>
              <w:rPr>
                <w:rFonts w:ascii="Arial" w:hAnsi="Arial"/>
                <w:color w:val="000000"/>
                <w:sz w:val="14"/>
              </w:rPr>
              <w:t>2.3893e-06</w:t>
            </w:r>
          </w:p>
        </w:tc>
        <w:tc>
          <w:tcPr>
            <w:tcW w:type="dxa" w:w="780"/>
            <w:vAlign w:val="center"/>
          </w:tcPr>
          <w:p>
            <w:r>
              <w:rPr>
                <w:rFonts w:ascii="Arial" w:hAnsi="Arial"/>
                <w:color w:val="000000"/>
                <w:sz w:val="14"/>
              </w:rPr>
              <w:t>2.0158e-06</w:t>
            </w:r>
          </w:p>
        </w:tc>
        <w:tc>
          <w:tcPr>
            <w:tcW w:type="dxa" w:w="780"/>
            <w:vAlign w:val="center"/>
          </w:tcPr>
          <w:p>
            <w:r>
              <w:rPr>
                <w:rFonts w:ascii="Arial" w:hAnsi="Arial"/>
                <w:color w:val="000000"/>
                <w:sz w:val="14"/>
              </w:rPr>
              <w:t>5.8698e-07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3</w:t>
            </w:r>
          </w:p>
        </w:tc>
        <w:tc>
          <w:tcPr>
            <w:tcW w:type="dxa" w:w="780"/>
            <w:vAlign w:val="center"/>
          </w:tcPr>
          <w:p>
            <w:r>
              <w:rPr>
                <w:rFonts w:ascii="Arial" w:hAnsi="Arial"/>
                <w:color w:val="000000"/>
                <w:sz w:val="14"/>
              </w:rPr>
              <w:t>2018</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8.6608e-07</w:t>
            </w:r>
          </w:p>
        </w:tc>
        <w:tc>
          <w:tcPr>
            <w:tcW w:type="dxa" w:w="780"/>
            <w:vAlign w:val="center"/>
          </w:tcPr>
          <w:p>
            <w:r>
              <w:rPr>
                <w:rFonts w:ascii="Arial" w:hAnsi="Arial"/>
                <w:color w:val="000000"/>
                <w:sz w:val="14"/>
              </w:rPr>
              <w:t>2.7732e-06</w:t>
            </w:r>
          </w:p>
        </w:tc>
        <w:tc>
          <w:tcPr>
            <w:tcW w:type="dxa" w:w="780"/>
            <w:vAlign w:val="center"/>
          </w:tcPr>
          <w:p>
            <w:r>
              <w:rPr>
                <w:rFonts w:ascii="Arial" w:hAnsi="Arial"/>
                <w:color w:val="000000"/>
                <w:sz w:val="14"/>
              </w:rPr>
              <w:t>1.9071e-06</w:t>
            </w:r>
          </w:p>
        </w:tc>
        <w:tc>
          <w:tcPr>
            <w:tcW w:type="dxa" w:w="780"/>
            <w:vAlign w:val="center"/>
          </w:tcPr>
          <w:p>
            <w:r>
              <w:rPr>
                <w:rFonts w:ascii="Arial" w:hAnsi="Arial"/>
                <w:color w:val="000000"/>
                <w:sz w:val="14"/>
              </w:rPr>
              <w:t>6.028e-07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3</w:t>
            </w:r>
          </w:p>
        </w:tc>
        <w:tc>
          <w:tcPr>
            <w:tcW w:type="dxa" w:w="780"/>
            <w:vAlign w:val="center"/>
          </w:tcPr>
          <w:p>
            <w:r>
              <w:rPr>
                <w:rFonts w:ascii="Arial" w:hAnsi="Arial"/>
                <w:color w:val="000000"/>
                <w:sz w:val="14"/>
              </w:rPr>
              <w:t>2019</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-2.4437e-08</w:t>
            </w:r>
          </w:p>
        </w:tc>
        <w:tc>
          <w:tcPr>
            <w:tcW w:type="dxa" w:w="780"/>
            <w:vAlign w:val="center"/>
          </w:tcPr>
          <w:p>
            <w:r>
              <w:rPr>
                <w:rFonts w:ascii="Arial" w:hAnsi="Arial"/>
                <w:color w:val="000000"/>
                <w:sz w:val="14"/>
              </w:rPr>
              <w:t>1.9106e-06</w:t>
            </w:r>
          </w:p>
        </w:tc>
        <w:tc>
          <w:tcPr>
            <w:tcW w:type="dxa" w:w="780"/>
            <w:vAlign w:val="center"/>
          </w:tcPr>
          <w:p>
            <w:r>
              <w:rPr>
                <w:rFonts w:ascii="Arial" w:hAnsi="Arial"/>
                <w:color w:val="000000"/>
                <w:sz w:val="14"/>
              </w:rPr>
              <w:t>1.8862e-06</w:t>
            </w:r>
          </w:p>
        </w:tc>
        <w:tc>
          <w:tcPr>
            <w:tcW w:type="dxa" w:w="780"/>
            <w:vAlign w:val="center"/>
          </w:tcPr>
          <w:p>
            <w:r>
              <w:rPr>
                <w:rFonts w:ascii="Arial" w:hAnsi="Arial"/>
                <w:color w:val="000000"/>
                <w:sz w:val="14"/>
              </w:rPr>
              <w:t>3.8996e-07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3</w:t>
            </w:r>
          </w:p>
        </w:tc>
        <w:tc>
          <w:tcPr>
            <w:tcW w:type="dxa" w:w="780"/>
            <w:vAlign w:val="center"/>
          </w:tcPr>
          <w:p>
            <w:r>
              <w:rPr>
                <w:rFonts w:ascii="Arial" w:hAnsi="Arial"/>
                <w:color w:val="000000"/>
                <w:sz w:val="14"/>
              </w:rPr>
              <w:t>2020</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-0.0041236</w:t>
            </w:r>
          </w:p>
        </w:tc>
        <w:tc>
          <w:tcPr>
            <w:tcW w:type="dxa" w:w="780"/>
            <w:vAlign w:val="center"/>
          </w:tcPr>
          <w:p>
            <w:r>
              <w:rPr>
                <w:rFonts w:ascii="Arial" w:hAnsi="Arial"/>
                <w:color w:val="000000"/>
                <w:sz w:val="14"/>
              </w:rPr>
              <w:t>0.0041251</w:t>
            </w:r>
          </w:p>
        </w:tc>
        <w:tc>
          <w:tcPr>
            <w:tcW w:type="dxa" w:w="780"/>
            <w:vAlign w:val="center"/>
          </w:tcPr>
          <w:p>
            <w:r>
              <w:rPr>
                <w:rFonts w:ascii="Arial" w:hAnsi="Arial"/>
                <w:color w:val="000000"/>
                <w:sz w:val="14"/>
              </w:rPr>
              <w:t>1.5614e-06</w:t>
            </w:r>
          </w:p>
        </w:tc>
        <w:tc>
          <w:tcPr>
            <w:tcW w:type="dxa" w:w="780"/>
            <w:vAlign w:val="center"/>
          </w:tcPr>
          <w:p>
            <w:r>
              <w:rPr>
                <w:rFonts w:ascii="Arial" w:hAnsi="Arial"/>
                <w:color w:val="000000"/>
                <w:sz w:val="14"/>
              </w:rPr>
              <w:t>4.9124e-07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3</w:t>
            </w:r>
          </w:p>
        </w:tc>
        <w:tc>
          <w:tcPr>
            <w:tcW w:type="dxa" w:w="780"/>
            <w:vAlign w:val="center"/>
          </w:tcPr>
          <w:p>
            <w:r>
              <w:rPr>
                <w:rFonts w:ascii="Arial" w:hAnsi="Arial"/>
                <w:color w:val="000000"/>
                <w:sz w:val="14"/>
              </w:rPr>
              <w:t>2021</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-1.0486e-07</w:t>
            </w:r>
          </w:p>
        </w:tc>
        <w:tc>
          <w:tcPr>
            <w:tcW w:type="dxa" w:w="780"/>
            <w:vAlign w:val="center"/>
          </w:tcPr>
          <w:p>
            <w:r>
              <w:rPr>
                <w:rFonts w:ascii="Arial" w:hAnsi="Arial"/>
                <w:color w:val="000000"/>
                <w:sz w:val="14"/>
              </w:rPr>
              <w:t>6.0607e-07</w:t>
            </w:r>
          </w:p>
        </w:tc>
        <w:tc>
          <w:tcPr>
            <w:tcW w:type="dxa" w:w="780"/>
            <w:vAlign w:val="center"/>
          </w:tcPr>
          <w:p>
            <w:r>
              <w:rPr>
                <w:rFonts w:ascii="Arial" w:hAnsi="Arial"/>
                <w:color w:val="000000"/>
                <w:sz w:val="14"/>
              </w:rPr>
              <w:t>6.4432e-07</w:t>
            </w:r>
          </w:p>
        </w:tc>
        <w:tc>
          <w:tcPr>
            <w:tcW w:type="dxa" w:w="780"/>
            <w:vAlign w:val="center"/>
          </w:tcPr>
          <w:p>
            <w:r>
              <w:rPr>
                <w:rFonts w:ascii="Arial" w:hAnsi="Arial"/>
                <w:color w:val="000000"/>
                <w:sz w:val="14"/>
              </w:rPr>
              <w:t>1.7742e-07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3</w:t>
            </w:r>
          </w:p>
        </w:tc>
        <w:tc>
          <w:tcPr>
            <w:tcW w:type="dxa" w:w="780"/>
            <w:vAlign w:val="center"/>
          </w:tcPr>
          <w:p>
            <w:r>
              <w:rPr>
                <w:rFonts w:ascii="Arial" w:hAnsi="Arial"/>
                <w:color w:val="000000"/>
                <w:sz w:val="14"/>
              </w:rPr>
              <w:t>2022</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-1.4988e-07</w:t>
            </w:r>
          </w:p>
        </w:tc>
        <w:tc>
          <w:tcPr>
            <w:tcW w:type="dxa" w:w="780"/>
            <w:vAlign w:val="center"/>
          </w:tcPr>
          <w:p>
            <w:r>
              <w:rPr>
                <w:rFonts w:ascii="Arial" w:hAnsi="Arial"/>
                <w:color w:val="000000"/>
                <w:sz w:val="14"/>
              </w:rPr>
              <w:t>1.9278e-06</w:t>
            </w:r>
          </w:p>
        </w:tc>
        <w:tc>
          <w:tcPr>
            <w:tcW w:type="dxa" w:w="780"/>
            <w:vAlign w:val="center"/>
          </w:tcPr>
          <w:p>
            <w:r>
              <w:rPr>
                <w:rFonts w:ascii="Arial" w:hAnsi="Arial"/>
                <w:color w:val="000000"/>
                <w:sz w:val="14"/>
              </w:rPr>
              <w:t>1.7779e-06</w:t>
            </w:r>
          </w:p>
        </w:tc>
        <w:tc>
          <w:tcPr>
            <w:tcW w:type="dxa" w:w="780"/>
            <w:vAlign w:val="center"/>
          </w:tcPr>
          <w:p>
            <w:r>
              <w:rPr>
                <w:rFonts w:ascii="Arial" w:hAnsi="Arial"/>
                <w:color w:val="000000"/>
                <w:sz w:val="14"/>
              </w:rPr>
              <w:t>4.8005e-07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3</w:t>
            </w:r>
          </w:p>
        </w:tc>
        <w:tc>
          <w:tcPr>
            <w:tcW w:type="dxa" w:w="780"/>
            <w:vAlign w:val="center"/>
          </w:tcPr>
          <w:p>
            <w:r>
              <w:rPr>
                <w:rFonts w:ascii="Arial" w:hAnsi="Arial"/>
                <w:color w:val="000000"/>
                <w:sz w:val="14"/>
              </w:rPr>
              <w:t>2023</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4.517e-08</w:t>
            </w:r>
          </w:p>
        </w:tc>
        <w:tc>
          <w:tcPr>
            <w:tcW w:type="dxa" w:w="780"/>
            <w:vAlign w:val="center"/>
          </w:tcPr>
          <w:p>
            <w:r>
              <w:rPr>
                <w:rFonts w:ascii="Arial" w:hAnsi="Arial"/>
                <w:color w:val="000000"/>
                <w:sz w:val="14"/>
              </w:rPr>
              <w:t>1.1786e-06</w:t>
            </w:r>
          </w:p>
        </w:tc>
        <w:tc>
          <w:tcPr>
            <w:tcW w:type="dxa" w:w="780"/>
            <w:vAlign w:val="center"/>
          </w:tcPr>
          <w:p>
            <w:r>
              <w:rPr>
                <w:rFonts w:ascii="Arial" w:hAnsi="Arial"/>
                <w:color w:val="000000"/>
                <w:sz w:val="14"/>
              </w:rPr>
              <w:t>1.2183e-06</w:t>
            </w:r>
          </w:p>
        </w:tc>
        <w:tc>
          <w:tcPr>
            <w:tcW w:type="dxa" w:w="780"/>
            <w:vAlign w:val="center"/>
          </w:tcPr>
          <w:p>
            <w:r>
              <w:rPr>
                <w:rFonts w:ascii="Arial" w:hAnsi="Arial"/>
                <w:color w:val="000000"/>
                <w:sz w:val="14"/>
              </w:rPr>
              <w:t>3.3374e-07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3</w:t>
            </w:r>
          </w:p>
        </w:tc>
        <w:tc>
          <w:tcPr>
            <w:tcW w:type="dxa" w:w="780"/>
            <w:vAlign w:val="center"/>
          </w:tcPr>
          <w:p>
            <w:r>
              <w:rPr>
                <w:rFonts w:ascii="Arial" w:hAnsi="Arial"/>
                <w:color w:val="000000"/>
                <w:sz w:val="14"/>
              </w:rPr>
              <w:t>2024</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-7.2674e-09</w:t>
            </w:r>
          </w:p>
        </w:tc>
        <w:tc>
          <w:tcPr>
            <w:tcW w:type="dxa" w:w="780"/>
            <w:vAlign w:val="center"/>
          </w:tcPr>
          <w:p>
            <w:r>
              <w:rPr>
                <w:rFonts w:ascii="Arial" w:hAnsi="Arial"/>
                <w:color w:val="000000"/>
                <w:sz w:val="14"/>
              </w:rPr>
              <w:t>5.8836e-07</w:t>
            </w:r>
          </w:p>
        </w:tc>
        <w:tc>
          <w:tcPr>
            <w:tcW w:type="dxa" w:w="780"/>
            <w:vAlign w:val="center"/>
          </w:tcPr>
          <w:p>
            <w:r>
              <w:rPr>
                <w:rFonts w:ascii="Arial" w:hAnsi="Arial"/>
                <w:color w:val="000000"/>
                <w:sz w:val="14"/>
              </w:rPr>
              <w:t>5.9563e-07</w:t>
            </w:r>
          </w:p>
        </w:tc>
        <w:tc>
          <w:tcPr>
            <w:tcW w:type="dxa" w:w="780"/>
            <w:vAlign w:val="center"/>
          </w:tcPr>
          <w:p>
            <w:r>
              <w:rPr>
                <w:rFonts w:ascii="Arial" w:hAnsi="Arial"/>
                <w:color w:val="000000"/>
                <w:sz w:val="14"/>
              </w:rPr>
              <w:t>1.7891e-07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7</w:t>
            </w:r>
          </w:p>
        </w:tc>
        <w:tc>
          <w:tcPr>
            <w:tcW w:type="dxa" w:w="780"/>
            <w:vAlign w:val="center"/>
          </w:tcPr>
          <w:p>
            <w:r>
              <w:rPr>
                <w:rFonts w:ascii="Arial" w:hAnsi="Arial"/>
                <w:color w:val="000000"/>
                <w:sz w:val="14"/>
              </w:rPr>
              <w:t>2014</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7.3346e-08</w:t>
            </w:r>
          </w:p>
        </w:tc>
        <w:tc>
          <w:tcPr>
            <w:tcW w:type="dxa" w:w="780"/>
            <w:vAlign w:val="center"/>
          </w:tcPr>
          <w:p>
            <w:r>
              <w:rPr>
                <w:rFonts w:ascii="Arial" w:hAnsi="Arial"/>
                <w:color w:val="000000"/>
                <w:sz w:val="14"/>
              </w:rPr>
              <w:t>6.5527e-07</w:t>
            </w:r>
          </w:p>
        </w:tc>
        <w:tc>
          <w:tcPr>
            <w:tcW w:type="dxa" w:w="780"/>
            <w:vAlign w:val="center"/>
          </w:tcPr>
          <w:p>
            <w:r>
              <w:rPr>
                <w:rFonts w:ascii="Arial" w:hAnsi="Arial"/>
                <w:color w:val="000000"/>
                <w:sz w:val="14"/>
              </w:rPr>
              <w:t>5.8192e-07</w:t>
            </w:r>
          </w:p>
        </w:tc>
        <w:tc>
          <w:tcPr>
            <w:tcW w:type="dxa" w:w="780"/>
            <w:vAlign w:val="center"/>
          </w:tcPr>
          <w:p>
            <w:r>
              <w:rPr>
                <w:rFonts w:ascii="Arial" w:hAnsi="Arial"/>
                <w:color w:val="000000"/>
                <w:sz w:val="14"/>
              </w:rPr>
              <w:t>1.2561e-07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7</w:t>
            </w:r>
          </w:p>
        </w:tc>
        <w:tc>
          <w:tcPr>
            <w:tcW w:type="dxa" w:w="780"/>
            <w:vAlign w:val="center"/>
          </w:tcPr>
          <w:p>
            <w:r>
              <w:rPr>
                <w:rFonts w:ascii="Arial" w:hAnsi="Arial"/>
                <w:color w:val="000000"/>
                <w:sz w:val="14"/>
              </w:rPr>
              <w:t>2015</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2.0997e-07</w:t>
            </w:r>
          </w:p>
        </w:tc>
        <w:tc>
          <w:tcPr>
            <w:tcW w:type="dxa" w:w="780"/>
            <w:vAlign w:val="center"/>
          </w:tcPr>
          <w:p>
            <w:r>
              <w:rPr>
                <w:rFonts w:ascii="Arial" w:hAnsi="Arial"/>
                <w:color w:val="000000"/>
                <w:sz w:val="14"/>
              </w:rPr>
              <w:t>1.1891e-06</w:t>
            </w:r>
          </w:p>
        </w:tc>
        <w:tc>
          <w:tcPr>
            <w:tcW w:type="dxa" w:w="780"/>
            <w:vAlign w:val="center"/>
          </w:tcPr>
          <w:p>
            <w:r>
              <w:rPr>
                <w:rFonts w:ascii="Arial" w:hAnsi="Arial"/>
                <w:color w:val="000000"/>
                <w:sz w:val="14"/>
              </w:rPr>
              <w:t>9.7918e-07</w:t>
            </w:r>
          </w:p>
        </w:tc>
        <w:tc>
          <w:tcPr>
            <w:tcW w:type="dxa" w:w="780"/>
            <w:vAlign w:val="center"/>
          </w:tcPr>
          <w:p>
            <w:r>
              <w:rPr>
                <w:rFonts w:ascii="Arial" w:hAnsi="Arial"/>
                <w:color w:val="000000"/>
                <w:sz w:val="14"/>
              </w:rPr>
              <w:t>2.179e-07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7</w:t>
            </w:r>
          </w:p>
        </w:tc>
        <w:tc>
          <w:tcPr>
            <w:tcW w:type="dxa" w:w="780"/>
            <w:vAlign w:val="center"/>
          </w:tcPr>
          <w:p>
            <w:r>
              <w:rPr>
                <w:rFonts w:ascii="Arial" w:hAnsi="Arial"/>
                <w:color w:val="000000"/>
                <w:sz w:val="14"/>
              </w:rPr>
              <w:t>2016</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1.5728e-08</w:t>
            </w:r>
          </w:p>
        </w:tc>
        <w:tc>
          <w:tcPr>
            <w:tcW w:type="dxa" w:w="780"/>
            <w:vAlign w:val="center"/>
          </w:tcPr>
          <w:p>
            <w:r>
              <w:rPr>
                <w:rFonts w:ascii="Arial" w:hAnsi="Arial"/>
                <w:color w:val="000000"/>
                <w:sz w:val="14"/>
              </w:rPr>
              <w:t>3.1349e-07</w:t>
            </w:r>
          </w:p>
        </w:tc>
        <w:tc>
          <w:tcPr>
            <w:tcW w:type="dxa" w:w="780"/>
            <w:vAlign w:val="center"/>
          </w:tcPr>
          <w:p>
            <w:r>
              <w:rPr>
                <w:rFonts w:ascii="Arial" w:hAnsi="Arial"/>
                <w:color w:val="000000"/>
                <w:sz w:val="14"/>
              </w:rPr>
              <w:t>2.9776e-07</w:t>
            </w:r>
          </w:p>
        </w:tc>
        <w:tc>
          <w:tcPr>
            <w:tcW w:type="dxa" w:w="780"/>
            <w:vAlign w:val="center"/>
          </w:tcPr>
          <w:p>
            <w:r>
              <w:rPr>
                <w:rFonts w:ascii="Arial" w:hAnsi="Arial"/>
                <w:color w:val="000000"/>
                <w:sz w:val="14"/>
              </w:rPr>
              <w:t>9.445e-08</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7</w:t>
            </w:r>
          </w:p>
        </w:tc>
        <w:tc>
          <w:tcPr>
            <w:tcW w:type="dxa" w:w="780"/>
            <w:vAlign w:val="center"/>
          </w:tcPr>
          <w:p>
            <w:r>
              <w:rPr>
                <w:rFonts w:ascii="Arial" w:hAnsi="Arial"/>
                <w:color w:val="000000"/>
                <w:sz w:val="14"/>
              </w:rPr>
              <w:t>2017</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-1.0005e-07</w:t>
            </w:r>
          </w:p>
        </w:tc>
        <w:tc>
          <w:tcPr>
            <w:tcW w:type="dxa" w:w="780"/>
            <w:vAlign w:val="center"/>
          </w:tcPr>
          <w:p>
            <w:r>
              <w:rPr>
                <w:rFonts w:ascii="Arial" w:hAnsi="Arial"/>
                <w:color w:val="000000"/>
                <w:sz w:val="14"/>
              </w:rPr>
              <w:t>7.9602e-07</w:t>
            </w:r>
          </w:p>
        </w:tc>
        <w:tc>
          <w:tcPr>
            <w:tcW w:type="dxa" w:w="780"/>
            <w:vAlign w:val="center"/>
          </w:tcPr>
          <w:p>
            <w:r>
              <w:rPr>
                <w:rFonts w:ascii="Arial" w:hAnsi="Arial"/>
                <w:color w:val="000000"/>
                <w:sz w:val="14"/>
              </w:rPr>
              <w:t>6.9597e-07</w:t>
            </w:r>
          </w:p>
        </w:tc>
        <w:tc>
          <w:tcPr>
            <w:tcW w:type="dxa" w:w="780"/>
            <w:vAlign w:val="center"/>
          </w:tcPr>
          <w:p>
            <w:r>
              <w:rPr>
                <w:rFonts w:ascii="Arial" w:hAnsi="Arial"/>
                <w:color w:val="000000"/>
                <w:sz w:val="14"/>
              </w:rPr>
              <w:t>2.9868e-07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7</w:t>
            </w:r>
          </w:p>
        </w:tc>
        <w:tc>
          <w:tcPr>
            <w:tcW w:type="dxa" w:w="780"/>
            <w:vAlign w:val="center"/>
          </w:tcPr>
          <w:p>
            <w:r>
              <w:rPr>
                <w:rFonts w:ascii="Arial" w:hAnsi="Arial"/>
                <w:color w:val="000000"/>
                <w:sz w:val="14"/>
              </w:rPr>
              <w:t>2018</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-3.3081e-07</w:t>
            </w:r>
          </w:p>
        </w:tc>
        <w:tc>
          <w:tcPr>
            <w:tcW w:type="dxa" w:w="780"/>
            <w:vAlign w:val="center"/>
          </w:tcPr>
          <w:p>
            <w:r>
              <w:rPr>
                <w:rFonts w:ascii="Arial" w:hAnsi="Arial"/>
                <w:color w:val="000000"/>
                <w:sz w:val="14"/>
              </w:rPr>
              <w:t>1.1336e-06</w:t>
            </w:r>
          </w:p>
        </w:tc>
        <w:tc>
          <w:tcPr>
            <w:tcW w:type="dxa" w:w="780"/>
            <w:vAlign w:val="center"/>
          </w:tcPr>
          <w:p>
            <w:r>
              <w:rPr>
                <w:rFonts w:ascii="Arial" w:hAnsi="Arial"/>
                <w:color w:val="000000"/>
                <w:sz w:val="14"/>
              </w:rPr>
              <w:t>8.0278e-07</w:t>
            </w:r>
          </w:p>
        </w:tc>
        <w:tc>
          <w:tcPr>
            <w:tcW w:type="dxa" w:w="780"/>
            <w:vAlign w:val="center"/>
          </w:tcPr>
          <w:p>
            <w:r>
              <w:rPr>
                <w:rFonts w:ascii="Arial" w:hAnsi="Arial"/>
                <w:color w:val="000000"/>
                <w:sz w:val="14"/>
              </w:rPr>
              <w:t>2.3152e-07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7</w:t>
            </w:r>
          </w:p>
        </w:tc>
        <w:tc>
          <w:tcPr>
            <w:tcW w:type="dxa" w:w="780"/>
            <w:vAlign w:val="center"/>
          </w:tcPr>
          <w:p>
            <w:r>
              <w:rPr>
                <w:rFonts w:ascii="Arial" w:hAnsi="Arial"/>
                <w:color w:val="000000"/>
                <w:sz w:val="14"/>
              </w:rPr>
              <w:t>2019</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1.6853e-08</w:t>
            </w:r>
          </w:p>
        </w:tc>
        <w:tc>
          <w:tcPr>
            <w:tcW w:type="dxa" w:w="780"/>
            <w:vAlign w:val="center"/>
          </w:tcPr>
          <w:p>
            <w:r>
              <w:rPr>
                <w:rFonts w:ascii="Arial" w:hAnsi="Arial"/>
                <w:color w:val="000000"/>
                <w:sz w:val="14"/>
              </w:rPr>
              <w:t>1.4918e-06</w:t>
            </w:r>
          </w:p>
        </w:tc>
        <w:tc>
          <w:tcPr>
            <w:tcW w:type="dxa" w:w="780"/>
            <w:vAlign w:val="center"/>
          </w:tcPr>
          <w:p>
            <w:r>
              <w:rPr>
                <w:rFonts w:ascii="Arial" w:hAnsi="Arial"/>
                <w:color w:val="000000"/>
                <w:sz w:val="14"/>
              </w:rPr>
              <w:t>1.4749e-06</w:t>
            </w:r>
          </w:p>
        </w:tc>
        <w:tc>
          <w:tcPr>
            <w:tcW w:type="dxa" w:w="780"/>
            <w:vAlign w:val="center"/>
          </w:tcPr>
          <w:p>
            <w:r>
              <w:rPr>
                <w:rFonts w:ascii="Arial" w:hAnsi="Arial"/>
                <w:color w:val="000000"/>
                <w:sz w:val="14"/>
              </w:rPr>
              <w:t>4.0688e-07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7</w:t>
            </w:r>
          </w:p>
        </w:tc>
        <w:tc>
          <w:tcPr>
            <w:tcW w:type="dxa" w:w="780"/>
            <w:vAlign w:val="center"/>
          </w:tcPr>
          <w:p>
            <w:r>
              <w:rPr>
                <w:rFonts w:ascii="Arial" w:hAnsi="Arial"/>
                <w:color w:val="000000"/>
                <w:sz w:val="14"/>
              </w:rPr>
              <w:t>2020</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-2.6939e-08</w:t>
            </w:r>
          </w:p>
        </w:tc>
        <w:tc>
          <w:tcPr>
            <w:tcW w:type="dxa" w:w="780"/>
            <w:vAlign w:val="center"/>
          </w:tcPr>
          <w:p>
            <w:r>
              <w:rPr>
                <w:rFonts w:ascii="Arial" w:hAnsi="Arial"/>
                <w:color w:val="000000"/>
                <w:sz w:val="14"/>
              </w:rPr>
              <w:t>4.1259e-07</w:t>
            </w:r>
          </w:p>
        </w:tc>
        <w:tc>
          <w:tcPr>
            <w:tcW w:type="dxa" w:w="780"/>
            <w:vAlign w:val="center"/>
          </w:tcPr>
          <w:p>
            <w:r>
              <w:rPr>
                <w:rFonts w:ascii="Arial" w:hAnsi="Arial"/>
                <w:color w:val="000000"/>
                <w:sz w:val="14"/>
              </w:rPr>
              <w:t>3.8565e-07</w:t>
            </w:r>
          </w:p>
        </w:tc>
        <w:tc>
          <w:tcPr>
            <w:tcW w:type="dxa" w:w="780"/>
            <w:vAlign w:val="center"/>
          </w:tcPr>
          <w:p>
            <w:r>
              <w:rPr>
                <w:rFonts w:ascii="Arial" w:hAnsi="Arial"/>
                <w:color w:val="000000"/>
                <w:sz w:val="14"/>
              </w:rPr>
              <w:t>1.0574e-07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7</w:t>
            </w:r>
          </w:p>
        </w:tc>
        <w:tc>
          <w:tcPr>
            <w:tcW w:type="dxa" w:w="780"/>
            <w:vAlign w:val="center"/>
          </w:tcPr>
          <w:p>
            <w:r>
              <w:rPr>
                <w:rFonts w:ascii="Arial" w:hAnsi="Arial"/>
                <w:color w:val="000000"/>
                <w:sz w:val="14"/>
              </w:rPr>
              <w:t>2021</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1.9663e-08</w:t>
            </w:r>
          </w:p>
        </w:tc>
        <w:tc>
          <w:tcPr>
            <w:tcW w:type="dxa" w:w="780"/>
            <w:vAlign w:val="center"/>
          </w:tcPr>
          <w:p>
            <w:r>
              <w:rPr>
                <w:rFonts w:ascii="Arial" w:hAnsi="Arial"/>
                <w:color w:val="000000"/>
                <w:sz w:val="14"/>
              </w:rPr>
              <w:t>4.1906e-07</w:t>
            </w:r>
          </w:p>
        </w:tc>
        <w:tc>
          <w:tcPr>
            <w:tcW w:type="dxa" w:w="780"/>
            <w:vAlign w:val="center"/>
          </w:tcPr>
          <w:p>
            <w:r>
              <w:rPr>
                <w:rFonts w:ascii="Arial" w:hAnsi="Arial"/>
                <w:color w:val="000000"/>
                <w:sz w:val="14"/>
              </w:rPr>
              <w:t>3.9939e-07</w:t>
            </w:r>
          </w:p>
        </w:tc>
        <w:tc>
          <w:tcPr>
            <w:tcW w:type="dxa" w:w="780"/>
            <w:vAlign w:val="center"/>
          </w:tcPr>
          <w:p>
            <w:r>
              <w:rPr>
                <w:rFonts w:ascii="Arial" w:hAnsi="Arial"/>
                <w:color w:val="000000"/>
                <w:sz w:val="14"/>
              </w:rPr>
              <w:t>8.9976e-08</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7</w:t>
            </w:r>
          </w:p>
        </w:tc>
        <w:tc>
          <w:tcPr>
            <w:tcW w:type="dxa" w:w="780"/>
            <w:vAlign w:val="center"/>
          </w:tcPr>
          <w:p>
            <w:r>
              <w:rPr>
                <w:rFonts w:ascii="Arial" w:hAnsi="Arial"/>
                <w:color w:val="000000"/>
                <w:sz w:val="14"/>
              </w:rPr>
              <w:t>2022</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1.0477e-07</w:t>
            </w:r>
          </w:p>
        </w:tc>
        <w:tc>
          <w:tcPr>
            <w:tcW w:type="dxa" w:w="780"/>
            <w:vAlign w:val="center"/>
          </w:tcPr>
          <w:p>
            <w:r>
              <w:rPr>
                <w:rFonts w:ascii="Arial" w:hAnsi="Arial"/>
                <w:color w:val="000000"/>
                <w:sz w:val="14"/>
              </w:rPr>
              <w:t>1.5496e-06</w:t>
            </w:r>
          </w:p>
        </w:tc>
        <w:tc>
          <w:tcPr>
            <w:tcW w:type="dxa" w:w="780"/>
            <w:vAlign w:val="center"/>
          </w:tcPr>
          <w:p>
            <w:r>
              <w:rPr>
                <w:rFonts w:ascii="Arial" w:hAnsi="Arial"/>
                <w:color w:val="000000"/>
                <w:sz w:val="14"/>
              </w:rPr>
              <w:t>1.4449e-06</w:t>
            </w:r>
          </w:p>
        </w:tc>
        <w:tc>
          <w:tcPr>
            <w:tcW w:type="dxa" w:w="780"/>
            <w:vAlign w:val="center"/>
          </w:tcPr>
          <w:p>
            <w:r>
              <w:rPr>
                <w:rFonts w:ascii="Arial" w:hAnsi="Arial"/>
                <w:color w:val="000000"/>
                <w:sz w:val="14"/>
              </w:rPr>
              <w:t>3.5323e-07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7</w:t>
            </w:r>
          </w:p>
        </w:tc>
        <w:tc>
          <w:tcPr>
            <w:tcW w:type="dxa" w:w="780"/>
            <w:vAlign w:val="center"/>
          </w:tcPr>
          <w:p>
            <w:r>
              <w:rPr>
                <w:rFonts w:ascii="Arial" w:hAnsi="Arial"/>
                <w:color w:val="000000"/>
                <w:sz w:val="14"/>
              </w:rPr>
              <w:t>2023</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-0.0019049</w:t>
            </w:r>
          </w:p>
        </w:tc>
        <w:tc>
          <w:tcPr>
            <w:tcW w:type="dxa" w:w="780"/>
            <w:vAlign w:val="center"/>
          </w:tcPr>
          <w:p>
            <w:r>
              <w:rPr>
                <w:rFonts w:ascii="Arial" w:hAnsi="Arial"/>
                <w:color w:val="000000"/>
                <w:sz w:val="14"/>
              </w:rPr>
              <w:t>0.0019057</w:t>
            </w:r>
          </w:p>
        </w:tc>
        <w:tc>
          <w:tcPr>
            <w:tcW w:type="dxa" w:w="780"/>
            <w:vAlign w:val="center"/>
          </w:tcPr>
          <w:p>
            <w:r>
              <w:rPr>
                <w:rFonts w:ascii="Arial" w:hAnsi="Arial"/>
                <w:color w:val="000000"/>
                <w:sz w:val="14"/>
              </w:rPr>
              <w:t>8.0085e-07</w:t>
            </w:r>
          </w:p>
        </w:tc>
        <w:tc>
          <w:tcPr>
            <w:tcW w:type="dxa" w:w="780"/>
            <w:vAlign w:val="center"/>
          </w:tcPr>
          <w:p>
            <w:r>
              <w:rPr>
                <w:rFonts w:ascii="Arial" w:hAnsi="Arial"/>
                <w:color w:val="000000"/>
                <w:sz w:val="14"/>
              </w:rPr>
              <w:t>2.1641e-07</w:t>
            </w:r>
          </w:p>
        </w:tc>
      </w:tr>
      <w:tr>
        <w:tc>
          <w:tcPr>
            <w:tcW w:type="dxa" w:w="780"/>
            <w:vAlign w:val="center"/>
          </w:tcPr>
          <w:p>
            <w:r>
              <w:rPr>
                <w:rFonts w:ascii="Arial" w:hAnsi="Arial"/>
                <w:color w:val="000000"/>
                <w:sz w:val="14"/>
              </w:rPr>
              <w:t>xgboost</w:t>
            </w:r>
          </w:p>
        </w:tc>
        <w:tc>
          <w:tcPr>
            <w:tcW w:type="dxa" w:w="780"/>
            <w:vAlign w:val="center"/>
          </w:tcPr>
          <w:p>
            <w:r>
              <w:rPr>
                <w:rFonts w:ascii="Arial" w:hAnsi="Arial"/>
                <w:color w:val="000000"/>
                <w:sz w:val="14"/>
              </w:rPr>
              <w:t>7</w:t>
            </w:r>
          </w:p>
        </w:tc>
        <w:tc>
          <w:tcPr>
            <w:tcW w:type="dxa" w:w="780"/>
            <w:vAlign w:val="center"/>
          </w:tcPr>
          <w:p>
            <w:r>
              <w:rPr>
                <w:rFonts w:ascii="Arial" w:hAnsi="Arial"/>
                <w:color w:val="000000"/>
                <w:sz w:val="14"/>
              </w:rPr>
              <w:t>2024</w:t>
            </w:r>
          </w:p>
        </w:tc>
        <w:tc>
          <w:tcPr>
            <w:tcW w:type="dxa" w:w="780"/>
            <w:vAlign w:val="center"/>
          </w:tcPr>
          <w:p>
            <w:r>
              <w:rPr>
                <w:rFonts w:ascii="Arial" w:hAnsi="Arial"/>
                <w:color w:val="000000"/>
                <w:sz w:val="14"/>
              </w:rPr>
              <w:t>100</w:t>
            </w:r>
          </w:p>
        </w:tc>
        <w:tc>
          <w:tcPr>
            <w:tcW w:type="dxa" w:w="780"/>
            <w:vAlign w:val="center"/>
          </w:tcPr>
          <w:p>
            <w:r>
              <w:rPr>
                <w:rFonts w:ascii="Arial" w:hAnsi="Arial"/>
                <w:color w:val="000000"/>
                <w:sz w:val="14"/>
              </w:rPr>
              <w:t>uniform sample without replacement from outer training rows after training-only transforms</w:t>
            </w:r>
          </w:p>
        </w:tc>
        <w:tc>
          <w:tcPr>
            <w:tcW w:type="dxa" w:w="780"/>
            <w:vAlign w:val="center"/>
          </w:tcPr>
          <w:p>
            <w:r>
              <w:rPr>
                <w:rFonts w:ascii="Arial" w:hAnsi="Arial"/>
                <w:color w:val="000000"/>
                <w:sz w:val="14"/>
              </w:rPr>
              <w:t>interventional</w:t>
            </w:r>
          </w:p>
        </w:tc>
        <w:tc>
          <w:tcPr>
            <w:tcW w:type="dxa" w:w="780"/>
            <w:vAlign w:val="center"/>
          </w:tcPr>
          <w:p>
            <w:r>
              <w:rPr>
                <w:rFonts w:ascii="Arial" w:hAnsi="Arial"/>
                <w:color w:val="000000"/>
                <w:sz w:val="14"/>
              </w:rPr>
              <w:t>1</w:t>
            </w:r>
          </w:p>
        </w:tc>
        <w:tc>
          <w:tcPr>
            <w:tcW w:type="dxa" w:w="780"/>
            <w:vAlign w:val="center"/>
          </w:tcPr>
          <w:p>
            <w:r>
              <w:rPr>
                <w:rFonts w:ascii="Arial" w:hAnsi="Arial"/>
                <w:color w:val="000000"/>
                <w:sz w:val="14"/>
              </w:rPr>
              <w:t>raw log-odds margin</w:t>
            </w:r>
          </w:p>
        </w:tc>
        <w:tc>
          <w:tcPr>
            <w:tcW w:type="dxa" w:w="780"/>
            <w:vAlign w:val="center"/>
          </w:tcPr>
          <w:p>
            <w:r>
              <w:rPr>
                <w:rFonts w:ascii="Arial" w:hAnsi="Arial"/>
                <w:color w:val="000000"/>
                <w:sz w:val="14"/>
              </w:rPr>
              <w:t>4.5213e-09</w:t>
            </w:r>
          </w:p>
        </w:tc>
        <w:tc>
          <w:tcPr>
            <w:tcW w:type="dxa" w:w="780"/>
            <w:vAlign w:val="center"/>
          </w:tcPr>
          <w:p>
            <w:r>
              <w:rPr>
                <w:rFonts w:ascii="Arial" w:hAnsi="Arial"/>
                <w:color w:val="000000"/>
                <w:sz w:val="14"/>
              </w:rPr>
              <w:t>4.7493e-07</w:t>
            </w:r>
          </w:p>
        </w:tc>
        <w:tc>
          <w:tcPr>
            <w:tcW w:type="dxa" w:w="780"/>
            <w:vAlign w:val="center"/>
          </w:tcPr>
          <w:p>
            <w:r>
              <w:rPr>
                <w:rFonts w:ascii="Arial" w:hAnsi="Arial"/>
                <w:color w:val="000000"/>
                <w:sz w:val="14"/>
              </w:rPr>
              <w:t>4.7041e-07</w:t>
            </w:r>
          </w:p>
        </w:tc>
        <w:tc>
          <w:tcPr>
            <w:tcW w:type="dxa" w:w="780"/>
            <w:vAlign w:val="center"/>
          </w:tcPr>
          <w:p>
            <w:r>
              <w:rPr>
                <w:rFonts w:ascii="Arial" w:hAnsi="Arial"/>
                <w:color w:val="000000"/>
                <w:sz w:val="14"/>
              </w:rPr>
              <w:t>1.1995e-07</w:t>
            </w:r>
          </w:p>
        </w:tc>
      </w:tr>
    </w:tbl>
    <w:p/>
    <w:p>
      <w:pPr>
        <w:sectPr>
          <w:pgSz w:w="12240" w:h="15840"/>
          <w:pgMar w:top="1440" w:right="1440" w:bottom="1440" w:left="1440" w:header="720" w:footer="720" w:gutter="0"/>
          <w:cols w:space="720"/>
          <w:docGrid w:linePitch="360"/>
        </w:sectPr>
      </w:pPr>
    </w:p>
    <w:p>
      <w:pPr>
        <w:pStyle w:val="Heading1"/>
      </w:pPr>
      <w:r>
        <w:t>Supplementary figures</w:t>
      </w:r>
    </w:p>
    <w:p>
      <w:pPr>
        <w:jc w:val="center"/>
      </w:pPr>
      <w:r>
        <w:drawing>
          <wp:inline xmlns:a="http://schemas.openxmlformats.org/drawingml/2006/main" xmlns:pic="http://schemas.openxmlformats.org/drawingml/2006/picture">
            <wp:extent cx="5806440" cy="5184071"/>
            <wp:docPr id="1" name="Picture 1"/>
            <wp:cNvGraphicFramePr>
              <a:graphicFrameLocks noChangeAspect="1"/>
            </wp:cNvGraphicFramePr>
            <a:graphic>
              <a:graphicData uri="http://schemas.openxmlformats.org/drawingml/2006/picture">
                <pic:pic>
                  <pic:nvPicPr>
                    <pic:cNvPr id="0" name="figureS01_selected_pairplots.png"/>
                    <pic:cNvPicPr/>
                  </pic:nvPicPr>
                  <pic:blipFill>
                    <a:blip r:embed="rId9"/>
                    <a:stretch>
                      <a:fillRect/>
                    </a:stretch>
                  </pic:blipFill>
                  <pic:spPr>
                    <a:xfrm>
                      <a:off x="0" y="0"/>
                      <a:ext cx="5806440" cy="5184071"/>
                    </a:xfrm>
                    <a:prstGeom prst="rect"/>
                  </pic:spPr>
                </pic:pic>
              </a:graphicData>
            </a:graphic>
          </wp:inline>
        </w:drawing>
      </w:r>
    </w:p>
    <w:p>
      <w:pPr>
        <w:pStyle w:val="Caption"/>
      </w:pPr>
      <w:r>
        <w:rPr>
          <w:color w:val="000000"/>
        </w:rPr>
        <w:t>Supplementary Figure S1. Selected meteorological pairplots. Exploratory hot-season distributions colored by primary persistent-day status.</w:t>
      </w:r>
    </w:p>
    <w:p>
      <w:pPr>
        <w:jc w:val="center"/>
      </w:pPr>
      <w:r>
        <w:drawing>
          <wp:inline xmlns:a="http://schemas.openxmlformats.org/drawingml/2006/main" xmlns:pic="http://schemas.openxmlformats.org/drawingml/2006/picture">
            <wp:extent cx="5806440" cy="4112682"/>
            <wp:docPr id="2" name="Picture 2"/>
            <wp:cNvGraphicFramePr>
              <a:graphicFrameLocks noChangeAspect="1"/>
            </wp:cNvGraphicFramePr>
            <a:graphic>
              <a:graphicData uri="http://schemas.openxmlformats.org/drawingml/2006/picture">
                <pic:pic>
                  <pic:nvPicPr>
                    <pic:cNvPr id="0" name="figureS02_forecast_validation.png"/>
                    <pic:cNvPicPr/>
                  </pic:nvPicPr>
                  <pic:blipFill>
                    <a:blip r:embed="rId10"/>
                    <a:stretch>
                      <a:fillRect/>
                    </a:stretch>
                  </pic:blipFill>
                  <pic:spPr>
                    <a:xfrm>
                      <a:off x="0" y="0"/>
                      <a:ext cx="5806440" cy="4112682"/>
                    </a:xfrm>
                    <a:prstGeom prst="rect"/>
                  </pic:spPr>
                </pic:pic>
              </a:graphicData>
            </a:graphic>
          </wp:inline>
        </w:drawing>
      </w:r>
    </w:p>
    <w:p>
      <w:pPr>
        <w:pStyle w:val="Caption"/>
      </w:pPr>
      <w:r>
        <w:rPr>
          <w:color w:val="000000"/>
        </w:rPr>
        <w:t>Supplementary Figure S2. Rolling-origin forecast validation. Accuracy, observed-versus-predicted values, interval coverage, and interval width.</w:t>
      </w:r>
    </w:p>
    <w:p>
      <w:pPr>
        <w:jc w:val="center"/>
      </w:pPr>
      <w:r>
        <w:drawing>
          <wp:inline xmlns:a="http://schemas.openxmlformats.org/drawingml/2006/main" xmlns:pic="http://schemas.openxmlformats.org/drawingml/2006/picture">
            <wp:extent cx="5806440" cy="1718804"/>
            <wp:docPr id="3" name="Picture 3"/>
            <wp:cNvGraphicFramePr>
              <a:graphicFrameLocks noChangeAspect="1"/>
            </wp:cNvGraphicFramePr>
            <a:graphic>
              <a:graphicData uri="http://schemas.openxmlformats.org/drawingml/2006/picture">
                <pic:pic>
                  <pic:nvPicPr>
                    <pic:cNvPr id="0" name="figure01_workflow_timeline.png"/>
                    <pic:cNvPicPr/>
                  </pic:nvPicPr>
                  <pic:blipFill>
                    <a:blip r:embed="rId11"/>
                    <a:stretch>
                      <a:fillRect/>
                    </a:stretch>
                  </pic:blipFill>
                  <pic:spPr>
                    <a:xfrm>
                      <a:off x="0" y="0"/>
                      <a:ext cx="5806440" cy="1718804"/>
                    </a:xfrm>
                    <a:prstGeom prst="rect"/>
                  </pic:spPr>
                </pic:pic>
              </a:graphicData>
            </a:graphic>
          </wp:inline>
        </w:drawing>
      </w:r>
    </w:p>
    <w:p>
      <w:pPr>
        <w:pStyle w:val="Caption"/>
      </w:pPr>
      <w:r>
        <w:rPr>
          <w:color w:val="000000"/>
        </w:rPr>
        <w:t>Supplementary Figure S3. Prediction timing contract for direct one-, three-, and seven-day leads.</w:t>
      </w:r>
    </w:p>
    <w:p>
      <w:pPr>
        <w:jc w:val="center"/>
      </w:pPr>
      <w:r>
        <w:drawing>
          <wp:inline xmlns:a="http://schemas.openxmlformats.org/drawingml/2006/main" xmlns:pic="http://schemas.openxmlformats.org/drawingml/2006/picture">
            <wp:extent cx="5806440" cy="2520031"/>
            <wp:docPr id="4" name="Picture 4"/>
            <wp:cNvGraphicFramePr>
              <a:graphicFrameLocks noChangeAspect="1"/>
            </wp:cNvGraphicFramePr>
            <a:graphic>
              <a:graphicData uri="http://schemas.openxmlformats.org/drawingml/2006/picture">
                <pic:pic>
                  <pic:nvPicPr>
                    <pic:cNvPr id="0" name="figure02_descriptive_class_balance.png"/>
                    <pic:cNvPicPr/>
                  </pic:nvPicPr>
                  <pic:blipFill>
                    <a:blip r:embed="rId12"/>
                    <a:stretch>
                      <a:fillRect/>
                    </a:stretch>
                  </pic:blipFill>
                  <pic:spPr>
                    <a:xfrm>
                      <a:off x="0" y="0"/>
                      <a:ext cx="5806440" cy="2520031"/>
                    </a:xfrm>
                    <a:prstGeom prst="rect"/>
                  </pic:spPr>
                </pic:pic>
              </a:graphicData>
            </a:graphic>
          </wp:inline>
        </w:drawing>
      </w:r>
    </w:p>
    <w:p>
      <w:pPr>
        <w:pStyle w:val="Caption"/>
      </w:pPr>
      <w:r>
        <w:rPr>
          <w:color w:val="000000"/>
        </w:rPr>
        <w:t>Supplementary Figure S4. Held-out class prevalence and issue-day temperature distributions.</w:t>
      </w:r>
    </w:p>
    <w:p>
      <w:pPr>
        <w:jc w:val="center"/>
      </w:pPr>
      <w:r>
        <w:drawing>
          <wp:inline xmlns:a="http://schemas.openxmlformats.org/drawingml/2006/main" xmlns:pic="http://schemas.openxmlformats.org/drawingml/2006/picture">
            <wp:extent cx="5806440" cy="5081889"/>
            <wp:docPr id="5" name="Picture 5"/>
            <wp:cNvGraphicFramePr>
              <a:graphicFrameLocks noChangeAspect="1"/>
            </wp:cNvGraphicFramePr>
            <a:graphic>
              <a:graphicData uri="http://schemas.openxmlformats.org/drawingml/2006/picture">
                <pic:pic>
                  <pic:nvPicPr>
                    <pic:cNvPr id="0" name="figure03_predictor_relationships.png"/>
                    <pic:cNvPicPr/>
                  </pic:nvPicPr>
                  <pic:blipFill>
                    <a:blip r:embed="rId13"/>
                    <a:stretch>
                      <a:fillRect/>
                    </a:stretch>
                  </pic:blipFill>
                  <pic:spPr>
                    <a:xfrm>
                      <a:off x="0" y="0"/>
                      <a:ext cx="5806440" cy="5081889"/>
                    </a:xfrm>
                    <a:prstGeom prst="rect"/>
                  </pic:spPr>
                </pic:pic>
              </a:graphicData>
            </a:graphic>
          </wp:inline>
        </w:drawing>
      </w:r>
    </w:p>
    <w:p>
      <w:pPr>
        <w:pStyle w:val="Caption"/>
      </w:pPr>
      <w:r>
        <w:rPr>
          <w:color w:val="000000"/>
        </w:rPr>
        <w:t>Supplementary Figure S5. Predictor correlations before fold-specific redundancy filtering.</w:t>
      </w:r>
    </w:p>
    <w:p>
      <w:pPr>
        <w:jc w:val="center"/>
      </w:pPr>
      <w:r>
        <w:drawing>
          <wp:inline xmlns:a="http://schemas.openxmlformats.org/drawingml/2006/main" xmlns:pic="http://schemas.openxmlformats.org/drawingml/2006/picture">
            <wp:extent cx="5806440" cy="2450019"/>
            <wp:docPr id="6" name="Picture 6"/>
            <wp:cNvGraphicFramePr>
              <a:graphicFrameLocks noChangeAspect="1"/>
            </wp:cNvGraphicFramePr>
            <a:graphic>
              <a:graphicData uri="http://schemas.openxmlformats.org/drawingml/2006/picture">
                <pic:pic>
                  <pic:nvPicPr>
                    <pic:cNvPr id="0" name="figure07_held_out_episode_timeline.png"/>
                    <pic:cNvPicPr/>
                  </pic:nvPicPr>
                  <pic:blipFill>
                    <a:blip r:embed="rId14"/>
                    <a:stretch>
                      <a:fillRect/>
                    </a:stretch>
                  </pic:blipFill>
                  <pic:spPr>
                    <a:xfrm>
                      <a:off x="0" y="0"/>
                      <a:ext cx="5806440" cy="2450019"/>
                    </a:xfrm>
                    <a:prstGeom prst="rect"/>
                  </pic:spPr>
                </pic:pic>
              </a:graphicData>
            </a:graphic>
          </wp:inline>
        </w:drawing>
      </w:r>
    </w:p>
    <w:p>
      <w:pPr>
        <w:pStyle w:val="Caption"/>
      </w:pPr>
      <w:r>
        <w:rPr>
          <w:color w:val="000000"/>
        </w:rPr>
        <w:t>Supplementary Figure S6. Held-out XGBoost S2 probability timeline, positive windows, misses, and false alerts.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