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E3CC6" w14:textId="77777777" w:rsidR="00C103C3" w:rsidRPr="009713ED" w:rsidRDefault="00000000">
      <w:pPr>
        <w:jc w:val="center"/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  <w:b/>
        </w:rPr>
        <w:t>ALKE WALLET</w:t>
      </w:r>
      <w:r w:rsidRPr="009713ED">
        <w:rPr>
          <w:rFonts w:ascii="Times New Roman" w:hAnsi="Times New Roman" w:cs="Times New Roman"/>
          <w:b/>
        </w:rPr>
        <w:br/>
      </w:r>
      <w:r w:rsidRPr="009713ED">
        <w:rPr>
          <w:rFonts w:ascii="Times New Roman" w:hAnsi="Times New Roman" w:cs="Times New Roman"/>
        </w:rPr>
        <w:t>Documentación del Proyecto</w:t>
      </w:r>
    </w:p>
    <w:p w14:paraId="187E323A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Introducción</w:t>
      </w:r>
    </w:p>
    <w:p w14:paraId="3C599AAF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Alke Wallet es una aplicación web desarrollada con Django que simula una billetera digital para la gestión de cuentas y movimientos financieros. El proyecto fue creado como parte del Módulo 7 y tiene como objetivo aplicar conceptos de desarrollo backend, modelado de bases de datos relacionales, autenticación de usuarios y operaciones transaccionales. La plataforma permite administrar clientes, crear cuentas digitales y registrar distintos tipos de movimientos financieros, manteniendo el control del saldo disponible y generando reportes mediante ORM y consultas SQL personalizadas.</w:t>
      </w:r>
    </w:p>
    <w:p w14:paraId="54900D94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Tecnologías utilizadas</w:t>
      </w:r>
    </w:p>
    <w:p w14:paraId="3565D716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• Python 3.14</w:t>
      </w:r>
      <w:r w:rsidRPr="009713ED">
        <w:rPr>
          <w:rFonts w:ascii="Times New Roman" w:hAnsi="Times New Roman" w:cs="Times New Roman"/>
        </w:rPr>
        <w:br/>
        <w:t>• Django 6.1.1</w:t>
      </w:r>
      <w:r w:rsidRPr="009713ED">
        <w:rPr>
          <w:rFonts w:ascii="Times New Roman" w:hAnsi="Times New Roman" w:cs="Times New Roman"/>
        </w:rPr>
        <w:br/>
        <w:t>• SQLite (desarrollo)</w:t>
      </w:r>
      <w:r w:rsidRPr="009713ED">
        <w:rPr>
          <w:rFonts w:ascii="Times New Roman" w:hAnsi="Times New Roman" w:cs="Times New Roman"/>
        </w:rPr>
        <w:br/>
        <w:t>• PostgreSQL (opcional para producción)</w:t>
      </w:r>
      <w:r w:rsidRPr="009713ED">
        <w:rPr>
          <w:rFonts w:ascii="Times New Roman" w:hAnsi="Times New Roman" w:cs="Times New Roman"/>
        </w:rPr>
        <w:br/>
        <w:t>• HTML</w:t>
      </w:r>
      <w:r w:rsidRPr="009713ED">
        <w:rPr>
          <w:rFonts w:ascii="Times New Roman" w:hAnsi="Times New Roman" w:cs="Times New Roman"/>
        </w:rPr>
        <w:br/>
        <w:t>• CSS</w:t>
      </w:r>
    </w:p>
    <w:p w14:paraId="1EF9252F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Funcionalidades principales</w:t>
      </w:r>
    </w:p>
    <w:p w14:paraId="57144CC5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• Registro, inicio y cierre de sesión de usuarios.</w:t>
      </w:r>
      <w:r w:rsidRPr="009713ED">
        <w:rPr>
          <w:rFonts w:ascii="Times New Roman" w:hAnsi="Times New Roman" w:cs="Times New Roman"/>
        </w:rPr>
        <w:br/>
        <w:t>• Gestión de perfiles de clientes.</w:t>
      </w:r>
      <w:r w:rsidRPr="009713ED">
        <w:rPr>
          <w:rFonts w:ascii="Times New Roman" w:hAnsi="Times New Roman" w:cs="Times New Roman"/>
        </w:rPr>
        <w:br/>
        <w:t>• Creación, edición y eliminación de cuentas digitales.</w:t>
      </w:r>
      <w:r w:rsidRPr="009713ED">
        <w:rPr>
          <w:rFonts w:ascii="Times New Roman" w:hAnsi="Times New Roman" w:cs="Times New Roman"/>
        </w:rPr>
        <w:br/>
        <w:t>• Registro de depósitos, retiros y transferencias.</w:t>
      </w:r>
      <w:r w:rsidRPr="009713ED">
        <w:rPr>
          <w:rFonts w:ascii="Times New Roman" w:hAnsi="Times New Roman" w:cs="Times New Roman"/>
        </w:rPr>
        <w:br/>
        <w:t>• Validación automática de saldo insuficiente.</w:t>
      </w:r>
      <w:r w:rsidRPr="009713ED">
        <w:rPr>
          <w:rFonts w:ascii="Times New Roman" w:hAnsi="Times New Roman" w:cs="Times New Roman"/>
        </w:rPr>
        <w:br/>
        <w:t>• Administración de transacciones en estado borrador.</w:t>
      </w:r>
      <w:r w:rsidRPr="009713ED">
        <w:rPr>
          <w:rFonts w:ascii="Times New Roman" w:hAnsi="Times New Roman" w:cs="Times New Roman"/>
        </w:rPr>
        <w:br/>
        <w:t>• Asociación de etiquetas para clasificar movimientos.</w:t>
      </w:r>
      <w:r w:rsidRPr="009713ED">
        <w:rPr>
          <w:rFonts w:ascii="Times New Roman" w:hAnsi="Times New Roman" w:cs="Times New Roman"/>
        </w:rPr>
        <w:br/>
        <w:t>• Reportes mediante Django ORM, SQL parametrizado y raw().</w:t>
      </w:r>
      <w:r w:rsidRPr="009713ED">
        <w:rPr>
          <w:rFonts w:ascii="Times New Roman" w:hAnsi="Times New Roman" w:cs="Times New Roman"/>
        </w:rPr>
        <w:br/>
        <w:t>• Exportación de movimientos a archivos CSV.</w:t>
      </w:r>
      <w:r w:rsidRPr="009713ED">
        <w:rPr>
          <w:rFonts w:ascii="Times New Roman" w:hAnsi="Times New Roman" w:cs="Times New Roman"/>
        </w:rPr>
        <w:br/>
        <w:t>• Administración desde Django Admin.</w:t>
      </w:r>
      <w:r w:rsidRPr="009713ED">
        <w:rPr>
          <w:rFonts w:ascii="Times New Roman" w:hAnsi="Times New Roman" w:cs="Times New Roman"/>
        </w:rPr>
        <w:br/>
        <w:t>• Interfaz en español y montos expresados en pesos chilenos (CLP).</w:t>
      </w:r>
    </w:p>
    <w:p w14:paraId="40D21375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Modelo de datos</w:t>
      </w:r>
    </w:p>
    <w:p w14:paraId="56414CF0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La aplicación está compuesta por cuatro entidades principales: Cliente, Cuenta, Transacción y Etiqueta. Estas entidades permiten representar y organizar la información necesaria para el funcionamiento de la billetera digital.</w:t>
      </w:r>
    </w:p>
    <w:p w14:paraId="2231806F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Relaciones implementadas</w:t>
      </w:r>
    </w:p>
    <w:p w14:paraId="6018F5B8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• Usuario ↔ Cliente: Uno a Uno.</w:t>
      </w:r>
      <w:r w:rsidRPr="009713ED">
        <w:rPr>
          <w:rFonts w:ascii="Times New Roman" w:hAnsi="Times New Roman" w:cs="Times New Roman"/>
        </w:rPr>
        <w:br/>
        <w:t>• Cliente → Cuenta: Uno a Muchos.</w:t>
      </w:r>
      <w:r w:rsidRPr="009713ED">
        <w:rPr>
          <w:rFonts w:ascii="Times New Roman" w:hAnsi="Times New Roman" w:cs="Times New Roman"/>
        </w:rPr>
        <w:br/>
      </w:r>
      <w:r w:rsidRPr="009713ED">
        <w:rPr>
          <w:rFonts w:ascii="Times New Roman" w:hAnsi="Times New Roman" w:cs="Times New Roman"/>
        </w:rPr>
        <w:lastRenderedPageBreak/>
        <w:t>• Cliente → Transacción: Uno a Muchos.</w:t>
      </w:r>
      <w:r w:rsidRPr="009713ED">
        <w:rPr>
          <w:rFonts w:ascii="Times New Roman" w:hAnsi="Times New Roman" w:cs="Times New Roman"/>
        </w:rPr>
        <w:br/>
        <w:t>• Transacción ↔ Etiqueta: Muchos a Muchos.</w:t>
      </w:r>
    </w:p>
    <w:p w14:paraId="3897740D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Instalación y ejecución</w:t>
      </w:r>
    </w:p>
    <w:p w14:paraId="254BF941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python -m venv venv</w:t>
      </w:r>
      <w:r w:rsidRPr="009713ED">
        <w:rPr>
          <w:rFonts w:ascii="Times New Roman" w:hAnsi="Times New Roman" w:cs="Times New Roman"/>
        </w:rPr>
        <w:br/>
        <w:t>.\venv\Scripts\Activate.ps1</w:t>
      </w:r>
      <w:r w:rsidRPr="009713ED">
        <w:rPr>
          <w:rFonts w:ascii="Times New Roman" w:hAnsi="Times New Roman" w:cs="Times New Roman"/>
        </w:rPr>
        <w:br/>
        <w:t>python -m pip install -r requirements.txt</w:t>
      </w:r>
      <w:r w:rsidRPr="009713ED">
        <w:rPr>
          <w:rFonts w:ascii="Times New Roman" w:hAnsi="Times New Roman" w:cs="Times New Roman"/>
        </w:rPr>
        <w:br/>
        <w:t>python manage.py migrate</w:t>
      </w:r>
      <w:r w:rsidRPr="009713ED">
        <w:rPr>
          <w:rFonts w:ascii="Times New Roman" w:hAnsi="Times New Roman" w:cs="Times New Roman"/>
        </w:rPr>
        <w:br/>
        <w:t>python manage.py runserver</w:t>
      </w:r>
      <w:r w:rsidRPr="009713ED">
        <w:rPr>
          <w:rFonts w:ascii="Times New Roman" w:hAnsi="Times New Roman" w:cs="Times New Roman"/>
        </w:rPr>
        <w:br/>
      </w:r>
      <w:r w:rsidRPr="009713ED">
        <w:rPr>
          <w:rFonts w:ascii="Times New Roman" w:hAnsi="Times New Roman" w:cs="Times New Roman"/>
        </w:rPr>
        <w:br/>
        <w:t>Una vez iniciado el servidor, acceder a: http://127.0.0.1:8000/</w:t>
      </w:r>
    </w:p>
    <w:p w14:paraId="6EA606FB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Ejemplo de uso</w:t>
      </w:r>
    </w:p>
    <w:p w14:paraId="7266B940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1. Registrar un nuevo usuario.</w:t>
      </w:r>
      <w:r w:rsidRPr="009713ED">
        <w:rPr>
          <w:rFonts w:ascii="Times New Roman" w:hAnsi="Times New Roman" w:cs="Times New Roman"/>
        </w:rPr>
        <w:br/>
        <w:t>2. Iniciar sesión en la plataforma.</w:t>
      </w:r>
      <w:r w:rsidRPr="009713ED">
        <w:rPr>
          <w:rFonts w:ascii="Times New Roman" w:hAnsi="Times New Roman" w:cs="Times New Roman"/>
        </w:rPr>
        <w:br/>
        <w:t>3. Crear una o más cuentas digitales.</w:t>
      </w:r>
      <w:r w:rsidRPr="009713ED">
        <w:rPr>
          <w:rFonts w:ascii="Times New Roman" w:hAnsi="Times New Roman" w:cs="Times New Roman"/>
        </w:rPr>
        <w:br/>
        <w:t>4. Registrar depósitos para aumentar el saldo.</w:t>
      </w:r>
      <w:r w:rsidRPr="009713ED">
        <w:rPr>
          <w:rFonts w:ascii="Times New Roman" w:hAnsi="Times New Roman" w:cs="Times New Roman"/>
        </w:rPr>
        <w:br/>
        <w:t>5. Realizar retiros o transferencias.</w:t>
      </w:r>
      <w:r w:rsidRPr="009713ED">
        <w:rPr>
          <w:rFonts w:ascii="Times New Roman" w:hAnsi="Times New Roman" w:cs="Times New Roman"/>
        </w:rPr>
        <w:br/>
        <w:t>6. Consultar reportes.</w:t>
      </w:r>
      <w:r w:rsidRPr="009713ED">
        <w:rPr>
          <w:rFonts w:ascii="Times New Roman" w:hAnsi="Times New Roman" w:cs="Times New Roman"/>
        </w:rPr>
        <w:br/>
        <w:t>7. Exportar movimientos a formato CSV.</w:t>
      </w:r>
    </w:p>
    <w:p w14:paraId="69DDC602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Pruebas automatizadas</w:t>
      </w:r>
    </w:p>
    <w:p w14:paraId="7C021B02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Comando de ejecución:</w:t>
      </w:r>
      <w:r w:rsidRPr="009713ED">
        <w:rPr>
          <w:rFonts w:ascii="Times New Roman" w:hAnsi="Times New Roman" w:cs="Times New Roman"/>
        </w:rPr>
        <w:br/>
        <w:t>python manage.py test gestion --verbosity 2</w:t>
      </w:r>
      <w:r w:rsidRPr="009713ED">
        <w:rPr>
          <w:rFonts w:ascii="Times New Roman" w:hAnsi="Times New Roman" w:cs="Times New Roman"/>
        </w:rPr>
        <w:br/>
      </w:r>
      <w:r w:rsidRPr="009713ED">
        <w:rPr>
          <w:rFonts w:ascii="Times New Roman" w:hAnsi="Times New Roman" w:cs="Times New Roman"/>
        </w:rPr>
        <w:br/>
        <w:t>La aplicación incluye 18 pruebas automatizadas orientadas a validar relaciones entre modelos, procesos CRUD, autenticación, seguridad, consultas y operaciones financieras.</w:t>
      </w:r>
    </w:p>
    <w:p w14:paraId="77D30539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Configuración PostgreSQL</w:t>
      </w:r>
    </w:p>
    <w:p w14:paraId="757C5251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Para utilizar PostgreSQL se deben definir las variables DB_ENGINE=postgresql, DB_NAME, DB_USER, DB_PASSWORD, DB_HOST y DB_PORT. Además, es necesario instalar las dependencias incluidas en requirements-postgres.txt.</w:t>
      </w:r>
    </w:p>
    <w:p w14:paraId="3D6EDBF2" w14:textId="77777777" w:rsidR="00C103C3" w:rsidRPr="009713ED" w:rsidRDefault="00000000">
      <w:pPr>
        <w:pStyle w:val="Ttulo1"/>
        <w:rPr>
          <w:rFonts w:ascii="Times New Roman" w:hAnsi="Times New Roman" w:cs="Times New Roman"/>
          <w:color w:val="auto"/>
          <w:sz w:val="22"/>
          <w:szCs w:val="22"/>
        </w:rPr>
      </w:pPr>
      <w:r w:rsidRPr="009713ED">
        <w:rPr>
          <w:rFonts w:ascii="Times New Roman" w:hAnsi="Times New Roman" w:cs="Times New Roman"/>
          <w:color w:val="auto"/>
          <w:sz w:val="22"/>
          <w:szCs w:val="22"/>
        </w:rPr>
        <w:t>Conclusión</w:t>
      </w:r>
    </w:p>
    <w:p w14:paraId="60F8A9C1" w14:textId="77777777" w:rsidR="00C103C3" w:rsidRPr="009713ED" w:rsidRDefault="00000000">
      <w:pPr>
        <w:rPr>
          <w:rFonts w:ascii="Times New Roman" w:hAnsi="Times New Roman" w:cs="Times New Roman"/>
        </w:rPr>
      </w:pPr>
      <w:r w:rsidRPr="009713ED">
        <w:rPr>
          <w:rFonts w:ascii="Times New Roman" w:hAnsi="Times New Roman" w:cs="Times New Roman"/>
        </w:rPr>
        <w:t>Este proyecto permitió aplicar conocimientos de Django relacionados con el desarrollo de aplicaciones web, bases de datos relacionales, autenticación de usuarios, consultas avanzadas mediante ORM y pruebas automatizadas. También sirvió para comprender la implementación de procesos transaccionales y el manejo seguro de operaciones financieras.</w:t>
      </w:r>
    </w:p>
    <w:sectPr w:rsidR="00C103C3" w:rsidRPr="009713E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693253">
    <w:abstractNumId w:val="8"/>
  </w:num>
  <w:num w:numId="2" w16cid:durableId="1996953755">
    <w:abstractNumId w:val="6"/>
  </w:num>
  <w:num w:numId="3" w16cid:durableId="1036660992">
    <w:abstractNumId w:val="5"/>
  </w:num>
  <w:num w:numId="4" w16cid:durableId="631329640">
    <w:abstractNumId w:val="4"/>
  </w:num>
  <w:num w:numId="5" w16cid:durableId="1028988422">
    <w:abstractNumId w:val="7"/>
  </w:num>
  <w:num w:numId="6" w16cid:durableId="168252902">
    <w:abstractNumId w:val="3"/>
  </w:num>
  <w:num w:numId="7" w16cid:durableId="1478255865">
    <w:abstractNumId w:val="2"/>
  </w:num>
  <w:num w:numId="8" w16cid:durableId="266818068">
    <w:abstractNumId w:val="1"/>
  </w:num>
  <w:num w:numId="9" w16cid:durableId="1414742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93732"/>
    <w:rsid w:val="009713ED"/>
    <w:rsid w:val="00AA1D8D"/>
    <w:rsid w:val="00B47730"/>
    <w:rsid w:val="00C103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290CA"/>
  <w14:defaultImageDpi w14:val="300"/>
  <w15:docId w15:val="{E8063EE1-7BF9-4CAF-BF27-51F147E71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2641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p.carvajal.fe@gmail.com</cp:lastModifiedBy>
  <cp:revision>2</cp:revision>
  <dcterms:created xsi:type="dcterms:W3CDTF">2026-10-05T21:39:00Z</dcterms:created>
  <dcterms:modified xsi:type="dcterms:W3CDTF">2026-10-05T22:20:00Z</dcterms:modified>
  <cp:category/>
</cp:coreProperties>
</file>