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9"/>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b w:val="1"/>
          <w:bCs w:val="1"/>
          <w:sz w:val="64"/>
          <w:szCs w:val="64"/>
        </w:rPr>
      </w:pPr>
      <w:bookmarkStart w:colFirst="0" w:colLast="0" w:name="_w0bgk56juyqy" w:id="0"/>
      <w:bookmarkEnd w:id="0"/>
      <w:r w:rsidDel="00000000" w:rsidR="00000000" w:rsidRPr="00000000">
        <w:rPr>
          <w:b w:val="1"/>
          <w:bCs w:val="1"/>
          <w:sz w:val="64"/>
          <w:szCs w:val="64"/>
          <w:rtl w:val="0"/>
        </w:rPr>
        <w:t xml:space="preserve">Bulchiinsa Magaalaa Adaamaa tti</w:t>
      </w:r>
    </w:p>
    <w:p w:rsidR="00000000" w:rsidDel="00000000" w:rsidP="00000000" w:rsidRDefault="00000000" w:rsidRPr="00000000" w14:paraId="00000004">
      <w:pPr>
        <w:pStyle w:val="Title"/>
        <w:jc w:val="center"/>
        <w:rPr>
          <w:b w:val="1"/>
          <w:bCs w:val="1"/>
          <w:sz w:val="64"/>
          <w:szCs w:val="64"/>
        </w:rPr>
      </w:pPr>
      <w:bookmarkStart w:colFirst="0" w:colLast="0" w:name="_d91p99q9mhst" w:id="1"/>
      <w:bookmarkEnd w:id="1"/>
      <w:r w:rsidDel="00000000" w:rsidR="00000000" w:rsidRPr="00000000">
        <w:rPr>
          <w:b w:val="1"/>
          <w:bCs w:val="1"/>
          <w:sz w:val="64"/>
          <w:szCs w:val="64"/>
          <w:rtl w:val="0"/>
        </w:rPr>
        <w:t xml:space="preserve">Health Sector</w:t>
      </w:r>
    </w:p>
    <w:p w:rsidR="00000000" w:rsidDel="00000000" w:rsidP="00000000" w:rsidRDefault="00000000" w:rsidRPr="00000000" w14:paraId="00000005">
      <w:pPr>
        <w:pStyle w:val="Title"/>
        <w:spacing w:after="0" w:lineRule="auto"/>
        <w:jc w:val="center"/>
        <w:rPr>
          <w:b w:val="1"/>
          <w:bCs w:val="1"/>
          <w:sz w:val="64"/>
          <w:szCs w:val="64"/>
        </w:rPr>
      </w:pPr>
      <w:bookmarkStart w:colFirst="0" w:colLast="0" w:name="_8a74sqxzifyi" w:id="2"/>
      <w:bookmarkEnd w:id="2"/>
      <w:r w:rsidDel="00000000" w:rsidR="00000000" w:rsidRPr="00000000">
        <w:rPr>
          <w:b w:val="1"/>
          <w:bCs w:val="1"/>
          <w:sz w:val="64"/>
          <w:szCs w:val="64"/>
          <w:rtl w:val="0"/>
        </w:rPr>
        <w:t xml:space="preserve">Gabaasa Hojii Weggaa</w:t>
      </w:r>
    </w:p>
    <w:p w:rsidR="00000000" w:rsidDel="00000000" w:rsidP="00000000" w:rsidRDefault="00000000" w:rsidRPr="00000000" w14:paraId="00000006">
      <w:pPr>
        <w:pStyle w:val="Title"/>
        <w:spacing w:after="0" w:lineRule="auto"/>
        <w:jc w:val="center"/>
        <w:rPr>
          <w:sz w:val="64"/>
          <w:szCs w:val="64"/>
        </w:rPr>
      </w:pPr>
      <w:bookmarkStart w:colFirst="0" w:colLast="0" w:name="_apvubuao2zkh" w:id="3"/>
      <w:bookmarkEnd w:id="3"/>
      <w:r w:rsidDel="00000000" w:rsidR="00000000" w:rsidRPr="00000000">
        <w:rPr>
          <w:b w:val="1"/>
          <w:bCs w:val="1"/>
          <w:sz w:val="64"/>
          <w:szCs w:val="64"/>
          <w:rtl w:val="0"/>
        </w:rPr>
        <w:t xml:space="preserve"> Bara </w:t>
      </w:r>
      <w:r w:rsidDel="00000000" w:rsidR="00000000" w:rsidRPr="00000000">
        <w:rPr>
          <w:sz w:val="64"/>
          <w:szCs w:val="64"/>
          <w:rtl w:val="0"/>
        </w:rPr>
        <w:t xml:space="preserve">2018</w:t>
      </w:r>
      <w:r w:rsidDel="00000000" w:rsidR="00000000" w:rsidRPr="00000000">
        <w:rPr>
          <w:b w:val="1"/>
          <w:bCs w:val="1"/>
          <w:sz w:val="64"/>
          <w:szCs w:val="64"/>
          <w:rtl w:val="0"/>
        </w:rPr>
        <w:t/>
      </w:r>
      <w:r w:rsidDel="00000000" w:rsidR="00000000" w:rsidRPr="00000000">
        <w:rPr>
          <w:sz w:val="64"/>
          <w:szCs w:val="64"/>
          <w:rtl w:val="0"/>
        </w:rP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left"/>
        <w:rPr>
          <w:b w:val="1"/>
          <w:bCs w:val="1"/>
          <w:sz w:val="28"/>
          <w:szCs w:val="28"/>
        </w:rPr>
      </w:pPr>
      <w:r w:rsidDel="00000000" w:rsidR="00000000" w:rsidRPr="00000000">
        <w:rPr>
          <w:rtl w:val="0"/>
        </w:rPr>
      </w:r>
    </w:p>
    <w:p w:rsidR="00000000" w:rsidDel="00000000" w:rsidP="00000000" w:rsidRDefault="00000000" w:rsidRPr="00000000" w14:paraId="0000000C">
      <w:pPr>
        <w:jc w:val="left"/>
        <w:rPr>
          <w:b w:val="1"/>
          <w:bCs w:val="1"/>
          <w:sz w:val="28"/>
          <w:szCs w:val="28"/>
        </w:rPr>
      </w:pPr>
      <w:r w:rsidDel="00000000" w:rsidR="00000000" w:rsidRPr="00000000">
        <w:rPr>
          <w:rtl w:val="0"/>
        </w:rPr>
      </w:r>
    </w:p>
    <w:p w:rsidR="00000000" w:rsidDel="00000000" w:rsidP="00000000" w:rsidRDefault="00000000" w:rsidRPr="00000000" w14:paraId="0000000D">
      <w:pPr>
        <w:jc w:val="left"/>
        <w:rPr>
          <w:b w:val="1"/>
          <w:bCs w:val="1"/>
          <w:sz w:val="28"/>
          <w:szCs w:val="28"/>
        </w:rPr>
      </w:pPr>
      <w:r w:rsidDel="00000000" w:rsidR="00000000" w:rsidRPr="00000000">
        <w:rPr>
          <w:rtl w:val="0"/>
        </w:rPr>
      </w:r>
    </w:p>
    <w:p w:rsidR="00000000" w:rsidDel="00000000" w:rsidP="00000000" w:rsidRDefault="00000000" w:rsidRPr="00000000" w14:paraId="0000000E">
      <w:pPr>
        <w:jc w:val="left"/>
        <w:rPr>
          <w:b w:val="1"/>
          <w:bCs w:val="1"/>
          <w:sz w:val="28"/>
          <w:szCs w:val="28"/>
        </w:rPr>
      </w:pPr>
      <w:r w:rsidDel="00000000" w:rsidR="00000000" w:rsidRPr="00000000">
        <w:rPr>
          <w:rtl w:val="0"/>
        </w:rPr>
      </w:r>
    </w:p>
    <w:p w:rsidR="00000000" w:rsidDel="00000000" w:rsidP="00000000" w:rsidRDefault="00000000" w:rsidRPr="00000000" w14:paraId="0000000F">
      <w:pPr>
        <w:jc w:val="left"/>
        <w:rPr>
          <w:b w:val="1"/>
          <w:bCs w:val="1"/>
          <w:sz w:val="28"/>
          <w:szCs w:val="28"/>
        </w:rPr>
      </w:pPr>
      <w:r w:rsidDel="00000000" w:rsidR="00000000" w:rsidRPr="00000000">
        <w:rPr>
          <w:rtl w:val="0"/>
        </w:rPr>
      </w:r>
    </w:p>
    <w:p w:rsidR="00000000" w:rsidDel="00000000" w:rsidP="00000000" w:rsidRDefault="00000000" w:rsidRPr="00000000" w14:paraId="00000010">
      <w:pPr>
        <w:jc w:val="left"/>
        <w:rPr>
          <w:b w:val="1"/>
          <w:bCs w:val="1"/>
          <w:sz w:val="28"/>
          <w:szCs w:val="28"/>
        </w:rPr>
      </w:pPr>
      <w:r w:rsidDel="00000000" w:rsidR="00000000" w:rsidRPr="00000000">
        <w:rPr>
          <w:rtl w:val="0"/>
        </w:rPr>
      </w:r>
    </w:p>
    <w:p w:rsidR="00000000" w:rsidDel="00000000" w:rsidP="00000000" w:rsidRDefault="00000000" w:rsidRPr="00000000" w14:paraId="00000011">
      <w:pPr>
        <w:jc w:val="left"/>
        <w:rPr>
          <w:b w:val="1"/>
          <w:bCs w:val="1"/>
          <w:sz w:val="28"/>
          <w:szCs w:val="28"/>
        </w:rPr>
      </w:pPr>
      <w:r w:rsidDel="00000000" w:rsidR="00000000" w:rsidRPr="00000000">
        <w:rPr>
          <w:rtl w:val="0"/>
        </w:rPr>
      </w:r>
    </w:p>
    <w:p w:rsidR="00000000" w:rsidDel="00000000" w:rsidP="00000000" w:rsidRDefault="00000000" w:rsidRPr="00000000" w14:paraId="00000012">
      <w:pPr>
        <w:jc w:val="left"/>
        <w:rPr>
          <w:b w:val="1"/>
          <w:bCs w:val="1"/>
          <w:sz w:val="28"/>
          <w:szCs w:val="28"/>
        </w:rPr>
      </w:pPr>
      <w:r w:rsidDel="00000000" w:rsidR="00000000" w:rsidRPr="00000000">
        <w:rPr>
          <w:rtl w:val="0"/>
        </w:rPr>
      </w:r>
    </w:p>
    <w:p w:rsidR="00000000" w:rsidDel="00000000" w:rsidP="00000000" w:rsidRDefault="00000000" w:rsidRPr="00000000" w14:paraId="00000013">
      <w:pPr>
        <w:jc w:val="left"/>
        <w:rPr>
          <w:b w:val="1"/>
          <w:bCs w:val="1"/>
          <w:sz w:val="28"/>
          <w:szCs w:val="28"/>
        </w:rPr>
      </w:pPr>
      <w:r w:rsidDel="00000000" w:rsidR="00000000" w:rsidRPr="00000000">
        <w:rPr>
          <w:rtl w:val="0"/>
        </w:rPr>
      </w:r>
    </w:p>
    <w:p w:rsidR="00000000" w:rsidDel="00000000" w:rsidP="00000000" w:rsidRDefault="00000000" w:rsidRPr="00000000" w14:paraId="00000014">
      <w:pPr>
        <w:jc w:val="left"/>
        <w:rPr>
          <w:b w:val="1"/>
          <w:bCs w:val="1"/>
          <w:sz w:val="28"/>
          <w:szCs w:val="28"/>
        </w:rPr>
      </w:pPr>
      <w:r w:rsidDel="00000000" w:rsidR="00000000" w:rsidRPr="00000000">
        <w:rPr>
          <w:rtl w:val="0"/>
        </w:rPr>
      </w:r>
    </w:p>
    <w:p w:rsidR="00000000" w:rsidDel="00000000" w:rsidP="00000000" w:rsidRDefault="00000000" w:rsidRPr="00000000" w14:paraId="00000015">
      <w:pPr>
        <w:jc w:val="left"/>
        <w:rPr>
          <w:b w:val="1"/>
          <w:bCs w:val="1"/>
          <w:sz w:val="28"/>
          <w:szCs w:val="28"/>
        </w:rPr>
      </w:pPr>
      <w:r w:rsidDel="00000000" w:rsidR="00000000" w:rsidRPr="00000000">
        <w:rPr>
          <w:rtl w:val="0"/>
        </w:rPr>
      </w:r>
    </w:p>
    <w:p w:rsidR="00000000" w:rsidDel="00000000" w:rsidP="00000000" w:rsidRDefault="00000000" w:rsidRPr="00000000" w14:paraId="00000016">
      <w:pPr>
        <w:jc w:val="left"/>
        <w:rPr>
          <w:b w:val="1"/>
          <w:bCs w:val="1"/>
          <w:sz w:val="28"/>
          <w:szCs w:val="28"/>
        </w:rPr>
      </w:pPr>
      <w:r w:rsidDel="00000000" w:rsidR="00000000" w:rsidRPr="00000000">
        <w:rPr>
          <w:rtl w:val="0"/>
        </w:rPr>
      </w:r>
    </w:p>
    <w:p w:rsidR="00000000" w:rsidDel="00000000" w:rsidP="00000000" w:rsidRDefault="00000000" w:rsidRPr="00000000" w14:paraId="00000017">
      <w:pPr>
        <w:jc w:val="left"/>
        <w:rPr>
          <w:b w:val="1"/>
          <w:bCs w:val="1"/>
          <w:sz w:val="28"/>
          <w:szCs w:val="28"/>
        </w:rPr>
      </w:pPr>
      <w:r w:rsidDel="00000000" w:rsidR="00000000" w:rsidRPr="00000000">
        <w:rPr>
          <w:rtl w:val="0"/>
        </w:rPr>
      </w:r>
    </w:p>
    <w:p w:rsidR="00000000" w:rsidDel="00000000" w:rsidP="00000000" w:rsidRDefault="00000000" w:rsidRPr="00000000" w14:paraId="00000018">
      <w:pPr>
        <w:jc w:val="left"/>
        <w:rPr>
          <w:b w:val="1"/>
          <w:bCs w:val="1"/>
          <w:sz w:val="28"/>
          <w:szCs w:val="28"/>
        </w:rPr>
      </w:pPr>
      <w:r w:rsidDel="00000000" w:rsidR="00000000" w:rsidRPr="00000000">
        <w:rPr>
          <w:rtl w:val="0"/>
        </w:rPr>
      </w:r>
    </w:p>
    <w:p w:rsidR="00000000" w:rsidDel="00000000" w:rsidP="00000000" w:rsidRDefault="00000000" w:rsidRPr="00000000" w14:paraId="00000019">
      <w:pPr>
        <w:jc w:val="left"/>
        <w:rPr>
          <w:b w:val="1"/>
          <w:bCs w:val="1"/>
          <w:sz w:val="28"/>
          <w:szCs w:val="28"/>
        </w:rPr>
      </w:pPr>
      <w:r w:rsidDel="00000000" w:rsidR="00000000" w:rsidRPr="00000000">
        <w:rPr>
          <w:rtl w:val="0"/>
        </w:rPr>
      </w:r>
    </w:p>
    <w:p w:rsidR="00000000" w:rsidDel="00000000" w:rsidP="00000000" w:rsidRDefault="00000000" w:rsidRPr="00000000" w14:paraId="0000001A">
      <w:pPr>
        <w:jc w:val="left"/>
        <w:rPr>
          <w:b w:val="1"/>
          <w:bCs w:val="1"/>
          <w:sz w:val="28"/>
          <w:szCs w:val="28"/>
        </w:rPr>
      </w:pPr>
      <w:r w:rsidDel="00000000" w:rsidR="00000000" w:rsidRPr="00000000">
        <w:rPr>
          <w:rtl w:val="0"/>
        </w:rPr>
      </w:r>
    </w:p>
    <w:p w:rsidR="00000000" w:rsidDel="00000000" w:rsidP="00000000" w:rsidRDefault="00000000" w:rsidRPr="00000000" w14:paraId="0000001B">
      <w:pPr>
        <w:jc w:val="left"/>
        <w:rPr>
          <w:b w:val="1"/>
          <w:bCs w:val="1"/>
          <w:sz w:val="28"/>
          <w:szCs w:val="28"/>
        </w:rPr>
      </w:pPr>
      <w:r w:rsidDel="00000000" w:rsidR="00000000" w:rsidRPr="00000000">
        <w:rPr>
          <w:rtl w:val="0"/>
        </w:rPr>
      </w:r>
    </w:p>
    <w:p w:rsidR="00000000" w:rsidDel="00000000" w:rsidP="00000000" w:rsidRDefault="00000000" w:rsidRPr="00000000" w14:paraId="0000001C">
      <w:pPr>
        <w:jc w:val="left"/>
        <w:rPr>
          <w:b w:val="1"/>
          <w:bCs w:val="1"/>
          <w:sz w:val="28"/>
          <w:szCs w:val="28"/>
        </w:rPr>
      </w:pPr>
      <w:r w:rsidDel="00000000" w:rsidR="00000000" w:rsidRPr="00000000">
        <w:rPr>
          <w:rtl w:val="0"/>
        </w:rPr>
      </w:r>
    </w:p>
    <w:p w:rsidR="00000000" w:rsidDel="00000000" w:rsidP="00000000" w:rsidRDefault="00000000" w:rsidRPr="00000000" w14:paraId="0000001D">
      <w:pPr>
        <w:jc w:val="left"/>
        <w:rPr>
          <w:b w:val="1"/>
          <w:bCs w:val="1"/>
          <w:sz w:val="28"/>
          <w:szCs w:val="28"/>
        </w:rPr>
      </w:pPr>
      <w:r w:rsidDel="00000000" w:rsidR="00000000" w:rsidRPr="00000000">
        <w:rPr>
          <w:rtl w:val="0"/>
        </w:rPr>
      </w:r>
    </w:p>
    <w:p w:rsidR="00000000" w:rsidDel="00000000" w:rsidP="00000000" w:rsidRDefault="00000000" w:rsidRPr="00000000" w14:paraId="0000001E">
      <w:pPr>
        <w:jc w:val="left"/>
        <w:rPr>
          <w:b w:val="1"/>
          <w:bCs w:val="1"/>
          <w:sz w:val="28"/>
          <w:szCs w:val="28"/>
        </w:rPr>
      </w:pPr>
      <w:r w:rsidDel="00000000" w:rsidR="00000000" w:rsidRPr="00000000">
        <w:rPr>
          <w:rtl w:val="0"/>
        </w:rPr>
      </w:r>
    </w:p>
    <w:p w:rsidR="00000000" w:rsidDel="00000000" w:rsidP="00000000" w:rsidRDefault="00000000" w:rsidRPr="00000000" w14:paraId="0000001F">
      <w:pPr>
        <w:jc w:val="right"/>
        <w:rPr>
          <w:b w:val="1"/>
          <w:bCs w:val="1"/>
          <w:sz w:val="28"/>
          <w:szCs w:val="28"/>
        </w:rPr>
      </w:pPr>
      <w:r w:rsidDel="00000000" w:rsidR="00000000" w:rsidRPr="00000000">
        <w:rPr>
          <w:rtl w:val="0"/>
        </w:rPr>
      </w:r>
    </w:p>
    <w:p w:rsidR="00000000" w:rsidDel="00000000" w:rsidP="00000000" w:rsidRDefault="00000000" w:rsidRPr="00000000" w14:paraId="00000020">
      <w:pPr>
        <w:jc w:val="right"/>
        <w:rPr>
          <w:b w:val="1"/>
          <w:bCs w:val="1"/>
          <w:sz w:val="28"/>
          <w:szCs w:val="28"/>
        </w:rPr>
      </w:pPr>
      <w:r w:rsidDel="00000000" w:rsidR="00000000" w:rsidRPr="00000000">
        <w:rPr>
          <w:rtl w:val="0"/>
        </w:rPr>
      </w:r>
    </w:p>
    <w:p w:rsidR="00000000" w:rsidDel="00000000" w:rsidP="00000000" w:rsidRDefault="00000000" w:rsidRPr="00000000" w14:paraId="00000021">
      <w:pPr>
        <w:jc w:val="right"/>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b w:val="1"/>
          <w:bCs w:val="1"/>
          <w:sz w:val="28"/>
          <w:szCs w:val="28"/>
          <w:rtl w:val="0"/>
        </w:rPr>
        <w:t xml:space="preserve">Bafata</w:t>
      </w:r>
    </w:p>
    <w:sdt>
      <w:sdtPr>
        <w:id w:val="1940172642"/>
        <w:docPartObj>
          <w:docPartGallery w:val="Table of Contents"/>
          <w:docPartUnique w:val="1"/>
        </w:docPartObj>
      </w:sdtPr>
      <w:sdtContent>
        <w:p w:rsidR="00000000" w:rsidDel="00000000" w:rsidP="00000000" w:rsidRDefault="00000000" w:rsidRPr="00000000" w14:paraId="00000024">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color w:val="1155cc"/>
                <w:u w:val="single"/>
                <w:rtl w:val="0"/>
              </w:rPr>
              <w:t xml:space="preserve">Seensa</w:t>
            </w:r>
          </w:hyperlink>
          <w:r w:rsidDel="00000000" w:rsidR="00000000" w:rsidRPr="00000000">
            <w:rPr>
              <w:rtl w:val="0"/>
            </w:rPr>
          </w:r>
        </w:p>
        <w:p w:rsidR="00000000" w:rsidDel="00000000" w:rsidP="00000000" w:rsidRDefault="00000000" w:rsidRPr="00000000" w14:paraId="00000025">
          <w:pPr>
            <w:widowControl w:val="0"/>
            <w:spacing w:before="60" w:line="240" w:lineRule="auto"/>
            <w:rPr>
              <w:color w:val="1155cc"/>
              <w:u w:val="single"/>
            </w:rPr>
          </w:pPr>
          <w:hyperlink w:anchor="_e082bsrms35b">
            <w:r w:rsidDel="00000000" w:rsidR="00000000" w:rsidRPr="00000000">
              <w:rPr>
                <w:color w:val="1155cc"/>
                <w:u w:val="single"/>
                <w:rtl w:val="0"/>
              </w:rPr>
              <w:t xml:space="preserve">Galmoota</w:t>
            </w:r>
          </w:hyperlink>
          <w:r w:rsidDel="00000000" w:rsidR="00000000" w:rsidRPr="00000000">
            <w:rPr>
              <w:rtl w:val="0"/>
            </w:rPr>
          </w:r>
        </w:p>
        <w:p w:rsidR="00000000" w:rsidDel="00000000" w:rsidP="00000000" w:rsidRDefault="00000000" w:rsidRPr="00000000" w14:paraId="00000026">
          <w:pPr>
            <w:widowControl w:val="0"/>
            <w:spacing w:before="60" w:line="240" w:lineRule="auto"/>
            <w:rPr>
              <w:color w:val="1155cc"/>
              <w:u w:val="single"/>
            </w:rPr>
          </w:pPr>
          <w:hyperlink w:anchor="_mpiq3jh3th71">
            <w:r w:rsidDel="00000000" w:rsidR="00000000" w:rsidRPr="00000000">
              <w:rPr>
                <w:color w:val="1155cc"/>
                <w:u w:val="single"/>
                <w:rtl w:val="0"/>
              </w:rPr>
              <w:t xml:space="preserve">Kaayyolee</w:t>
            </w:r>
          </w:hyperlink>
          <w:r w:rsidDel="00000000" w:rsidR="00000000" w:rsidRPr="00000000">
            <w:rPr>
              <w:rtl w:val="0"/>
            </w:rPr>
          </w:r>
        </w:p>
        <w:p w:rsidR="00000000" w:rsidDel="00000000" w:rsidP="00000000" w:rsidRDefault="00000000" w:rsidRPr="00000000" w14:paraId="00000027">
          <w:pPr>
            <w:widowControl w:val="0"/>
            <w:spacing w:before="60" w:line="240" w:lineRule="auto"/>
            <w:rPr>
              <w:color w:val="1155cc"/>
              <w:u w:val="single"/>
            </w:rPr>
          </w:pPr>
          <w:hyperlink w:anchor="_torbkcxyaxaa">
            <w:r w:rsidDel="00000000" w:rsidR="00000000" w:rsidRPr="00000000">
              <w:rPr>
                <w:color w:val="1155cc"/>
                <w:u w:val="single"/>
                <w:rtl w:val="0"/>
              </w:rPr>
              <w:t xml:space="preserve">Toora Xiyyeeffannoo fi Bu’aa Tooraa Xiyyeeffannno</w:t>
            </w:r>
          </w:hyperlink>
          <w:r w:rsidDel="00000000" w:rsidR="00000000" w:rsidRPr="00000000">
            <w:rPr>
              <w:rtl w:val="0"/>
            </w:rPr>
          </w:r>
        </w:p>
        <w:p w:rsidR="00000000" w:rsidDel="00000000" w:rsidP="00000000" w:rsidRDefault="00000000" w:rsidRPr="00000000" w14:paraId="00000028">
          <w:pPr>
            <w:widowControl w:val="0"/>
            <w:spacing w:before="60" w:line="240" w:lineRule="auto"/>
            <w:rPr>
              <w:color w:val="1155cc"/>
              <w:u w:val="single"/>
            </w:rPr>
          </w:pPr>
          <w:hyperlink w:anchor="_isft1rrm6pvj">
            <w:r w:rsidDel="00000000" w:rsidR="00000000" w:rsidRPr="00000000">
              <w:rPr>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29">
          <w:pPr>
            <w:widowControl w:val="0"/>
            <w:spacing w:before="60" w:line="240" w:lineRule="auto"/>
            <w:rPr>
              <w:color w:val="1155cc"/>
              <w:u w:val="single"/>
            </w:rPr>
          </w:pPr>
          <w:hyperlink w:anchor="_g35mmcq0hbs2">
            <w:r w:rsidDel="00000000" w:rsidR="00000000" w:rsidRPr="00000000">
              <w:rPr>
                <w:color w:val="1155cc"/>
                <w:u w:val="single"/>
                <w:rtl w:val="0"/>
              </w:rPr>
              <w:t xml:space="preserve">Gabatee Raawwii Kurmaana undefined ffa</w:t>
            </w:r>
          </w:hyperlink>
          <w:r w:rsidDel="00000000" w:rsidR="00000000" w:rsidRPr="00000000">
            <w:rPr>
              <w:rtl w:val="0"/>
            </w:rPr>
          </w:r>
        </w:p>
        <w:p w:rsidR="00000000" w:rsidDel="00000000" w:rsidP="00000000" w:rsidRDefault="00000000" w:rsidRPr="00000000" w14:paraId="0000002A">
          <w:pPr>
            <w:widowControl w:val="0"/>
            <w:spacing w:before="60" w:line="240" w:lineRule="auto"/>
            <w:rPr>
              <w:color w:val="1155cc"/>
              <w:u w:val="single"/>
            </w:rPr>
          </w:pPr>
          <w:hyperlink w:anchor="_olibiam5dtwi">
            <w:r w:rsidDel="00000000" w:rsidR="00000000" w:rsidRPr="00000000">
              <w:rPr>
                <w:color w:val="1155cc"/>
                <w:u w:val="single"/>
                <w:rtl w:val="0"/>
              </w:rPr>
              <w:t xml:space="preserve">Walitti Qaba</w:t>
            </w:r>
          </w:hyperlink>
          <w:r w:rsidDel="00000000" w:rsidR="00000000" w:rsidRPr="00000000">
            <w:rPr>
              <w:rtl w:val="0"/>
            </w:rPr>
          </w:r>
        </w:p>
        <w:p w:rsidR="00000000" w:rsidDel="00000000" w:rsidP="00000000" w:rsidRDefault="00000000" w:rsidRPr="00000000" w14:paraId="0000002B">
          <w:pPr>
            <w:widowControl w:val="0"/>
            <w:spacing w:before="60" w:line="240" w:lineRule="auto"/>
            <w:rPr>
              <w:color w:val="1155cc"/>
              <w:u w:val="single"/>
            </w:rPr>
          </w:pPr>
          <w:hyperlink w:anchor="_2nndygah5fgt">
            <w:r w:rsidDel="00000000" w:rsidR="00000000" w:rsidRPr="00000000">
              <w:rPr>
                <w:color w:val="1155cc"/>
                <w:u w:val="single"/>
                <w:rtl w:val="0"/>
              </w:rPr>
              <w:t xml:space="preserve">Ciminoota turan</w:t>
            </w:r>
          </w:hyperlink>
          <w:r w:rsidDel="00000000" w:rsidR="00000000" w:rsidRPr="00000000">
            <w:rPr>
              <w:rtl w:val="0"/>
            </w:rPr>
          </w:r>
        </w:p>
        <w:p w:rsidR="00000000" w:rsidDel="00000000" w:rsidP="00000000" w:rsidRDefault="00000000" w:rsidRPr="00000000" w14:paraId="0000002C">
          <w:pPr>
            <w:widowControl w:val="0"/>
            <w:spacing w:before="60" w:line="240" w:lineRule="auto"/>
            <w:rPr>
              <w:color w:val="1155cc"/>
              <w:u w:val="single"/>
            </w:rPr>
          </w:pPr>
          <w:hyperlink w:anchor="_fckibzy1gvoq">
            <w:r w:rsidDel="00000000" w:rsidR="00000000" w:rsidRPr="00000000">
              <w:rPr>
                <w:color w:val="1155cc"/>
                <w:u w:val="single"/>
                <w:rtl w:val="0"/>
              </w:rPr>
              <w:t xml:space="preserve">Rakkoolee Quunnaman</w:t>
            </w:r>
          </w:hyperlink>
          <w:r w:rsidDel="00000000" w:rsidR="00000000" w:rsidRPr="00000000">
            <w:rPr>
              <w:rtl w:val="0"/>
            </w:rPr>
          </w:r>
        </w:p>
        <w:p w:rsidR="00000000" w:rsidDel="00000000" w:rsidP="00000000" w:rsidRDefault="00000000" w:rsidRPr="00000000" w14:paraId="0000002D">
          <w:pPr>
            <w:widowControl w:val="0"/>
            <w:spacing w:before="60" w:line="240" w:lineRule="auto"/>
            <w:rPr>
              <w:color w:val="1155cc"/>
              <w:u w:val="single"/>
            </w:rPr>
          </w:pPr>
          <w:hyperlink w:anchor="_uy7v17nf800h">
            <w:r w:rsidDel="00000000" w:rsidR="00000000" w:rsidRPr="00000000">
              <w:rPr>
                <w:color w:val="1155cc"/>
                <w:u w:val="single"/>
                <w:rtl w:val="0"/>
              </w:rPr>
              <w:t xml:space="preserve">Hanqinoota Mul’atan</w:t>
            </w:r>
          </w:hyperlink>
          <w:r w:rsidDel="00000000" w:rsidR="00000000" w:rsidRPr="00000000">
            <w:rPr>
              <w:rtl w:val="0"/>
            </w:rPr>
          </w:r>
        </w:p>
        <w:p w:rsidR="00000000" w:rsidDel="00000000" w:rsidP="00000000" w:rsidRDefault="00000000" w:rsidRPr="00000000" w14:paraId="0000002E">
          <w:pPr>
            <w:widowControl w:val="0"/>
            <w:spacing w:before="60" w:line="240" w:lineRule="auto"/>
            <w:rPr>
              <w:color w:val="1155cc"/>
              <w:u w:val="single"/>
            </w:rPr>
          </w:pPr>
          <w:hyperlink w:anchor="_jlbs6ixyqcyo">
            <w:r w:rsidDel="00000000" w:rsidR="00000000" w:rsidRPr="00000000">
              <w:rPr>
                <w:color w:val="1155cc"/>
                <w:u w:val="single"/>
                <w:rtl w:val="0"/>
              </w:rPr>
              <w:t xml:space="preserve">Tooftaalee Raawwii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rPr>
          <w:b w:val="1"/>
          <w:bCs w:val="1"/>
          <w:color w:val="3d85c6"/>
        </w:rPr>
      </w:pPr>
      <w:bookmarkStart w:colFirst="0" w:colLast="0" w:name="_kgm78x4gtpd4" w:id="4"/>
      <w:bookmarkEnd w:id="4"/>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b w:val="1"/>
          <w:bCs w:val="1"/>
          <w:color w:val="0b5394"/>
        </w:rPr>
      </w:pPr>
      <w:bookmarkStart w:colFirst="0" w:colLast="0" w:name="_6hdiwkix3w7o" w:id="5"/>
      <w:bookmarkEnd w:id="5"/>
      <w:r w:rsidDel="00000000" w:rsidR="00000000" w:rsidRPr="00000000">
        <w:rPr>
          <w:b w:val="1"/>
          <w:bCs w:val="1"/>
          <w:color w:val="0b5394"/>
          <w:rtl w:val="0"/>
        </w:rPr>
        <w:t xml:space="preserve">Seensa</w:t>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Gabaasni waggaa kun hojii mootummaa damee fayyaa keessatti bara bajataa 2018 keessatti raawwatame irratti kan xiyyeeffate dha. Karoorri waggaa keessatti hojiiwwan mootummaa fayyaa, tajaajila hawaasaa, leenjii ogeessotaa, hojii ittisa dhibee fi fooyya'iinsa sirna tajaajila fayyaa irratti hojii bal'aan hojjetameera. Raawwii hojiiwwan karoorfaman madaaluun bu'aawwan galmaa'an, rakkoolee mudatan fi kallattii hojii fuulduraa adda baasuuf gabaasni kun qophaa'eera.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b w:val="1"/>
          <w:bCs w:val="1"/>
          <w:color w:val="0b5394"/>
        </w:rPr>
      </w:pPr>
      <w:bookmarkStart w:colFirst="0" w:colLast="0" w:name="_e082bsrms35b" w:id="6"/>
      <w:bookmarkEnd w:id="6"/>
      <w:r w:rsidDel="00000000" w:rsidR="00000000" w:rsidRPr="00000000">
        <w:rPr>
          <w:b w:val="1"/>
          <w:bCs w:val="1"/>
          <w:color w:val="0b5394"/>
          <w:rtl w:val="0"/>
        </w:rPr>
        <w:t xml:space="preserve">Galmoota Tarsimaawa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Qulqullina tajaajila mootummaa fooyyessuu</w:t>
      </w:r>
    </w:p>
    <w:p w:rsidR="00000000" w:rsidDel="00000000" w:rsidP="00000000" w:rsidRDefault="00000000" w:rsidRPr="00000000" w14:paraId="00000051">
      <w:pPr>
        <w:rPr/>
      </w:pPr>
      <w:r w:rsidDel="00000000" w:rsidR="00000000" w:rsidRPr="00000000">
        <w:rPr>
          <w:rtl w:val="0"/>
        </w:rPr>
        <w:t xml:space="preserve">• Hirmaannaa hawaasaa cimsuu</w:t>
      </w:r>
    </w:p>
    <w:p w:rsidR="00000000" w:rsidDel="00000000" w:rsidP="00000000" w:rsidRDefault="00000000" w:rsidRPr="00000000" w14:paraId="00000051">
      <w:pPr>
        <w:rPr/>
      </w:pPr>
      <w:r w:rsidDel="00000000" w:rsidR="00000000" w:rsidRPr="00000000">
        <w:rPr>
          <w:rtl w:val="0"/>
        </w:rPr>
        <w:t xml:space="preserve">• Tajaajila dijitaalaa babal'isuu</w:t>
      </w:r>
    </w:p>
    <w:p w:rsidR="00000000" w:rsidDel="00000000" w:rsidP="00000000" w:rsidRDefault="00000000" w:rsidRPr="00000000" w14:paraId="00000051">
      <w:pPr>
        <w:rPr/>
      </w:pPr>
      <w:r w:rsidDel="00000000" w:rsidR="00000000" w:rsidRPr="00000000">
        <w:rPr>
          <w:rtl w:val="0"/>
        </w:rPr>
        <w:t xml:space="preserve">• Itti fayyadama qabeenya mootummaa sirreessuu</w:t>
      </w:r>
    </w:p>
    <w:p w:rsidR="00000000" w:rsidDel="00000000" w:rsidP="00000000" w:rsidRDefault="00000000" w:rsidRPr="00000000" w14:paraId="00000051">
      <w:pPr>
        <w:rPr/>
      </w:pPr>
      <w:r w:rsidDel="00000000" w:rsidR="00000000" w:rsidRPr="00000000">
        <w:rPr>
          <w:rtl w:val="0"/>
        </w:rPr>
        <w:t xml:space="preserve">• Gahumsa raawwii hojii dabalu</w:t>
      </w:r>
    </w:p>
    <w:p w:rsidR="00000000" w:rsidDel="00000000" w:rsidP="00000000" w:rsidRDefault="00000000" w:rsidRPr="00000000" w14:paraId="00000051">
      <w:pPr>
        <w:rPr/>
      </w:pPr>
      <w:r w:rsidDel="00000000" w:rsidR="00000000" w:rsidRPr="00000000">
        <w:rPr>
          <w:rtl w:val="0"/>
        </w:rPr>
        <w:t xml:space="preserve">• Qulqullina sirna odeeffannoo fooyyessuu</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b w:val="1"/>
          <w:bCs w:val="1"/>
          <w:color w:val="0b5394"/>
        </w:rPr>
      </w:pPr>
      <w:bookmarkStart w:colFirst="0" w:colLast="0" w:name="_mpiq3jh3th71" w:id="7"/>
      <w:bookmarkEnd w:id="7"/>
      <w:r w:rsidDel="00000000" w:rsidR="00000000" w:rsidRPr="00000000">
        <w:rPr>
          <w:b w:val="1"/>
          <w:bCs w:val="1"/>
          <w:color w:val="0b5394"/>
          <w:rtl w:val="0"/>
        </w:rPr>
        <w:t xml:space="preserve">Kaayyolee Tarsimaawa</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Leenjii hojjettoota kennuu</w:t>
      </w:r>
    </w:p>
    <w:p w:rsidR="00000000" w:rsidDel="00000000" w:rsidP="00000000" w:rsidRDefault="00000000" w:rsidRPr="00000000" w14:paraId="00000058">
      <w:pPr>
        <w:rPr/>
      </w:pPr>
      <w:r w:rsidDel="00000000" w:rsidR="00000000" w:rsidRPr="00000000">
        <w:rPr>
          <w:rtl w:val="0"/>
        </w:rPr>
        <w:t xml:space="preserve">• Sirna dijitaalaa babal'isuu</w:t>
      </w:r>
    </w:p>
    <w:p w:rsidR="00000000" w:rsidDel="00000000" w:rsidP="00000000" w:rsidRDefault="00000000" w:rsidRPr="00000000" w14:paraId="00000058">
      <w:pPr>
        <w:rPr/>
      </w:pPr>
      <w:r w:rsidDel="00000000" w:rsidR="00000000" w:rsidRPr="00000000">
        <w:rPr>
          <w:rtl w:val="0"/>
        </w:rPr>
        <w:t xml:space="preserve">• Hordoffii fi gamaaggama cimsuu</w:t>
      </w:r>
    </w:p>
    <w:p w:rsidR="00000000" w:rsidDel="00000000" w:rsidP="00000000" w:rsidRDefault="00000000" w:rsidRPr="00000000" w14:paraId="00000058">
      <w:pPr>
        <w:rPr/>
      </w:pPr>
      <w:r w:rsidDel="00000000" w:rsidR="00000000" w:rsidRPr="00000000">
        <w:rPr>
          <w:rtl w:val="0"/>
        </w:rPr>
        <w:t xml:space="preserve">• Qindoomina qaamolee mootummaa fooyyessuu</w:t>
      </w:r>
    </w:p>
    <w:p w:rsidR="00000000" w:rsidDel="00000000" w:rsidP="00000000" w:rsidRDefault="00000000" w:rsidRPr="00000000" w14:paraId="00000058">
      <w:pPr>
        <w:rPr/>
      </w:pPr>
      <w:r w:rsidDel="00000000" w:rsidR="00000000" w:rsidRPr="00000000">
        <w:rPr>
          <w:rtl w:val="0"/>
        </w:rPr>
        <w:t xml:space="preserve">• Qulqullina tajaajilaa fooyyessuu</w:t>
      </w:r>
    </w:p>
    <w:p w:rsidR="00000000" w:rsidDel="00000000" w:rsidP="00000000" w:rsidRDefault="00000000" w:rsidRPr="00000000" w14:paraId="00000058">
      <w:pPr>
        <w:rPr/>
      </w:pPr>
      <w:r w:rsidDel="00000000" w:rsidR="00000000" w:rsidRPr="00000000">
        <w:rPr>
          <w:rtl w:val="0"/>
        </w:rPr>
        <w:t xml:space="preserve">• Itti fayyadama qabeenya mootummaa sirreessuu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b w:val="1"/>
          <w:bCs w:val="1"/>
          <w:color w:val="0b5394"/>
        </w:rPr>
      </w:pPr>
      <w:bookmarkStart w:colFirst="0" w:colLast="0" w:name="_torbkcxyaxaa" w:id="8"/>
      <w:bookmarkEnd w:id="8"/>
      <w:r w:rsidDel="00000000" w:rsidR="00000000" w:rsidRPr="00000000">
        <w:rPr>
          <w:b w:val="1"/>
          <w:bCs w:val="1"/>
          <w:color w:val="0b5394"/>
          <w:rtl w:val="0"/>
        </w:rPr>
        <w:t xml:space="preserve">Toora Xiyyeeffannoo fi Bu’aa Tooraa Xiyyeeffannno</w:t>
      </w:r>
    </w:p>
    <w:p w:rsidR="00000000" w:rsidDel="00000000" w:rsidP="00000000" w:rsidRDefault="00000000" w:rsidRPr="00000000" w14:paraId="0000005D">
      <w:pPr>
        <w:rPr>
          <w:b w:val="1"/>
          <w:bCs w:val="1"/>
          <w:sz w:val="28"/>
          <w:szCs w:val="28"/>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Bara kana keessatti qulqullina tajaajila fayyaa fooyyessuu, hirmaannaa hawaasaa guddisuu, tajaajila dijitaalaa babal'isuu, gahumsa ogeessota fayyaa cimsuu fi itti fayyadama qabeenya mootummaa sirreessuun hojiiwwan xiyyeeffannoo ta'aniiru. Hojiiwwan kunneen raawwatamuun dhaabbileen fayyaa hedduun tajaajila isaanii fooyyessanii hawaasa bal'aaf gahumsa qabuun tajaajila kennuu danda'aniiru.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b w:val="1"/>
          <w:bCs w:val="1"/>
          <w:color w:val="0b5394"/>
        </w:rPr>
      </w:pPr>
      <w:bookmarkStart w:colFirst="0" w:colLast="0" w:name="_isft1rrm6pvj" w:id="9"/>
      <w:bookmarkEnd w:id="9"/>
      <w:r w:rsidDel="00000000" w:rsidR="00000000" w:rsidRPr="00000000">
        <w:rPr>
          <w:b w:val="1"/>
          <w:bCs w:val="1"/>
          <w:color w:val="0b5394"/>
          <w:rtl w:val="0"/>
        </w:rPr>
        <w:t xml:space="preserve">Mul’ata, Ergama, Duudhaalee</w:t>
      </w:r>
    </w:p>
    <w:p w:rsidR="00000000" w:rsidDel="00000000" w:rsidP="00000000" w:rsidRDefault="00000000" w:rsidRPr="00000000" w14:paraId="00000062">
      <w:pPr>
        <w:rPr>
          <w:b w:val="1"/>
          <w:bCs w:val="1"/>
          <w:sz w:val="28"/>
          <w:szCs w:val="28"/>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Mul'atni damee fayyaa mootummaa tajaajila fayyaa qulqullinaa fi gahumsa qabu hawaasaaf dhiyeessuudha. Ergamni isaa fayyaa uummataa eeguu, ittisa dhibee cimsuu fi tajaajila fayyaa haqa qabeessa ta'e mirkaneessuudha. Duudhaaleen hojii keessaa gaafatamummaa, iftoomina, tajaajila mootummaa qulqulluu fi hojii garee ni argamu.</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pStyle w:val="Heading1"/>
        <w:spacing w:after="0" w:before="0" w:lineRule="auto"/>
        <w:rPr>
          <w:b w:val="1"/>
          <w:bCs w:val="1"/>
          <w:color w:val="0b5394"/>
        </w:rPr>
      </w:pPr>
      <w:bookmarkStart w:colFirst="0" w:colLast="0" w:name="_g35mmcq0hbs2" w:id="10"/>
      <w:bookmarkEnd w:id="10"/>
      <w:r w:rsidDel="00000000" w:rsidR="00000000" w:rsidRPr="00000000">
        <w:rPr>
          <w:b w:val="1"/>
          <w:bCs w:val="1"/>
          <w:color w:val="0b5394"/>
          <w:rtl w:val="0"/>
        </w:rPr>
        <w:t xml:space="preserve">Gabatee Raawwii Waggaa 2018</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1"/>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400"/>
        <w:gridCol w:w="1305"/>
        <w:gridCol w:w="1275"/>
        <w:gridCol w:w="990"/>
        <w:gridCol w:w="1230"/>
        <w:gridCol w:w="1530"/>
        <w:tblGridChange w:id="0">
          <w:tblGrid>
            <w:gridCol w:w="1215"/>
            <w:gridCol w:w="2400"/>
            <w:gridCol w:w="1305"/>
            <w:gridCol w:w="1275"/>
            <w:gridCol w:w="990"/>
            <w:gridCol w:w="1230"/>
            <w:gridCol w:w="1530"/>
          </w:tblGrid>
        </w:tblGridChange>
      </w:tblGrid>
      <w:tr>
        <w:trPr>
          <w:cantSplit w:val="0"/>
          <w:trHeight w:val="454.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b w:val="1"/>
                <w:bCs w:val="1"/>
                <w:sz w:val="24"/>
                <w:szCs w:val="24"/>
              </w:rPr>
            </w:pPr>
            <w:r w:rsidDel="00000000" w:rsidR="00000000" w:rsidRPr="00000000">
              <w:rPr>
                <w:b w:val="1"/>
                <w:bCs w:val="1"/>
                <w:sz w:val="24"/>
                <w:szCs w:val="24"/>
                <w:rtl w:val="0"/>
              </w:rPr>
              <w:t xml:space="preserve">Lakk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60" w:firstLine="0"/>
              <w:jc w:val="center"/>
              <w:rPr>
                <w:b w:val="1"/>
                <w:bCs w:val="1"/>
                <w:sz w:val="24"/>
                <w:szCs w:val="24"/>
              </w:rPr>
            </w:pPr>
            <w:r w:rsidDel="00000000" w:rsidR="00000000" w:rsidRPr="00000000">
              <w:rPr>
                <w:b w:val="1"/>
                <w:bCs w:val="1"/>
                <w:sz w:val="24"/>
                <w:szCs w:val="24"/>
                <w:rtl w:val="0"/>
              </w:rPr>
              <w:t xml:space="preserve">Tartiibaa agarsiistuu raawwii</w:t>
            </w:r>
          </w:p>
          <w:p w:rsidR="00000000" w:rsidDel="00000000" w:rsidP="00000000" w:rsidRDefault="00000000" w:rsidRPr="00000000" w14:paraId="00000070">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bCs w:val="1"/>
                <w:sz w:val="24"/>
                <w:szCs w:val="24"/>
              </w:rPr>
            </w:pPr>
            <w:r w:rsidDel="00000000" w:rsidR="00000000" w:rsidRPr="00000000">
              <w:rPr>
                <w:b w:val="1"/>
                <w:bCs w:val="1"/>
                <w:sz w:val="24"/>
                <w:szCs w:val="24"/>
                <w:rtl w:val="0"/>
              </w:rPr>
              <w:t xml:space="preserve">Ulfaatina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sz w:val="24"/>
                <w:szCs w:val="24"/>
              </w:rPr>
            </w:pPr>
            <w:r w:rsidDel="00000000" w:rsidR="00000000" w:rsidRPr="00000000">
              <w:rPr>
                <w:b w:val="1"/>
                <w:bCs w:val="1"/>
                <w:sz w:val="24"/>
                <w:szCs w:val="24"/>
                <w:rtl w:val="0"/>
              </w:rPr>
              <w:t xml:space="preserve">Safartuu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bCs w:val="1"/>
                <w:sz w:val="24"/>
                <w:szCs w:val="24"/>
              </w:rPr>
            </w:pPr>
            <w:r w:rsidDel="00000000" w:rsidR="00000000" w:rsidRPr="00000000">
              <w:rPr>
                <w:b w:val="1"/>
                <w:bCs w:val="1"/>
                <w:sz w:val="24"/>
                <w:szCs w:val="24"/>
                <w:rtl w:val="0"/>
              </w:rPr>
              <w:t xml:space="preserve">Galma  bara</w:t>
            </w:r>
          </w:p>
          <w:p w:rsidR="00000000" w:rsidDel="00000000" w:rsidP="00000000" w:rsidRDefault="00000000" w:rsidRPr="00000000" w14:paraId="00000074">
            <w:pPr>
              <w:widowControl w:val="0"/>
              <w:spacing w:line="240" w:lineRule="auto"/>
              <w:jc w:val="center"/>
              <w:rPr>
                <w:b w:val="1"/>
                <w:bCs w:val="1"/>
                <w:sz w:val="24"/>
                <w:szCs w:val="24"/>
              </w:rPr>
            </w:pPr>
            <w:r w:rsidDel="00000000" w:rsidR="00000000" w:rsidRPr="00000000">
              <w:rPr>
                <w:b w:val="1"/>
                <w:bCs w:val="1"/>
                <w:sz w:val="24"/>
                <w:szCs w:val="24"/>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b w:val="1"/>
                <w:bCs w:val="1"/>
                <w:sz w:val="24"/>
                <w:szCs w:val="24"/>
              </w:rPr>
            </w:pPr>
            <w:r w:rsidDel="00000000" w:rsidR="00000000" w:rsidRPr="00000000">
              <w:rPr>
                <w:b w:val="1"/>
                <w:bCs w:val="1"/>
                <w:sz w:val="24"/>
                <w:szCs w:val="24"/>
                <w:rtl w:val="0"/>
              </w:rPr>
              <w:t xml:space="preserve">Raawwii</w:t>
            </w:r>
          </w:p>
          <w:p w:rsidR="00000000" w:rsidDel="00000000" w:rsidP="00000000" w:rsidRDefault="00000000" w:rsidRPr="00000000" w14:paraId="00000076">
            <w:pPr>
              <w:widowControl w:val="0"/>
              <w:spacing w:line="240" w:lineRule="auto"/>
              <w:jc w:val="center"/>
              <w:rPr>
                <w:b w:val="1"/>
                <w:bCs w:val="1"/>
                <w:sz w:val="24"/>
                <w:szCs w:val="24"/>
              </w:rPr>
            </w:pPr>
            <w:r w:rsidDel="00000000" w:rsidR="00000000" w:rsidRPr="00000000">
              <w:rPr>
                <w:b w:val="1"/>
                <w:bCs w:val="1"/>
                <w:sz w:val="24"/>
                <w:szCs w:val="24"/>
                <w:rtl w:val="0"/>
              </w:rPr>
              <w:t xml:space="preserve">Waggaa</w:t>
            </w:r>
          </w:p>
          <w:p w:rsidR="00000000" w:rsidDel="00000000" w:rsidP="00000000" w:rsidRDefault="00000000" w:rsidRPr="00000000" w14:paraId="00000077">
            <w:pPr>
              <w:widowControl w:val="0"/>
              <w:spacing w:line="240" w:lineRule="auto"/>
              <w:jc w:val="center"/>
              <w:rPr>
                <w:b w:val="1"/>
                <w:bCs w:val="1"/>
                <w:sz w:val="24"/>
                <w:szCs w:val="24"/>
              </w:rPr>
            </w:pPr>
            <w:r w:rsidDel="00000000" w:rsidR="00000000" w:rsidRPr="00000000">
              <w:rPr>
                <w:b w:val="1"/>
                <w:bCs w:val="1"/>
                <w:sz w:val="24"/>
                <w:szCs w:val="24"/>
                <w:rtl w:val="0"/>
              </w:rPr>
              <w:t xml:space="preserve">2018</w:t>
            </w:r>
          </w:p>
          <w:p w:rsidR="00000000" w:rsidDel="00000000" w:rsidP="00000000" w:rsidRDefault="00000000" w:rsidRPr="00000000" w14:paraId="00000078">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79">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A">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7C">
            <w:pPr>
              <w:widowControl w:val="0"/>
              <w:spacing w:line="240" w:lineRule="auto"/>
              <w:jc w:val="center"/>
              <w:rPr>
                <w:b w:val="1"/>
                <w:bCs w:val="1"/>
                <w:sz w:val="24"/>
                <w:szCs w:val="24"/>
              </w:rPr>
            </w:pPr>
            <w:r w:rsidDel="00000000" w:rsidR="00000000" w:rsidRPr="00000000">
              <w:rPr>
                <w:b w:val="1"/>
                <w:bCs w:val="1"/>
                <w:sz w:val="24"/>
                <w:szCs w:val="24"/>
                <w:rtl w:val="0"/>
              </w:rPr>
              <w:t xml:space="preserve">Raawwii</w:t>
            </w:r>
          </w:p>
          <w:p w:rsidR="00000000" w:rsidDel="00000000" w:rsidP="00000000" w:rsidRDefault="00000000" w:rsidRPr="00000000" w14:paraId="0000007D">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Tajaajila Kenname</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96</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Galmee Maamilaa Haaraa</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Hordoffii Hojii Guyyaa</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Hirmaannaa Hawaasaa</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95.79</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Leenjii Kennamu</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98.33</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Dhaabbilee Fayyaa Dijitaaleffaman</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Hojjettoota Leenjifaman</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600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Madaallii Qulqullina Tajaajilaa</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96.84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Tallaallii Daa'immanii</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98</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95.92</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Haadholii Tajaajila Dhalootaa Argatan</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5000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4720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94.4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Tajaajila Yaalaa Ariifachiisaa</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3000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2820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Qorannoo Laaboraatoorii Raawwatame</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25000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24100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96.4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Manneen Yaalaa Madaallii Argatan</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60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Sirna Odeeffannoo Fooyya'e</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94.74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Hojjettoota Qacaraman</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Karoorri Hojii Raawwatame</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Baasii Bajataa Sirnaan Raawwatame</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97</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Marii Hawaasaa Gaggeeffame</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96</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Komii Hawaasaa Furame</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94.74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Hordoffii Pirojektootaa</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92</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Tajaajila Online Fayyadaman</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5000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4650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93</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Leenjii Ogummaa Addaa</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93.75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Qulqullina Galmee Odeeffannoo</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96</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Qaamolee Dhimmi Ilaallatu Waliin Qindoomina</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KPI-025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Raawwii Waliigalaa Damee</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spacing w:after="180" w:before="0" w:lineRule="auto"/>
        <w:rPr>
          <w:b w:val="1"/>
          <w:bCs w:val="1"/>
          <w:color w:val="0b5394"/>
        </w:rPr>
      </w:pPr>
      <w:bookmarkStart w:colFirst="0" w:colLast="0" w:name="_olibiam5dtwi" w:id="11"/>
      <w:bookmarkEnd w:id="11"/>
      <w:r w:rsidDel="00000000" w:rsidR="00000000" w:rsidRPr="00000000">
        <w:rPr>
          <w:b w:val="1"/>
          <w:bCs w:val="1"/>
          <w:color w:val="0b5394"/>
          <w:rtl w:val="0"/>
        </w:rPr>
        <w:t xml:space="preserve">Walitti Qaba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Raawwiin hojii bara 2018 keessatti galmoota karoorfaman keessaa baay'een isaanii milkaa'inaan xumuramaniiru. KPIwwan ijoo hedduun isaanii sadarkaa 90% ol irratti raawwatamanii hojii mootummaa keessatti jijjiirama bu'a qabeessa ta'e fidaniiru. Haa ta'u malee hanqinoonni qabeenya, rakkooleen teeknooloojii fi hanqinni ogeessota muraasni hojiiwwan tokko tokko irratti dhiibbaa geessisaniiru.</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b w:val="1"/>
          <w:bCs w:val="1"/>
          <w:color w:val="0b5394"/>
        </w:rPr>
      </w:pPr>
      <w:bookmarkStart w:colFirst="0" w:colLast="0" w:name="_2nndygah5fgt" w:id="12"/>
      <w:bookmarkEnd w:id="12"/>
      <w:r w:rsidDel="00000000" w:rsidR="00000000" w:rsidRPr="00000000">
        <w:rPr>
          <w:b w:val="1"/>
          <w:bCs w:val="1"/>
          <w:color w:val="0b5394"/>
          <w:rtl w:val="0"/>
        </w:rPr>
        <w:t xml:space="preserve">Ciminoota turan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Deeggarsa hoggansaa cimaa, hirmaannaa hawaasaa gaarii, qindoomina qaamolee mootummaa fi dhaabbilee deeggartootaa, leenjii ogeessotaaf kenname, akkasumas hordoffii fi gamaaggama yeroo yeroon taasifame hojii milkaa'inaaf bu'uura ta'aniiru.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b w:val="1"/>
          <w:bCs w:val="1"/>
          <w:color w:val="0b5394"/>
        </w:rPr>
      </w:pPr>
      <w:bookmarkStart w:colFirst="0" w:colLast="0" w:name="_fckibzy1gvoq" w:id="13"/>
      <w:bookmarkEnd w:id="13"/>
      <w:r w:rsidDel="00000000" w:rsidR="00000000" w:rsidRPr="00000000">
        <w:rPr>
          <w:b w:val="1"/>
          <w:bCs w:val="1"/>
          <w:color w:val="0b5394"/>
          <w:rtl w:val="0"/>
        </w:rPr>
        <w:t xml:space="preserve">Rakkoolee Quunnaman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Hanqinni bajataa dameewwan muraasa keessatti mul'ate, rakkoon dhiyeessii meeshaalee fayyaa, hanqinni ogeessota ogummaa addaa qaban fi rakkooleen qunnamtii dijitaalaa yeroo muraasaaf mudatan hojiiwwan tokko tokko irratti dhiibbaa geessisaniiru.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color w:val="0b5394"/>
          <w:sz w:val="40"/>
          <w:szCs w:val="40"/>
        </w:rPr>
      </w:pPr>
      <w:r w:rsidDel="00000000" w:rsidR="00000000" w:rsidRPr="00000000">
        <w:rPr>
          <w:rtl w:val="0"/>
        </w:rPr>
      </w:r>
    </w:p>
    <w:p w:rsidR="00000000" w:rsidDel="00000000" w:rsidP="00000000" w:rsidRDefault="00000000" w:rsidRPr="00000000" w14:paraId="0000009E">
      <w:pPr>
        <w:pStyle w:val="Heading1"/>
        <w:rPr>
          <w:b w:val="1"/>
          <w:bCs w:val="1"/>
          <w:color w:val="0b5394"/>
        </w:rPr>
      </w:pPr>
      <w:bookmarkStart w:colFirst="0" w:colLast="0" w:name="_uy7v17nf800h" w:id="14"/>
      <w:bookmarkEnd w:id="14"/>
      <w:r w:rsidDel="00000000" w:rsidR="00000000" w:rsidRPr="00000000">
        <w:rPr>
          <w:b w:val="1"/>
          <w:bCs w:val="1"/>
          <w:color w:val="0b5394"/>
          <w:rtl w:val="0"/>
        </w:rPr>
        <w:t xml:space="preserve">Hanqinoota Mul’atan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Sirni galmeessa odeeffannoo bakka tokko tokkotti guutuu ta'uu dhabuu, yeroo gabaasa erguu keessatti harkifannaa jiraachuu fi hojiiwwan muraasni karoora isaanii guutummaatti raawwachuu dhabuu hanqinoota mul'atan keessaa isaan ijoodha.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b w:val="1"/>
          <w:bCs w:val="1"/>
          <w:color w:val="0b5394"/>
        </w:rPr>
      </w:pPr>
      <w:bookmarkStart w:colFirst="0" w:colLast="0" w:name="_jlbs6ixyqcyo" w:id="15"/>
      <w:bookmarkEnd w:id="15"/>
      <w:r w:rsidDel="00000000" w:rsidR="00000000" w:rsidRPr="00000000">
        <w:rPr>
          <w:b w:val="1"/>
          <w:bCs w:val="1"/>
          <w:color w:val="0b5394"/>
          <w:rtl w:val="0"/>
        </w:rPr>
        <w:t xml:space="preserve">Tooftaalee Raawwii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Bara hojii itti aanu keessatti leenjii ogeessota cimsuu, sirna dijitaalaa bal'inaan fayyadamuu, hordoffii fi gamaaggama cimsuu, qindoomina qaamolee mootummaa fooyyessuu fi qabeenya hojii sirnaan bulchuuf tarkaanfiileen addaa fudhatamu.</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sz w:val="16"/>
        <w:szCs w:val="16"/>
      </w:rPr>
    </w:pPr>
    <w:r w:rsidDel="00000000" w:rsidR="00000000" w:rsidRPr="00000000">
      <w:rPr>
        <w:b w:val="1"/>
        <w:bCs w:val="1"/>
        <w:sz w:val="16"/>
        <w:szCs w:val="16"/>
        <w:rtl w:val="0"/>
      </w:rPr>
      <w:t xml:space="preserve">Adaamaa/Boku/02</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