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59D" w:rsidRPr="003C7CB1" w:rsidRDefault="003C7CB1" w:rsidP="007C5ECC">
      <w:pPr>
        <w:pStyle w:val="10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CC259D" w:rsidRPr="003C7CB1" w:rsidRDefault="003C7CB1" w:rsidP="007C5ECC">
      <w:pPr>
        <w:pStyle w:val="10"/>
        <w:spacing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Національний технічний університет України</w:t>
      </w:r>
    </w:p>
    <w:p w:rsidR="00CC259D" w:rsidRPr="00B65516" w:rsidRDefault="00064ED2" w:rsidP="007C5ECC">
      <w:pPr>
        <w:pStyle w:val="10"/>
        <w:spacing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5516">
        <w:rPr>
          <w:rFonts w:ascii="Times New Roman" w:hAnsi="Times New Roman" w:cs="Times New Roman"/>
          <w:b/>
          <w:sz w:val="32"/>
          <w:szCs w:val="32"/>
          <w:lang w:val="uk-UA"/>
        </w:rPr>
        <w:t>“Київський політехнічний інститут імені Ігоря Сікорського”</w:t>
      </w:r>
    </w:p>
    <w:p w:rsidR="00CC259D" w:rsidRPr="006A05CE" w:rsidRDefault="006A05CE" w:rsidP="007C5ECC">
      <w:pPr>
        <w:pStyle w:val="10"/>
        <w:spacing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A05CE">
        <w:rPr>
          <w:rFonts w:ascii="Times New Roman" w:hAnsi="Times New Roman" w:cs="Times New Roman"/>
          <w:b/>
          <w:sz w:val="32"/>
          <w:szCs w:val="32"/>
        </w:rPr>
        <w:t>Т</w:t>
      </w:r>
      <w:proofErr w:type="spellStart"/>
      <w:r w:rsidRPr="006A05CE">
        <w:rPr>
          <w:rFonts w:ascii="Times New Roman" w:hAnsi="Times New Roman" w:cs="Times New Roman"/>
          <w:b/>
          <w:sz w:val="32"/>
          <w:szCs w:val="32"/>
          <w:lang w:val="uk-UA"/>
        </w:rPr>
        <w:t>еплоенергетичний</w:t>
      </w:r>
      <w:proofErr w:type="spellEnd"/>
      <w:r w:rsidRPr="006A05C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факультет</w:t>
      </w:r>
    </w:p>
    <w:p w:rsidR="00CC259D" w:rsidRPr="006A05CE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5CE"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proofErr w:type="spellStart"/>
      <w:r w:rsidRPr="006A05CE">
        <w:rPr>
          <w:rFonts w:ascii="Times New Roman" w:hAnsi="Times New Roman" w:cs="Times New Roman"/>
          <w:b/>
          <w:sz w:val="32"/>
          <w:szCs w:val="32"/>
        </w:rPr>
        <w:t>автоматизаціїпроектування</w:t>
      </w:r>
      <w:proofErr w:type="spellEnd"/>
      <w:r w:rsidRPr="006A05CE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6A05CE">
        <w:rPr>
          <w:rFonts w:ascii="Times New Roman" w:hAnsi="Times New Roman" w:cs="Times New Roman"/>
          <w:b/>
          <w:sz w:val="32"/>
          <w:szCs w:val="32"/>
        </w:rPr>
        <w:t>енергетичнихпроцесів</w:t>
      </w:r>
      <w:proofErr w:type="spellEnd"/>
      <w:r w:rsidRPr="006A05CE">
        <w:rPr>
          <w:rFonts w:ascii="Times New Roman" w:hAnsi="Times New Roman" w:cs="Times New Roman"/>
          <w:b/>
          <w:sz w:val="32"/>
          <w:szCs w:val="32"/>
        </w:rPr>
        <w:t xml:space="preserve"> і систем</w:t>
      </w: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6A05CE" w:rsidP="007C5ECC">
      <w:pPr>
        <w:pStyle w:val="1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273165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CC259D" w:rsidRPr="006A05CE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05CE">
        <w:rPr>
          <w:rFonts w:ascii="Times New Roman" w:hAnsi="Times New Roman" w:cs="Times New Roman"/>
          <w:sz w:val="28"/>
          <w:szCs w:val="28"/>
        </w:rPr>
        <w:t>на тему:</w:t>
      </w:r>
    </w:p>
    <w:p w:rsidR="00CC259D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A05CE">
        <w:rPr>
          <w:rFonts w:ascii="Times New Roman" w:hAnsi="Times New Roman" w:cs="Times New Roman"/>
          <w:sz w:val="28"/>
          <w:szCs w:val="28"/>
        </w:rPr>
        <w:t>“</w:t>
      </w:r>
      <w:r w:rsidR="00273165" w:rsidRPr="00273165">
        <w:rPr>
          <w:sz w:val="28"/>
          <w:szCs w:val="28"/>
          <w:lang w:val="uk-UA"/>
        </w:rPr>
        <w:t xml:space="preserve"> </w:t>
      </w:r>
      <w:r w:rsidR="00273165" w:rsidRPr="00273165">
        <w:rPr>
          <w:rFonts w:ascii="Times New Roman" w:hAnsi="Times New Roman" w:cs="Times New Roman"/>
          <w:sz w:val="28"/>
          <w:szCs w:val="28"/>
          <w:lang w:val="uk-UA"/>
        </w:rPr>
        <w:t>Нестаціонарні</w:t>
      </w:r>
      <w:proofErr w:type="gramEnd"/>
      <w:r w:rsidR="00273165" w:rsidRPr="00273165">
        <w:rPr>
          <w:rFonts w:ascii="Times New Roman" w:hAnsi="Times New Roman" w:cs="Times New Roman"/>
          <w:sz w:val="28"/>
          <w:szCs w:val="28"/>
          <w:lang w:val="uk-UA"/>
        </w:rPr>
        <w:t xml:space="preserve"> одновимірні задачі</w:t>
      </w:r>
      <w:r w:rsidR="00273165" w:rsidRPr="00273165">
        <w:rPr>
          <w:rFonts w:ascii="Times New Roman" w:hAnsi="Times New Roman" w:cs="Times New Roman"/>
          <w:sz w:val="28"/>
          <w:szCs w:val="28"/>
        </w:rPr>
        <w:t xml:space="preserve"> </w:t>
      </w:r>
      <w:r w:rsidRPr="006A05CE">
        <w:rPr>
          <w:rFonts w:ascii="Times New Roman" w:hAnsi="Times New Roman" w:cs="Times New Roman"/>
          <w:sz w:val="28"/>
          <w:szCs w:val="28"/>
        </w:rPr>
        <w:t>”</w:t>
      </w:r>
    </w:p>
    <w:p w:rsidR="006A05CE" w:rsidRPr="006A05CE" w:rsidRDefault="006A05CE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предмету </w:t>
      </w:r>
      <w:r w:rsidRPr="006A05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Чисельні методи</w:t>
      </w:r>
      <w:r w:rsidR="003C7CB1">
        <w:rPr>
          <w:rFonts w:ascii="Times New Roman" w:hAnsi="Times New Roman" w:cs="Times New Roman"/>
          <w:sz w:val="28"/>
          <w:szCs w:val="28"/>
          <w:lang w:val="uk-UA"/>
        </w:rPr>
        <w:t xml:space="preserve">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</w:t>
      </w:r>
      <w:r w:rsidRPr="006A05CE">
        <w:rPr>
          <w:rFonts w:ascii="Times New Roman" w:hAnsi="Times New Roman" w:cs="Times New Roman"/>
          <w:sz w:val="28"/>
          <w:szCs w:val="28"/>
        </w:rPr>
        <w:t>”</w:t>
      </w:r>
    </w:p>
    <w:p w:rsidR="00CC259D" w:rsidRPr="005B5745" w:rsidRDefault="00D3719E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5B5745" w:rsidRPr="005B5745">
        <w:rPr>
          <w:rFonts w:ascii="Times New Roman" w:hAnsi="Times New Roman" w:cs="Times New Roman"/>
          <w:sz w:val="28"/>
          <w:szCs w:val="28"/>
        </w:rPr>
        <w:t>1</w:t>
      </w: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C259D" w:rsidRPr="006A05CE" w:rsidRDefault="00CC259D" w:rsidP="007C5ECC">
      <w:pPr>
        <w:pStyle w:val="10"/>
        <w:ind w:firstLine="567"/>
        <w:rPr>
          <w:rFonts w:ascii="Times New Roman" w:hAnsi="Times New Roman" w:cs="Times New Roman"/>
          <w:sz w:val="28"/>
          <w:szCs w:val="28"/>
        </w:rPr>
      </w:pPr>
    </w:p>
    <w:p w:rsidR="00CC259D" w:rsidRPr="006A05CE" w:rsidRDefault="00064ED2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05CE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6A05CE">
        <w:rPr>
          <w:rFonts w:ascii="Times New Roman" w:hAnsi="Times New Roman" w:cs="Times New Roman"/>
          <w:sz w:val="28"/>
          <w:szCs w:val="28"/>
        </w:rPr>
        <w:t>:</w:t>
      </w:r>
    </w:p>
    <w:p w:rsidR="00CC259D" w:rsidRPr="006A05CE" w:rsidRDefault="00C400D9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CC259D" w:rsidRPr="006A05CE" w:rsidRDefault="00C400D9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064ED2" w:rsidRPr="006A05CE"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 w:rsidR="00064ED2" w:rsidRPr="006A05CE">
        <w:rPr>
          <w:rFonts w:ascii="Times New Roman" w:hAnsi="Times New Roman" w:cs="Times New Roman"/>
          <w:sz w:val="28"/>
          <w:szCs w:val="28"/>
        </w:rPr>
        <w:t xml:space="preserve"> ТВ-61</w:t>
      </w:r>
    </w:p>
    <w:p w:rsidR="00CC259D" w:rsidRPr="005B5745" w:rsidRDefault="005B5745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Артамонов О</w:t>
      </w:r>
      <w:r w:rsidR="00064ED2" w:rsidRPr="006A05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Ю.</w:t>
      </w:r>
    </w:p>
    <w:p w:rsidR="00CC259D" w:rsidRPr="006A05CE" w:rsidRDefault="00064ED2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05CE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6A05CE">
        <w:rPr>
          <w:rFonts w:ascii="Times New Roman" w:hAnsi="Times New Roman" w:cs="Times New Roman"/>
          <w:sz w:val="28"/>
          <w:szCs w:val="28"/>
        </w:rPr>
        <w:t>:</w:t>
      </w:r>
    </w:p>
    <w:p w:rsidR="00CC259D" w:rsidRPr="006A05CE" w:rsidRDefault="006A05CE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 ф-м. н.,</w:t>
      </w:r>
      <w:r w:rsidR="00064ED2" w:rsidRPr="006A05CE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="00064ED2" w:rsidRPr="006A05CE">
        <w:rPr>
          <w:rFonts w:ascii="Times New Roman" w:hAnsi="Times New Roman" w:cs="Times New Roman"/>
          <w:sz w:val="28"/>
          <w:szCs w:val="28"/>
        </w:rPr>
        <w:t>Гуржій</w:t>
      </w:r>
      <w:proofErr w:type="spellEnd"/>
      <w:r w:rsidR="00064ED2" w:rsidRPr="006A05CE"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C259D" w:rsidRPr="009B0708" w:rsidRDefault="00CC259D" w:rsidP="009B0708">
      <w:pPr>
        <w:pStyle w:val="10"/>
        <w:rPr>
          <w:rFonts w:ascii="Times New Roman" w:hAnsi="Times New Roman" w:cs="Times New Roman"/>
          <w:sz w:val="28"/>
          <w:szCs w:val="28"/>
          <w:lang w:val="uk-UA"/>
        </w:rPr>
      </w:pPr>
    </w:p>
    <w:p w:rsidR="009A3370" w:rsidRDefault="009A3370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259D" w:rsidRPr="009A3370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370">
        <w:rPr>
          <w:rFonts w:ascii="Times New Roman" w:hAnsi="Times New Roman" w:cs="Times New Roman"/>
          <w:sz w:val="28"/>
          <w:szCs w:val="28"/>
          <w:lang w:val="uk-UA"/>
        </w:rPr>
        <w:t>м. Київ – 2018 р.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</w:t>
      </w:r>
    </w:p>
    <w:p w:rsidR="00B65516" w:rsidRPr="00103AA6" w:rsidRDefault="00B65516" w:rsidP="007C5EC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алгоритм розв’язку </w:t>
      </w:r>
      <w:r w:rsidR="009A3370">
        <w:rPr>
          <w:rFonts w:ascii="Times New Roman" w:hAnsi="Times New Roman" w:cs="Times New Roman"/>
          <w:sz w:val="28"/>
          <w:szCs w:val="28"/>
          <w:lang w:val="uk-UA"/>
        </w:rPr>
        <w:t>стаціонарної одномірної задачі</w:t>
      </w:r>
      <w:r w:rsidR="00063E22">
        <w:rPr>
          <w:rFonts w:ascii="Times New Roman" w:hAnsi="Times New Roman" w:cs="Times New Roman"/>
          <w:sz w:val="28"/>
          <w:szCs w:val="28"/>
          <w:lang w:val="uk-UA"/>
        </w:rPr>
        <w:t>теплопровідності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65516" w:rsidRDefault="009B386F" w:rsidP="007C5EC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Роздивитися стаціонарну одномірну задачу теплопровідності в 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нескінченній пластині товщиною </w:t>
      </w:r>
      <w:r w:rsidR="008D6555" w:rsidRPr="008D655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pt" o:ole="">
            <v:imagedata r:id="rId6" o:title=""/>
          </v:shape>
          <o:OLEObject Type="Embed" ProgID="Equation.DSMT4" ShapeID="_x0000_i1025" DrawAspect="Content" ObjectID="_1587758087" r:id="rId7"/>
        </w:objec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>(в напрямленні осі</w:t>
      </w:r>
      <w:r w:rsidR="003E4E2D" w:rsidRPr="003E4E2D">
        <w:rPr>
          <w:rFonts w:ascii="Times New Roman" w:hAnsi="Times New Roman" w:cs="Times New Roman"/>
          <w:sz w:val="28"/>
          <w:szCs w:val="28"/>
        </w:rPr>
        <w:t xml:space="preserve"> </w:t>
      </w:r>
      <w:r w:rsidR="003E4E2D" w:rsidRPr="008D655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240">
          <v:shape id="_x0000_i1045" type="#_x0000_t75" style="width:17.25pt;height:12pt" o:ole="">
            <v:imagedata r:id="rId8" o:title=""/>
          </v:shape>
          <o:OLEObject Type="Embed" ProgID="Equation.DSMT4" ShapeID="_x0000_i1045" DrawAspect="Content" ObjectID="_1587758088" r:id="rId9"/>
        </w:objec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генерується теплова енергія з питомою потужністю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6555" w:rsidRPr="00063E2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40" w:dyaOrig="420">
          <v:shape id="_x0000_i1026" type="#_x0000_t75" style="width:112.5pt;height:20.25pt" o:ole="">
            <v:imagedata r:id="rId10" o:title=""/>
          </v:shape>
          <o:OLEObject Type="Embed" ProgID="Equation.DSMT4" ShapeID="_x0000_i1026" DrawAspect="Content" ObjectID="_1587758089" r:id="rId11"/>
        </w:objec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 xml:space="preserve">Ліва </w:t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 xml:space="preserve">границя </w: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 xml:space="preserve">пластини підтримується при постійній температурі </w:t>
      </w:r>
      <w:r w:rsidR="008D6555" w:rsidRPr="008D655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20">
          <v:shape id="_x0000_i1027" type="#_x0000_t75" style="width:63pt;height:21pt" o:ole="">
            <v:imagedata r:id="rId12" o:title=""/>
          </v:shape>
          <o:OLEObject Type="Embed" ProgID="Equation.DSMT4" ShapeID="_x0000_i1027" DrawAspect="Content" ObjectID="_1587758090" r:id="rId13"/>
        </w:object>
      </w:r>
      <w:r w:rsidR="008D6555">
        <w:rPr>
          <w:rFonts w:ascii="Times New Roman" w:hAnsi="Times New Roman" w:cs="Times New Roman"/>
          <w:sz w:val="28"/>
          <w:szCs w:val="28"/>
        </w:rPr>
        <w:t>,</w:t>
      </w:r>
      <w:r w:rsidR="008D6555">
        <w:rPr>
          <w:rFonts w:ascii="Times New Roman" w:hAnsi="Times New Roman" w:cs="Times New Roman"/>
          <w:sz w:val="28"/>
          <w:szCs w:val="28"/>
          <w:lang w:val="uk-UA"/>
        </w:rPr>
        <w:t xml:space="preserve"> в той час як права поверхня пластини розсіює тепло з тепловим потоком </w:t>
      </w:r>
      <w:r w:rsidR="008D6555" w:rsidRPr="008D655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80" w:dyaOrig="420">
          <v:shape id="_x0000_i1028" type="#_x0000_t75" style="width:114pt;height:21pt" o:ole="">
            <v:imagedata r:id="rId14" o:title=""/>
          </v:shape>
          <o:OLEObject Type="Embed" ProgID="Equation.DSMT4" ShapeID="_x0000_i1028" DrawAspect="Content" ObjectID="_1587758091" r:id="rId15"/>
        </w:object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Теплопровідність матеріалу 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пластини </w:t>
      </w:r>
      <w:r w:rsidR="00E972DB" w:rsidRPr="00063E2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80" w:dyaOrig="360">
          <v:shape id="_x0000_i1029" type="#_x0000_t75" style="width:124.5pt;height:17.25pt" o:ole="">
            <v:imagedata r:id="rId16" o:title=""/>
          </v:shape>
          <o:OLEObject Type="Embed" ProgID="Equation.DSMT4" ShapeID="_x0000_i1029" DrawAspect="Content" ObjectID="_1587758092" r:id="rId17"/>
        </w:objec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3E4E2D">
        <w:rPr>
          <w:rFonts w:ascii="Times New Roman" w:hAnsi="Times New Roman" w:cs="Times New Roman"/>
          <w:sz w:val="28"/>
          <w:szCs w:val="28"/>
          <w:lang w:val="uk-UA"/>
        </w:rPr>
        <w:t>коефіціент</w:t>
      </w:r>
      <w:proofErr w:type="spellEnd"/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температуропровідності </w:t>
      </w:r>
      <w:r w:rsidR="003E4E2D" w:rsidRPr="003E4E2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120" w:dyaOrig="360">
          <v:shape id="_x0000_i1048" type="#_x0000_t75" style="width:105.75pt;height:18pt" o:ole="">
            <v:imagedata r:id="rId18" o:title=""/>
          </v:shape>
          <o:OLEObject Type="Embed" ProgID="Equation.DSMT4" ShapeID="_x0000_i1048" DrawAspect="Content" ObjectID="_1587758093" r:id="rId19"/>
        </w:objec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В початковий момент пластина знаходиться при однорідній температурі </w:t>
      </w:r>
      <w:r w:rsidR="003E4E2D" w:rsidRPr="003E4E2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20" w:dyaOrig="360">
          <v:shape id="_x0000_i1051" type="#_x0000_t75" style="width:66pt;height:18pt" o:ole="">
            <v:imagedata r:id="rId20" o:title=""/>
          </v:shape>
          <o:OLEObject Type="Embed" ProgID="Equation.DSMT4" ShapeID="_x0000_i1051" DrawAspect="Content" ObjectID="_1587758094" r:id="rId21"/>
        </w:object>
      </w:r>
      <w:r w:rsidR="003E4E2D" w:rsidRPr="003E4E2D">
        <w:rPr>
          <w:rFonts w:ascii="Times New Roman" w:hAnsi="Times New Roman" w:cs="Times New Roman"/>
          <w:sz w:val="28"/>
          <w:szCs w:val="28"/>
        </w:rPr>
        <w:t>.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розподіл поля температур </w:t>
      </w:r>
      <w:r w:rsidR="003E4E2D" w:rsidRPr="00C61B6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40" w:dyaOrig="380">
          <v:shape id="_x0000_i1041" type="#_x0000_t75" style="width:42.75pt;height:18.75pt" o:ole="">
            <v:imagedata r:id="rId22" o:title=""/>
          </v:shape>
          <o:OLEObject Type="Embed" ProgID="Equation.DSMT4" ShapeID="_x0000_i1041" DrawAspect="Content" ObjectID="_1587758095" r:id="rId23"/>
        </w:object>
      </w:r>
      <w:r w:rsidR="003E4E2D" w:rsidRPr="003E4E2D">
        <w:rPr>
          <w:rFonts w:ascii="Times New Roman" w:hAnsi="Times New Roman" w:cs="Times New Roman"/>
          <w:sz w:val="28"/>
          <w:szCs w:val="28"/>
        </w:rPr>
        <w:t xml:space="preserve">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у поперечному перерізі </w:t>
      </w:r>
      <w:r w:rsidR="00E972DB">
        <w:rPr>
          <w:rFonts w:ascii="Times New Roman" w:hAnsi="Times New Roman" w:cs="Times New Roman"/>
          <w:sz w:val="28"/>
          <w:szCs w:val="28"/>
          <w:lang w:val="uk-UA"/>
        </w:rPr>
        <w:t>пластини</w:t>
      </w:r>
      <w:r w:rsidR="003E4E2D" w:rsidRPr="003E4E2D">
        <w:rPr>
          <w:rFonts w:ascii="Times New Roman" w:hAnsi="Times New Roman" w:cs="Times New Roman"/>
          <w:sz w:val="28"/>
          <w:szCs w:val="28"/>
        </w:rPr>
        <w:t xml:space="preserve"> 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в моменти часу </w:t>
      </w:r>
      <w:r w:rsidR="003E4E2D" w:rsidRPr="003E4E2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260">
          <v:shape id="_x0000_i1054" type="#_x0000_t75" style="width:18.75pt;height:12.75pt" o:ole="">
            <v:imagedata r:id="rId24" o:title=""/>
          </v:shape>
          <o:OLEObject Type="Embed" ProgID="Equation.DSMT4" ShapeID="_x0000_i1054" DrawAspect="Content" ObjectID="_1587758096" r:id="rId25"/>
        </w:object>
      </w:r>
      <w:r w:rsidR="003E4E2D">
        <w:rPr>
          <w:rFonts w:ascii="Times New Roman" w:hAnsi="Times New Roman" w:cs="Times New Roman"/>
          <w:sz w:val="28"/>
          <w:szCs w:val="28"/>
        </w:rPr>
        <w:t>10, 20, 30</w:t>
      </w:r>
      <w:r w:rsidR="003E4E2D" w:rsidRPr="003E4E2D">
        <w:rPr>
          <w:rFonts w:ascii="Times New Roman" w:hAnsi="Times New Roman" w:cs="Times New Roman"/>
          <w:sz w:val="28"/>
          <w:szCs w:val="28"/>
        </w:rPr>
        <w:t>, 40</w:t>
      </w:r>
      <w:r w:rsidR="003E4E2D">
        <w:rPr>
          <w:rFonts w:ascii="Times New Roman" w:hAnsi="Times New Roman" w:cs="Times New Roman"/>
          <w:sz w:val="28"/>
          <w:szCs w:val="28"/>
        </w:rPr>
        <w:t xml:space="preserve">, 50 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E4E2D" w:rsidRPr="003E4E2D">
        <w:rPr>
          <w:rFonts w:ascii="Times New Roman" w:hAnsi="Times New Roman" w:cs="Times New Roman"/>
          <w:sz w:val="28"/>
          <w:szCs w:val="28"/>
        </w:rPr>
        <w:t xml:space="preserve"> 100</w:t>
      </w:r>
      <w:r w:rsidR="003E4E2D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038" w:rsidRDefault="00804038" w:rsidP="007C5EC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Математичне формулювання задачі зводиться до розв’язку наступної крайової задачі в прямокутній системі координат</w:t>
      </w:r>
    </w:p>
    <w:p w:rsidR="00B65516" w:rsidRDefault="003E4E2D" w:rsidP="003E4E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E2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E4E2D">
        <w:rPr>
          <w:rFonts w:ascii="Times New Roman" w:hAnsi="Times New Roman" w:cs="Times New Roman"/>
          <w:sz w:val="28"/>
          <w:szCs w:val="28"/>
        </w:rPr>
        <w:t xml:space="preserve">   </w:t>
      </w:r>
      <w:r w:rsidRPr="00D05378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240" w:dyaOrig="760">
          <v:shape id="_x0000_i1058" type="#_x0000_t75" style="width:111.75pt;height:38.25pt" o:ole="">
            <v:imagedata r:id="rId26" o:title=""/>
          </v:shape>
          <o:OLEObject Type="Embed" ProgID="Equation.DSMT4" ShapeID="_x0000_i1058" DrawAspect="Content" ObjectID="_1587758097" r:id="rId27"/>
        </w:object>
      </w:r>
      <w:r w:rsidRPr="003E4E2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C07737" w:rsidRDefault="00C07737" w:rsidP="00C077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граничними умовами</w:t>
      </w:r>
    </w:p>
    <w:p w:rsidR="003E4E2D" w:rsidRPr="00C4308D" w:rsidRDefault="003E4E2D" w:rsidP="003E4E2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4E2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40" w:dyaOrig="380">
          <v:shape id="_x0000_i1078" type="#_x0000_t75" style="width:66.75pt;height:18.75pt" o:ole="">
            <v:imagedata r:id="rId28" o:title=""/>
          </v:shape>
          <o:OLEObject Type="Embed" ProgID="Equation.DSMT4" ShapeID="_x0000_i1078" DrawAspect="Content" ObjectID="_1587758098" r:id="rId29"/>
        </w:object>
      </w:r>
      <w:r w:rsidRPr="00D05378">
        <w:rPr>
          <w:rFonts w:ascii="Times New Roman" w:hAnsi="Times New Roman" w:cs="Times New Roman"/>
          <w:sz w:val="28"/>
          <w:szCs w:val="28"/>
        </w:rPr>
        <w:tab/>
      </w:r>
      <w:r w:rsidRPr="00D05378">
        <w:rPr>
          <w:rFonts w:ascii="Times New Roman" w:hAnsi="Times New Roman" w:cs="Times New Roman"/>
          <w:sz w:val="28"/>
          <w:szCs w:val="28"/>
        </w:rPr>
        <w:tab/>
      </w:r>
      <w:r w:rsidRPr="00D05378">
        <w:rPr>
          <w:rFonts w:ascii="Times New Roman" w:hAnsi="Times New Roman" w:cs="Times New Roman"/>
          <w:sz w:val="28"/>
          <w:szCs w:val="28"/>
        </w:rPr>
        <w:tab/>
      </w:r>
      <w:r w:rsidRPr="007654D8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65" type="#_x0000_t75" style="width:29.25pt;height:18pt" o:ole="">
            <v:imagedata r:id="rId30" o:title=""/>
          </v:shape>
          <o:OLEObject Type="Embed" ProgID="Equation.DSMT4" ShapeID="_x0000_i1065" DrawAspect="Content" ObjectID="_1587758099" r:id="rId31"/>
        </w:object>
      </w:r>
      <w:r w:rsidRPr="00D05378">
        <w:rPr>
          <w:rFonts w:ascii="Times New Roman" w:hAnsi="Times New Roman" w:cs="Times New Roman"/>
          <w:sz w:val="28"/>
          <w:szCs w:val="28"/>
        </w:rPr>
        <w:tab/>
      </w:r>
      <w:r w:rsidRPr="00D05378">
        <w:rPr>
          <w:rFonts w:ascii="Times New Roman" w:hAnsi="Times New Roman" w:cs="Times New Roman"/>
          <w:sz w:val="28"/>
          <w:szCs w:val="28"/>
        </w:rPr>
        <w:tab/>
      </w:r>
      <w:r w:rsidRPr="00C4308D">
        <w:rPr>
          <w:rFonts w:ascii="Times New Roman" w:hAnsi="Times New Roman" w:cs="Times New Roman"/>
          <w:sz w:val="28"/>
          <w:szCs w:val="28"/>
        </w:rPr>
        <w:tab/>
      </w:r>
      <w:r w:rsidRPr="00D05378">
        <w:rPr>
          <w:rFonts w:ascii="Times New Roman" w:hAnsi="Times New Roman" w:cs="Times New Roman"/>
          <w:sz w:val="28"/>
          <w:szCs w:val="28"/>
        </w:rPr>
        <w:t>(2)</w:t>
      </w:r>
    </w:p>
    <w:p w:rsidR="003E4E2D" w:rsidRPr="003E4E2D" w:rsidRDefault="003E4E2D" w:rsidP="003E4E2D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C2A90">
        <w:rPr>
          <w:rFonts w:ascii="Times New Roman" w:hAnsi="Times New Roman" w:cs="Times New Roman"/>
          <w:sz w:val="28"/>
          <w:szCs w:val="28"/>
        </w:rPr>
        <w:t xml:space="preserve"> </w:t>
      </w:r>
      <w:r w:rsidRPr="003E4E2D">
        <w:rPr>
          <w:rFonts w:ascii="Times New Roman" w:hAnsi="Times New Roman" w:cs="Times New Roman"/>
          <w:sz w:val="28"/>
          <w:szCs w:val="28"/>
        </w:rPr>
        <w:tab/>
      </w:r>
      <w:r w:rsidRPr="003E4E2D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1560" w:dyaOrig="800">
          <v:shape id="_x0000_i1082" type="#_x0000_t75" style="width:78pt;height:39.75pt" o:ole="">
            <v:imagedata r:id="rId32" o:title=""/>
          </v:shape>
          <o:OLEObject Type="Embed" ProgID="Equation.DSMT4" ShapeID="_x0000_i1082" DrawAspect="Content" ObjectID="_1587758100" r:id="rId33"/>
        </w:object>
      </w:r>
      <w:r w:rsidRPr="003E4E2D">
        <w:rPr>
          <w:rFonts w:ascii="Times New Roman" w:hAnsi="Times New Roman" w:cs="Times New Roman"/>
          <w:sz w:val="28"/>
          <w:szCs w:val="28"/>
        </w:rPr>
        <w:tab/>
      </w:r>
      <w:r w:rsidRPr="003E4E2D">
        <w:rPr>
          <w:rFonts w:ascii="Times New Roman" w:hAnsi="Times New Roman" w:cs="Times New Roman"/>
          <w:sz w:val="28"/>
          <w:szCs w:val="28"/>
        </w:rPr>
        <w:tab/>
      </w:r>
      <w:r w:rsidRPr="007654D8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67" type="#_x0000_t75" style="width:29.25pt;height:18pt" o:ole="">
            <v:imagedata r:id="rId30" o:title=""/>
          </v:shape>
          <o:OLEObject Type="Embed" ProgID="Equation.DSMT4" ShapeID="_x0000_i1067" DrawAspect="Content" ObjectID="_1587758101" r:id="rId34"/>
        </w:object>
      </w:r>
      <w:r w:rsidRPr="003E4E2D">
        <w:rPr>
          <w:rFonts w:ascii="Times New Roman" w:hAnsi="Times New Roman" w:cs="Times New Roman"/>
          <w:sz w:val="28"/>
          <w:szCs w:val="28"/>
        </w:rPr>
        <w:tab/>
      </w:r>
      <w:r w:rsidRPr="003E4E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C2A90">
        <w:rPr>
          <w:rFonts w:ascii="Times New Roman" w:hAnsi="Times New Roman" w:cs="Times New Roman"/>
          <w:sz w:val="28"/>
          <w:szCs w:val="28"/>
        </w:rPr>
        <w:t>(3)</w:t>
      </w:r>
    </w:p>
    <w:p w:rsidR="00105C51" w:rsidRPr="00105C51" w:rsidRDefault="003E4E2D" w:rsidP="00105C51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463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80" w:dyaOrig="420">
          <v:shape id="_x0000_i1068" type="#_x0000_t75" style="width:69pt;height:21pt" o:ole="">
            <v:imagedata r:id="rId35" o:title=""/>
          </v:shape>
          <o:OLEObject Type="Embed" ProgID="Equation.DSMT4" ShapeID="_x0000_i1068" DrawAspect="Content" ObjectID="_1587758102" r:id="rId36"/>
        </w:object>
      </w:r>
      <w:r w:rsidRPr="00E46321">
        <w:rPr>
          <w:rFonts w:ascii="Times New Roman" w:hAnsi="Times New Roman" w:cs="Times New Roman"/>
          <w:sz w:val="28"/>
          <w:szCs w:val="28"/>
        </w:rPr>
        <w:tab/>
      </w:r>
      <w:r w:rsidRPr="00E46321">
        <w:rPr>
          <w:rFonts w:ascii="Times New Roman" w:hAnsi="Times New Roman" w:cs="Times New Roman"/>
          <w:sz w:val="28"/>
          <w:szCs w:val="28"/>
        </w:rPr>
        <w:tab/>
      </w:r>
      <w:r w:rsidRPr="00E46321">
        <w:rPr>
          <w:rFonts w:ascii="Times New Roman" w:hAnsi="Times New Roman" w:cs="Times New Roman"/>
          <w:sz w:val="28"/>
          <w:szCs w:val="28"/>
        </w:rPr>
        <w:tab/>
      </w:r>
      <w:r w:rsidRPr="00E46321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69" type="#_x0000_t75" style="width:57.75pt;height:18.75pt" o:ole="">
            <v:imagedata r:id="rId37" o:title=""/>
          </v:shape>
          <o:OLEObject Type="Embed" ProgID="Equation.DSMT4" ShapeID="_x0000_i1069" DrawAspect="Content" ObjectID="_1587758103" r:id="rId38"/>
        </w:object>
      </w:r>
      <w:r w:rsidRPr="00E46321">
        <w:rPr>
          <w:rFonts w:ascii="Times New Roman" w:hAnsi="Times New Roman" w:cs="Times New Roman"/>
          <w:sz w:val="28"/>
          <w:szCs w:val="28"/>
        </w:rPr>
        <w:tab/>
      </w:r>
      <w:r w:rsidRPr="00E46321">
        <w:rPr>
          <w:rFonts w:ascii="Times New Roman" w:hAnsi="Times New Roman" w:cs="Times New Roman"/>
          <w:sz w:val="28"/>
          <w:szCs w:val="28"/>
        </w:rPr>
        <w:tab/>
        <w:t>(4)</w:t>
      </w:r>
    </w:p>
    <w:p w:rsidR="00105C51" w:rsidRDefault="00105C51" w:rsidP="00105C51">
      <w:pPr>
        <w:pStyle w:val="a7"/>
        <w:numPr>
          <w:ilvl w:val="0"/>
          <w:numId w:val="7"/>
        </w:numPr>
        <w:spacing w:before="100" w:beforeAutospacing="1" w:after="240"/>
        <w:ind w:left="782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3199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систему вузлових точок, розділивши поперечний переріз   </w:t>
      </w:r>
      <w:r>
        <w:rPr>
          <w:rFonts w:ascii="Times New Roman" w:hAnsi="Times New Roman" w:cs="Times New Roman"/>
          <w:sz w:val="28"/>
          <w:szCs w:val="28"/>
          <w:lang w:val="uk-UA"/>
        </w:rPr>
        <w:t>пластини</w:t>
      </w:r>
      <w:r w:rsidRPr="00873199">
        <w:rPr>
          <w:rFonts w:ascii="Times New Roman" w:hAnsi="Times New Roman" w:cs="Times New Roman"/>
          <w:sz w:val="28"/>
          <w:szCs w:val="28"/>
          <w:lang w:val="uk-UA"/>
        </w:rPr>
        <w:t xml:space="preserve"> на 50 рівних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05C51" w:rsidRPr="00873199" w:rsidRDefault="00105C51" w:rsidP="00105C51">
      <w:pPr>
        <w:pStyle w:val="a7"/>
        <w:numPr>
          <w:ilvl w:val="0"/>
          <w:numId w:val="7"/>
        </w:numPr>
        <w:spacing w:before="100" w:beforeAutospacing="1" w:after="200" w:line="276" w:lineRule="auto"/>
        <w:ind w:left="782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87319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кінцеві різниці другого порядку, сформувати </w:t>
      </w:r>
      <w:proofErr w:type="spellStart"/>
      <w:r w:rsidRPr="00873199">
        <w:rPr>
          <w:rFonts w:ascii="Times New Roman" w:hAnsi="Times New Roman" w:cs="Times New Roman"/>
          <w:sz w:val="28"/>
          <w:szCs w:val="28"/>
          <w:lang w:val="uk-UA"/>
        </w:rPr>
        <w:t>кінцево</w:t>
      </w:r>
      <w:proofErr w:type="spellEnd"/>
      <w:r w:rsidRPr="00873199">
        <w:rPr>
          <w:rFonts w:ascii="Times New Roman" w:hAnsi="Times New Roman" w:cs="Times New Roman"/>
          <w:sz w:val="28"/>
          <w:szCs w:val="28"/>
          <w:lang w:val="uk-UA"/>
        </w:rPr>
        <w:t xml:space="preserve">- різницеве представлення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явного методу розв’язку нестаціонарної задачі теплопровідності</w:t>
      </w:r>
      <w:r w:rsidRPr="008731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C51" w:rsidRPr="00873199" w:rsidRDefault="00105C51" w:rsidP="00105C51">
      <w:pPr>
        <w:pStyle w:val="a7"/>
        <w:numPr>
          <w:ilvl w:val="0"/>
          <w:numId w:val="7"/>
        </w:numPr>
        <w:spacing w:before="100" w:beforeAutospacing="1" w:after="200" w:line="276" w:lineRule="auto"/>
        <w:ind w:left="78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критерій стійкості явного метода і значення максимально </w:t>
      </w:r>
      <w:r>
        <w:rPr>
          <w:rFonts w:ascii="Times New Roman" w:hAnsi="Times New Roman" w:cs="Times New Roman"/>
          <w:sz w:val="28"/>
          <w:szCs w:val="28"/>
        </w:rPr>
        <w:t>допустимо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часової дискретизації </w:t>
      </w:r>
      <w:r w:rsidRPr="00EA3C6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099" type="#_x0000_t75" style="width:15.75pt;height:18.75pt" o:ole="">
            <v:imagedata r:id="rId39" o:title=""/>
          </v:shape>
          <o:OLEObject Type="Embed" ProgID="Equation.DSMT4" ShapeID="_x0000_i1099" DrawAspect="Content" ObjectID="_1587758104" r:id="rId40"/>
        </w:object>
      </w:r>
      <w:r w:rsidRPr="00EA3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 w:rsidRPr="008731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C51" w:rsidRPr="00873199" w:rsidRDefault="00105C51" w:rsidP="00105C51">
      <w:pPr>
        <w:pStyle w:val="a7"/>
        <w:numPr>
          <w:ilvl w:val="0"/>
          <w:numId w:val="7"/>
        </w:numPr>
        <w:spacing w:before="100" w:beforeAutospacing="1" w:after="200" w:line="276" w:lineRule="auto"/>
        <w:ind w:left="78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чисельний розв’язок отриманої системі рівнянь</w:t>
      </w:r>
      <w:r w:rsidRPr="0087319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05C51" w:rsidRDefault="00105C51" w:rsidP="00105C51">
      <w:pPr>
        <w:pStyle w:val="a7"/>
        <w:numPr>
          <w:ilvl w:val="0"/>
          <w:numId w:val="7"/>
        </w:numPr>
        <w:spacing w:before="100" w:beforeAutospacing="1" w:after="200" w:line="276" w:lineRule="auto"/>
        <w:ind w:left="78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Представити графіки розподілу поля температур </w:t>
      </w:r>
      <w:r w:rsidRPr="00EA3C6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60">
          <v:shape id="_x0000_i1100" type="#_x0000_t75" style="width:38.25pt;height:18pt" o:ole="">
            <v:imagedata r:id="rId41" o:title=""/>
          </v:shape>
          <o:OLEObject Type="Embed" ProgID="Equation.DSMT4" ShapeID="_x0000_i1100" DrawAspect="Content" ObjectID="_1587758105" r:id="rId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в поперечному перерізі для вказаних в завданні моментів часу</w:t>
      </w:r>
      <w:r w:rsidRPr="008731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C51" w:rsidRPr="00873199" w:rsidRDefault="00105C51" w:rsidP="00105C51">
      <w:pPr>
        <w:pStyle w:val="a7"/>
        <w:numPr>
          <w:ilvl w:val="0"/>
          <w:numId w:val="7"/>
        </w:numPr>
        <w:spacing w:before="100" w:beforeAutospacing="1" w:after="200" w:line="276" w:lineRule="auto"/>
        <w:ind w:left="78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Знайти експериментальним шляхом максимально можливе значення часової дискретизації </w:t>
      </w:r>
      <w:r w:rsidRPr="00EA3C6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101" type="#_x0000_t75" style="width:15.75pt;height:18.75pt" o:ole="">
            <v:imagedata r:id="rId39" o:title=""/>
          </v:shape>
          <o:OLEObject Type="Embed" ProgID="Equation.DSMT4" ShapeID="_x0000_i1101" DrawAspect="Content" ObjectID="_1587758106" r:id="rId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поточній нестаціонарній задачі теплопровідності.</w:t>
      </w: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105C51" w:rsidRDefault="00105C51" w:rsidP="00105C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Крайова задача – задача на диференціальне рівняння, визначена на області у відомих межах в якій шукана функція, її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єдиність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граничними умовами.</w:t>
      </w:r>
      <w:bookmarkStart w:id="0" w:name="_GoBack"/>
      <w:bookmarkEnd w:id="0"/>
    </w:p>
    <w:p w:rsidR="00105C51" w:rsidRDefault="00105C51" w:rsidP="00105C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Змішана задача – задача для диференціальних рівнянь</w:t>
      </w:r>
      <w:r w:rsidRPr="00891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систем з частковими похідними, яка містить початкові умови і крайові умови. </w:t>
      </w:r>
    </w:p>
    <w:p w:rsidR="00105C51" w:rsidRPr="00C4308D" w:rsidRDefault="00105C51" w:rsidP="00105C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Нестаціонарним процесом (рівнянням, полем) називають процес (рівняння, поле), що залежить від часу.</w:t>
      </w:r>
    </w:p>
    <w:p w:rsidR="00C61B6F" w:rsidRPr="00103AA6" w:rsidRDefault="00C61B6F" w:rsidP="00C61B6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105C51" w:rsidRDefault="00105C51" w:rsidP="00105C51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лабораторної роботи є розв’язок змішаної задачі (1)  з граничними умовами (2) , (3)</w:t>
      </w:r>
      <w:r w:rsidRPr="002F4971">
        <w:rPr>
          <w:rFonts w:ascii="Times New Roman" w:hAnsi="Times New Roman" w:cs="Times New Roman"/>
          <w:sz w:val="28"/>
          <w:szCs w:val="28"/>
        </w:rPr>
        <w:t>, (4)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представлений у вигляді графіку (рис. 1)</w:t>
      </w:r>
    </w:p>
    <w:p w:rsidR="00B65516" w:rsidRPr="00CB744C" w:rsidRDefault="00105C51" w:rsidP="00105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EF7D95" wp14:editId="16B1AC07">
            <wp:extent cx="5559592" cy="4719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66211" cy="47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51" w:rsidRDefault="00105C51" w:rsidP="00105C51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Розподіл поля температур у нескінченній пластині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C68C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60">
          <v:shape id="_x0000_i1111" type="#_x0000_t75" style="width:38.25pt;height:18pt" o:ole="">
            <v:imagedata r:id="rId45" o:title=""/>
          </v:shape>
          <o:OLEObject Type="Embed" ProgID="Equation.DSMT4" ShapeID="_x0000_i1111" DrawAspect="Content" ObjectID="_1587758107" r:id="rId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105C51" w:rsidRDefault="00105C51" w:rsidP="00105C51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105C51" w:rsidRPr="00B80348" w:rsidRDefault="00105C51" w:rsidP="00105C51">
      <w:pPr>
        <w:pStyle w:val="a7"/>
        <w:numPr>
          <w:ilvl w:val="0"/>
          <w:numId w:val="9"/>
        </w:numPr>
        <w:spacing w:after="0" w:line="240" w:lineRule="atLeast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0348">
        <w:rPr>
          <w:rFonts w:ascii="Times New Roman" w:hAnsi="Times New Roman" w:cs="Times New Roman"/>
          <w:sz w:val="28"/>
          <w:szCs w:val="28"/>
          <w:lang w:val="uk-UA"/>
        </w:rPr>
        <w:t>Сформовано алгоритм розв’язку крайової задачі (1) з граничними умовами (2), (3)</w:t>
      </w:r>
      <w:r w:rsidRPr="002F4971">
        <w:rPr>
          <w:rFonts w:ascii="Times New Roman" w:hAnsi="Times New Roman" w:cs="Times New Roman"/>
          <w:sz w:val="28"/>
          <w:szCs w:val="28"/>
        </w:rPr>
        <w:t>, (4)</w:t>
      </w:r>
      <w:r w:rsidRPr="00B80348">
        <w:rPr>
          <w:rFonts w:ascii="Times New Roman" w:hAnsi="Times New Roman" w:cs="Times New Roman"/>
          <w:sz w:val="28"/>
          <w:szCs w:val="28"/>
          <w:lang w:val="uk-UA"/>
        </w:rPr>
        <w:t xml:space="preserve"> та реалізовано його на мові програмування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Pr="00B803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C51" w:rsidRPr="000E7995" w:rsidRDefault="00105C51" w:rsidP="00105C51">
      <w:pPr>
        <w:pStyle w:val="a7"/>
        <w:numPr>
          <w:ilvl w:val="0"/>
          <w:numId w:val="9"/>
        </w:numPr>
        <w:spacing w:after="0" w:line="240" w:lineRule="atLeast"/>
        <w:ind w:hanging="35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7995">
        <w:rPr>
          <w:rFonts w:ascii="Times New Roman" w:hAnsi="Times New Roman" w:cs="Times New Roman"/>
          <w:sz w:val="28"/>
          <w:szCs w:val="28"/>
          <w:lang w:val="uk-UA"/>
        </w:rPr>
        <w:t xml:space="preserve">Побудовано графік розподілу поля температур у поперечному перерізі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пластини довжиною </w:t>
      </w:r>
      <w:r w:rsidRPr="008D655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80" w:dyaOrig="300">
          <v:shape id="_x0000_i1120" type="#_x0000_t75" style="width:54pt;height:15pt" o:ole="">
            <v:imagedata r:id="rId6" o:title=""/>
          </v:shape>
          <o:OLEObject Type="Embed" ProgID="Equation.DSMT4" ShapeID="_x0000_i1120" DrawAspect="Content" ObjectID="_1587758108" r:id="rId47"/>
        </w:object>
      </w:r>
      <w:r w:rsidRPr="000E7995">
        <w:rPr>
          <w:rFonts w:ascii="Times New Roman" w:hAnsi="Times New Roman" w:cs="Times New Roman"/>
          <w:sz w:val="28"/>
          <w:szCs w:val="28"/>
          <w:lang w:val="uk-UA"/>
        </w:rPr>
        <w:t xml:space="preserve"> для вказаних моментів часу(рис.1). </w:t>
      </w:r>
      <w:r w:rsidRPr="000E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995">
        <w:rPr>
          <w:rFonts w:ascii="Times New Roman" w:hAnsi="Times New Roman" w:cs="Times New Roman"/>
          <w:sz w:val="28"/>
          <w:szCs w:val="28"/>
        </w:rPr>
        <w:t>Виявлено</w:t>
      </w:r>
      <w:proofErr w:type="spellEnd"/>
      <w:r w:rsidRPr="000E7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99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E799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E7995">
        <w:rPr>
          <w:rFonts w:ascii="Times New Roman" w:hAnsi="Times New Roman" w:cs="Times New Roman"/>
          <w:sz w:val="28"/>
          <w:szCs w:val="28"/>
        </w:rPr>
        <w:t>наближенн</w:t>
      </w:r>
      <w:proofErr w:type="spellEnd"/>
      <w:r w:rsidRPr="000E7995">
        <w:rPr>
          <w:rFonts w:ascii="Times New Roman" w:hAnsi="Times New Roman" w:cs="Times New Roman"/>
          <w:sz w:val="28"/>
          <w:szCs w:val="28"/>
          <w:lang w:val="uk-UA"/>
        </w:rPr>
        <w:t xml:space="preserve">і до </w:t>
      </w:r>
      <w:r w:rsidR="00172D9D">
        <w:rPr>
          <w:rFonts w:ascii="Times New Roman" w:hAnsi="Times New Roman" w:cs="Times New Roman"/>
          <w:sz w:val="28"/>
          <w:szCs w:val="28"/>
          <w:lang w:val="uk-UA"/>
        </w:rPr>
        <w:t>середини</w:t>
      </w:r>
      <w:r w:rsidRPr="000E7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2D9D">
        <w:rPr>
          <w:rFonts w:ascii="Times New Roman" w:hAnsi="Times New Roman" w:cs="Times New Roman"/>
          <w:sz w:val="28"/>
          <w:szCs w:val="28"/>
          <w:lang w:val="uk-UA"/>
        </w:rPr>
        <w:t>пластини</w:t>
      </w:r>
      <w:r w:rsidRPr="000E7995">
        <w:rPr>
          <w:rFonts w:ascii="Times New Roman" w:hAnsi="Times New Roman" w:cs="Times New Roman"/>
          <w:sz w:val="28"/>
          <w:szCs w:val="28"/>
          <w:lang w:val="uk-UA"/>
        </w:rPr>
        <w:t xml:space="preserve">, для кожного з вказаних моментів часу, </w:t>
      </w:r>
      <w:proofErr w:type="spellStart"/>
      <w:r w:rsidRPr="000E799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E7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температури </w:t>
      </w:r>
      <w:r w:rsidR="00172D9D">
        <w:rPr>
          <w:rFonts w:ascii="Times New Roman" w:hAnsi="Times New Roman" w:cs="Times New Roman"/>
          <w:sz w:val="28"/>
          <w:szCs w:val="28"/>
          <w:lang w:val="uk-UA"/>
        </w:rPr>
        <w:t>зростає, але при наближенні до границі пластини температура спадає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5516" w:rsidRPr="00042A35" w:rsidRDefault="00872C68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0904DF" w:rsidRPr="000904DF" w:rsidRDefault="000904DF" w:rsidP="000904DF">
      <w:pPr>
        <w:pStyle w:val="10"/>
        <w:spacing w:after="0"/>
        <w:ind w:firstLine="567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1.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Демидович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Б. П.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Численныеметодыанализа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. 3-е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изд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. / Б.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П.Демидович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,</w:t>
      </w:r>
    </w:p>
    <w:p w:rsidR="00CC259D" w:rsidRPr="00B35BC9" w:rsidRDefault="000904DF" w:rsidP="000904DF">
      <w:pPr>
        <w:pStyle w:val="1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И. А.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Марон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, Э.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З.Шувалова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// М.: Наука. – 1967. – 436с.</w:t>
      </w:r>
      <w:r w:rsidR="00B35BC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</w:t>
      </w:r>
    </w:p>
    <w:sectPr w:rsidR="00CC259D" w:rsidRPr="00B35BC9" w:rsidSect="009A3370">
      <w:pgSz w:w="11906" w:h="16838"/>
      <w:pgMar w:top="850" w:right="850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2EE8"/>
    <w:multiLevelType w:val="hybridMultilevel"/>
    <w:tmpl w:val="0BF6257E"/>
    <w:lvl w:ilvl="0" w:tplc="A5D085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41B051A6"/>
    <w:multiLevelType w:val="hybridMultilevel"/>
    <w:tmpl w:val="2FF2B77C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55F25A40"/>
    <w:multiLevelType w:val="hybridMultilevel"/>
    <w:tmpl w:val="0A4EB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7264"/>
    <w:multiLevelType w:val="hybridMultilevel"/>
    <w:tmpl w:val="6AD028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BE457FB"/>
    <w:multiLevelType w:val="hybridMultilevel"/>
    <w:tmpl w:val="E466CAA6"/>
    <w:lvl w:ilvl="0" w:tplc="D0968C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37563"/>
    <w:multiLevelType w:val="hybridMultilevel"/>
    <w:tmpl w:val="9E28E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333A0"/>
    <w:multiLevelType w:val="hybridMultilevel"/>
    <w:tmpl w:val="673CD6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DB84024"/>
    <w:multiLevelType w:val="hybridMultilevel"/>
    <w:tmpl w:val="CF8E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C259D"/>
    <w:rsid w:val="00063E22"/>
    <w:rsid w:val="00064ED2"/>
    <w:rsid w:val="00070329"/>
    <w:rsid w:val="000904DF"/>
    <w:rsid w:val="0009278F"/>
    <w:rsid w:val="00105C51"/>
    <w:rsid w:val="00107573"/>
    <w:rsid w:val="00114AE1"/>
    <w:rsid w:val="00172D9D"/>
    <w:rsid w:val="00175874"/>
    <w:rsid w:val="001D036D"/>
    <w:rsid w:val="00232737"/>
    <w:rsid w:val="00273165"/>
    <w:rsid w:val="00384866"/>
    <w:rsid w:val="003C7CB1"/>
    <w:rsid w:val="003D5438"/>
    <w:rsid w:val="003E4E2D"/>
    <w:rsid w:val="004030C3"/>
    <w:rsid w:val="00470959"/>
    <w:rsid w:val="004E09CC"/>
    <w:rsid w:val="00521FFB"/>
    <w:rsid w:val="005772C8"/>
    <w:rsid w:val="00590B6E"/>
    <w:rsid w:val="005B5745"/>
    <w:rsid w:val="005C7D4B"/>
    <w:rsid w:val="005D1726"/>
    <w:rsid w:val="006A05CE"/>
    <w:rsid w:val="007237A8"/>
    <w:rsid w:val="00723B3E"/>
    <w:rsid w:val="00732A9D"/>
    <w:rsid w:val="00780D83"/>
    <w:rsid w:val="007C0307"/>
    <w:rsid w:val="007C5ECC"/>
    <w:rsid w:val="00804038"/>
    <w:rsid w:val="00872C68"/>
    <w:rsid w:val="00890298"/>
    <w:rsid w:val="008D6555"/>
    <w:rsid w:val="009830DE"/>
    <w:rsid w:val="009831E1"/>
    <w:rsid w:val="009A3370"/>
    <w:rsid w:val="009B0708"/>
    <w:rsid w:val="009B386F"/>
    <w:rsid w:val="00A040BB"/>
    <w:rsid w:val="00A10805"/>
    <w:rsid w:val="00A113AA"/>
    <w:rsid w:val="00A64CC8"/>
    <w:rsid w:val="00B160FB"/>
    <w:rsid w:val="00B35BC9"/>
    <w:rsid w:val="00B4174B"/>
    <w:rsid w:val="00B65516"/>
    <w:rsid w:val="00C07737"/>
    <w:rsid w:val="00C400D9"/>
    <w:rsid w:val="00C61B6F"/>
    <w:rsid w:val="00C67644"/>
    <w:rsid w:val="00CB744C"/>
    <w:rsid w:val="00CC259D"/>
    <w:rsid w:val="00CD6410"/>
    <w:rsid w:val="00CF0D75"/>
    <w:rsid w:val="00D3719E"/>
    <w:rsid w:val="00DE03F4"/>
    <w:rsid w:val="00E81A48"/>
    <w:rsid w:val="00E972DB"/>
    <w:rsid w:val="00EA1827"/>
    <w:rsid w:val="00EE463D"/>
    <w:rsid w:val="00F87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5C2290F1-AA78-4294-88D8-AF86C0DF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0C3"/>
  </w:style>
  <w:style w:type="paragraph" w:styleId="1">
    <w:name w:val="heading 1"/>
    <w:basedOn w:val="10"/>
    <w:next w:val="10"/>
    <w:rsid w:val="00CC25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C25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C25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C25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C25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C25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C259D"/>
  </w:style>
  <w:style w:type="table" w:customStyle="1" w:styleId="TableNormal">
    <w:name w:val="Table Normal"/>
    <w:rsid w:val="00CC25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C259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C25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78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655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B10F4-84AD-47D5-976A-E9F8AFF7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</dc:creator>
  <cp:keywords/>
  <dc:description/>
  <cp:lastModifiedBy>Алексей Артамонов</cp:lastModifiedBy>
  <cp:revision>11</cp:revision>
  <dcterms:created xsi:type="dcterms:W3CDTF">2018-04-23T21:54:00Z</dcterms:created>
  <dcterms:modified xsi:type="dcterms:W3CDTF">2018-05-13T20:06:00Z</dcterms:modified>
</cp:coreProperties>
</file>