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C73C7" w14:textId="480A7FC8" w:rsidR="0051239E" w:rsidRDefault="00BD3707" w:rsidP="00BD3707">
      <w:pPr>
        <w:jc w:val="center"/>
        <w:rPr>
          <w:rFonts w:ascii="宋体" w:eastAsia="宋体" w:hAnsi="宋体" w:hint="eastAsia"/>
          <w:sz w:val="36"/>
          <w:szCs w:val="36"/>
        </w:rPr>
      </w:pPr>
      <w:r w:rsidRPr="00BD3707">
        <w:rPr>
          <w:rFonts w:ascii="宋体" w:eastAsia="宋体" w:hAnsi="宋体" w:hint="eastAsia"/>
          <w:sz w:val="36"/>
          <w:szCs w:val="36"/>
        </w:rPr>
        <w:t>塑造人工智能、安全与数字公共产品领域合作的未来</w:t>
      </w:r>
    </w:p>
    <w:p w14:paraId="134D34CC" w14:textId="1AA73954" w:rsidR="00CA6987" w:rsidRDefault="00CA6987" w:rsidP="00CA6987">
      <w:pPr>
        <w:jc w:val="left"/>
        <w:rPr>
          <w:rFonts w:ascii="宋体" w:eastAsia="宋体" w:hAnsi="宋体" w:hint="eastAsia"/>
          <w:sz w:val="24"/>
          <w:szCs w:val="24"/>
        </w:rPr>
      </w:pPr>
      <w:r>
        <w:rPr>
          <w:rFonts w:ascii="宋体" w:eastAsia="宋体" w:hAnsi="宋体" w:hint="eastAsia"/>
          <w:sz w:val="24"/>
          <w:szCs w:val="24"/>
        </w:rPr>
        <w:t>作者：</w:t>
      </w:r>
      <w:r w:rsidR="00E229E2" w:rsidRPr="00E229E2">
        <w:rPr>
          <w:rFonts w:ascii="宋体" w:eastAsia="宋体" w:hAnsi="宋体" w:hint="eastAsia"/>
          <w:sz w:val="24"/>
          <w:szCs w:val="24"/>
        </w:rPr>
        <w:t>Anthony Williams</w:t>
      </w:r>
      <w:r w:rsidRPr="009B50E9">
        <w:rPr>
          <w:rFonts w:ascii="宋体" w:eastAsia="宋体" w:hAnsi="宋体" w:hint="eastAsia"/>
          <w:sz w:val="24"/>
          <w:szCs w:val="24"/>
        </w:rPr>
        <w:t>，</w:t>
      </w:r>
      <w:r>
        <w:rPr>
          <w:rFonts w:ascii="宋体" w:eastAsia="宋体" w:hAnsi="宋体" w:hint="eastAsia"/>
          <w:sz w:val="24"/>
          <w:szCs w:val="24"/>
        </w:rPr>
        <w:t>DEEP</w:t>
      </w:r>
      <w:r w:rsidR="00AF206A">
        <w:rPr>
          <w:rFonts w:ascii="宋体" w:eastAsia="宋体" w:hAnsi="宋体" w:hint="eastAsia"/>
          <w:sz w:val="24"/>
          <w:szCs w:val="24"/>
        </w:rPr>
        <w:t xml:space="preserve"> Centre</w:t>
      </w:r>
      <w:r w:rsidRPr="009B50E9">
        <w:rPr>
          <w:rFonts w:ascii="宋体" w:eastAsia="宋体" w:hAnsi="宋体" w:hint="eastAsia"/>
          <w:sz w:val="24"/>
          <w:szCs w:val="24"/>
        </w:rPr>
        <w:t>总裁兼联合创始人</w:t>
      </w:r>
    </w:p>
    <w:p w14:paraId="53351CFC" w14:textId="414935EC" w:rsidR="00BD3707" w:rsidRDefault="00CA6987" w:rsidP="00BD3707">
      <w:pPr>
        <w:jc w:val="left"/>
        <w:rPr>
          <w:rFonts w:ascii="宋体" w:eastAsia="宋体" w:hAnsi="宋体" w:hint="eastAsia"/>
          <w:sz w:val="24"/>
          <w:szCs w:val="24"/>
        </w:rPr>
      </w:pPr>
      <w:r>
        <w:rPr>
          <w:rFonts w:ascii="宋体" w:eastAsia="宋体" w:hAnsi="宋体" w:hint="eastAsia"/>
          <w:sz w:val="24"/>
          <w:szCs w:val="24"/>
        </w:rPr>
        <w:t>序言</w:t>
      </w:r>
      <w:r w:rsidRPr="002464C0">
        <w:rPr>
          <w:rFonts w:ascii="宋体" w:eastAsia="宋体" w:hAnsi="宋体" w:hint="eastAsia"/>
          <w:sz w:val="24"/>
          <w:szCs w:val="24"/>
        </w:rPr>
        <w:t>由Chris Xie</w:t>
      </w:r>
      <w:r>
        <w:rPr>
          <w:rFonts w:ascii="宋体" w:eastAsia="宋体" w:hAnsi="宋体" w:hint="eastAsia"/>
          <w:sz w:val="24"/>
          <w:szCs w:val="24"/>
        </w:rPr>
        <w:t>和</w:t>
      </w:r>
      <w:r w:rsidRPr="002464C0">
        <w:rPr>
          <w:rFonts w:ascii="宋体" w:eastAsia="宋体" w:hAnsi="宋体" w:hint="eastAsia"/>
          <w:sz w:val="24"/>
          <w:szCs w:val="24"/>
        </w:rPr>
        <w:t>Yue Chen撰写，</w:t>
      </w:r>
      <w:r>
        <w:rPr>
          <w:rFonts w:ascii="宋体" w:eastAsia="宋体" w:hAnsi="宋体" w:hint="eastAsia"/>
          <w:sz w:val="24"/>
          <w:szCs w:val="24"/>
        </w:rPr>
        <w:t>来自</w:t>
      </w:r>
      <w:r w:rsidRPr="00D40A59">
        <w:rPr>
          <w:rFonts w:ascii="宋体" w:eastAsia="宋体" w:hAnsi="宋体" w:hint="eastAsia"/>
          <w:sz w:val="24"/>
          <w:szCs w:val="24"/>
        </w:rPr>
        <w:t>Futurewei Technologies, Inc</w:t>
      </w:r>
    </w:p>
    <w:p w14:paraId="45990646" w14:textId="062A5C61" w:rsidR="00BD3707" w:rsidRDefault="00CA6987" w:rsidP="00BD3707">
      <w:pPr>
        <w:jc w:val="left"/>
        <w:rPr>
          <w:rFonts w:ascii="宋体" w:eastAsia="宋体" w:hAnsi="宋体" w:hint="eastAsia"/>
          <w:sz w:val="24"/>
          <w:szCs w:val="24"/>
        </w:rPr>
      </w:pPr>
      <w:r w:rsidRPr="00CA6987">
        <w:rPr>
          <w:rFonts w:ascii="宋体" w:eastAsia="宋体" w:hAnsi="宋体"/>
          <w:noProof/>
          <w:sz w:val="24"/>
          <w:szCs w:val="24"/>
        </w:rPr>
        <w:drawing>
          <wp:inline distT="0" distB="0" distL="0" distR="0" wp14:anchorId="74B7FFC2" wp14:editId="304A21C6">
            <wp:extent cx="5676900" cy="4127474"/>
            <wp:effectExtent l="0" t="0" r="0" b="6985"/>
            <wp:docPr id="1531719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19530" name=""/>
                    <pic:cNvPicPr/>
                  </pic:nvPicPr>
                  <pic:blipFill>
                    <a:blip r:embed="rId7"/>
                    <a:stretch>
                      <a:fillRect/>
                    </a:stretch>
                  </pic:blipFill>
                  <pic:spPr>
                    <a:xfrm>
                      <a:off x="0" y="0"/>
                      <a:ext cx="5684696" cy="4133142"/>
                    </a:xfrm>
                    <a:prstGeom prst="rect">
                      <a:avLst/>
                    </a:prstGeom>
                  </pic:spPr>
                </pic:pic>
              </a:graphicData>
            </a:graphic>
          </wp:inline>
        </w:drawing>
      </w:r>
    </w:p>
    <w:p w14:paraId="0CEB913E" w14:textId="1EB2B34F" w:rsidR="000B373F" w:rsidRDefault="009F4889" w:rsidP="00BD3707">
      <w:pPr>
        <w:jc w:val="left"/>
        <w:rPr>
          <w:rFonts w:ascii="宋体" w:eastAsia="宋体" w:hAnsi="宋体" w:hint="eastAsia"/>
          <w:sz w:val="24"/>
          <w:szCs w:val="24"/>
        </w:rPr>
      </w:pPr>
      <w:r>
        <w:rPr>
          <w:rFonts w:ascii="宋体" w:eastAsia="宋体" w:hAnsi="宋体" w:hint="eastAsia"/>
          <w:sz w:val="24"/>
          <w:szCs w:val="24"/>
        </w:rPr>
        <w:t>1.</w:t>
      </w:r>
      <w:r w:rsidR="000B373F" w:rsidRPr="000B373F">
        <w:rPr>
          <w:rFonts w:ascii="宋体" w:eastAsia="宋体" w:hAnsi="宋体" w:hint="eastAsia"/>
          <w:sz w:val="24"/>
          <w:szCs w:val="24"/>
        </w:rPr>
        <w:t>开源大会是一年一度的盛会，汇聚思想领袖、实践者和社区领导者，共同帮助塑造开源技术的未来。</w:t>
      </w:r>
    </w:p>
    <w:p w14:paraId="73AEB172" w14:textId="4BA46AEC" w:rsidR="000B373F" w:rsidRDefault="009F4889" w:rsidP="00BD3707">
      <w:pPr>
        <w:jc w:val="left"/>
        <w:rPr>
          <w:rFonts w:ascii="宋体" w:eastAsia="宋体" w:hAnsi="宋体" w:hint="eastAsia"/>
          <w:sz w:val="24"/>
          <w:szCs w:val="24"/>
        </w:rPr>
      </w:pPr>
      <w:r>
        <w:rPr>
          <w:rFonts w:ascii="宋体" w:eastAsia="宋体" w:hAnsi="宋体" w:hint="eastAsia"/>
          <w:sz w:val="24"/>
          <w:szCs w:val="24"/>
        </w:rPr>
        <w:t>2.</w:t>
      </w:r>
      <w:r w:rsidRPr="009F4889">
        <w:rPr>
          <w:rFonts w:ascii="宋体" w:eastAsia="宋体" w:hAnsi="宋体"/>
          <w:sz w:val="24"/>
          <w:szCs w:val="24"/>
        </w:rPr>
        <w:t>中国对开源的贡献，以OpenHarmony和openEuler为例，彰显了其致力于加强全球合作与数字主权的承诺。</w:t>
      </w:r>
    </w:p>
    <w:p w14:paraId="203B0C36" w14:textId="3D2CA099" w:rsidR="009F4889" w:rsidRPr="009F4889" w:rsidRDefault="00F06AF7" w:rsidP="00BD3707">
      <w:pPr>
        <w:jc w:val="left"/>
        <w:rPr>
          <w:rFonts w:ascii="宋体" w:eastAsia="宋体" w:hAnsi="宋体" w:hint="eastAsia"/>
          <w:sz w:val="24"/>
          <w:szCs w:val="24"/>
        </w:rPr>
      </w:pPr>
      <w:r>
        <w:rPr>
          <w:rFonts w:ascii="宋体" w:eastAsia="宋体" w:hAnsi="宋体" w:hint="eastAsia"/>
          <w:sz w:val="24"/>
          <w:szCs w:val="24"/>
        </w:rPr>
        <w:t>3.</w:t>
      </w:r>
      <w:r w:rsidRPr="00F06AF7">
        <w:rPr>
          <w:rFonts w:ascii="宋体" w:eastAsia="宋体" w:hAnsi="宋体"/>
          <w:sz w:val="24"/>
          <w:szCs w:val="24"/>
        </w:rPr>
        <w:t>来自世界各国政府的监管压力凸显了开展主动的、由社区驱动的政策倡导的必要性。</w:t>
      </w:r>
    </w:p>
    <w:p w14:paraId="45E9B175" w14:textId="375EB4A0" w:rsidR="000B373F" w:rsidRDefault="00F06AF7" w:rsidP="00BD3707">
      <w:pPr>
        <w:jc w:val="left"/>
        <w:rPr>
          <w:rFonts w:ascii="宋体" w:eastAsia="宋体" w:hAnsi="宋体" w:hint="eastAsia"/>
          <w:sz w:val="24"/>
          <w:szCs w:val="24"/>
        </w:rPr>
      </w:pPr>
      <w:r>
        <w:rPr>
          <w:rFonts w:ascii="宋体" w:eastAsia="宋体" w:hAnsi="宋体" w:hint="eastAsia"/>
          <w:sz w:val="24"/>
          <w:szCs w:val="24"/>
        </w:rPr>
        <w:t>4.</w:t>
      </w:r>
      <w:r w:rsidR="007E01F6" w:rsidRPr="007E01F6">
        <w:rPr>
          <w:rFonts w:ascii="宋体" w:eastAsia="宋体" w:hAnsi="宋体"/>
          <w:sz w:val="24"/>
          <w:szCs w:val="24"/>
        </w:rPr>
        <w:t>开源人工智能使强大的AI工具得以普及，让全球的开发者、研究人员和公司能够实验、分享并改进现有模型。</w:t>
      </w:r>
    </w:p>
    <w:p w14:paraId="6AEFCD80" w14:textId="550D6C9E" w:rsidR="00F06AF7" w:rsidRPr="007E01F6" w:rsidRDefault="007E01F6" w:rsidP="00BD3707">
      <w:pPr>
        <w:jc w:val="left"/>
        <w:rPr>
          <w:rFonts w:ascii="宋体" w:eastAsia="宋体" w:hAnsi="宋体" w:hint="eastAsia"/>
          <w:sz w:val="24"/>
          <w:szCs w:val="24"/>
        </w:rPr>
      </w:pPr>
      <w:r>
        <w:rPr>
          <w:rFonts w:ascii="宋体" w:eastAsia="宋体" w:hAnsi="宋体" w:hint="eastAsia"/>
          <w:sz w:val="24"/>
          <w:szCs w:val="24"/>
        </w:rPr>
        <w:t>5.</w:t>
      </w:r>
      <w:r w:rsidR="002E4448" w:rsidRPr="002E4448">
        <w:rPr>
          <w:rFonts w:ascii="宋体" w:eastAsia="宋体" w:hAnsi="宋体"/>
          <w:sz w:val="24"/>
          <w:szCs w:val="24"/>
        </w:rPr>
        <w:t>负责任的AI包括在多样化的数据集上训练AI系统，并将伦理、安全性和透明度从一开始就融入AI模型，而非事后补救。</w:t>
      </w:r>
    </w:p>
    <w:p w14:paraId="2CE39D74" w14:textId="327A79BF" w:rsidR="00F06AF7" w:rsidRPr="00C60CAD" w:rsidRDefault="00C60CAD" w:rsidP="00BD3707">
      <w:pPr>
        <w:jc w:val="left"/>
        <w:rPr>
          <w:rFonts w:ascii="宋体" w:eastAsia="宋体" w:hAnsi="宋体" w:hint="eastAsia"/>
          <w:sz w:val="24"/>
          <w:szCs w:val="24"/>
        </w:rPr>
      </w:pPr>
      <w:r>
        <w:rPr>
          <w:rFonts w:ascii="宋体" w:eastAsia="宋体" w:hAnsi="宋体" w:hint="eastAsia"/>
          <w:sz w:val="24"/>
          <w:szCs w:val="24"/>
        </w:rPr>
        <w:t>6.</w:t>
      </w:r>
      <w:r w:rsidRPr="00C60CAD">
        <w:rPr>
          <w:rFonts w:ascii="宋体" w:eastAsia="宋体" w:hAnsi="宋体"/>
          <w:sz w:val="24"/>
          <w:szCs w:val="24"/>
        </w:rPr>
        <w:t>开源软件日益普及，使得网络安全对于确保全球数字基础设施的安全、信任和可靠性变得愈发关键。</w:t>
      </w:r>
    </w:p>
    <w:p w14:paraId="5D8F4E5D" w14:textId="1198D5CA" w:rsidR="00F06AF7" w:rsidRPr="003B686C" w:rsidRDefault="003B686C" w:rsidP="00BD3707">
      <w:pPr>
        <w:jc w:val="left"/>
        <w:rPr>
          <w:rFonts w:ascii="宋体" w:eastAsia="宋体" w:hAnsi="宋体" w:hint="eastAsia"/>
          <w:sz w:val="24"/>
          <w:szCs w:val="24"/>
        </w:rPr>
      </w:pPr>
      <w:r>
        <w:rPr>
          <w:rFonts w:ascii="宋体" w:eastAsia="宋体" w:hAnsi="宋体" w:hint="eastAsia"/>
          <w:sz w:val="24"/>
          <w:szCs w:val="24"/>
        </w:rPr>
        <w:t>7.</w:t>
      </w:r>
      <w:r w:rsidR="00455B9C" w:rsidRPr="00455B9C">
        <w:rPr>
          <w:rFonts w:ascii="宋体" w:eastAsia="宋体" w:hAnsi="宋体" w:hint="eastAsia"/>
          <w:sz w:val="24"/>
          <w:szCs w:val="24"/>
        </w:rPr>
        <w:t>大会强调，需要针对人工智能的安全框架，包括足够的</w:t>
      </w:r>
      <w:r w:rsidR="00E067A6">
        <w:rPr>
          <w:rFonts w:ascii="宋体" w:eastAsia="宋体" w:hAnsi="宋体" w:hint="eastAsia"/>
          <w:sz w:val="24"/>
          <w:szCs w:val="24"/>
        </w:rPr>
        <w:t>防护</w:t>
      </w:r>
      <w:r w:rsidR="00455B9C" w:rsidRPr="00455B9C">
        <w:rPr>
          <w:rFonts w:ascii="宋体" w:eastAsia="宋体" w:hAnsi="宋体" w:hint="eastAsia"/>
          <w:sz w:val="24"/>
          <w:szCs w:val="24"/>
        </w:rPr>
        <w:t>、来源追踪，以及高质量训练数据的共享存储库。</w:t>
      </w:r>
    </w:p>
    <w:p w14:paraId="64F7CA74" w14:textId="32907094" w:rsidR="00F06AF7" w:rsidRDefault="009619CF" w:rsidP="00BD3707">
      <w:pPr>
        <w:jc w:val="left"/>
        <w:rPr>
          <w:rFonts w:ascii="宋体" w:eastAsia="宋体" w:hAnsi="宋体" w:hint="eastAsia"/>
          <w:sz w:val="24"/>
          <w:szCs w:val="24"/>
        </w:rPr>
      </w:pPr>
      <w:r>
        <w:rPr>
          <w:rFonts w:ascii="宋体" w:eastAsia="宋体" w:hAnsi="宋体" w:hint="eastAsia"/>
          <w:sz w:val="24"/>
          <w:szCs w:val="24"/>
        </w:rPr>
        <w:t>8.</w:t>
      </w:r>
      <w:r w:rsidR="00C65208" w:rsidRPr="00C65208">
        <w:rPr>
          <w:rFonts w:ascii="宋体" w:eastAsia="宋体" w:hAnsi="宋体" w:hint="eastAsia"/>
          <w:sz w:val="24"/>
          <w:szCs w:val="24"/>
        </w:rPr>
        <w:t>开源是区块链等去中心化技术背后的驱动力，这些技术让用户能够控制自己的数据、资产、身份以及数字交互。</w:t>
      </w:r>
    </w:p>
    <w:p w14:paraId="633CE2B3" w14:textId="390B4D36" w:rsidR="00F06AF7" w:rsidRDefault="009619CF" w:rsidP="00BD3707">
      <w:pPr>
        <w:jc w:val="left"/>
        <w:rPr>
          <w:rFonts w:ascii="宋体" w:eastAsia="宋体" w:hAnsi="宋体" w:hint="eastAsia"/>
          <w:sz w:val="24"/>
          <w:szCs w:val="24"/>
        </w:rPr>
      </w:pPr>
      <w:r>
        <w:rPr>
          <w:rFonts w:ascii="宋体" w:eastAsia="宋体" w:hAnsi="宋体" w:hint="eastAsia"/>
          <w:sz w:val="24"/>
          <w:szCs w:val="24"/>
        </w:rPr>
        <w:t>9.</w:t>
      </w:r>
      <w:r w:rsidRPr="009619CF">
        <w:rPr>
          <w:rFonts w:ascii="宋体" w:eastAsia="宋体" w:hAnsi="宋体"/>
          <w:sz w:val="24"/>
          <w:szCs w:val="24"/>
        </w:rPr>
        <w:t>数字公共产品（如开源软件和开放数据）已成为推动教育、医疗和气候变化领域取得全球进步的重要工具。</w:t>
      </w:r>
    </w:p>
    <w:p w14:paraId="5C982CD7" w14:textId="417D4D65" w:rsidR="00F06AF7" w:rsidRPr="009619CF" w:rsidRDefault="009619CF" w:rsidP="00BD3707">
      <w:pPr>
        <w:jc w:val="left"/>
        <w:rPr>
          <w:rFonts w:ascii="宋体" w:eastAsia="宋体" w:hAnsi="宋体" w:hint="eastAsia"/>
          <w:sz w:val="24"/>
          <w:szCs w:val="24"/>
        </w:rPr>
      </w:pPr>
      <w:r>
        <w:rPr>
          <w:rFonts w:ascii="宋体" w:eastAsia="宋体" w:hAnsi="宋体" w:hint="eastAsia"/>
          <w:sz w:val="24"/>
          <w:szCs w:val="24"/>
        </w:rPr>
        <w:t>10.</w:t>
      </w:r>
      <w:r w:rsidR="00604D72" w:rsidRPr="00604D72">
        <w:rPr>
          <w:rFonts w:ascii="宋体" w:eastAsia="宋体" w:hAnsi="宋体"/>
          <w:sz w:val="24"/>
          <w:szCs w:val="24"/>
        </w:rPr>
        <w:t>大会参与者一致认为，持续的对话与合作对于应对网络安全、可持续性和法</w:t>
      </w:r>
      <w:r w:rsidR="00604D72" w:rsidRPr="00604D72">
        <w:rPr>
          <w:rFonts w:ascii="宋体" w:eastAsia="宋体" w:hAnsi="宋体"/>
          <w:sz w:val="24"/>
          <w:szCs w:val="24"/>
        </w:rPr>
        <w:lastRenderedPageBreak/>
        <w:t>规遵从等生态系统挑战至关重要。</w:t>
      </w:r>
    </w:p>
    <w:p w14:paraId="0A7FF4ED" w14:textId="79C325AB" w:rsidR="00F06AF7" w:rsidRDefault="00604D72" w:rsidP="00BD3707">
      <w:pPr>
        <w:jc w:val="left"/>
        <w:rPr>
          <w:rFonts w:ascii="宋体" w:eastAsia="宋体" w:hAnsi="宋体" w:hint="eastAsia"/>
          <w:sz w:val="24"/>
          <w:szCs w:val="24"/>
        </w:rPr>
      </w:pPr>
      <w:r>
        <w:rPr>
          <w:rFonts w:ascii="宋体" w:eastAsia="宋体" w:hAnsi="宋体" w:hint="eastAsia"/>
          <w:sz w:val="24"/>
          <w:szCs w:val="24"/>
        </w:rPr>
        <w:t>11.</w:t>
      </w:r>
      <w:r w:rsidR="00B71055" w:rsidRPr="00B71055">
        <w:rPr>
          <w:rFonts w:ascii="宋体" w:eastAsia="宋体" w:hAnsi="宋体"/>
          <w:sz w:val="24"/>
          <w:szCs w:val="24"/>
        </w:rPr>
        <w:t>关于加强开源合作的提案包括继续举办年度大会、组建点对点网络以及设立一个全球秘书处。</w:t>
      </w:r>
    </w:p>
    <w:p w14:paraId="66DE3764" w14:textId="35DBADA0" w:rsidR="00F06AF7" w:rsidRPr="00B51C94" w:rsidRDefault="00B51C94" w:rsidP="00BD3707">
      <w:pPr>
        <w:jc w:val="left"/>
        <w:rPr>
          <w:rFonts w:ascii="宋体" w:eastAsia="宋体" w:hAnsi="宋体" w:hint="eastAsia"/>
          <w:sz w:val="24"/>
          <w:szCs w:val="24"/>
        </w:rPr>
      </w:pPr>
      <w:r>
        <w:rPr>
          <w:rFonts w:ascii="宋体" w:eastAsia="宋体" w:hAnsi="宋体" w:hint="eastAsia"/>
          <w:sz w:val="24"/>
          <w:szCs w:val="24"/>
        </w:rPr>
        <w:t>12.</w:t>
      </w:r>
      <w:r w:rsidRPr="00B51C94">
        <w:rPr>
          <w:rFonts w:ascii="宋体" w:eastAsia="宋体" w:hAnsi="宋体"/>
          <w:sz w:val="24"/>
          <w:szCs w:val="24"/>
        </w:rPr>
        <w:t>开源大会正在演变成为一个全年性的合作平台，未来计划包括撰写立场文件、扩大参与范围以及2025年在布鲁塞尔举办活动。</w:t>
      </w:r>
    </w:p>
    <w:p w14:paraId="0B239AEF" w14:textId="77777777" w:rsidR="007D5F59" w:rsidRDefault="007D5F59" w:rsidP="00BD3707">
      <w:pPr>
        <w:jc w:val="left"/>
        <w:rPr>
          <w:rFonts w:ascii="宋体" w:eastAsia="宋体" w:hAnsi="宋体" w:hint="eastAsia"/>
          <w:sz w:val="24"/>
          <w:szCs w:val="24"/>
        </w:rPr>
      </w:pPr>
    </w:p>
    <w:p w14:paraId="03FDE380" w14:textId="1A034966" w:rsidR="00BD3707" w:rsidRDefault="00BD3707" w:rsidP="00BD3707">
      <w:pPr>
        <w:jc w:val="left"/>
        <w:rPr>
          <w:rFonts w:ascii="宋体" w:eastAsia="宋体" w:hAnsi="宋体" w:hint="eastAsia"/>
          <w:sz w:val="24"/>
          <w:szCs w:val="24"/>
        </w:rPr>
      </w:pPr>
      <w:r>
        <w:rPr>
          <w:rFonts w:ascii="宋体" w:eastAsia="宋体" w:hAnsi="宋体" w:hint="eastAsia"/>
          <w:sz w:val="24"/>
          <w:szCs w:val="24"/>
        </w:rPr>
        <w:t>目录 略 不做翻译</w:t>
      </w:r>
    </w:p>
    <w:p w14:paraId="1F0CE198" w14:textId="77777777" w:rsidR="007D5F59" w:rsidRDefault="007D5F59" w:rsidP="00BB37D2">
      <w:pPr>
        <w:jc w:val="left"/>
        <w:rPr>
          <w:rFonts w:ascii="宋体" w:eastAsia="宋体" w:hAnsi="宋体" w:hint="eastAsia"/>
          <w:b/>
          <w:bCs/>
          <w:sz w:val="24"/>
          <w:szCs w:val="24"/>
        </w:rPr>
      </w:pPr>
    </w:p>
    <w:p w14:paraId="520D7BA0" w14:textId="6FFB843C" w:rsidR="00BB37D2" w:rsidRPr="00BB37D2" w:rsidRDefault="00BB37D2" w:rsidP="00BB37D2">
      <w:pPr>
        <w:jc w:val="left"/>
        <w:rPr>
          <w:rFonts w:ascii="宋体" w:eastAsia="宋体" w:hAnsi="宋体" w:hint="eastAsia"/>
          <w:b/>
          <w:bCs/>
          <w:sz w:val="24"/>
          <w:szCs w:val="24"/>
        </w:rPr>
      </w:pPr>
      <w:r w:rsidRPr="00BB37D2">
        <w:rPr>
          <w:rFonts w:ascii="宋体" w:eastAsia="宋体" w:hAnsi="宋体"/>
          <w:b/>
          <w:bCs/>
          <w:sz w:val="24"/>
          <w:szCs w:val="24"/>
        </w:rPr>
        <w:t>前言</w:t>
      </w:r>
    </w:p>
    <w:p w14:paraId="6A4C9C5D" w14:textId="5D93B9BD" w:rsidR="00BB37D2" w:rsidRPr="00BB37D2" w:rsidRDefault="00BB37D2" w:rsidP="000F6481">
      <w:pPr>
        <w:ind w:firstLineChars="200" w:firstLine="480"/>
        <w:jc w:val="left"/>
        <w:rPr>
          <w:rFonts w:ascii="宋体" w:eastAsia="宋体" w:hAnsi="宋体" w:hint="eastAsia"/>
          <w:sz w:val="24"/>
          <w:szCs w:val="24"/>
        </w:rPr>
      </w:pPr>
      <w:r w:rsidRPr="00BB37D2">
        <w:rPr>
          <w:rFonts w:ascii="宋体" w:eastAsia="宋体" w:hAnsi="宋体"/>
          <w:sz w:val="24"/>
          <w:szCs w:val="24"/>
        </w:rPr>
        <w:t>2024年开源大会</w:t>
      </w:r>
      <w:r w:rsidR="00F40487">
        <w:rPr>
          <w:rFonts w:ascii="宋体" w:eastAsia="宋体" w:hAnsi="宋体" w:hint="eastAsia"/>
          <w:sz w:val="24"/>
          <w:szCs w:val="24"/>
        </w:rPr>
        <w:t>（OSC）</w:t>
      </w:r>
      <w:r w:rsidRPr="00BB37D2">
        <w:rPr>
          <w:rFonts w:ascii="宋体" w:eastAsia="宋体" w:hAnsi="宋体"/>
          <w:sz w:val="24"/>
          <w:szCs w:val="24"/>
        </w:rPr>
        <w:t>是全球开源生态系统演进过程中的一个里程碑，展示了在参与度和组织卓越性方面的显著进步。本次大会在中国北京举行，由开放原子开源基金会专业承办，吸引了来自全球各地的多元声音，丰富了讨论内容，巩固了该大会作为开源合作核心平台的地位。开放原子开源基金会的坚定支持和精心组织将大会提升到了新的高度，为未来活动树立了标杆。</w:t>
      </w:r>
    </w:p>
    <w:p w14:paraId="18178390" w14:textId="77777777" w:rsidR="00BB37D2" w:rsidRPr="00BB37D2" w:rsidRDefault="00BB37D2" w:rsidP="000F6481">
      <w:pPr>
        <w:ind w:firstLineChars="200" w:firstLine="480"/>
        <w:jc w:val="left"/>
        <w:rPr>
          <w:rFonts w:ascii="宋体" w:eastAsia="宋体" w:hAnsi="宋体" w:hint="eastAsia"/>
          <w:sz w:val="24"/>
          <w:szCs w:val="24"/>
        </w:rPr>
      </w:pPr>
      <w:r w:rsidRPr="00BB37D2">
        <w:rPr>
          <w:rFonts w:ascii="宋体" w:eastAsia="宋体" w:hAnsi="宋体"/>
          <w:sz w:val="24"/>
          <w:szCs w:val="24"/>
        </w:rPr>
        <w:t>OSC 2024的核心在于，它体现了社区对全球开源运动面临的关键问题日益增强的认识。从促进合作到应对新兴挑战，与会者进行了深入的对话，并开始采取切实可行的步骤，以捍卫和推广开源的价值观。一个重要的进展是，Eclipse基金会承诺组织并主办OSC 2025，这证明了致力于OSC使命的组织网络正在不断扩大。</w:t>
      </w:r>
    </w:p>
    <w:p w14:paraId="591EF4BE" w14:textId="77777777" w:rsidR="00BB37D2" w:rsidRPr="00BB37D2" w:rsidRDefault="00BB37D2" w:rsidP="000F6481">
      <w:pPr>
        <w:ind w:firstLineChars="200" w:firstLine="480"/>
        <w:jc w:val="left"/>
        <w:rPr>
          <w:rFonts w:ascii="宋体" w:eastAsia="宋体" w:hAnsi="宋体" w:hint="eastAsia"/>
          <w:sz w:val="24"/>
          <w:szCs w:val="24"/>
        </w:rPr>
      </w:pPr>
      <w:r w:rsidRPr="00BB37D2">
        <w:rPr>
          <w:rFonts w:ascii="宋体" w:eastAsia="宋体" w:hAnsi="宋体"/>
          <w:sz w:val="24"/>
          <w:szCs w:val="24"/>
        </w:rPr>
        <w:t>然而，前方的挑战依然艰巨，尤其是在定义OSC自身未来方面。一个核心问题依然存在：OSC社区内部是否有足够的意愿，去正式成立一个全球性的、跨基金会的、多利益相关方的组织？这样一个统一的倡议可以放大OSC的集体影响力，将各方努力与联合国“OSPO for Good”以及OpenForum Europe在欧洲的倡导等重要倡议对齐。尽管这些努力目标一致，但它们通常以不同的优先级运作，这突显了制定一个统一的全球战略的必要性。</w:t>
      </w:r>
    </w:p>
    <w:p w14:paraId="139FF72A" w14:textId="77777777" w:rsidR="00BB37D2" w:rsidRPr="00BB37D2" w:rsidRDefault="00BB37D2" w:rsidP="000F6481">
      <w:pPr>
        <w:ind w:firstLineChars="200" w:firstLine="480"/>
        <w:jc w:val="left"/>
        <w:rPr>
          <w:rFonts w:ascii="宋体" w:eastAsia="宋体" w:hAnsi="宋体" w:hint="eastAsia"/>
          <w:sz w:val="24"/>
          <w:szCs w:val="24"/>
        </w:rPr>
      </w:pPr>
      <w:r w:rsidRPr="00BB37D2">
        <w:rPr>
          <w:rFonts w:ascii="宋体" w:eastAsia="宋体" w:hAnsi="宋体"/>
          <w:sz w:val="24"/>
          <w:szCs w:val="24"/>
        </w:rPr>
        <w:t>我们希望拥有共同愿景的志同道合的组织能够携手合作，创建一个真正意义上的全球倡议。这样的努力不仅能保护开源原则，还能将其提升为一个惠及全人类的通用知识库。让这成为一个统一且具有影响力的运动的开端。</w:t>
      </w:r>
    </w:p>
    <w:p w14:paraId="5A63EF29" w14:textId="28D63D2C" w:rsidR="00E42129" w:rsidRPr="00E42129" w:rsidRDefault="00E42129" w:rsidP="00E42129">
      <w:pPr>
        <w:jc w:val="left"/>
        <w:rPr>
          <w:rFonts w:ascii="宋体" w:eastAsia="宋体" w:hAnsi="宋体" w:hint="eastAsia"/>
          <w:sz w:val="24"/>
          <w:szCs w:val="24"/>
        </w:rPr>
      </w:pPr>
      <w:r w:rsidRPr="00E42129">
        <w:rPr>
          <w:rFonts w:ascii="宋体" w:eastAsia="宋体" w:hAnsi="宋体" w:hint="eastAsia"/>
          <w:sz w:val="24"/>
          <w:szCs w:val="24"/>
        </w:rPr>
        <w:t>Chris Xie</w:t>
      </w:r>
      <w:r>
        <w:rPr>
          <w:rFonts w:ascii="宋体" w:eastAsia="宋体" w:hAnsi="宋体" w:hint="eastAsia"/>
          <w:sz w:val="24"/>
          <w:szCs w:val="24"/>
        </w:rPr>
        <w:t>和</w:t>
      </w:r>
      <w:r w:rsidRPr="00E42129">
        <w:rPr>
          <w:rFonts w:ascii="宋体" w:eastAsia="宋体" w:hAnsi="宋体" w:hint="eastAsia"/>
          <w:sz w:val="24"/>
          <w:szCs w:val="24"/>
        </w:rPr>
        <w:t>Yue Chen</w:t>
      </w:r>
    </w:p>
    <w:p w14:paraId="2F9705D4" w14:textId="46DAEC7C" w:rsidR="00BD3707" w:rsidRDefault="00E42129" w:rsidP="00E42129">
      <w:pPr>
        <w:jc w:val="left"/>
        <w:rPr>
          <w:rFonts w:ascii="宋体" w:eastAsia="宋体" w:hAnsi="宋体" w:hint="eastAsia"/>
          <w:sz w:val="24"/>
          <w:szCs w:val="24"/>
        </w:rPr>
      </w:pPr>
      <w:r w:rsidRPr="00E42129">
        <w:rPr>
          <w:rFonts w:ascii="宋体" w:eastAsia="宋体" w:hAnsi="宋体" w:hint="eastAsia"/>
          <w:sz w:val="24"/>
          <w:szCs w:val="24"/>
        </w:rPr>
        <w:t>Futurewei Technologies, Inc.</w:t>
      </w:r>
    </w:p>
    <w:p w14:paraId="72B4168B" w14:textId="77777777" w:rsidR="00517CDF" w:rsidRDefault="00517CDF" w:rsidP="00E42129">
      <w:pPr>
        <w:jc w:val="left"/>
        <w:rPr>
          <w:rFonts w:ascii="宋体" w:eastAsia="宋体" w:hAnsi="宋体" w:hint="eastAsia"/>
          <w:sz w:val="24"/>
          <w:szCs w:val="24"/>
        </w:rPr>
      </w:pPr>
    </w:p>
    <w:p w14:paraId="1256ECD2" w14:textId="7F3582A4" w:rsidR="00D97489" w:rsidRPr="00C140A7" w:rsidRDefault="00D97489" w:rsidP="00D97489">
      <w:pPr>
        <w:jc w:val="left"/>
        <w:rPr>
          <w:rFonts w:ascii="宋体" w:eastAsia="宋体" w:hAnsi="宋体" w:hint="eastAsia"/>
          <w:b/>
          <w:bCs/>
          <w:sz w:val="24"/>
          <w:szCs w:val="24"/>
        </w:rPr>
      </w:pPr>
      <w:r w:rsidRPr="00C140A7">
        <w:rPr>
          <w:rFonts w:ascii="宋体" w:eastAsia="宋体" w:hAnsi="宋体" w:hint="eastAsia"/>
          <w:b/>
          <w:bCs/>
          <w:sz w:val="24"/>
          <w:szCs w:val="24"/>
        </w:rPr>
        <w:t>2024年开源大会：持续合作</w:t>
      </w:r>
    </w:p>
    <w:p w14:paraId="2BC7F5C7" w14:textId="7C824F9F" w:rsidR="00D97489" w:rsidRPr="00D97489" w:rsidRDefault="00D97489" w:rsidP="00C140A7">
      <w:pPr>
        <w:ind w:firstLineChars="200" w:firstLine="480"/>
        <w:jc w:val="left"/>
        <w:rPr>
          <w:rFonts w:ascii="宋体" w:eastAsia="宋体" w:hAnsi="宋体" w:hint="eastAsia"/>
          <w:sz w:val="24"/>
          <w:szCs w:val="24"/>
        </w:rPr>
      </w:pPr>
      <w:r w:rsidRPr="00D97489">
        <w:rPr>
          <w:rFonts w:ascii="宋体" w:eastAsia="宋体" w:hAnsi="宋体" w:hint="eastAsia"/>
          <w:sz w:val="24"/>
          <w:szCs w:val="24"/>
        </w:rPr>
        <w:t>在北京举行的2024年开源大会汇集了社区中一些最聪明的人才，共同塑造开源技术的未来。本次大会由开放原子开源基金会主办，是第二届大会，它为坦诚的对话营造了一个私密的环境，突显了生态系统面临的重大挑战以及开源解决方案在不同地区和行业中日益增长的影响力。会议聚焦于开源人工智能、网络安全、去中心化基础设施和全球合作。在北京进行的活跃思想交流，拓宽并深化了自2023年于瑞士日内瓦举行首届大会以来开启的社区对话。</w:t>
      </w:r>
    </w:p>
    <w:p w14:paraId="1A49CF78" w14:textId="42E1D14D" w:rsidR="00D97489" w:rsidRPr="00C140A7" w:rsidRDefault="00D97489" w:rsidP="00D97489">
      <w:pPr>
        <w:jc w:val="left"/>
        <w:rPr>
          <w:rFonts w:ascii="宋体" w:eastAsia="宋体" w:hAnsi="宋体" w:hint="eastAsia"/>
          <w:b/>
          <w:bCs/>
          <w:sz w:val="24"/>
          <w:szCs w:val="24"/>
        </w:rPr>
      </w:pPr>
      <w:r w:rsidRPr="00C140A7">
        <w:rPr>
          <w:rFonts w:ascii="宋体" w:eastAsia="宋体" w:hAnsi="宋体" w:hint="eastAsia"/>
          <w:b/>
          <w:bCs/>
          <w:sz w:val="24"/>
          <w:szCs w:val="24"/>
        </w:rPr>
        <w:t>日内瓦的遗产</w:t>
      </w:r>
    </w:p>
    <w:p w14:paraId="1907CAD8" w14:textId="11F984A7" w:rsidR="00D97489" w:rsidRPr="00D97489" w:rsidRDefault="00D97489" w:rsidP="00C140A7">
      <w:pPr>
        <w:ind w:firstLineChars="200" w:firstLine="480"/>
        <w:jc w:val="left"/>
        <w:rPr>
          <w:rFonts w:ascii="宋体" w:eastAsia="宋体" w:hAnsi="宋体" w:hint="eastAsia"/>
          <w:sz w:val="24"/>
          <w:szCs w:val="24"/>
        </w:rPr>
      </w:pPr>
      <w:r w:rsidRPr="00D97489">
        <w:rPr>
          <w:rFonts w:ascii="宋体" w:eastAsia="宋体" w:hAnsi="宋体" w:hint="eastAsia"/>
          <w:sz w:val="24"/>
          <w:szCs w:val="24"/>
        </w:rPr>
        <w:t>2023年在日内瓦举行的开源大会是一个关键时刻的重要事件。开源软件日益普及，加剧了监管审查，也增加了确保开源基础设施安全的紧迫性。与此同时，社区领导者担忧地缘政治</w:t>
      </w:r>
      <w:r w:rsidR="00711C1F">
        <w:rPr>
          <w:rFonts w:ascii="宋体" w:eastAsia="宋体" w:hAnsi="宋体" w:hint="eastAsia"/>
          <w:sz w:val="24"/>
          <w:szCs w:val="24"/>
        </w:rPr>
        <w:t>对抗</w:t>
      </w:r>
      <w:r w:rsidRPr="00D97489">
        <w:rPr>
          <w:rFonts w:ascii="宋体" w:eastAsia="宋体" w:hAnsi="宋体" w:hint="eastAsia"/>
          <w:sz w:val="24"/>
          <w:szCs w:val="24"/>
        </w:rPr>
        <w:t>和技术民族主义日益增长的威胁可能会减缓技术进步，并破坏OSS社区所依赖的国际合作。</w:t>
      </w:r>
    </w:p>
    <w:p w14:paraId="48F56568" w14:textId="58991CAF" w:rsidR="00D97489" w:rsidRPr="00D97489" w:rsidRDefault="00D97489" w:rsidP="00C140A7">
      <w:pPr>
        <w:ind w:firstLineChars="200" w:firstLine="480"/>
        <w:jc w:val="left"/>
        <w:rPr>
          <w:rFonts w:ascii="宋体" w:eastAsia="宋体" w:hAnsi="宋体" w:hint="eastAsia"/>
          <w:sz w:val="24"/>
          <w:szCs w:val="24"/>
        </w:rPr>
      </w:pPr>
      <w:r w:rsidRPr="00D97489">
        <w:rPr>
          <w:rFonts w:ascii="宋体" w:eastAsia="宋体" w:hAnsi="宋体" w:hint="eastAsia"/>
          <w:sz w:val="24"/>
          <w:szCs w:val="24"/>
        </w:rPr>
        <w:t>在2023年大会召开前的两年里，美国推出了《CISA开源安全路线图》，欧</w:t>
      </w:r>
      <w:r w:rsidRPr="00D97489">
        <w:rPr>
          <w:rFonts w:ascii="宋体" w:eastAsia="宋体" w:hAnsi="宋体" w:hint="eastAsia"/>
          <w:sz w:val="24"/>
          <w:szCs w:val="24"/>
        </w:rPr>
        <w:lastRenderedPageBreak/>
        <w:t>盟则推出了《产品责任指令》和《网络弹性法案》。这些监管举措引入了增加产品安全责任的措施，并要求更及时地披露和修补安全漏洞。不幸的是，其中一些本意良好的监管举措缺乏对OSS社区独特的开发、商业化和许可模式所带来影响的细致理解。因此，它们带来了重大的合规挑战，并要求社区做出紧急回应。</w:t>
      </w:r>
    </w:p>
    <w:p w14:paraId="696D501F" w14:textId="665270C3" w:rsidR="00517CDF" w:rsidRDefault="00D97489" w:rsidP="00C140A7">
      <w:pPr>
        <w:ind w:firstLineChars="200" w:firstLine="480"/>
        <w:jc w:val="left"/>
        <w:rPr>
          <w:rFonts w:ascii="宋体" w:eastAsia="宋体" w:hAnsi="宋体" w:hint="eastAsia"/>
          <w:sz w:val="24"/>
          <w:szCs w:val="24"/>
        </w:rPr>
      </w:pPr>
      <w:r w:rsidRPr="00D97489">
        <w:rPr>
          <w:rFonts w:ascii="宋体" w:eastAsia="宋体" w:hAnsi="宋体" w:hint="eastAsia"/>
          <w:sz w:val="24"/>
          <w:szCs w:val="24"/>
        </w:rPr>
        <w:t>与此同时，全球贸易紧张局势、地缘政治冲突以及对数字主权的高度重视，最近已成为数字技术国际合作的真正障碍。例如，2022年，美国和中国对半导体及其他战略资产实施了严格的出口管制，以限制关键技术的跨境流动。开源社区中的许多人担心，限制技术贸易可能导致OSS开发分裂成区域性孤岛，从而阻碍社区内促进包容性和培养更多元化人才库的努力</w:t>
      </w:r>
      <w:r w:rsidR="00B05422">
        <w:rPr>
          <w:rFonts w:ascii="宋体" w:eastAsia="宋体" w:hAnsi="宋体" w:hint="eastAsia"/>
          <w:sz w:val="24"/>
          <w:szCs w:val="24"/>
        </w:rPr>
        <w:t>。</w:t>
      </w:r>
    </w:p>
    <w:p w14:paraId="7CF54E53" w14:textId="0E44F25A" w:rsidR="00B05422" w:rsidRDefault="00B221DD" w:rsidP="00C140A7">
      <w:pPr>
        <w:ind w:firstLineChars="200" w:firstLine="480"/>
        <w:jc w:val="left"/>
        <w:rPr>
          <w:rFonts w:ascii="宋体" w:eastAsia="宋体" w:hAnsi="宋体" w:hint="eastAsia"/>
          <w:sz w:val="24"/>
          <w:szCs w:val="24"/>
        </w:rPr>
      </w:pPr>
      <w:r w:rsidRPr="00B221DD">
        <w:rPr>
          <w:rFonts w:ascii="宋体" w:eastAsia="宋体" w:hAnsi="宋体" w:hint="eastAsia"/>
          <w:sz w:val="24"/>
          <w:szCs w:val="24"/>
        </w:rPr>
        <w:t>最后，像Log4Shell和XZ utils这样的高调网络安全事件，使确保和保护关键开源基础设施的安全成为社区领导者的焦点。正如不良行为者会破坏专有软件产品一样，网络犯罪分子也会利用开源项目的开放性来引入漏洞和后门。复杂的开源软件供应链攻击日益增多，这促使开源软件社区意识到迫切需要加强其网络安全防护措施。</w:t>
      </w:r>
    </w:p>
    <w:p w14:paraId="02123E2D" w14:textId="186D4A5C" w:rsidR="00B221DD" w:rsidRDefault="00B221DD" w:rsidP="00C140A7">
      <w:pPr>
        <w:ind w:firstLineChars="200" w:firstLine="480"/>
        <w:jc w:val="left"/>
        <w:rPr>
          <w:rFonts w:ascii="宋体" w:eastAsia="宋体" w:hAnsi="宋体" w:hint="eastAsia"/>
          <w:sz w:val="24"/>
          <w:szCs w:val="24"/>
        </w:rPr>
      </w:pPr>
      <w:r w:rsidRPr="00B221DD">
        <w:rPr>
          <w:rFonts w:ascii="宋体" w:eastAsia="宋体" w:hAnsi="宋体" w:hint="eastAsia"/>
          <w:sz w:val="24"/>
          <w:szCs w:val="24"/>
        </w:rPr>
        <w:t>总之，监管、技术民族主义以及网络安全方面的挑战极大地改变了开源领域的格局，并促使人们必须采取集体行动。整个社区的各利益相关方都认识到，开源项目之间以及为其提供支持的基金会之间加强协作，对于让社区成员共同应对这些共同挑战至关重要。对开源领导者们的呼吁是，要共同做出承诺并制定行动计划，以确保坚守社区开放、包容、合作以及社区主导发展的核心原则。</w:t>
      </w:r>
    </w:p>
    <w:p w14:paraId="5514A9C8" w14:textId="11C74D0E" w:rsidR="00267703" w:rsidRPr="00AB65A7" w:rsidRDefault="00267703" w:rsidP="005C447C">
      <w:pPr>
        <w:jc w:val="left"/>
        <w:rPr>
          <w:rFonts w:ascii="宋体" w:eastAsia="宋体" w:hAnsi="宋体" w:hint="eastAsia"/>
          <w:b/>
          <w:bCs/>
          <w:sz w:val="24"/>
          <w:szCs w:val="24"/>
        </w:rPr>
      </w:pPr>
      <w:r w:rsidRPr="00267703">
        <w:rPr>
          <w:rFonts w:ascii="宋体" w:eastAsia="宋体" w:hAnsi="宋体" w:hint="eastAsia"/>
          <w:b/>
          <w:bCs/>
          <w:sz w:val="24"/>
          <w:szCs w:val="24"/>
        </w:rPr>
        <w:t>继续在北京的合作</w:t>
      </w:r>
    </w:p>
    <w:p w14:paraId="78EBE997" w14:textId="53BA092C" w:rsidR="00B221DD" w:rsidRDefault="00267703" w:rsidP="00267703">
      <w:pPr>
        <w:ind w:firstLineChars="200" w:firstLine="480"/>
        <w:jc w:val="left"/>
        <w:rPr>
          <w:rFonts w:ascii="宋体" w:eastAsia="宋体" w:hAnsi="宋体" w:hint="eastAsia"/>
          <w:sz w:val="24"/>
          <w:szCs w:val="24"/>
        </w:rPr>
      </w:pPr>
      <w:r w:rsidRPr="00267703">
        <w:rPr>
          <w:rFonts w:ascii="宋体" w:eastAsia="宋体" w:hAnsi="宋体" w:hint="eastAsia"/>
          <w:sz w:val="24"/>
          <w:szCs w:val="24"/>
        </w:rPr>
        <w:t>在日内瓦举行的讨论最终达成了共识：定期召集开源软件基金会的领导人并共同致力于管理全球开源生态系统</w:t>
      </w:r>
      <w:r w:rsidR="00AB65A7">
        <w:rPr>
          <w:rFonts w:ascii="宋体" w:eastAsia="宋体" w:hAnsi="宋体" w:hint="eastAsia"/>
          <w:sz w:val="24"/>
          <w:szCs w:val="24"/>
        </w:rPr>
        <w:t>是</w:t>
      </w:r>
      <w:r w:rsidRPr="00267703">
        <w:rPr>
          <w:rFonts w:ascii="宋体" w:eastAsia="宋体" w:hAnsi="宋体" w:hint="eastAsia"/>
          <w:sz w:val="24"/>
          <w:szCs w:val="24"/>
        </w:rPr>
        <w:t>具有极大价值</w:t>
      </w:r>
      <w:r w:rsidR="00AB65A7">
        <w:rPr>
          <w:rFonts w:ascii="宋体" w:eastAsia="宋体" w:hAnsi="宋体" w:hint="eastAsia"/>
          <w:sz w:val="24"/>
          <w:szCs w:val="24"/>
        </w:rPr>
        <w:t>的</w:t>
      </w:r>
      <w:r w:rsidRPr="00267703">
        <w:rPr>
          <w:rFonts w:ascii="宋体" w:eastAsia="宋体" w:hAnsi="宋体" w:hint="eastAsia"/>
          <w:sz w:val="24"/>
          <w:szCs w:val="24"/>
        </w:rPr>
        <w:t>。此外，人们还普遍支持将这一年度大会的举办地点轮流安排在世界传统上代表性不足的地区。因此，为了继续开展这一合作，开放原子</w:t>
      </w:r>
      <w:r w:rsidR="008D656A">
        <w:rPr>
          <w:rFonts w:ascii="宋体" w:eastAsia="宋体" w:hAnsi="宋体" w:hint="eastAsia"/>
          <w:sz w:val="24"/>
          <w:szCs w:val="24"/>
        </w:rPr>
        <w:t>开源</w:t>
      </w:r>
      <w:r w:rsidRPr="00267703">
        <w:rPr>
          <w:rFonts w:ascii="宋体" w:eastAsia="宋体" w:hAnsi="宋体" w:hint="eastAsia"/>
          <w:sz w:val="24"/>
          <w:szCs w:val="24"/>
        </w:rPr>
        <w:t>基金会欣然同意在2024年将开源大会的举办地定在北京市。本报告的其余部分记录了2024年开源大会的会议情况，并突出了此次重要活动中的关键讨论要点和结论。</w:t>
      </w:r>
    </w:p>
    <w:p w14:paraId="113D0AD3" w14:textId="77777777" w:rsidR="00DF24EB" w:rsidRPr="00DF24EB" w:rsidRDefault="00DF24EB" w:rsidP="005C447C">
      <w:pPr>
        <w:jc w:val="left"/>
        <w:rPr>
          <w:rFonts w:ascii="宋体" w:eastAsia="宋体" w:hAnsi="宋体" w:hint="eastAsia"/>
          <w:b/>
          <w:bCs/>
          <w:sz w:val="24"/>
          <w:szCs w:val="24"/>
        </w:rPr>
      </w:pPr>
      <w:r w:rsidRPr="00DF24EB">
        <w:rPr>
          <w:rFonts w:ascii="宋体" w:eastAsia="宋体" w:hAnsi="宋体"/>
          <w:b/>
          <w:bCs/>
          <w:sz w:val="24"/>
          <w:szCs w:val="24"/>
        </w:rPr>
        <w:t>背景设定：开源软件不断演变的作用与影响</w:t>
      </w:r>
    </w:p>
    <w:p w14:paraId="6DD4FD44" w14:textId="77777777" w:rsidR="00DF24EB" w:rsidRPr="00DF24EB" w:rsidRDefault="00DF24EB" w:rsidP="00DF24EB">
      <w:pPr>
        <w:ind w:firstLineChars="200" w:firstLine="480"/>
        <w:jc w:val="left"/>
        <w:rPr>
          <w:rFonts w:ascii="宋体" w:eastAsia="宋体" w:hAnsi="宋体" w:hint="eastAsia"/>
          <w:sz w:val="24"/>
          <w:szCs w:val="24"/>
        </w:rPr>
      </w:pPr>
      <w:r w:rsidRPr="00DF24EB">
        <w:rPr>
          <w:rFonts w:ascii="宋体" w:eastAsia="宋体" w:hAnsi="宋体"/>
          <w:sz w:val="24"/>
          <w:szCs w:val="24"/>
        </w:rPr>
        <w:t>开源软件已成为现代技术的基石，推动着商业和社会的创新、协作与包容性。在过去的几十年里，OSS彻底改变了我们开发和共享软件的方式，使任何人——从个体开发者到全球企业——都能为共享数字基础设施做出贡献并从中受益。通过公开源代码并允许开发者修改和分发，OSS培养了一种创新、透明、自由和持续改进的文化。</w:t>
      </w:r>
    </w:p>
    <w:p w14:paraId="1F0517E2" w14:textId="77777777" w:rsidR="00DF24EB" w:rsidRPr="00DF24EB" w:rsidRDefault="00DF24EB" w:rsidP="00DF24EB">
      <w:pPr>
        <w:ind w:firstLineChars="200" w:firstLine="480"/>
        <w:jc w:val="left"/>
        <w:rPr>
          <w:rFonts w:ascii="宋体" w:eastAsia="宋体" w:hAnsi="宋体" w:hint="eastAsia"/>
          <w:sz w:val="24"/>
          <w:szCs w:val="24"/>
        </w:rPr>
      </w:pPr>
      <w:r w:rsidRPr="00DF24EB">
        <w:rPr>
          <w:rFonts w:ascii="宋体" w:eastAsia="宋体" w:hAnsi="宋体"/>
          <w:sz w:val="24"/>
          <w:szCs w:val="24"/>
        </w:rPr>
        <w:t>开源已经革新了各行各业，为云计算、移动应用乃至互联网本身等关键系统提供动力。它使尖端技术的获取民主化，让小型公司和初创企业能够与成熟的科技巨头在同一起跑线上竞争。主要公司、基金会和非营利组织已采用开源平台来构建可扩展的解决方案。与此同时，政府和教育机构将OSS用于从公共管理到科学研究的方方面面。开源的灵活性和成本效益也为初创企业、自由开发者和技术创业者的成长铺平了道路，为基于开放基础设施的创新和商业模式提供了新的途径。</w:t>
      </w:r>
    </w:p>
    <w:p w14:paraId="56922C0F" w14:textId="77777777" w:rsidR="00DF24EB" w:rsidRPr="00DF24EB" w:rsidRDefault="00DF24EB" w:rsidP="00C83251">
      <w:pPr>
        <w:jc w:val="left"/>
        <w:rPr>
          <w:rFonts w:ascii="宋体" w:eastAsia="宋体" w:hAnsi="宋体" w:hint="eastAsia"/>
          <w:b/>
          <w:bCs/>
          <w:sz w:val="24"/>
          <w:szCs w:val="24"/>
        </w:rPr>
      </w:pPr>
      <w:r w:rsidRPr="00DF24EB">
        <w:rPr>
          <w:rFonts w:ascii="宋体" w:eastAsia="宋体" w:hAnsi="宋体"/>
          <w:b/>
          <w:bCs/>
          <w:sz w:val="24"/>
          <w:szCs w:val="24"/>
        </w:rPr>
        <w:t>重大挑战与新的合作必要性</w:t>
      </w:r>
    </w:p>
    <w:p w14:paraId="40B1283F" w14:textId="77777777" w:rsidR="00DF24EB" w:rsidRPr="00DF24EB" w:rsidRDefault="00DF24EB" w:rsidP="00DF24EB">
      <w:pPr>
        <w:ind w:firstLineChars="200" w:firstLine="480"/>
        <w:jc w:val="left"/>
        <w:rPr>
          <w:rFonts w:ascii="宋体" w:eastAsia="宋体" w:hAnsi="宋体" w:hint="eastAsia"/>
          <w:sz w:val="24"/>
          <w:szCs w:val="24"/>
        </w:rPr>
      </w:pPr>
      <w:r w:rsidRPr="00DF24EB">
        <w:rPr>
          <w:rFonts w:ascii="宋体" w:eastAsia="宋体" w:hAnsi="宋体"/>
          <w:sz w:val="24"/>
          <w:szCs w:val="24"/>
        </w:rPr>
        <w:t>尽管取得了巨大成功，但OSS社区仍面临若干挑战。可持续性和资金仍是重大关切，因为许多开源项目依赖志愿者贡献，缺乏必要的资金支持来维护和</w:t>
      </w:r>
      <w:r w:rsidRPr="00DF24EB">
        <w:rPr>
          <w:rFonts w:ascii="宋体" w:eastAsia="宋体" w:hAnsi="宋体"/>
          <w:sz w:val="24"/>
          <w:szCs w:val="24"/>
        </w:rPr>
        <w:lastRenderedPageBreak/>
        <w:t>扩展其系统。安全是另一个紧迫问题；虽然开源的透明度允许进行严格的代码审查，但如果管理不当，它也会暴露可被恶意行为者利用的漏洞。此外，开源社区的治理可能很复杂，尽管去中心化的领导模式有许多好处，但有时也会导致碎片化、项目管理困难或对关键问题的响应延迟。</w:t>
      </w:r>
    </w:p>
    <w:p w14:paraId="6761C8D5" w14:textId="77777777" w:rsidR="00DF24EB" w:rsidRPr="00DF24EB" w:rsidRDefault="00DF24EB" w:rsidP="00DF24EB">
      <w:pPr>
        <w:ind w:firstLineChars="200" w:firstLine="480"/>
        <w:jc w:val="left"/>
        <w:rPr>
          <w:rFonts w:ascii="宋体" w:eastAsia="宋体" w:hAnsi="宋体" w:hint="eastAsia"/>
          <w:sz w:val="24"/>
          <w:szCs w:val="24"/>
        </w:rPr>
      </w:pPr>
      <w:r w:rsidRPr="00DF24EB">
        <w:rPr>
          <w:rFonts w:ascii="宋体" w:eastAsia="宋体" w:hAnsi="宋体"/>
          <w:sz w:val="24"/>
          <w:szCs w:val="24"/>
        </w:rPr>
        <w:t>鉴于这些挑战，开源组织之间的合作至关重要。通过共同努力，组织可以汇集资源、分享最佳实践，并创建一个更可持续的生态系统。合作还能加速创新，因为社区可以借鉴彼此的成功经验，避免重复劳动。此外，来自世界各国政府的监管压力使得开源组织必须在政策讨论中发出统一的声音。通过集体行动，OSS社区可以更好地应对安全、可持续性和政策等共同挑战，确保开源技术继续作为社会和经济进步的驱动力蓬勃发展。</w:t>
      </w:r>
    </w:p>
    <w:p w14:paraId="3E7DD0FF" w14:textId="77777777" w:rsidR="00DF24EB" w:rsidRPr="00DF24EB" w:rsidRDefault="00DF24EB" w:rsidP="0098276C">
      <w:pPr>
        <w:jc w:val="left"/>
        <w:rPr>
          <w:rFonts w:ascii="宋体" w:eastAsia="宋体" w:hAnsi="宋体" w:hint="eastAsia"/>
          <w:b/>
          <w:bCs/>
          <w:sz w:val="24"/>
          <w:szCs w:val="24"/>
        </w:rPr>
      </w:pPr>
      <w:r w:rsidRPr="00DF24EB">
        <w:rPr>
          <w:rFonts w:ascii="宋体" w:eastAsia="宋体" w:hAnsi="宋体"/>
          <w:b/>
          <w:bCs/>
          <w:sz w:val="24"/>
          <w:szCs w:val="24"/>
        </w:rPr>
        <w:t>开源软件的全球影响力</w:t>
      </w:r>
    </w:p>
    <w:p w14:paraId="7BC790BD" w14:textId="45309B51" w:rsidR="00DF24EB" w:rsidRPr="00DF24EB" w:rsidRDefault="00DF24EB" w:rsidP="00DF24EB">
      <w:pPr>
        <w:ind w:firstLineChars="200" w:firstLine="480"/>
        <w:jc w:val="left"/>
        <w:rPr>
          <w:rFonts w:ascii="宋体" w:eastAsia="宋体" w:hAnsi="宋体" w:hint="eastAsia"/>
          <w:sz w:val="24"/>
          <w:szCs w:val="24"/>
        </w:rPr>
      </w:pPr>
      <w:r w:rsidRPr="00DF24EB">
        <w:rPr>
          <w:rFonts w:ascii="宋体" w:eastAsia="宋体" w:hAnsi="宋体"/>
          <w:sz w:val="24"/>
          <w:szCs w:val="24"/>
        </w:rPr>
        <w:t>在北京举行的开源大会突显了OSS真正成为一种全球现象的程度，其影响力已远远超出其早期在北美地区的根源。随着数字基础设施对经济发展日益重要，世界各地的政府和组织越来越多地利用OSS的透明度、灵活性和成本效益。在欧洲、亚洲和非洲等地区，开源解决方案支撑着医疗、教育和公共管理领域的重大创新。这些地区不仅在采用OSS，而且正在成为生态系统的重要贡献者，推进关键项目并开发满足本地需求的工具。例如，几个欧洲国家正在将开源技术整合到公共政策框架和数字主权倡议中，以确保数字基础设施保持安全和可访问</w:t>
      </w:r>
      <w:r w:rsidR="00E75FE6">
        <w:rPr>
          <w:rFonts w:ascii="宋体" w:eastAsia="宋体" w:hAnsi="宋体" w:hint="eastAsia"/>
          <w:sz w:val="24"/>
          <w:szCs w:val="24"/>
        </w:rPr>
        <w:t>性</w:t>
      </w:r>
      <w:r w:rsidRPr="00DF24EB">
        <w:rPr>
          <w:rFonts w:ascii="宋体" w:eastAsia="宋体" w:hAnsi="宋体"/>
          <w:sz w:val="24"/>
          <w:szCs w:val="24"/>
        </w:rPr>
        <w:t>。</w:t>
      </w:r>
    </w:p>
    <w:p w14:paraId="630F7318" w14:textId="16B08F96" w:rsidR="00E75FE6" w:rsidRPr="00E75FE6" w:rsidRDefault="00E75FE6" w:rsidP="00E75FE6">
      <w:pPr>
        <w:ind w:firstLineChars="200" w:firstLine="480"/>
        <w:jc w:val="left"/>
        <w:rPr>
          <w:rFonts w:ascii="宋体" w:eastAsia="宋体" w:hAnsi="宋体" w:hint="eastAsia"/>
          <w:sz w:val="24"/>
          <w:szCs w:val="24"/>
        </w:rPr>
      </w:pPr>
      <w:r w:rsidRPr="00E75FE6">
        <w:rPr>
          <w:rFonts w:ascii="宋体" w:eastAsia="宋体" w:hAnsi="宋体"/>
          <w:sz w:val="24"/>
          <w:szCs w:val="24"/>
        </w:rPr>
        <w:t>对于全球</w:t>
      </w:r>
      <w:r>
        <w:rPr>
          <w:rFonts w:ascii="宋体" w:eastAsia="宋体" w:hAnsi="宋体" w:hint="eastAsia"/>
          <w:sz w:val="24"/>
          <w:szCs w:val="24"/>
        </w:rPr>
        <w:t>大多数人</w:t>
      </w:r>
      <w:r w:rsidRPr="00E75FE6">
        <w:rPr>
          <w:rFonts w:ascii="宋体" w:eastAsia="宋体" w:hAnsi="宋体"/>
          <w:sz w:val="24"/>
          <w:szCs w:val="24"/>
        </w:rPr>
        <w:t>而言，OSS的国际影响力显而易见，开源解决方案为其提供了通往数字包容性的路径。在许多新兴经济体，OSS正被用于弥合数字鸿沟，使本地开发者能够构建可扩展的技术，而无需承担与专有软件相关的财务负担。开源工具还赋能本地创业者和初创企业，使其能够创新并在全球范围内竞争。从撒哈拉以南非洲的智能农业到东南亚的数字政府平台，开源项目在促进经济发展的同时，也在应对特定区域的挑战。</w:t>
      </w:r>
    </w:p>
    <w:p w14:paraId="62BF3B6E" w14:textId="77777777" w:rsidR="00E75FE6" w:rsidRPr="00E75FE6" w:rsidRDefault="00E75FE6" w:rsidP="00C161BD">
      <w:pPr>
        <w:jc w:val="left"/>
        <w:rPr>
          <w:rFonts w:ascii="宋体" w:eastAsia="宋体" w:hAnsi="宋体" w:hint="eastAsia"/>
          <w:b/>
          <w:bCs/>
          <w:sz w:val="24"/>
          <w:szCs w:val="24"/>
        </w:rPr>
      </w:pPr>
      <w:r w:rsidRPr="00E75FE6">
        <w:rPr>
          <w:rFonts w:ascii="宋体" w:eastAsia="宋体" w:hAnsi="宋体"/>
          <w:b/>
          <w:bCs/>
          <w:sz w:val="24"/>
          <w:szCs w:val="24"/>
        </w:rPr>
        <w:t>中国在推动开源进步中的作用</w:t>
      </w:r>
    </w:p>
    <w:p w14:paraId="5D57D163" w14:textId="77777777" w:rsidR="00E75FE6" w:rsidRPr="00E75FE6" w:rsidRDefault="00E75FE6" w:rsidP="00E75FE6">
      <w:pPr>
        <w:ind w:firstLineChars="200" w:firstLine="480"/>
        <w:jc w:val="left"/>
        <w:rPr>
          <w:rFonts w:ascii="宋体" w:eastAsia="宋体" w:hAnsi="宋体" w:hint="eastAsia"/>
          <w:sz w:val="24"/>
          <w:szCs w:val="24"/>
        </w:rPr>
      </w:pPr>
      <w:r w:rsidRPr="00E75FE6">
        <w:rPr>
          <w:rFonts w:ascii="宋体" w:eastAsia="宋体" w:hAnsi="宋体"/>
          <w:sz w:val="24"/>
          <w:szCs w:val="24"/>
        </w:rPr>
        <w:t>开放原子开源基金会主办2024年开源大会的领导作用，突显了新兴技术国际合作不断演变的另一个重要维度。中国已成为全球开源社区中的一支强大力量，在推进OSS创新和采用方面发挥着关键作用。</w:t>
      </w:r>
    </w:p>
    <w:p w14:paraId="0D08A86C" w14:textId="77777777" w:rsidR="00E75FE6" w:rsidRPr="00E75FE6" w:rsidRDefault="00E75FE6" w:rsidP="00E75FE6">
      <w:pPr>
        <w:ind w:firstLineChars="200" w:firstLine="480"/>
        <w:jc w:val="left"/>
        <w:rPr>
          <w:rFonts w:ascii="宋体" w:eastAsia="宋体" w:hAnsi="宋体" w:hint="eastAsia"/>
          <w:sz w:val="24"/>
          <w:szCs w:val="24"/>
        </w:rPr>
      </w:pPr>
      <w:r w:rsidRPr="00E75FE6">
        <w:rPr>
          <w:rFonts w:ascii="宋体" w:eastAsia="宋体" w:hAnsi="宋体"/>
          <w:sz w:val="24"/>
          <w:szCs w:val="24"/>
        </w:rPr>
        <w:t>随着中国朝着成为数字基础设施领导者的目标迈进，其政府和私营部门已对开源技术进行了大量投资。中国正越来越多地为主要的国际项目做出贡献，其开发者积极参与全球开源社区。像OpenHarmony和openEuler这样的国内平台已获得发展势头，为专有系统提供了本土化的开源替代方案。这些举措反映了中国增强其数字主权的更广泛战略。</w:t>
      </w:r>
    </w:p>
    <w:p w14:paraId="2031E877" w14:textId="77777777" w:rsidR="00E75FE6" w:rsidRPr="00E75FE6" w:rsidRDefault="00E75FE6" w:rsidP="00E75FE6">
      <w:pPr>
        <w:ind w:firstLineChars="200" w:firstLine="480"/>
        <w:jc w:val="left"/>
        <w:rPr>
          <w:rFonts w:ascii="宋体" w:eastAsia="宋体" w:hAnsi="宋体" w:hint="eastAsia"/>
          <w:sz w:val="24"/>
          <w:szCs w:val="24"/>
        </w:rPr>
      </w:pPr>
      <w:r w:rsidRPr="00E75FE6">
        <w:rPr>
          <w:rFonts w:ascii="宋体" w:eastAsia="宋体" w:hAnsi="宋体"/>
          <w:sz w:val="24"/>
          <w:szCs w:val="24"/>
        </w:rPr>
        <w:t>中国对全球OSS格局的影响超越了软件开发。该国还参与了关于开源治理、网络安全和数字公共产品的重要国际对话，范围涵盖其与ICANN和各联合国工作组的接触，以及其“数字丝绸之路”倡议和在非洲与中东的数字基础设施投资。通过主办开源大会，开放原子开源基金会展示了其致力于促进合作和为全球开源生态系统设定标准的决心。随着中国继续扩大其开源倡议，其贡献将加速全球开源的应用，并增强OSS在各行各业的影响力。</w:t>
      </w:r>
    </w:p>
    <w:p w14:paraId="4DE20F6B" w14:textId="77777777" w:rsidR="00496FFA" w:rsidRPr="00496FFA" w:rsidRDefault="00496FFA" w:rsidP="00C161BD">
      <w:pPr>
        <w:jc w:val="left"/>
        <w:rPr>
          <w:rFonts w:ascii="宋体" w:eastAsia="宋体" w:hAnsi="宋体" w:hint="eastAsia"/>
          <w:b/>
          <w:bCs/>
          <w:sz w:val="24"/>
          <w:szCs w:val="24"/>
        </w:rPr>
      </w:pPr>
      <w:r w:rsidRPr="00496FFA">
        <w:rPr>
          <w:rFonts w:ascii="宋体" w:eastAsia="宋体" w:hAnsi="宋体"/>
          <w:b/>
          <w:bCs/>
          <w:sz w:val="24"/>
          <w:szCs w:val="24"/>
        </w:rPr>
        <w:t>开源人工智能：平衡创新与责任</w:t>
      </w:r>
    </w:p>
    <w:p w14:paraId="74766884" w14:textId="77777777" w:rsidR="00496FFA" w:rsidRPr="00496FFA" w:rsidRDefault="00496FFA" w:rsidP="00496FFA">
      <w:pPr>
        <w:ind w:firstLineChars="200" w:firstLine="480"/>
        <w:jc w:val="left"/>
        <w:rPr>
          <w:rFonts w:ascii="宋体" w:eastAsia="宋体" w:hAnsi="宋体" w:hint="eastAsia"/>
          <w:sz w:val="24"/>
          <w:szCs w:val="24"/>
        </w:rPr>
      </w:pPr>
      <w:r w:rsidRPr="00496FFA">
        <w:rPr>
          <w:rFonts w:ascii="宋体" w:eastAsia="宋体" w:hAnsi="宋体"/>
          <w:sz w:val="24"/>
          <w:szCs w:val="24"/>
        </w:rPr>
        <w:t>在过去十年中，人工智能经历了重大进步，改变了行业格局并重塑了数字领域。最具影响力的进展之一是基于神经网络的深度学习的兴起，它可以分析海量数据以识别模式并进行预测。深度学习在计算机视觉、自然语言处理</w:t>
      </w:r>
      <w:r w:rsidRPr="00496FFA">
        <w:rPr>
          <w:rFonts w:ascii="宋体" w:eastAsia="宋体" w:hAnsi="宋体"/>
          <w:sz w:val="24"/>
          <w:szCs w:val="24"/>
        </w:rPr>
        <w:lastRenderedPageBreak/>
        <w:t>（NLP）和语音识别方面带来了突破，催生了自动驾驶汽车、虚拟助手和实时语言翻译等技术。Transformer模型（特别是GPT和BERT）的发展彻底革新了NLP，使机器能够理解和生成类似人类的文本，推动了聊天机器人、内容生成以及最近的大型语言模型（LLM，如GPT-4）等应用。</w:t>
      </w:r>
    </w:p>
    <w:p w14:paraId="7D947853" w14:textId="77777777" w:rsidR="00496FFA" w:rsidRPr="00496FFA" w:rsidRDefault="00496FFA" w:rsidP="00496FFA">
      <w:pPr>
        <w:ind w:firstLineChars="200" w:firstLine="480"/>
        <w:jc w:val="left"/>
        <w:rPr>
          <w:rFonts w:ascii="宋体" w:eastAsia="宋体" w:hAnsi="宋体" w:hint="eastAsia"/>
          <w:sz w:val="24"/>
          <w:szCs w:val="24"/>
        </w:rPr>
      </w:pPr>
      <w:r w:rsidRPr="00496FFA">
        <w:rPr>
          <w:rFonts w:ascii="宋体" w:eastAsia="宋体" w:hAnsi="宋体"/>
          <w:sz w:val="24"/>
          <w:szCs w:val="24"/>
        </w:rPr>
        <w:t>这些进展巩固了AI作为跨行业变革力量的地位，并为下一代智能系统铺平了道路。在医疗保健领域，机器学习算法正在改进诊断、个性化治疗方案并加速药物发现，谷歌的AlphaFold最近在蛋白质结构预测方面取得了突破性成果。在金融领域，AI算法实现交易系统自动化，改善欺诈检测，并通过个性化财务规划和机器人顾问增强客户服务。在交通领域，AI是自动驾驶汽车的支柱，使汽车能够导航复杂环境、做出实时决策并减少事故。AI也彻底改变了制造业，预测性维护和智能自动化系统优化了生产线，最大限度地减少了停机时间，并提高了整体运营效率。在零售业，AI通过推荐系统、动态定价和需求预测改善客户体验，而农业则利用AI进行精准农业、作物监测和优化资源使用以提高产量。</w:t>
      </w:r>
    </w:p>
    <w:p w14:paraId="2DF721BA" w14:textId="77777777" w:rsidR="00163AF4" w:rsidRPr="00163AF4" w:rsidRDefault="00163AF4" w:rsidP="00163AF4">
      <w:pPr>
        <w:ind w:firstLineChars="200" w:firstLine="480"/>
        <w:jc w:val="left"/>
        <w:rPr>
          <w:rFonts w:ascii="宋体" w:eastAsia="宋体" w:hAnsi="宋体" w:hint="eastAsia"/>
          <w:sz w:val="24"/>
          <w:szCs w:val="24"/>
        </w:rPr>
      </w:pPr>
      <w:r w:rsidRPr="00163AF4">
        <w:rPr>
          <w:rFonts w:ascii="宋体" w:eastAsia="宋体" w:hAnsi="宋体"/>
          <w:sz w:val="24"/>
          <w:szCs w:val="24"/>
        </w:rPr>
        <w:t>AI已成为各行各业的游戏规则改变者，开源社区在其发展中扮演着重要角色。像TensorFlow和PyTorch这样的开源平台使强大的AI工具得以普及，使全球的开发者、研究人员和公司能够实验、分享和改进现有模型。这种集体努力加速了AI研究的进展，开发者利用开源方法实现了如Transformer模型和深度学习架构等重大突破。</w:t>
      </w:r>
    </w:p>
    <w:p w14:paraId="7CD5BA14" w14:textId="40A1D323" w:rsidR="00163AF4" w:rsidRPr="00163AF4" w:rsidRDefault="00163AF4" w:rsidP="00163AF4">
      <w:pPr>
        <w:ind w:firstLineChars="200" w:firstLine="480"/>
        <w:jc w:val="left"/>
        <w:rPr>
          <w:rFonts w:ascii="宋体" w:eastAsia="宋体" w:hAnsi="宋体" w:hint="eastAsia"/>
          <w:sz w:val="24"/>
          <w:szCs w:val="24"/>
        </w:rPr>
      </w:pPr>
      <w:r w:rsidRPr="00163AF4">
        <w:rPr>
          <w:rFonts w:ascii="宋体" w:eastAsia="宋体" w:hAnsi="宋体"/>
          <w:sz w:val="24"/>
          <w:szCs w:val="24"/>
        </w:rPr>
        <w:t>当然，AI具有突破性潜力的同时也伴随着重大责任。在OSC 2024上，一个关键主题是开源AI，以及在应对各种风险和伦理</w:t>
      </w:r>
      <w:r w:rsidR="00BC18ED">
        <w:rPr>
          <w:rFonts w:ascii="宋体" w:eastAsia="宋体" w:hAnsi="宋体" w:hint="eastAsia"/>
          <w:sz w:val="24"/>
          <w:szCs w:val="24"/>
        </w:rPr>
        <w:t>考虑</w:t>
      </w:r>
      <w:r w:rsidRPr="00163AF4">
        <w:rPr>
          <w:rFonts w:ascii="宋体" w:eastAsia="宋体" w:hAnsi="宋体"/>
          <w:sz w:val="24"/>
          <w:szCs w:val="24"/>
        </w:rPr>
        <w:t>的同时推动创新的努力。许多大型AI系统的开发者将其AI模型保持封闭。然而，大会参与者认为，公开开发AI模型具有优势。开源允许更严格的审查和更高的信任度，因为开发者可以审计和完善AI算法以解决安全性、公平性和伦理问题。通过降低准入门槛并鼓励全球贡献者社区参与，开源AI还可以推动跨行业的广泛应用，从而产生更多样化和更强大的AI系统。</w:t>
      </w:r>
    </w:p>
    <w:p w14:paraId="52CBC8DB" w14:textId="77777777" w:rsidR="00163AF4" w:rsidRPr="00163AF4" w:rsidRDefault="00163AF4" w:rsidP="001A629E">
      <w:pPr>
        <w:jc w:val="left"/>
        <w:rPr>
          <w:rFonts w:ascii="宋体" w:eastAsia="宋体" w:hAnsi="宋体" w:hint="eastAsia"/>
          <w:b/>
          <w:bCs/>
          <w:sz w:val="24"/>
          <w:szCs w:val="24"/>
        </w:rPr>
      </w:pPr>
      <w:r w:rsidRPr="00163AF4">
        <w:rPr>
          <w:rFonts w:ascii="宋体" w:eastAsia="宋体" w:hAnsi="宋体"/>
          <w:b/>
          <w:bCs/>
          <w:sz w:val="24"/>
          <w:szCs w:val="24"/>
        </w:rPr>
        <w:t>开放性与AI安全及可解释性的必要性</w:t>
      </w:r>
    </w:p>
    <w:p w14:paraId="7217B64D" w14:textId="473B4E72" w:rsidR="00163AF4" w:rsidRPr="00163AF4" w:rsidRDefault="00163AF4" w:rsidP="00163AF4">
      <w:pPr>
        <w:ind w:firstLineChars="200" w:firstLine="480"/>
        <w:jc w:val="left"/>
        <w:rPr>
          <w:rFonts w:ascii="宋体" w:eastAsia="宋体" w:hAnsi="宋体" w:hint="eastAsia"/>
          <w:sz w:val="24"/>
          <w:szCs w:val="24"/>
        </w:rPr>
      </w:pPr>
      <w:r w:rsidRPr="00163AF4">
        <w:rPr>
          <w:rFonts w:ascii="宋体" w:eastAsia="宋体" w:hAnsi="宋体"/>
          <w:sz w:val="24"/>
          <w:szCs w:val="24"/>
        </w:rPr>
        <w:t>关于AI开放性的性质和含义的讨论成为大会参与者的焦点，他们努力解决一系列相关问题。我们对负责任的AI有何期望？访问源代码是否就等同于开放？AI模型和工具的开发者在多大程度上保持透明是合理的？鉴于市场领导者在人才、基础设施和数据方面的巨额投资，开源的AI技术栈能否与专有解决方案竞争？</w:t>
      </w:r>
    </w:p>
    <w:p w14:paraId="2D97384B" w14:textId="77777777" w:rsidR="00B45CF6" w:rsidRPr="00B45CF6" w:rsidRDefault="00B45CF6" w:rsidP="00B45CF6">
      <w:pPr>
        <w:ind w:firstLineChars="200" w:firstLine="480"/>
        <w:jc w:val="left"/>
        <w:rPr>
          <w:rFonts w:ascii="宋体" w:eastAsia="宋体" w:hAnsi="宋体" w:hint="eastAsia"/>
          <w:sz w:val="24"/>
          <w:szCs w:val="24"/>
        </w:rPr>
      </w:pPr>
      <w:r w:rsidRPr="00B45CF6">
        <w:rPr>
          <w:rFonts w:ascii="宋体" w:eastAsia="宋体" w:hAnsi="宋体"/>
          <w:sz w:val="24"/>
          <w:szCs w:val="24"/>
        </w:rPr>
        <w:t>关于对负责任AI的期望，开源领导者坚持认为，AI社区应承诺遵循更高标准的负责任开发。负责任开发包括在多样化的数据集上训练AI系统，并将伦理、安全性和算法透明度从一开始就内置于AI模型中，而非事后补救。其他措施可包括数据收集指南、严格的测试协议以及旨在减少偏见和歧视的审计实践。</w:t>
      </w:r>
    </w:p>
    <w:p w14:paraId="1D576BCA" w14:textId="77777777" w:rsidR="00B45CF6" w:rsidRPr="00B45CF6" w:rsidRDefault="00B45CF6" w:rsidP="00B45CF6">
      <w:pPr>
        <w:ind w:firstLineChars="200" w:firstLine="480"/>
        <w:jc w:val="left"/>
        <w:rPr>
          <w:rFonts w:ascii="宋体" w:eastAsia="宋体" w:hAnsi="宋体" w:hint="eastAsia"/>
          <w:sz w:val="24"/>
          <w:szCs w:val="24"/>
        </w:rPr>
      </w:pPr>
      <w:r w:rsidRPr="00B45CF6">
        <w:rPr>
          <w:rFonts w:ascii="宋体" w:eastAsia="宋体" w:hAnsi="宋体"/>
          <w:sz w:val="24"/>
          <w:szCs w:val="24"/>
        </w:rPr>
        <w:t>大会参与者还强调了提高AI系统可解释性的重要性。可解释性提高了表达AI系统为何具有某些权重，或为何做出特定决策、推荐或预测的能力。可解释性至关重要，因为它能提高那些日益影响改变人生的决策（如诊断疾病或决定谁能获得信贷）的系统的可信赖性、安全性和问责性。</w:t>
      </w:r>
    </w:p>
    <w:p w14:paraId="1C373BBB" w14:textId="77777777" w:rsidR="00636304" w:rsidRPr="00636304" w:rsidRDefault="00636304" w:rsidP="00636304">
      <w:pPr>
        <w:ind w:firstLineChars="200" w:firstLine="480"/>
        <w:jc w:val="left"/>
        <w:rPr>
          <w:rFonts w:ascii="宋体" w:eastAsia="宋体" w:hAnsi="宋体" w:hint="eastAsia"/>
          <w:sz w:val="24"/>
          <w:szCs w:val="24"/>
        </w:rPr>
      </w:pPr>
      <w:r w:rsidRPr="00636304">
        <w:rPr>
          <w:rFonts w:ascii="宋体" w:eastAsia="宋体" w:hAnsi="宋体"/>
          <w:sz w:val="24"/>
          <w:szCs w:val="24"/>
        </w:rPr>
        <w:t>开发AI安全性、可解释性和公平性的能力需要更大的开放性，包括大多数AI公司隐藏的因素，如模型架构和用于训练模型的数据。以数据供应链为例。算法决策中的偏见和歧视，是使用反映社会偏见和权力结构的数据训练AI系统</w:t>
      </w:r>
      <w:r w:rsidRPr="00636304">
        <w:rPr>
          <w:rFonts w:ascii="宋体" w:eastAsia="宋体" w:hAnsi="宋体"/>
          <w:sz w:val="24"/>
          <w:szCs w:val="24"/>
        </w:rPr>
        <w:lastRenderedPageBreak/>
        <w:t>所产生的意外后果，这些偏见和歧视模式存在于招聘、贷款或刑事司法等领域。例如，基于历史贷款数据训练的人工智能系统可能会延续歧视性的贷款行为，导致边缘化群体无法平等获得信贷或贷款。同样，社会正义倡导者批评了使用AI算法识别犯罪热点并分配警力的预测性警务系统，认为其不成比例地针对少数族裔社区。</w:t>
      </w:r>
    </w:p>
    <w:p w14:paraId="0DFB45C9" w14:textId="4574D503" w:rsidR="00636304" w:rsidRPr="00636304" w:rsidRDefault="00636304" w:rsidP="00636304">
      <w:pPr>
        <w:ind w:firstLineChars="200" w:firstLine="480"/>
        <w:jc w:val="left"/>
        <w:rPr>
          <w:rFonts w:ascii="宋体" w:eastAsia="宋体" w:hAnsi="宋体" w:hint="eastAsia"/>
          <w:sz w:val="24"/>
          <w:szCs w:val="24"/>
        </w:rPr>
      </w:pPr>
      <w:r w:rsidRPr="00636304">
        <w:rPr>
          <w:rFonts w:ascii="宋体" w:eastAsia="宋体" w:hAnsi="宋体"/>
          <w:sz w:val="24"/>
          <w:szCs w:val="24"/>
        </w:rPr>
        <w:t>透明的数据供应链将显著降低算法决策中产生偏见结果的风险。透明度将确保训练数据的来源、质量和处理过程</w:t>
      </w:r>
      <w:r w:rsidR="00EB165D">
        <w:rPr>
          <w:rFonts w:ascii="宋体" w:eastAsia="宋体" w:hAnsi="宋体" w:hint="eastAsia"/>
          <w:sz w:val="24"/>
          <w:szCs w:val="24"/>
        </w:rPr>
        <w:t>能够</w:t>
      </w:r>
      <w:r w:rsidRPr="00636304">
        <w:rPr>
          <w:rFonts w:ascii="宋体" w:eastAsia="宋体" w:hAnsi="宋体"/>
          <w:sz w:val="24"/>
          <w:szCs w:val="24"/>
        </w:rPr>
        <w:t>得到充分记录和追溯。可追溯性反过来又能实现更强有力的监督，包括审计数据中是否存在歧视性模式或不公平代表性的能力。在数据收集和准备阶段早期识别和减轻偏见的能力，也将鼓励模型开发者寻求并部署多样化和有代表性的数据集。</w:t>
      </w:r>
    </w:p>
    <w:p w14:paraId="7BB0E31E" w14:textId="77777777" w:rsidR="00636304" w:rsidRPr="00636304" w:rsidRDefault="00636304" w:rsidP="00636304">
      <w:pPr>
        <w:ind w:firstLineChars="200" w:firstLine="480"/>
        <w:jc w:val="left"/>
        <w:rPr>
          <w:rFonts w:ascii="宋体" w:eastAsia="宋体" w:hAnsi="宋体" w:hint="eastAsia"/>
          <w:sz w:val="24"/>
          <w:szCs w:val="24"/>
        </w:rPr>
      </w:pPr>
      <w:r w:rsidRPr="00636304">
        <w:rPr>
          <w:rFonts w:ascii="宋体" w:eastAsia="宋体" w:hAnsi="宋体"/>
          <w:sz w:val="24"/>
          <w:szCs w:val="24"/>
        </w:rPr>
        <w:t>关于模型架构，当今使用的大多数LLM被描述为“黑箱”。神经网络基于从数万亿数据点推断出的统计概率进行预测，因此超出了人类理解的范畴。仅仅查看AI的源代码并不一定能解释或阐明AI系统为何产生特定的输出。即使是AI开发者自己也承认，他们无法轻易解释他们正在开发的AI系统的输出。</w:t>
      </w:r>
    </w:p>
    <w:p w14:paraId="4C05F174" w14:textId="77777777" w:rsidR="00636304" w:rsidRPr="00636304" w:rsidRDefault="00636304" w:rsidP="00636304">
      <w:pPr>
        <w:ind w:firstLineChars="200" w:firstLine="480"/>
        <w:jc w:val="left"/>
        <w:rPr>
          <w:rFonts w:ascii="宋体" w:eastAsia="宋体" w:hAnsi="宋体" w:hint="eastAsia"/>
          <w:sz w:val="24"/>
          <w:szCs w:val="24"/>
        </w:rPr>
      </w:pPr>
      <w:r w:rsidRPr="00636304">
        <w:rPr>
          <w:rFonts w:ascii="宋体" w:eastAsia="宋体" w:hAnsi="宋体"/>
          <w:sz w:val="24"/>
          <w:szCs w:val="24"/>
        </w:rPr>
        <w:t>仅开放源代码是不够的，因为特定模型的行为取决于其训练数据以及应用于这些数据的转换层。这些因素远比仅从代码本身所能推断的要复杂得多。事实上，AI系统越复杂，就越难准确指出它们是如何得出洞察的，因为其内部决策过程（例如深度神经网络）变得不透明且难以解释。</w:t>
      </w:r>
    </w:p>
    <w:p w14:paraId="0C6388DB" w14:textId="4806326D" w:rsidR="00910ABE" w:rsidRDefault="00910ABE" w:rsidP="00910ABE">
      <w:pPr>
        <w:ind w:firstLineChars="200" w:firstLine="480"/>
        <w:jc w:val="left"/>
        <w:rPr>
          <w:rFonts w:ascii="宋体" w:eastAsia="宋体" w:hAnsi="宋体" w:hint="eastAsia"/>
          <w:sz w:val="24"/>
          <w:szCs w:val="24"/>
        </w:rPr>
      </w:pPr>
      <w:r w:rsidRPr="00910ABE">
        <w:rPr>
          <w:rFonts w:ascii="宋体" w:eastAsia="宋体" w:hAnsi="宋体"/>
          <w:sz w:val="24"/>
          <w:szCs w:val="24"/>
        </w:rPr>
        <w:t>最终，AI的可解释性和模型输出的可解释性都是正在进行的研究问题，开源方法可能有助于解决这些问题。开源方法将允许全球的研究人员和开发者在可解释性技术上合作，分享见解，并借鉴彼此的进展。例如，开放AI模型和算法的访问权限将使社区能够审查系统的内部运作，揭示导致缺乏可解释性的模式或缺陷。通过开发和共享可解释性工具（例如SHAP、LIME或显著性图），开源社区还可以为解释AI输出贡献一种更标准化和</w:t>
      </w:r>
      <w:r w:rsidR="00484EBB">
        <w:rPr>
          <w:rFonts w:ascii="宋体" w:eastAsia="宋体" w:hAnsi="宋体" w:hint="eastAsia"/>
          <w:sz w:val="24"/>
          <w:szCs w:val="24"/>
        </w:rPr>
        <w:t>能够</w:t>
      </w:r>
      <w:r w:rsidRPr="00910ABE">
        <w:rPr>
          <w:rFonts w:ascii="宋体" w:eastAsia="宋体" w:hAnsi="宋体"/>
          <w:sz w:val="24"/>
          <w:szCs w:val="24"/>
        </w:rPr>
        <w:t>访问的方法</w:t>
      </w:r>
      <w:r w:rsidR="00FF60EB">
        <w:rPr>
          <w:rFonts w:ascii="宋体" w:eastAsia="宋体" w:hAnsi="宋体" w:hint="eastAsia"/>
          <w:sz w:val="24"/>
          <w:szCs w:val="24"/>
        </w:rPr>
        <w:t>。</w:t>
      </w:r>
    </w:p>
    <w:p w14:paraId="620C322E" w14:textId="04BA42B5" w:rsidR="00FF60EB" w:rsidRPr="00FF60EB" w:rsidRDefault="00FF60EB" w:rsidP="00CE6427">
      <w:pPr>
        <w:jc w:val="left"/>
        <w:rPr>
          <w:rFonts w:ascii="宋体" w:eastAsia="宋体" w:hAnsi="宋体" w:hint="eastAsia"/>
          <w:b/>
          <w:bCs/>
          <w:sz w:val="24"/>
          <w:szCs w:val="24"/>
        </w:rPr>
      </w:pPr>
      <w:r w:rsidRPr="00FF60EB">
        <w:rPr>
          <w:rFonts w:ascii="宋体" w:eastAsia="宋体" w:hAnsi="宋体" w:hint="eastAsia"/>
          <w:b/>
          <w:bCs/>
          <w:sz w:val="24"/>
          <w:szCs w:val="24"/>
        </w:rPr>
        <w:t>定义开放人工智能</w:t>
      </w:r>
    </w:p>
    <w:p w14:paraId="2EAB0519" w14:textId="789DDE4F" w:rsidR="00FF60EB" w:rsidRPr="00FF60EB" w:rsidRDefault="00FF60EB" w:rsidP="00FF60EB">
      <w:pPr>
        <w:ind w:firstLineChars="200" w:firstLine="480"/>
        <w:jc w:val="left"/>
        <w:rPr>
          <w:rFonts w:ascii="宋体" w:eastAsia="宋体" w:hAnsi="宋体" w:hint="eastAsia"/>
          <w:sz w:val="24"/>
          <w:szCs w:val="24"/>
        </w:rPr>
      </w:pPr>
      <w:r w:rsidRPr="00FF60EB">
        <w:rPr>
          <w:rFonts w:ascii="宋体" w:eastAsia="宋体" w:hAnsi="宋体" w:hint="eastAsia"/>
          <w:sz w:val="24"/>
          <w:szCs w:val="24"/>
        </w:rPr>
        <w:t>关于AI安全性和可解释性的讨论凸显了明确定义何为开源AI的重要性。大会参与者讨论了应对这一挑战的两个著名倡议：Linux基金会的模型开放性框架（MOF）和开源促进会（OSI）的开源AI定义（OSAID）。</w:t>
      </w:r>
    </w:p>
    <w:p w14:paraId="53E45CA6" w14:textId="1E65CA76" w:rsidR="00FF60EB" w:rsidRPr="00910ABE" w:rsidRDefault="00FF60EB" w:rsidP="00FF60EB">
      <w:pPr>
        <w:ind w:firstLineChars="200" w:firstLine="480"/>
        <w:jc w:val="left"/>
        <w:rPr>
          <w:rFonts w:ascii="宋体" w:eastAsia="宋体" w:hAnsi="宋体" w:hint="eastAsia"/>
          <w:sz w:val="24"/>
          <w:szCs w:val="24"/>
        </w:rPr>
      </w:pPr>
      <w:r w:rsidRPr="00FF60EB">
        <w:rPr>
          <w:rFonts w:ascii="宋体" w:eastAsia="宋体" w:hAnsi="宋体" w:hint="eastAsia"/>
          <w:sz w:val="24"/>
          <w:szCs w:val="24"/>
        </w:rPr>
        <w:t>模型开放性框架是Linux基金会的一个综合框架，用于客观评估和分类机器学习模型的完整性和开放性。正如LFS AI和数据团队所描述的，MOF识别了构成完整模型发布的16个关键组件，并利用这些构建块定义了三个逐步扩大的模型开放性类别。</w:t>
      </w:r>
    </w:p>
    <w:p w14:paraId="0C53D972" w14:textId="23DA8A3F" w:rsidR="00AE7064" w:rsidRDefault="00AE7064" w:rsidP="003F7646">
      <w:pPr>
        <w:jc w:val="left"/>
        <w:rPr>
          <w:rFonts w:ascii="宋体" w:eastAsia="宋体" w:hAnsi="宋体" w:hint="eastAsia"/>
          <w:sz w:val="24"/>
          <w:szCs w:val="24"/>
        </w:rPr>
      </w:pPr>
      <w:r>
        <w:rPr>
          <w:rFonts w:ascii="宋体" w:eastAsia="宋体" w:hAnsi="宋体" w:hint="eastAsia"/>
          <w:b/>
          <w:bCs/>
          <w:sz w:val="24"/>
          <w:szCs w:val="24"/>
        </w:rPr>
        <w:t>·</w:t>
      </w:r>
      <w:r w:rsidRPr="00AE7064">
        <w:rPr>
          <w:rFonts w:ascii="宋体" w:eastAsia="宋体" w:hAnsi="宋体"/>
          <w:b/>
          <w:bCs/>
          <w:sz w:val="24"/>
          <w:szCs w:val="24"/>
        </w:rPr>
        <w:t>第三级-开放模型</w:t>
      </w:r>
      <w:r w:rsidRPr="00AE7064">
        <w:rPr>
          <w:rFonts w:ascii="宋体" w:eastAsia="宋体" w:hAnsi="宋体"/>
          <w:sz w:val="24"/>
          <w:szCs w:val="24"/>
        </w:rPr>
        <w:t>：要求在开源许可下公开发布核心模型（架构、参数、基本文档）。</w:t>
      </w:r>
    </w:p>
    <w:p w14:paraId="652E9DF5" w14:textId="30100E4B" w:rsidR="00AE7064" w:rsidRPr="00AE7064" w:rsidRDefault="00AE7064" w:rsidP="003F7646">
      <w:pPr>
        <w:jc w:val="left"/>
        <w:rPr>
          <w:rFonts w:ascii="宋体" w:eastAsia="宋体" w:hAnsi="宋体" w:hint="eastAsia"/>
          <w:sz w:val="24"/>
          <w:szCs w:val="24"/>
        </w:rPr>
      </w:pPr>
      <w:r>
        <w:rPr>
          <w:rFonts w:ascii="宋体" w:eastAsia="宋体" w:hAnsi="宋体" w:hint="eastAsia"/>
          <w:b/>
          <w:bCs/>
          <w:sz w:val="24"/>
          <w:szCs w:val="24"/>
        </w:rPr>
        <w:t>·</w:t>
      </w:r>
      <w:r w:rsidRPr="00AE7064">
        <w:rPr>
          <w:rFonts w:ascii="宋体" w:eastAsia="宋体" w:hAnsi="宋体"/>
          <w:b/>
          <w:bCs/>
          <w:sz w:val="24"/>
          <w:szCs w:val="24"/>
        </w:rPr>
        <w:t>第二级-开放工具</w:t>
      </w:r>
      <w:r w:rsidRPr="00AE7064">
        <w:rPr>
          <w:rFonts w:ascii="宋体" w:eastAsia="宋体" w:hAnsi="宋体"/>
          <w:sz w:val="24"/>
          <w:szCs w:val="24"/>
        </w:rPr>
        <w:t>：包括用于训练、评估和运行模型的整套代码，以及关键数据集。</w:t>
      </w:r>
    </w:p>
    <w:p w14:paraId="486EAD8D" w14:textId="0F4B153F" w:rsidR="00AE7064" w:rsidRPr="00AE7064" w:rsidRDefault="00AE7064" w:rsidP="003F7646">
      <w:pPr>
        <w:jc w:val="left"/>
        <w:rPr>
          <w:rFonts w:ascii="宋体" w:eastAsia="宋体" w:hAnsi="宋体" w:hint="eastAsia"/>
          <w:sz w:val="24"/>
          <w:szCs w:val="24"/>
        </w:rPr>
      </w:pPr>
      <w:r>
        <w:rPr>
          <w:rFonts w:ascii="宋体" w:eastAsia="宋体" w:hAnsi="宋体" w:hint="eastAsia"/>
          <w:b/>
          <w:bCs/>
          <w:sz w:val="24"/>
          <w:szCs w:val="24"/>
        </w:rPr>
        <w:t>·</w:t>
      </w:r>
      <w:r w:rsidRPr="00AE7064">
        <w:rPr>
          <w:rFonts w:ascii="宋体" w:eastAsia="宋体" w:hAnsi="宋体"/>
          <w:b/>
          <w:bCs/>
          <w:sz w:val="24"/>
          <w:szCs w:val="24"/>
        </w:rPr>
        <w:t>第一级-开放科学</w:t>
      </w:r>
      <w:r w:rsidRPr="00AE7064">
        <w:rPr>
          <w:rFonts w:ascii="宋体" w:eastAsia="宋体" w:hAnsi="宋体"/>
          <w:sz w:val="24"/>
          <w:szCs w:val="24"/>
        </w:rPr>
        <w:t>：需要发布端到端开发流程中的所有工件，包括原始训练数据集、详细说明模型开发过程的研究论文、日志文件等。</w:t>
      </w:r>
    </w:p>
    <w:p w14:paraId="7033152D" w14:textId="399E20A6" w:rsidR="00F915A6" w:rsidRPr="00F915A6" w:rsidRDefault="00F915A6" w:rsidP="00F915A6">
      <w:pPr>
        <w:ind w:firstLineChars="200" w:firstLine="480"/>
        <w:jc w:val="left"/>
        <w:rPr>
          <w:rFonts w:ascii="宋体" w:eastAsia="宋体" w:hAnsi="宋体" w:hint="eastAsia"/>
          <w:sz w:val="24"/>
          <w:szCs w:val="24"/>
        </w:rPr>
      </w:pPr>
      <w:r w:rsidRPr="00F915A6">
        <w:rPr>
          <w:rFonts w:ascii="宋体" w:eastAsia="宋体" w:hAnsi="宋体"/>
          <w:sz w:val="24"/>
          <w:szCs w:val="24"/>
        </w:rPr>
        <w:t>模型生产者和消费者可以使用该框架来评估AI系统的各个组件是否符合广泛接受的开源许可。通过这样做，该框架为开放AI提供了</w:t>
      </w:r>
      <w:r w:rsidR="004402AB">
        <w:rPr>
          <w:rFonts w:ascii="宋体" w:eastAsia="宋体" w:hAnsi="宋体" w:hint="eastAsia"/>
          <w:sz w:val="24"/>
          <w:szCs w:val="24"/>
        </w:rPr>
        <w:t>“指引方向的</w:t>
      </w:r>
      <w:r w:rsidRPr="00F915A6">
        <w:rPr>
          <w:rFonts w:ascii="宋体" w:eastAsia="宋体" w:hAnsi="宋体"/>
          <w:sz w:val="24"/>
          <w:szCs w:val="24"/>
        </w:rPr>
        <w:t>北极星</w:t>
      </w:r>
      <w:r w:rsidR="004402AB">
        <w:rPr>
          <w:rFonts w:ascii="宋体" w:eastAsia="宋体" w:hAnsi="宋体" w:hint="eastAsia"/>
          <w:sz w:val="24"/>
          <w:szCs w:val="24"/>
        </w:rPr>
        <w:t>”</w:t>
      </w:r>
      <w:r w:rsidRPr="00F915A6">
        <w:rPr>
          <w:rFonts w:ascii="宋体" w:eastAsia="宋体" w:hAnsi="宋体"/>
          <w:sz w:val="24"/>
          <w:szCs w:val="24"/>
        </w:rPr>
        <w:t>，并为实现开放协作在开发开放、可信且惠及所有人的AI系统方面的益处提供了实用路线图。</w:t>
      </w:r>
    </w:p>
    <w:p w14:paraId="72C043E6" w14:textId="157E7E2D" w:rsidR="00F915A6" w:rsidRPr="00F915A6" w:rsidRDefault="00F915A6" w:rsidP="00F915A6">
      <w:pPr>
        <w:ind w:firstLineChars="200" w:firstLine="480"/>
        <w:jc w:val="left"/>
        <w:rPr>
          <w:rFonts w:ascii="宋体" w:eastAsia="宋体" w:hAnsi="宋体" w:hint="eastAsia"/>
          <w:sz w:val="24"/>
          <w:szCs w:val="24"/>
        </w:rPr>
      </w:pPr>
      <w:r w:rsidRPr="00F915A6">
        <w:rPr>
          <w:rFonts w:ascii="宋体" w:eastAsia="宋体" w:hAnsi="宋体"/>
          <w:sz w:val="24"/>
          <w:szCs w:val="24"/>
        </w:rPr>
        <w:t>除了LFS在模型开放性框架方面的工作外，开源促进会在定义开放AI方面也取得了显著进展。经过两年的磋商，最终确定的1.0版开源AI定义强调了四</w:t>
      </w:r>
      <w:r w:rsidRPr="00F915A6">
        <w:rPr>
          <w:rFonts w:ascii="宋体" w:eastAsia="宋体" w:hAnsi="宋体"/>
          <w:sz w:val="24"/>
          <w:szCs w:val="24"/>
        </w:rPr>
        <w:lastRenderedPageBreak/>
        <w:t>项基本自由，包括：</w:t>
      </w:r>
    </w:p>
    <w:p w14:paraId="54F9C5C4" w14:textId="7FBF23E4" w:rsidR="00F915A6" w:rsidRPr="00F915A6" w:rsidRDefault="009C7190" w:rsidP="009C7190">
      <w:pPr>
        <w:jc w:val="left"/>
        <w:rPr>
          <w:rFonts w:ascii="宋体" w:eastAsia="宋体" w:hAnsi="宋体" w:hint="eastAsia"/>
          <w:sz w:val="24"/>
          <w:szCs w:val="24"/>
        </w:rPr>
      </w:pPr>
      <w:r>
        <w:rPr>
          <w:rFonts w:ascii="宋体" w:eastAsia="宋体" w:hAnsi="宋体" w:hint="eastAsia"/>
          <w:sz w:val="24"/>
          <w:szCs w:val="24"/>
        </w:rPr>
        <w:t>1.</w:t>
      </w:r>
      <w:r w:rsidR="00F915A6" w:rsidRPr="00F915A6">
        <w:rPr>
          <w:rFonts w:ascii="宋体" w:eastAsia="宋体" w:hAnsi="宋体"/>
          <w:sz w:val="24"/>
          <w:szCs w:val="24"/>
        </w:rPr>
        <w:t>出于任何目的</w:t>
      </w:r>
      <w:r w:rsidR="00F915A6" w:rsidRPr="00F915A6">
        <w:rPr>
          <w:rFonts w:ascii="宋体" w:eastAsia="宋体" w:hAnsi="宋体"/>
          <w:b/>
          <w:bCs/>
          <w:sz w:val="24"/>
          <w:szCs w:val="24"/>
        </w:rPr>
        <w:t>使用</w:t>
      </w:r>
      <w:r w:rsidR="00F915A6" w:rsidRPr="00F915A6">
        <w:rPr>
          <w:rFonts w:ascii="宋体" w:eastAsia="宋体" w:hAnsi="宋体"/>
          <w:sz w:val="24"/>
          <w:szCs w:val="24"/>
        </w:rPr>
        <w:t>该系统，无需征得许可。</w:t>
      </w:r>
    </w:p>
    <w:p w14:paraId="0D24C9BF" w14:textId="03707397" w:rsidR="00F915A6" w:rsidRPr="00F915A6" w:rsidRDefault="009C7190" w:rsidP="009C7190">
      <w:pPr>
        <w:jc w:val="left"/>
        <w:rPr>
          <w:rFonts w:ascii="宋体" w:eastAsia="宋体" w:hAnsi="宋体" w:hint="eastAsia"/>
          <w:sz w:val="24"/>
          <w:szCs w:val="24"/>
        </w:rPr>
      </w:pPr>
      <w:r>
        <w:rPr>
          <w:rFonts w:ascii="宋体" w:eastAsia="宋体" w:hAnsi="宋体" w:hint="eastAsia"/>
          <w:sz w:val="24"/>
          <w:szCs w:val="24"/>
        </w:rPr>
        <w:t>2.</w:t>
      </w:r>
      <w:r w:rsidR="00F915A6" w:rsidRPr="00F915A6">
        <w:rPr>
          <w:rFonts w:ascii="宋体" w:eastAsia="宋体" w:hAnsi="宋体"/>
          <w:b/>
          <w:bCs/>
          <w:sz w:val="24"/>
          <w:szCs w:val="24"/>
        </w:rPr>
        <w:t>研究</w:t>
      </w:r>
      <w:r w:rsidR="00F915A6" w:rsidRPr="00F915A6">
        <w:rPr>
          <w:rFonts w:ascii="宋体" w:eastAsia="宋体" w:hAnsi="宋体"/>
          <w:sz w:val="24"/>
          <w:szCs w:val="24"/>
        </w:rPr>
        <w:t>系统的工作原理并检查其组件。</w:t>
      </w:r>
    </w:p>
    <w:p w14:paraId="575C5A2F" w14:textId="39C686FE" w:rsidR="00F915A6" w:rsidRPr="00F915A6" w:rsidRDefault="009C7190" w:rsidP="009C7190">
      <w:pPr>
        <w:jc w:val="left"/>
        <w:rPr>
          <w:rFonts w:ascii="宋体" w:eastAsia="宋体" w:hAnsi="宋体" w:hint="eastAsia"/>
          <w:sz w:val="24"/>
          <w:szCs w:val="24"/>
        </w:rPr>
      </w:pPr>
      <w:r>
        <w:rPr>
          <w:rFonts w:ascii="宋体" w:eastAsia="宋体" w:hAnsi="宋体" w:hint="eastAsia"/>
          <w:sz w:val="24"/>
          <w:szCs w:val="24"/>
        </w:rPr>
        <w:t>3.</w:t>
      </w:r>
      <w:r w:rsidR="00F915A6" w:rsidRPr="00F915A6">
        <w:rPr>
          <w:rFonts w:ascii="宋体" w:eastAsia="宋体" w:hAnsi="宋体"/>
          <w:sz w:val="24"/>
          <w:szCs w:val="24"/>
        </w:rPr>
        <w:t>出于任何目的</w:t>
      </w:r>
      <w:r w:rsidR="00F915A6" w:rsidRPr="00F915A6">
        <w:rPr>
          <w:rFonts w:ascii="宋体" w:eastAsia="宋体" w:hAnsi="宋体"/>
          <w:b/>
          <w:bCs/>
          <w:sz w:val="24"/>
          <w:szCs w:val="24"/>
        </w:rPr>
        <w:t>修改</w:t>
      </w:r>
      <w:r w:rsidR="00F915A6" w:rsidRPr="00F915A6">
        <w:rPr>
          <w:rFonts w:ascii="宋体" w:eastAsia="宋体" w:hAnsi="宋体"/>
          <w:sz w:val="24"/>
          <w:szCs w:val="24"/>
        </w:rPr>
        <w:t>系统，包括更改其输出。</w:t>
      </w:r>
    </w:p>
    <w:p w14:paraId="0CFCA6F4" w14:textId="721F4D75" w:rsidR="00F915A6" w:rsidRPr="00F915A6" w:rsidRDefault="009C7190" w:rsidP="009C7190">
      <w:pPr>
        <w:jc w:val="left"/>
        <w:rPr>
          <w:rFonts w:ascii="宋体" w:eastAsia="宋体" w:hAnsi="宋体" w:hint="eastAsia"/>
          <w:sz w:val="24"/>
          <w:szCs w:val="24"/>
        </w:rPr>
      </w:pPr>
      <w:r>
        <w:rPr>
          <w:rFonts w:ascii="宋体" w:eastAsia="宋体" w:hAnsi="宋体" w:hint="eastAsia"/>
          <w:sz w:val="24"/>
          <w:szCs w:val="24"/>
        </w:rPr>
        <w:t>4.</w:t>
      </w:r>
      <w:r w:rsidR="00F915A6" w:rsidRPr="00F915A6">
        <w:rPr>
          <w:rFonts w:ascii="宋体" w:eastAsia="宋体" w:hAnsi="宋体"/>
          <w:sz w:val="24"/>
          <w:szCs w:val="24"/>
        </w:rPr>
        <w:t>出于任何目的，将系统（无论是否经过修改）</w:t>
      </w:r>
      <w:r w:rsidR="00F915A6" w:rsidRPr="00F915A6">
        <w:rPr>
          <w:rFonts w:ascii="宋体" w:eastAsia="宋体" w:hAnsi="宋体"/>
          <w:b/>
          <w:bCs/>
          <w:sz w:val="24"/>
          <w:szCs w:val="24"/>
        </w:rPr>
        <w:t>分享</w:t>
      </w:r>
      <w:r w:rsidR="00F915A6" w:rsidRPr="00F915A6">
        <w:rPr>
          <w:rFonts w:ascii="宋体" w:eastAsia="宋体" w:hAnsi="宋体"/>
          <w:sz w:val="24"/>
          <w:szCs w:val="24"/>
        </w:rPr>
        <w:t>给他人使用。</w:t>
      </w:r>
    </w:p>
    <w:p w14:paraId="56845A10" w14:textId="77777777" w:rsidR="008051DC" w:rsidRPr="008051DC" w:rsidRDefault="008051DC" w:rsidP="008051DC">
      <w:pPr>
        <w:ind w:firstLineChars="200" w:firstLine="480"/>
        <w:jc w:val="left"/>
        <w:rPr>
          <w:rFonts w:ascii="宋体" w:eastAsia="宋体" w:hAnsi="宋体" w:hint="eastAsia"/>
          <w:sz w:val="24"/>
          <w:szCs w:val="24"/>
        </w:rPr>
      </w:pPr>
      <w:r w:rsidRPr="008051DC">
        <w:rPr>
          <w:rFonts w:ascii="宋体" w:eastAsia="宋体" w:hAnsi="宋体"/>
          <w:sz w:val="24"/>
          <w:szCs w:val="24"/>
        </w:rPr>
        <w:t>开源AI定义还概述了开放AI系统的必要组件，包括：</w:t>
      </w:r>
    </w:p>
    <w:p w14:paraId="2E7FF626" w14:textId="085BD467" w:rsidR="008051DC" w:rsidRPr="008051DC" w:rsidRDefault="008051DC" w:rsidP="00BE2A88">
      <w:pPr>
        <w:jc w:val="left"/>
        <w:rPr>
          <w:rFonts w:ascii="宋体" w:eastAsia="宋体" w:hAnsi="宋体" w:hint="eastAsia"/>
          <w:sz w:val="24"/>
          <w:szCs w:val="24"/>
        </w:rPr>
      </w:pPr>
      <w:r>
        <w:rPr>
          <w:rFonts w:ascii="宋体" w:eastAsia="宋体" w:hAnsi="宋体" w:hint="eastAsia"/>
          <w:b/>
          <w:bCs/>
          <w:sz w:val="24"/>
          <w:szCs w:val="24"/>
        </w:rPr>
        <w:t>·</w:t>
      </w:r>
      <w:r w:rsidRPr="008051DC">
        <w:rPr>
          <w:rFonts w:ascii="宋体" w:eastAsia="宋体" w:hAnsi="宋体"/>
          <w:b/>
          <w:bCs/>
          <w:sz w:val="24"/>
          <w:szCs w:val="24"/>
        </w:rPr>
        <w:t>开放代码</w:t>
      </w:r>
      <w:r w:rsidRPr="008051DC">
        <w:rPr>
          <w:rFonts w:ascii="宋体" w:eastAsia="宋体" w:hAnsi="宋体"/>
          <w:sz w:val="24"/>
          <w:szCs w:val="24"/>
        </w:rPr>
        <w:t>：用于训练和运行系统的所有代码。</w:t>
      </w:r>
    </w:p>
    <w:p w14:paraId="7E12DD94" w14:textId="45F01FC7" w:rsidR="008051DC" w:rsidRPr="008051DC" w:rsidRDefault="008051DC" w:rsidP="00BE2A88">
      <w:pPr>
        <w:jc w:val="left"/>
        <w:rPr>
          <w:rFonts w:ascii="宋体" w:eastAsia="宋体" w:hAnsi="宋体" w:hint="eastAsia"/>
          <w:sz w:val="24"/>
          <w:szCs w:val="24"/>
        </w:rPr>
      </w:pPr>
      <w:r>
        <w:rPr>
          <w:rFonts w:ascii="宋体" w:eastAsia="宋体" w:hAnsi="宋体" w:hint="eastAsia"/>
          <w:b/>
          <w:bCs/>
          <w:sz w:val="24"/>
          <w:szCs w:val="24"/>
        </w:rPr>
        <w:t>·</w:t>
      </w:r>
      <w:r w:rsidRPr="008051DC">
        <w:rPr>
          <w:rFonts w:ascii="宋体" w:eastAsia="宋体" w:hAnsi="宋体"/>
          <w:b/>
          <w:bCs/>
          <w:sz w:val="24"/>
          <w:szCs w:val="24"/>
        </w:rPr>
        <w:t>开放权重</w:t>
      </w:r>
      <w:r w:rsidRPr="008051DC">
        <w:rPr>
          <w:rFonts w:ascii="宋体" w:eastAsia="宋体" w:hAnsi="宋体"/>
          <w:sz w:val="24"/>
          <w:szCs w:val="24"/>
        </w:rPr>
        <w:t>：在开源许可下提供的模型参数和权重。</w:t>
      </w:r>
    </w:p>
    <w:p w14:paraId="34CB6570" w14:textId="27FFDD27" w:rsidR="008051DC" w:rsidRPr="008051DC" w:rsidRDefault="008051DC" w:rsidP="00BE2A88">
      <w:pPr>
        <w:jc w:val="left"/>
        <w:rPr>
          <w:rFonts w:ascii="宋体" w:eastAsia="宋体" w:hAnsi="宋体" w:hint="eastAsia"/>
          <w:sz w:val="24"/>
          <w:szCs w:val="24"/>
        </w:rPr>
      </w:pPr>
      <w:r>
        <w:rPr>
          <w:rFonts w:ascii="宋体" w:eastAsia="宋体" w:hAnsi="宋体" w:hint="eastAsia"/>
          <w:b/>
          <w:bCs/>
          <w:sz w:val="24"/>
          <w:szCs w:val="24"/>
        </w:rPr>
        <w:t>·</w:t>
      </w:r>
      <w:r w:rsidRPr="008051DC">
        <w:rPr>
          <w:rFonts w:ascii="宋体" w:eastAsia="宋体" w:hAnsi="宋体"/>
          <w:b/>
          <w:bCs/>
          <w:sz w:val="24"/>
          <w:szCs w:val="24"/>
        </w:rPr>
        <w:t>开放数据信息</w:t>
      </w:r>
      <w:r w:rsidRPr="008051DC">
        <w:rPr>
          <w:rFonts w:ascii="宋体" w:eastAsia="宋体" w:hAnsi="宋体"/>
          <w:sz w:val="24"/>
          <w:szCs w:val="24"/>
        </w:rPr>
        <w:t>：关于用于训练的数据集的详细信息，允许他人重现类似的系统。</w:t>
      </w:r>
    </w:p>
    <w:p w14:paraId="2AA4F4AC" w14:textId="77777777" w:rsidR="00DA7C3C" w:rsidRPr="00DA7C3C" w:rsidRDefault="00DA7C3C" w:rsidP="00DA7C3C">
      <w:pPr>
        <w:ind w:firstLineChars="200" w:firstLine="480"/>
        <w:jc w:val="left"/>
        <w:rPr>
          <w:rFonts w:ascii="宋体" w:eastAsia="宋体" w:hAnsi="宋体" w:hint="eastAsia"/>
          <w:sz w:val="24"/>
          <w:szCs w:val="24"/>
        </w:rPr>
      </w:pPr>
      <w:r w:rsidRPr="00DA7C3C">
        <w:rPr>
          <w:rFonts w:ascii="宋体" w:eastAsia="宋体" w:hAnsi="宋体" w:hint="eastAsia"/>
          <w:sz w:val="24"/>
          <w:szCs w:val="24"/>
        </w:rPr>
        <w:t>几位参与者向开源软件社区发出警告，提醒他们要对实现他们所称的“实际开放性”设定合理的预期。他们指出，前沿模型的开发者拥有相当大的权力和自由度，可以采用专有方法进行人工智能的开发和商业化。</w:t>
      </w:r>
      <w:r w:rsidRPr="00DA7C3C">
        <w:rPr>
          <w:rFonts w:ascii="宋体" w:eastAsia="宋体" w:hAnsi="宋体"/>
          <w:sz w:val="24"/>
          <w:szCs w:val="24"/>
        </w:rPr>
        <w:t>正如一位演讲者解释的那样：“我们可能无法访问所有数据，但我们可以让一些有价值的组件公开。”</w:t>
      </w:r>
    </w:p>
    <w:p w14:paraId="154B3364" w14:textId="77777777" w:rsidR="00DA7C3C" w:rsidRPr="00DA7C3C" w:rsidRDefault="00DA7C3C" w:rsidP="00DA7C3C">
      <w:pPr>
        <w:ind w:firstLineChars="200" w:firstLine="480"/>
        <w:jc w:val="left"/>
        <w:rPr>
          <w:rFonts w:ascii="宋体" w:eastAsia="宋体" w:hAnsi="宋体" w:hint="eastAsia"/>
          <w:sz w:val="24"/>
          <w:szCs w:val="24"/>
        </w:rPr>
      </w:pPr>
      <w:r w:rsidRPr="00DA7C3C">
        <w:rPr>
          <w:rFonts w:ascii="宋体" w:eastAsia="宋体" w:hAnsi="宋体"/>
          <w:sz w:val="24"/>
          <w:szCs w:val="24"/>
        </w:rPr>
        <w:t>最重要的是，这些框架为持续发展和应对社会挑战提供了路线图。通过宣传开放AI的益处并建立明确的标准，这些框架将鼓励AI开发者构建可访问、可修改和可审计的模型和数据源。促进更大的透明度和开放协作，反过来将赋能利益相关者应对AI应用带来的伦理和社会影响，确保我们以符合伦理标准并促进社会公益的方式开发部署AI技术。</w:t>
      </w:r>
    </w:p>
    <w:p w14:paraId="5C5EA597" w14:textId="5EDF2964" w:rsidR="000A56DC" w:rsidRPr="000A56DC" w:rsidRDefault="000A56DC" w:rsidP="00FE122C">
      <w:pPr>
        <w:jc w:val="left"/>
        <w:rPr>
          <w:rFonts w:ascii="宋体" w:eastAsia="宋体" w:hAnsi="宋体" w:hint="eastAsia"/>
          <w:b/>
          <w:bCs/>
          <w:sz w:val="24"/>
          <w:szCs w:val="24"/>
        </w:rPr>
      </w:pPr>
      <w:r w:rsidRPr="000A56DC">
        <w:rPr>
          <w:rFonts w:ascii="宋体" w:eastAsia="宋体" w:hAnsi="宋体" w:hint="eastAsia"/>
          <w:b/>
          <w:bCs/>
          <w:sz w:val="24"/>
          <w:szCs w:val="24"/>
        </w:rPr>
        <w:t>扩展社区驱动的人工智能</w:t>
      </w:r>
    </w:p>
    <w:p w14:paraId="3E6C64A3" w14:textId="3243D518" w:rsidR="000A56DC" w:rsidRPr="000A56DC" w:rsidRDefault="000A56DC" w:rsidP="000A56DC">
      <w:pPr>
        <w:ind w:firstLineChars="200" w:firstLine="480"/>
        <w:jc w:val="left"/>
        <w:rPr>
          <w:rFonts w:ascii="宋体" w:eastAsia="宋体" w:hAnsi="宋体" w:hint="eastAsia"/>
          <w:sz w:val="24"/>
          <w:szCs w:val="24"/>
        </w:rPr>
      </w:pPr>
      <w:r w:rsidRPr="000A56DC">
        <w:rPr>
          <w:rFonts w:ascii="宋体" w:eastAsia="宋体" w:hAnsi="宋体" w:hint="eastAsia"/>
          <w:sz w:val="24"/>
          <w:szCs w:val="24"/>
        </w:rPr>
        <w:t>关于开放AI的讨论自然转向了扩展开源方法以与专有解决方案竞争的挑战。一个主要挑战是成本。开发和运行生成式AI模型是一项昂贵的努力，需要巨大的计算能力和基础设施。训练这些模型涉及使用强大的GPU或专用硬件处理通常包含数十亿或数万亿参数的海量数据集。开发者需要大量的云基础设施和存储来管理模型和数据。训练和运行大型AI模型的能耗也极高，增加了运营费用。</w:t>
      </w:r>
    </w:p>
    <w:p w14:paraId="22073CCF" w14:textId="6F52C58B" w:rsidR="000A56DC" w:rsidRPr="000A56DC" w:rsidRDefault="000A56DC" w:rsidP="000A56DC">
      <w:pPr>
        <w:ind w:firstLineChars="200" w:firstLine="480"/>
        <w:jc w:val="left"/>
        <w:rPr>
          <w:rFonts w:ascii="宋体" w:eastAsia="宋体" w:hAnsi="宋体" w:hint="eastAsia"/>
          <w:sz w:val="24"/>
          <w:szCs w:val="24"/>
        </w:rPr>
      </w:pPr>
      <w:r w:rsidRPr="000A56DC">
        <w:rPr>
          <w:rFonts w:ascii="宋体" w:eastAsia="宋体" w:hAnsi="宋体" w:hint="eastAsia"/>
          <w:sz w:val="24"/>
          <w:szCs w:val="24"/>
        </w:rPr>
        <w:t>另一个重要因素是开发和维护这些复杂系统所需的专业知识。顶尖的AI研究人员和工程师（其技能需求旺盛）薪酬很高。在这个快速发展的领域，开发者必须不断微调模型、数据源和基础设施，以处理AI在金融、医疗、物流及其他领域的各种应用。结合密集的计算需求和大规模数据处理，获取推动这些进步所需的人才使得生成式AI成为一个资源密集且成本高昂的领域。</w:t>
      </w:r>
    </w:p>
    <w:p w14:paraId="4AE54BEC" w14:textId="55715ECE" w:rsidR="000A56DC" w:rsidRPr="000A56DC" w:rsidRDefault="000A56DC" w:rsidP="000A56DC">
      <w:pPr>
        <w:ind w:firstLineChars="200" w:firstLine="480"/>
        <w:jc w:val="left"/>
        <w:rPr>
          <w:rFonts w:ascii="宋体" w:eastAsia="宋体" w:hAnsi="宋体" w:hint="eastAsia"/>
          <w:sz w:val="24"/>
          <w:szCs w:val="24"/>
        </w:rPr>
      </w:pPr>
      <w:r w:rsidRPr="000A56DC">
        <w:rPr>
          <w:rFonts w:ascii="宋体" w:eastAsia="宋体" w:hAnsi="宋体" w:hint="eastAsia"/>
          <w:sz w:val="24"/>
          <w:szCs w:val="24"/>
        </w:rPr>
        <w:t>高昂的准入门槛提出了一个关键问题：OSS社区如何使其价值主张与众不同，并与全球资金最雄厚的AI公司并驾齐驱？大会参与者提出了几点建议。</w:t>
      </w:r>
    </w:p>
    <w:p w14:paraId="3225F552" w14:textId="794EE1AB" w:rsidR="000A56DC" w:rsidRPr="000A56DC" w:rsidRDefault="000A56DC" w:rsidP="000A56DC">
      <w:pPr>
        <w:ind w:firstLineChars="200" w:firstLine="480"/>
        <w:jc w:val="left"/>
        <w:rPr>
          <w:rFonts w:ascii="宋体" w:eastAsia="宋体" w:hAnsi="宋体" w:hint="eastAsia"/>
          <w:sz w:val="24"/>
          <w:szCs w:val="24"/>
        </w:rPr>
      </w:pPr>
      <w:r w:rsidRPr="000A56DC">
        <w:rPr>
          <w:rFonts w:ascii="宋体" w:eastAsia="宋体" w:hAnsi="宋体" w:hint="eastAsia"/>
          <w:sz w:val="24"/>
          <w:szCs w:val="24"/>
        </w:rPr>
        <w:t>一项建议是专注于更小、更专业的模型，以解决可能不需要大型语言模型或其他复杂系统所需的大规模和资源的利基用例。小型模型本质上需要更少的计算能力和资源来训练和运行，使其对预算有限的开发者和组织更易获得。在许多情况下，小型、特定领域的模型减少了对大量通用数据的需求，而这些数据的收集和处理通常昂贵且耗时。OSS社区还可以微调专业模型，使其在特定领域（如医疗诊断、法律文件处理或金融分析）表现异常出色。通过缩小关注范围，这些模型可以在各自领域超越通用AI系统，提供更高的准确性和更相关的输出。</w:t>
      </w:r>
    </w:p>
    <w:p w14:paraId="6EE56202" w14:textId="4E7ABE05" w:rsidR="00163AF4" w:rsidRPr="00163AF4" w:rsidRDefault="000A56DC" w:rsidP="000A56DC">
      <w:pPr>
        <w:ind w:firstLineChars="200" w:firstLine="480"/>
        <w:jc w:val="left"/>
        <w:rPr>
          <w:rFonts w:ascii="宋体" w:eastAsia="宋体" w:hAnsi="宋体" w:hint="eastAsia"/>
          <w:sz w:val="24"/>
          <w:szCs w:val="24"/>
        </w:rPr>
      </w:pPr>
      <w:r w:rsidRPr="000A56DC">
        <w:rPr>
          <w:rFonts w:ascii="宋体" w:eastAsia="宋体" w:hAnsi="宋体" w:hint="eastAsia"/>
          <w:sz w:val="24"/>
          <w:szCs w:val="24"/>
        </w:rPr>
        <w:t>另一项建议是建立一个开放的数据共享空间，使高质量、标准化的数据更易于获取，并降低与训练模型相关的成本。例如，一个数据共享空间可以征集</w:t>
      </w:r>
      <w:r w:rsidRPr="000A56DC">
        <w:rPr>
          <w:rFonts w:ascii="宋体" w:eastAsia="宋体" w:hAnsi="宋体" w:hint="eastAsia"/>
          <w:sz w:val="24"/>
          <w:szCs w:val="24"/>
        </w:rPr>
        <w:lastRenderedPageBreak/>
        <w:t>来自全球学术和研究机构网络的贡献，在医疗保健、环境可持续性、农业或自然语言处理等关键领域构建特定领域的存储库。开发者可以定制专门的数据集来解决特定问题或行业，从而更容易训练和开发针对性的AI解决方案。</w:t>
      </w:r>
      <w:r w:rsidR="00991898" w:rsidRPr="00991898">
        <w:rPr>
          <w:rFonts w:ascii="宋体" w:eastAsia="宋体" w:hAnsi="宋体" w:hint="eastAsia"/>
          <w:sz w:val="24"/>
          <w:szCs w:val="24"/>
        </w:rPr>
        <w:t>虽然数据共享这一提议在理论上颇具吸引力，但多位发言者警告称，开源社区将面临巨大挑战，难以与那些不断向像Meta、谷歌和微软这样的大型人工智能企业输入新数据的庞大数据处理平台相抗衡。</w:t>
      </w:r>
    </w:p>
    <w:p w14:paraId="569293FD" w14:textId="0B027EFB" w:rsidR="00991898" w:rsidRPr="00991898" w:rsidRDefault="00991898" w:rsidP="00991898">
      <w:pPr>
        <w:ind w:firstLineChars="200" w:firstLine="480"/>
        <w:jc w:val="left"/>
        <w:rPr>
          <w:rFonts w:ascii="宋体" w:eastAsia="宋体" w:hAnsi="宋体" w:hint="eastAsia"/>
          <w:sz w:val="24"/>
          <w:szCs w:val="24"/>
        </w:rPr>
      </w:pPr>
      <w:r w:rsidRPr="00991898">
        <w:rPr>
          <w:rFonts w:ascii="宋体" w:eastAsia="宋体" w:hAnsi="宋体"/>
          <w:sz w:val="24"/>
          <w:szCs w:val="24"/>
        </w:rPr>
        <w:t>最后，开源倡议通常得到大学、研究机构、慈善基金会和政府项目的支持。大会参与者建议，公共资金和合作伙伴关系可以抵消开发成本，并使开源AI项目能够获得必要的计算基础设施，以与更</w:t>
      </w:r>
      <w:r w:rsidR="00372490">
        <w:rPr>
          <w:rFonts w:ascii="宋体" w:eastAsia="宋体" w:hAnsi="宋体" w:hint="eastAsia"/>
          <w:sz w:val="24"/>
          <w:szCs w:val="24"/>
        </w:rPr>
        <w:t>卓越</w:t>
      </w:r>
      <w:r w:rsidRPr="00991898">
        <w:rPr>
          <w:rFonts w:ascii="宋体" w:eastAsia="宋体" w:hAnsi="宋体"/>
          <w:sz w:val="24"/>
          <w:szCs w:val="24"/>
        </w:rPr>
        <w:t>的专有玩家竞争。这些合作伙伴关系不仅提供资金支持，还带来多样化的视角和专业知识，营造有利于开放AI创新的协作环境。</w:t>
      </w:r>
    </w:p>
    <w:p w14:paraId="504446D9" w14:textId="77777777" w:rsidR="00991898" w:rsidRPr="00991898" w:rsidRDefault="00991898" w:rsidP="00991898">
      <w:pPr>
        <w:ind w:firstLineChars="200" w:firstLine="480"/>
        <w:jc w:val="left"/>
        <w:rPr>
          <w:rFonts w:ascii="宋体" w:eastAsia="宋体" w:hAnsi="宋体" w:hint="eastAsia"/>
          <w:sz w:val="24"/>
          <w:szCs w:val="24"/>
        </w:rPr>
      </w:pPr>
      <w:r w:rsidRPr="00991898">
        <w:rPr>
          <w:rFonts w:ascii="宋体" w:eastAsia="宋体" w:hAnsi="宋体"/>
          <w:sz w:val="24"/>
          <w:szCs w:val="24"/>
        </w:rPr>
        <w:t>专业模型、精选数据共享空间和公共合作伙伴关系提供了互补的策略，以增强OSS社区构建尖端开源AI应用的能力。通过利用这些优势，开源AI的努力可以保持竞争力，提供灵活、透明且由社区驱动的替代方案，以取代专有的AI解决方案。</w:t>
      </w:r>
    </w:p>
    <w:p w14:paraId="728C5EC0" w14:textId="77777777" w:rsidR="003A3C3A" w:rsidRPr="003A3C3A" w:rsidRDefault="003A3C3A" w:rsidP="00FE122C">
      <w:pPr>
        <w:jc w:val="left"/>
        <w:rPr>
          <w:rFonts w:ascii="宋体" w:eastAsia="宋体" w:hAnsi="宋体" w:hint="eastAsia"/>
          <w:b/>
          <w:bCs/>
          <w:sz w:val="24"/>
          <w:szCs w:val="24"/>
        </w:rPr>
      </w:pPr>
      <w:r w:rsidRPr="003A3C3A">
        <w:rPr>
          <w:rFonts w:ascii="宋体" w:eastAsia="宋体" w:hAnsi="宋体"/>
          <w:b/>
          <w:bCs/>
          <w:sz w:val="24"/>
          <w:szCs w:val="24"/>
        </w:rPr>
        <w:t>开源网络安全：通过协作增强安全性</w:t>
      </w:r>
    </w:p>
    <w:p w14:paraId="0E1BDB9F" w14:textId="77777777" w:rsidR="003A3C3A" w:rsidRPr="003A3C3A" w:rsidRDefault="003A3C3A" w:rsidP="003A3C3A">
      <w:pPr>
        <w:ind w:firstLineChars="200" w:firstLine="480"/>
        <w:jc w:val="left"/>
        <w:rPr>
          <w:rFonts w:ascii="宋体" w:eastAsia="宋体" w:hAnsi="宋体" w:hint="eastAsia"/>
          <w:sz w:val="24"/>
          <w:szCs w:val="24"/>
        </w:rPr>
      </w:pPr>
      <w:r w:rsidRPr="003A3C3A">
        <w:rPr>
          <w:rFonts w:ascii="宋体" w:eastAsia="宋体" w:hAnsi="宋体"/>
          <w:sz w:val="24"/>
          <w:szCs w:val="24"/>
        </w:rPr>
        <w:t>网络安全仍然是开源社区关注的关键问题，OSC 2024强调了日益增长的网络安全框架需求。讨论强调了AI的崛起如何提升了特定于AI的安全协议的必要性，因为AI应用带来了独特的脆弱性。随着AI变得越来越复杂，风险也在增加——特别是在确保AI输出安全、可靠且不受恶意影响方面。</w:t>
      </w:r>
    </w:p>
    <w:p w14:paraId="5DC51D94" w14:textId="77777777" w:rsidR="003A3C3A" w:rsidRPr="003A3C3A" w:rsidRDefault="003A3C3A" w:rsidP="003A3C3A">
      <w:pPr>
        <w:ind w:firstLineChars="200" w:firstLine="480"/>
        <w:jc w:val="left"/>
        <w:rPr>
          <w:rFonts w:ascii="宋体" w:eastAsia="宋体" w:hAnsi="宋体" w:hint="eastAsia"/>
          <w:sz w:val="24"/>
          <w:szCs w:val="24"/>
        </w:rPr>
      </w:pPr>
      <w:r w:rsidRPr="003A3C3A">
        <w:rPr>
          <w:rFonts w:ascii="宋体" w:eastAsia="宋体" w:hAnsi="宋体"/>
          <w:sz w:val="24"/>
          <w:szCs w:val="24"/>
        </w:rPr>
        <w:t>与此同时，开源软件继续构成现代数字基础设施的骨干，使得安全性成为一个关键问题。开源项目支撑着世界上一些最重要的系统，从为云服务提供动力到支持医疗、金融和政府领域的关键工具。然而，推动OSS创新的开放性本身也引入了独特的脆弱性，例如供应链攻击的风险、过时的依赖项以及对代码贡献的监督不足。大会参与者警告说，越来越频繁和复杂的网络攻击使得开源基础设施的安全对于维护全球数字生态系统的完整性和可靠性至关重要。</w:t>
      </w:r>
    </w:p>
    <w:p w14:paraId="3B34983C" w14:textId="77777777" w:rsidR="003A3C3A" w:rsidRPr="003A3C3A" w:rsidRDefault="003A3C3A" w:rsidP="00FE122C">
      <w:pPr>
        <w:jc w:val="left"/>
        <w:rPr>
          <w:rFonts w:ascii="宋体" w:eastAsia="宋体" w:hAnsi="宋体" w:hint="eastAsia"/>
          <w:b/>
          <w:bCs/>
          <w:sz w:val="24"/>
          <w:szCs w:val="24"/>
        </w:rPr>
      </w:pPr>
      <w:r w:rsidRPr="003A3C3A">
        <w:rPr>
          <w:rFonts w:ascii="宋体" w:eastAsia="宋体" w:hAnsi="宋体"/>
          <w:b/>
          <w:bCs/>
          <w:sz w:val="24"/>
          <w:szCs w:val="24"/>
        </w:rPr>
        <w:t>人工智能中的安全与网络安全</w:t>
      </w:r>
    </w:p>
    <w:p w14:paraId="6BC115B4" w14:textId="7B8FBB9E" w:rsidR="003A3C3A" w:rsidRPr="003A3C3A" w:rsidRDefault="003A3C3A" w:rsidP="003A3C3A">
      <w:pPr>
        <w:ind w:firstLineChars="200" w:firstLine="480"/>
        <w:jc w:val="left"/>
        <w:rPr>
          <w:rFonts w:ascii="宋体" w:eastAsia="宋体" w:hAnsi="宋体" w:hint="eastAsia"/>
          <w:sz w:val="24"/>
          <w:szCs w:val="24"/>
        </w:rPr>
      </w:pPr>
      <w:r w:rsidRPr="003A3C3A">
        <w:rPr>
          <w:rFonts w:ascii="宋体" w:eastAsia="宋体" w:hAnsi="宋体"/>
          <w:sz w:val="24"/>
          <w:szCs w:val="24"/>
        </w:rPr>
        <w:t>在OSC 2024的第一天，小组成员齐聚一堂，探讨随着越来越多的企业和组织将AI集成到关键系统中而出现的新安全挑战。讨论集中在保护OSS免受AI支持攻击的最佳实践，以及开源社区在增强AI安全性方面的作用。小组还强调了特定于AI的安全框架的必要性，包括为AI模型设置足够的护栏、用于来源追踪的工具，以及用于构建</w:t>
      </w:r>
      <w:r>
        <w:rPr>
          <w:rFonts w:ascii="宋体" w:eastAsia="宋体" w:hAnsi="宋体" w:hint="eastAsia"/>
          <w:sz w:val="24"/>
          <w:szCs w:val="24"/>
        </w:rPr>
        <w:t>“没有</w:t>
      </w:r>
      <w:r w:rsidRPr="003A3C3A">
        <w:rPr>
          <w:rFonts w:ascii="宋体" w:eastAsia="宋体" w:hAnsi="宋体"/>
          <w:sz w:val="24"/>
          <w:szCs w:val="24"/>
        </w:rPr>
        <w:t>偏见和其他缺陷</w:t>
      </w:r>
      <w:r>
        <w:rPr>
          <w:rFonts w:ascii="宋体" w:eastAsia="宋体" w:hAnsi="宋体" w:hint="eastAsia"/>
          <w:sz w:val="24"/>
          <w:szCs w:val="24"/>
        </w:rPr>
        <w:t>”</w:t>
      </w:r>
      <w:r w:rsidRPr="003A3C3A">
        <w:rPr>
          <w:rFonts w:ascii="宋体" w:eastAsia="宋体" w:hAnsi="宋体"/>
          <w:sz w:val="24"/>
          <w:szCs w:val="24"/>
        </w:rPr>
        <w:t>的开源AI应用程序的高质量训练数据共享存储库。</w:t>
      </w:r>
    </w:p>
    <w:p w14:paraId="696A8769" w14:textId="77777777" w:rsidR="003A3C3A" w:rsidRDefault="003A3C3A" w:rsidP="003A3C3A">
      <w:pPr>
        <w:ind w:firstLineChars="200" w:firstLine="480"/>
        <w:jc w:val="left"/>
        <w:rPr>
          <w:rFonts w:ascii="宋体" w:eastAsia="宋体" w:hAnsi="宋体" w:hint="eastAsia"/>
          <w:sz w:val="24"/>
          <w:szCs w:val="24"/>
        </w:rPr>
      </w:pPr>
      <w:r w:rsidRPr="003A3C3A">
        <w:rPr>
          <w:rFonts w:ascii="宋体" w:eastAsia="宋体" w:hAnsi="宋体"/>
          <w:sz w:val="24"/>
          <w:szCs w:val="24"/>
        </w:rPr>
        <w:t>为设定讨论背景，小组成员强调了四大风险：</w:t>
      </w:r>
    </w:p>
    <w:p w14:paraId="6951D506" w14:textId="746AB390" w:rsidR="0086524D" w:rsidRPr="003A3C3A" w:rsidRDefault="0086524D" w:rsidP="00FE122C">
      <w:pPr>
        <w:jc w:val="left"/>
        <w:rPr>
          <w:rFonts w:ascii="宋体" w:eastAsia="宋体" w:hAnsi="宋体" w:hint="eastAsia"/>
          <w:sz w:val="24"/>
          <w:szCs w:val="24"/>
        </w:rPr>
      </w:pPr>
      <w:r>
        <w:rPr>
          <w:rFonts w:ascii="宋体" w:eastAsia="宋体" w:hAnsi="宋体" w:hint="eastAsia"/>
          <w:b/>
          <w:bCs/>
          <w:sz w:val="24"/>
          <w:szCs w:val="24"/>
        </w:rPr>
        <w:t>1.</w:t>
      </w:r>
      <w:r w:rsidRPr="0086524D">
        <w:rPr>
          <w:rFonts w:ascii="宋体" w:eastAsia="宋体" w:hAnsi="宋体"/>
          <w:b/>
          <w:bCs/>
          <w:sz w:val="24"/>
          <w:szCs w:val="24"/>
        </w:rPr>
        <w:t>恶意行为者将AI用于有害目的。</w:t>
      </w:r>
      <w:r w:rsidRPr="0086524D">
        <w:rPr>
          <w:rFonts w:ascii="宋体" w:eastAsia="宋体" w:hAnsi="宋体"/>
          <w:sz w:val="24"/>
          <w:szCs w:val="24"/>
        </w:rPr>
        <w:t>随着AI模型日益强大，这些恶意行为者有可能将这些系统武器化，以操纵信息、破坏经济、动摇社会稳定。例如，如今几乎任何人都可以使用AI驱动的系统创建深度伪造或误导性内容，影响公众舆论并侵蚀对媒体和民主进程的信任。在经济上，AI模型可能助长复杂的欺诈计划或操纵市场，可能导致大规模金融损失。这些模型还可能加剧不平等，因为公司可能使用它们自动化工作岗位并取代工人，却没有建立足够的支持系统。有偏见的AI系统也可能放大现有的社会不平等，导致招聘、贷款和执法结果中的歧视。演讲者警告说，AI不断增强的能力突显了制定强有力的伦理指南、治理和安全措施以防止其被滥用于有害目的的必要性。</w:t>
      </w:r>
    </w:p>
    <w:p w14:paraId="46AF4A9B" w14:textId="3C77A255" w:rsidR="0047337E" w:rsidRDefault="002E5BA5" w:rsidP="00FE122C">
      <w:pPr>
        <w:jc w:val="left"/>
        <w:rPr>
          <w:rFonts w:ascii="宋体" w:eastAsia="宋体" w:hAnsi="宋体" w:hint="eastAsia"/>
          <w:sz w:val="24"/>
          <w:szCs w:val="24"/>
        </w:rPr>
      </w:pPr>
      <w:r w:rsidRPr="00191227">
        <w:rPr>
          <w:rFonts w:ascii="宋体" w:eastAsia="宋体" w:hAnsi="宋体" w:hint="eastAsia"/>
          <w:b/>
          <w:bCs/>
          <w:sz w:val="24"/>
          <w:szCs w:val="24"/>
        </w:rPr>
        <w:t>2.AI驱动的网络安全风险加速。</w:t>
      </w:r>
      <w:r w:rsidRPr="002E5BA5">
        <w:rPr>
          <w:rFonts w:ascii="宋体" w:eastAsia="宋体" w:hAnsi="宋体" w:hint="eastAsia"/>
          <w:sz w:val="24"/>
          <w:szCs w:val="24"/>
        </w:rPr>
        <w:t>AI能力的快速加速显著扩大了潜在安全威胁的</w:t>
      </w:r>
      <w:r w:rsidRPr="002E5BA5">
        <w:rPr>
          <w:rFonts w:ascii="宋体" w:eastAsia="宋体" w:hAnsi="宋体" w:hint="eastAsia"/>
          <w:sz w:val="24"/>
          <w:szCs w:val="24"/>
        </w:rPr>
        <w:lastRenderedPageBreak/>
        <w:t>范围，因为开发者将更复杂的AI系统集成到关键基础设施、金融系统和消费技术中。随着AI变得更加强大和自主，其被滥用的可能性也在增长——无论是通过恶意深度伪造</w:t>
      </w:r>
      <w:r w:rsidR="0054457B">
        <w:rPr>
          <w:rFonts w:ascii="宋体" w:eastAsia="宋体" w:hAnsi="宋体" w:hint="eastAsia"/>
          <w:sz w:val="24"/>
          <w:szCs w:val="24"/>
        </w:rPr>
        <w:t>，</w:t>
      </w:r>
      <w:r w:rsidRPr="002E5BA5">
        <w:rPr>
          <w:rFonts w:ascii="宋体" w:eastAsia="宋体" w:hAnsi="宋体" w:hint="eastAsia"/>
          <w:sz w:val="24"/>
          <w:szCs w:val="24"/>
        </w:rPr>
        <w:t>自主黑客工具的开发，还是对AI驱动系统中漏洞的利用。</w:t>
      </w:r>
    </w:p>
    <w:p w14:paraId="71E2B497" w14:textId="30FD9A3D" w:rsidR="00B17005" w:rsidRDefault="00B17005" w:rsidP="0054457B">
      <w:pPr>
        <w:ind w:firstLineChars="200" w:firstLine="480"/>
        <w:jc w:val="left"/>
        <w:rPr>
          <w:rFonts w:ascii="宋体" w:eastAsia="宋体" w:hAnsi="宋体" w:hint="eastAsia"/>
          <w:sz w:val="24"/>
          <w:szCs w:val="24"/>
        </w:rPr>
      </w:pPr>
      <w:r w:rsidRPr="00B17005">
        <w:rPr>
          <w:rFonts w:ascii="宋体" w:eastAsia="宋体" w:hAnsi="宋体"/>
          <w:sz w:val="24"/>
          <w:szCs w:val="24"/>
        </w:rPr>
        <w:t>AI处理海量数据和自动化任务的能力也为网络犯罪分子打开了新的攻击载体，包括数据操纵和AI驱动的恶意软件。更复杂的是，现代AI模型的复杂性常常使得检测和缓解这些威胁变得困难，尤其是当它们的发展速度快于传统安全措施时。大会参与者呼吁OSS社区紧急研究如何强化基础设施，以防御那些可能使用AI作为攻击载体的人。更具体地说，演讲者指出迫切需要更强有力的保障措施，包括更强大的AI治理框架和改进的AI特定网络安全协议，以防范日益增长的风险。</w:t>
      </w:r>
    </w:p>
    <w:p w14:paraId="496C8730" w14:textId="549B7D01" w:rsidR="007450C3" w:rsidRDefault="008C5691" w:rsidP="00FE122C">
      <w:pPr>
        <w:jc w:val="left"/>
        <w:rPr>
          <w:rFonts w:ascii="宋体" w:eastAsia="宋体" w:hAnsi="宋体" w:hint="eastAsia"/>
          <w:sz w:val="24"/>
          <w:szCs w:val="24"/>
        </w:rPr>
      </w:pPr>
      <w:r>
        <w:rPr>
          <w:rFonts w:ascii="宋体" w:eastAsia="宋体" w:hAnsi="宋体" w:hint="eastAsia"/>
          <w:b/>
          <w:bCs/>
          <w:sz w:val="24"/>
          <w:szCs w:val="24"/>
        </w:rPr>
        <w:t>3.</w:t>
      </w:r>
      <w:r w:rsidR="007450C3" w:rsidRPr="007450C3">
        <w:rPr>
          <w:rFonts w:ascii="宋体" w:eastAsia="宋体" w:hAnsi="宋体"/>
          <w:b/>
          <w:bCs/>
          <w:sz w:val="24"/>
          <w:szCs w:val="24"/>
        </w:rPr>
        <w:t>劣质代码的泛滥。</w:t>
      </w:r>
      <w:r w:rsidR="007450C3" w:rsidRPr="007450C3">
        <w:rPr>
          <w:rFonts w:ascii="宋体" w:eastAsia="宋体" w:hAnsi="宋体"/>
          <w:sz w:val="24"/>
          <w:szCs w:val="24"/>
        </w:rPr>
        <w:t>虽然AI代码生成器是自动化编程任务的强大工具，但可能由于几个因素无意中导致有害代码的扩散。首先，这些系统通常依赖于现有的庞大代码数据集，其中可能包含过时、不安全或编写不佳的示例。当AI模型基于这些有缺陷的模式生成代码时，它们可能在缺乏适当监督的情况下传播错误、漏洞或低效。AI代码生成器也缺乏人类开发者所具有的上下文理解，这可能导致代码满足表面功能，但未能遵循性能、安全性或可扩展性的最佳实践。</w:t>
      </w:r>
    </w:p>
    <w:p w14:paraId="7EF2FA6C" w14:textId="77777777" w:rsidR="008C5691" w:rsidRPr="008C5691" w:rsidRDefault="008C5691" w:rsidP="008C5691">
      <w:pPr>
        <w:ind w:firstLineChars="200" w:firstLine="480"/>
        <w:jc w:val="left"/>
        <w:rPr>
          <w:rFonts w:ascii="宋体" w:eastAsia="宋体" w:hAnsi="宋体" w:hint="eastAsia"/>
          <w:sz w:val="24"/>
          <w:szCs w:val="24"/>
        </w:rPr>
      </w:pPr>
      <w:r w:rsidRPr="008C5691">
        <w:rPr>
          <w:rFonts w:ascii="宋体" w:eastAsia="宋体" w:hAnsi="宋体"/>
          <w:sz w:val="24"/>
          <w:szCs w:val="24"/>
        </w:rPr>
        <w:t>随着越来越多的开发者（包括经验有限的开发者）使用AI生成的代码，存在一种危险，即这些劣质代码可能在开源项目和商业软件中传播，增加软件错误和安全漏洞的风险。演讲者警告说，如果没有彻底的审查和测试，AI生成的代码可能会加剧这些问题。他们还强调了在AI辅助开发中需要强大的代码验证流程和人工监督。</w:t>
      </w:r>
    </w:p>
    <w:p w14:paraId="4A7DFC44" w14:textId="6C177F4E" w:rsidR="008C5691" w:rsidRDefault="008C5691" w:rsidP="00FE122C">
      <w:pPr>
        <w:jc w:val="left"/>
        <w:rPr>
          <w:rFonts w:ascii="宋体" w:eastAsia="宋体" w:hAnsi="宋体" w:hint="eastAsia"/>
          <w:sz w:val="24"/>
          <w:szCs w:val="24"/>
        </w:rPr>
      </w:pPr>
      <w:r>
        <w:rPr>
          <w:rFonts w:ascii="宋体" w:eastAsia="宋体" w:hAnsi="宋体" w:hint="eastAsia"/>
          <w:b/>
          <w:bCs/>
          <w:sz w:val="24"/>
          <w:szCs w:val="24"/>
        </w:rPr>
        <w:t>4.</w:t>
      </w:r>
      <w:r w:rsidRPr="008C5691">
        <w:rPr>
          <w:rFonts w:ascii="宋体" w:eastAsia="宋体" w:hAnsi="宋体"/>
          <w:b/>
          <w:bCs/>
          <w:sz w:val="24"/>
          <w:szCs w:val="24"/>
        </w:rPr>
        <w:t>AI的非确定性行为。</w:t>
      </w:r>
      <w:r w:rsidRPr="008C5691">
        <w:rPr>
          <w:rFonts w:ascii="宋体" w:eastAsia="宋体" w:hAnsi="宋体"/>
          <w:sz w:val="24"/>
          <w:szCs w:val="24"/>
        </w:rPr>
        <w:t>演讲者指出AI的非确定性行为是一个问题，因为它引入了AI系统如何做出决策的不可预测性和缺乏透明度。非确定性AI模型即使在给定相同输入的情况下也可能产生不同的输出，使得难以完全理解或信任系统的决策过程。这种一致性的缺乏在关键应用中可能是有问题的，例如医疗保健、金融和司法系统，在这些领域，可预测和可解释的决策对于准确性、问责性和公平性至关重要。非确定性行为也给调试和审计AI系统带来了挑战，因为追踪导致特定输出的步骤变得更加困难</w:t>
      </w:r>
      <w:r w:rsidR="00231431">
        <w:rPr>
          <w:rFonts w:ascii="宋体" w:eastAsia="宋体" w:hAnsi="宋体" w:hint="eastAsia"/>
          <w:sz w:val="24"/>
          <w:szCs w:val="24"/>
        </w:rPr>
        <w:t>。</w:t>
      </w:r>
    </w:p>
    <w:p w14:paraId="0AE3CB10" w14:textId="77777777" w:rsidR="0089459F" w:rsidRPr="0089459F" w:rsidRDefault="0089459F" w:rsidP="0089459F">
      <w:pPr>
        <w:ind w:firstLineChars="200" w:firstLine="480"/>
        <w:jc w:val="left"/>
        <w:rPr>
          <w:rFonts w:ascii="宋体" w:eastAsia="宋体" w:hAnsi="宋体" w:hint="eastAsia"/>
          <w:sz w:val="24"/>
          <w:szCs w:val="24"/>
        </w:rPr>
      </w:pPr>
      <w:r w:rsidRPr="0089459F">
        <w:rPr>
          <w:rFonts w:ascii="宋体" w:eastAsia="宋体" w:hAnsi="宋体"/>
          <w:sz w:val="24"/>
          <w:szCs w:val="24"/>
        </w:rPr>
        <w:t>为了应对这些AI安全和安全风险，大会参与者强调需要一个包含护栏、来源追踪、严格测试和其他措施的AI特定安全框架。</w:t>
      </w:r>
    </w:p>
    <w:p w14:paraId="5FF1E9E5" w14:textId="2D88C120" w:rsidR="0089459F" w:rsidRPr="0089459F" w:rsidRDefault="0089459F" w:rsidP="0089459F">
      <w:pPr>
        <w:ind w:firstLineChars="200" w:firstLine="482"/>
        <w:jc w:val="left"/>
        <w:rPr>
          <w:rFonts w:ascii="宋体" w:eastAsia="宋体" w:hAnsi="宋体" w:hint="eastAsia"/>
          <w:sz w:val="24"/>
          <w:szCs w:val="24"/>
        </w:rPr>
      </w:pPr>
      <w:r w:rsidRPr="0089459F">
        <w:rPr>
          <w:rFonts w:ascii="宋体" w:eastAsia="宋体" w:hAnsi="宋体"/>
          <w:b/>
          <w:bCs/>
          <w:sz w:val="24"/>
          <w:szCs w:val="24"/>
        </w:rPr>
        <w:t>建立AI特定的治理框架</w:t>
      </w:r>
      <w:r w:rsidR="00FE122C">
        <w:rPr>
          <w:rFonts w:ascii="宋体" w:eastAsia="宋体" w:hAnsi="宋体" w:hint="eastAsia"/>
          <w:b/>
          <w:bCs/>
          <w:sz w:val="24"/>
          <w:szCs w:val="24"/>
        </w:rPr>
        <w:t>——</w:t>
      </w:r>
      <w:r w:rsidRPr="0089459F">
        <w:rPr>
          <w:rFonts w:ascii="宋体" w:eastAsia="宋体" w:hAnsi="宋体"/>
          <w:sz w:val="24"/>
          <w:szCs w:val="24"/>
        </w:rPr>
        <w:t>将为AI系统的安全开发、部署和监控提供指导方针。这些框架可以包括数据来源、模型问责制和透明度的标准，确保AI系统在整个生命周期中是可审计和可追溯的。法律发展，如欧盟的《AI法案》，也强调了开发者需要对其模型的使用负责，进一步突显了安全性和透明度在AI开发中的重要性。</w:t>
      </w:r>
    </w:p>
    <w:p w14:paraId="49A3B74A" w14:textId="415392C3" w:rsidR="004D3A1E" w:rsidRPr="004D3A1E" w:rsidRDefault="004D3A1E" w:rsidP="004D3A1E">
      <w:pPr>
        <w:ind w:firstLineChars="200" w:firstLine="482"/>
        <w:jc w:val="left"/>
        <w:rPr>
          <w:rFonts w:ascii="宋体" w:eastAsia="宋体" w:hAnsi="宋体" w:hint="eastAsia"/>
          <w:sz w:val="24"/>
          <w:szCs w:val="24"/>
        </w:rPr>
      </w:pPr>
      <w:r>
        <w:rPr>
          <w:rFonts w:ascii="宋体" w:eastAsia="宋体" w:hAnsi="宋体" w:hint="eastAsia"/>
          <w:b/>
          <w:bCs/>
          <w:sz w:val="24"/>
          <w:szCs w:val="24"/>
        </w:rPr>
        <w:t>设置</w:t>
      </w:r>
      <w:r w:rsidRPr="004D3A1E">
        <w:rPr>
          <w:rFonts w:ascii="宋体" w:eastAsia="宋体" w:hAnsi="宋体"/>
          <w:b/>
          <w:bCs/>
          <w:sz w:val="24"/>
          <w:szCs w:val="24"/>
        </w:rPr>
        <w:t>护栏</w:t>
      </w:r>
      <w:r w:rsidR="002A1AF8">
        <w:rPr>
          <w:rFonts w:ascii="宋体" w:eastAsia="宋体" w:hAnsi="宋体" w:hint="eastAsia"/>
          <w:b/>
          <w:bCs/>
          <w:sz w:val="24"/>
          <w:szCs w:val="24"/>
        </w:rPr>
        <w:t>——</w:t>
      </w:r>
      <w:r w:rsidRPr="004D3A1E">
        <w:rPr>
          <w:rFonts w:ascii="宋体" w:eastAsia="宋体" w:hAnsi="宋体"/>
          <w:sz w:val="24"/>
          <w:szCs w:val="24"/>
        </w:rPr>
        <w:t>AI护栏可以通过建立控制措施和保障来限制模型参与有害活动的能力，从而在防止AI被用于恶意目的方面发挥关键作用。这些护栏可以包括伦理指南、内置约束和监控系统，用于管理AI模型的开发、部署和使用方式。例如，护栏可以通过设定模型可以处理的输入类型和可以产生的输出的边界，来限制AI生成不当、有害或误导性内容，如虚假信息或深度伪造。</w:t>
      </w:r>
    </w:p>
    <w:p w14:paraId="28BB7743" w14:textId="521E4854" w:rsidR="004D3A1E" w:rsidRPr="004D3A1E" w:rsidRDefault="004D3A1E" w:rsidP="004D3A1E">
      <w:pPr>
        <w:ind w:firstLineChars="200" w:firstLine="482"/>
        <w:jc w:val="left"/>
        <w:rPr>
          <w:rFonts w:ascii="宋体" w:eastAsia="宋体" w:hAnsi="宋体" w:hint="eastAsia"/>
          <w:sz w:val="24"/>
          <w:szCs w:val="24"/>
        </w:rPr>
      </w:pPr>
      <w:r w:rsidRPr="004D3A1E">
        <w:rPr>
          <w:rFonts w:ascii="宋体" w:eastAsia="宋体" w:hAnsi="宋体"/>
          <w:b/>
          <w:bCs/>
          <w:sz w:val="24"/>
          <w:szCs w:val="24"/>
        </w:rPr>
        <w:t>在AI系统中构建来源追踪</w:t>
      </w:r>
      <w:r w:rsidR="007A04F1">
        <w:rPr>
          <w:rFonts w:ascii="宋体" w:eastAsia="宋体" w:hAnsi="宋体" w:hint="eastAsia"/>
          <w:b/>
          <w:bCs/>
          <w:sz w:val="24"/>
          <w:szCs w:val="24"/>
        </w:rPr>
        <w:t>——</w:t>
      </w:r>
      <w:r w:rsidRPr="004D3A1E">
        <w:rPr>
          <w:rFonts w:ascii="宋体" w:eastAsia="宋体" w:hAnsi="宋体"/>
          <w:sz w:val="24"/>
          <w:szCs w:val="24"/>
        </w:rPr>
        <w:t>来源追踪，或验证AI生成内容的来源，通过揭示数据如何处理、使用哪些模型以及如何生成输出，来增强AI系统的透明度和信任度。此过程使用户、监管者和开发者能够追踪AI生成内容的旅程，确保其符合伦理且未被篡改。通过维护生成内容所涉及的数据源和算法的可验证</w:t>
      </w:r>
      <w:r w:rsidRPr="004D3A1E">
        <w:rPr>
          <w:rFonts w:ascii="宋体" w:eastAsia="宋体" w:hAnsi="宋体"/>
          <w:sz w:val="24"/>
          <w:szCs w:val="24"/>
        </w:rPr>
        <w:lastRenderedPageBreak/>
        <w:t>记录，来源追踪有助于减轻错误信息、偏见输出和恶意篡改的风险。</w:t>
      </w:r>
    </w:p>
    <w:p w14:paraId="3ADB15F7" w14:textId="0C0FCBBB" w:rsidR="004D3A1E" w:rsidRPr="004D3A1E" w:rsidRDefault="004D3A1E" w:rsidP="004D3A1E">
      <w:pPr>
        <w:ind w:firstLineChars="200" w:firstLine="482"/>
        <w:jc w:val="left"/>
        <w:rPr>
          <w:rFonts w:ascii="宋体" w:eastAsia="宋体" w:hAnsi="宋体" w:hint="eastAsia"/>
          <w:sz w:val="24"/>
          <w:szCs w:val="24"/>
        </w:rPr>
      </w:pPr>
      <w:r w:rsidRPr="004D3A1E">
        <w:rPr>
          <w:rFonts w:ascii="宋体" w:eastAsia="宋体" w:hAnsi="宋体"/>
          <w:b/>
          <w:bCs/>
          <w:sz w:val="24"/>
          <w:szCs w:val="24"/>
        </w:rPr>
        <w:t>在高质量、经过审查的数据上训练AI模型</w:t>
      </w:r>
      <w:r w:rsidR="001A524D">
        <w:rPr>
          <w:rFonts w:ascii="宋体" w:eastAsia="宋体" w:hAnsi="宋体" w:hint="eastAsia"/>
          <w:b/>
          <w:bCs/>
          <w:sz w:val="24"/>
          <w:szCs w:val="24"/>
        </w:rPr>
        <w:t>——</w:t>
      </w:r>
      <w:r w:rsidRPr="004D3A1E">
        <w:rPr>
          <w:rFonts w:ascii="宋体" w:eastAsia="宋体" w:hAnsi="宋体"/>
          <w:sz w:val="24"/>
          <w:szCs w:val="24"/>
        </w:rPr>
        <w:t>高质量的训练数据对于消除偏见和其他缺陷至关重要，因为AI模型的准确性、公平性和可靠性主要取决于开发者用于训练它们的数据。当训练数据多样化、有代表性且经过精心策划时，它有助于确保AI系统在不同人口统计、用例和环境中产生公平准确的结果。演讲者认为，通过精心选择和清理训练数据集，AI开发者可以减轻算法偏见，并产生更强大、更可靠的AI应用。</w:t>
      </w:r>
    </w:p>
    <w:p w14:paraId="01E6694B" w14:textId="406E28EB" w:rsidR="004D3A1E" w:rsidRPr="004D3A1E" w:rsidRDefault="004D3A1E" w:rsidP="00462F04">
      <w:pPr>
        <w:ind w:firstLineChars="200" w:firstLine="482"/>
        <w:jc w:val="left"/>
        <w:rPr>
          <w:rFonts w:ascii="宋体" w:eastAsia="宋体" w:hAnsi="宋体" w:hint="eastAsia"/>
          <w:sz w:val="24"/>
          <w:szCs w:val="24"/>
        </w:rPr>
      </w:pPr>
      <w:r w:rsidRPr="004D3A1E">
        <w:rPr>
          <w:rFonts w:ascii="宋体" w:eastAsia="宋体" w:hAnsi="宋体"/>
          <w:b/>
          <w:bCs/>
          <w:sz w:val="24"/>
          <w:szCs w:val="24"/>
        </w:rPr>
        <w:t>坚持对AI生成的代码进行严格测试和验证</w:t>
      </w:r>
      <w:r w:rsidR="00E32686">
        <w:rPr>
          <w:rFonts w:ascii="宋体" w:eastAsia="宋体" w:hAnsi="宋体" w:hint="eastAsia"/>
          <w:b/>
          <w:bCs/>
          <w:sz w:val="24"/>
          <w:szCs w:val="24"/>
        </w:rPr>
        <w:t>——</w:t>
      </w:r>
      <w:r w:rsidRPr="004D3A1E">
        <w:rPr>
          <w:rFonts w:ascii="宋体" w:eastAsia="宋体" w:hAnsi="宋体"/>
          <w:sz w:val="24"/>
          <w:szCs w:val="24"/>
        </w:rPr>
        <w:t>彻底的测试对于确保AI生成的代码符合安全性、性能和功能的高标准至关重要。开发者应使用自动化安全扫描器和代码审查流程，在部署AI生成代码之前检测潜在的漏洞或低效。在高质量的代码库上训练代码生成器也可以防止不安全或有缺陷的编码模式的传播，否则AI模型可能会复制这些模式。</w:t>
      </w:r>
    </w:p>
    <w:p w14:paraId="7F621D70" w14:textId="11D19087" w:rsidR="004D3A1E" w:rsidRPr="004D3A1E" w:rsidRDefault="004D3A1E" w:rsidP="004D3A1E">
      <w:pPr>
        <w:ind w:firstLineChars="100" w:firstLine="240"/>
        <w:jc w:val="left"/>
        <w:rPr>
          <w:rFonts w:ascii="宋体" w:eastAsia="宋体" w:hAnsi="宋体" w:hint="eastAsia"/>
          <w:sz w:val="24"/>
          <w:szCs w:val="24"/>
        </w:rPr>
      </w:pPr>
      <w:r w:rsidRPr="004D3A1E">
        <w:rPr>
          <w:rFonts w:ascii="宋体" w:eastAsia="宋体" w:hAnsi="宋体"/>
          <w:sz w:val="24"/>
          <w:szCs w:val="24"/>
        </w:rPr>
        <w:t xml:space="preserve"> </w:t>
      </w:r>
      <w:r w:rsidR="00462F04">
        <w:rPr>
          <w:rFonts w:ascii="宋体" w:eastAsia="宋体" w:hAnsi="宋体" w:hint="eastAsia"/>
          <w:sz w:val="24"/>
          <w:szCs w:val="24"/>
        </w:rPr>
        <w:t xml:space="preserve"> </w:t>
      </w:r>
      <w:r w:rsidRPr="004D3A1E">
        <w:rPr>
          <w:rFonts w:ascii="宋体" w:eastAsia="宋体" w:hAnsi="宋体"/>
          <w:b/>
          <w:bCs/>
          <w:sz w:val="24"/>
          <w:szCs w:val="24"/>
        </w:rPr>
        <w:t>确保人工监督仍然是AI安全和AI安全的关键组成部分</w:t>
      </w:r>
      <w:r w:rsidR="00E32686">
        <w:rPr>
          <w:rFonts w:ascii="宋体" w:eastAsia="宋体" w:hAnsi="宋体" w:hint="eastAsia"/>
          <w:b/>
          <w:bCs/>
          <w:sz w:val="24"/>
          <w:szCs w:val="24"/>
        </w:rPr>
        <w:t>——</w:t>
      </w:r>
      <w:r w:rsidRPr="004D3A1E">
        <w:rPr>
          <w:rFonts w:ascii="宋体" w:eastAsia="宋体" w:hAnsi="宋体"/>
          <w:sz w:val="24"/>
          <w:szCs w:val="24"/>
        </w:rPr>
        <w:t>定期审计和人工监督是关键护栏，有助于持续评估AI行为，并在AI模型超出伦理或法律边界时进行干预。同样，经验丰富的开发者应审查AI生成的代码，发现缺陷，并应用上下文判断以确保其符合最佳实践。</w:t>
      </w:r>
    </w:p>
    <w:p w14:paraId="1501226B" w14:textId="12A9C072" w:rsidR="00231431" w:rsidRDefault="00CD6C0F" w:rsidP="008C5691">
      <w:pPr>
        <w:ind w:firstLineChars="200" w:firstLine="480"/>
        <w:jc w:val="left"/>
        <w:rPr>
          <w:rFonts w:ascii="宋体" w:eastAsia="宋体" w:hAnsi="宋体" w:hint="eastAsia"/>
          <w:sz w:val="24"/>
          <w:szCs w:val="24"/>
        </w:rPr>
      </w:pPr>
      <w:r w:rsidRPr="00CD6C0F">
        <w:rPr>
          <w:rFonts w:ascii="宋体" w:eastAsia="宋体" w:hAnsi="宋体"/>
          <w:sz w:val="24"/>
          <w:szCs w:val="24"/>
        </w:rPr>
        <w:t>最后，2024年大会强调了协作努力的必要性，以分享知识和工具，并采取更统一、更主动的AI安全方法，特别是在强化防御以及识别和应对新兴威胁方面。通过共同努力，社区可以制定并实施针对AI的治理框架，用于开发、部署和监控安全的AI系统。这些框架将包括数据来源、透明度和问责制的标准，有助于减轻偏见、错误信息和AI恶意使用等风险。护栏和来源追踪——包括伦理指南和安全控制——也将受益于共享的知识和资源，使开源项目能够设定边界，防止恶意行为者滥用AI模型。</w:t>
      </w:r>
    </w:p>
    <w:p w14:paraId="0C4268BA" w14:textId="649B1F7E" w:rsidR="00CD6C0F" w:rsidRPr="00CD6C0F" w:rsidRDefault="00CD6C0F" w:rsidP="00CD6C0F">
      <w:pPr>
        <w:ind w:firstLineChars="200" w:firstLine="480"/>
        <w:jc w:val="left"/>
        <w:rPr>
          <w:rFonts w:ascii="宋体" w:eastAsia="宋体" w:hAnsi="宋体" w:hint="eastAsia"/>
          <w:sz w:val="24"/>
          <w:szCs w:val="24"/>
        </w:rPr>
      </w:pPr>
      <w:r w:rsidRPr="00CD6C0F">
        <w:rPr>
          <w:rFonts w:ascii="宋体" w:eastAsia="宋体" w:hAnsi="宋体"/>
          <w:sz w:val="24"/>
          <w:szCs w:val="24"/>
        </w:rPr>
        <w:t>协作在构建高质量训练数据存储库以推动开源AI应用开发方面尤为关键。精心策划的数据集将确保AI系统在多样化、有代表性和准确的信息上进行训练，从而提高其准确性、可靠性和公平性。通过公开提供这些数据集，开源社区还可以降低准入门槛，让更多的开发者</w:t>
      </w:r>
      <w:r>
        <w:rPr>
          <w:rFonts w:ascii="宋体" w:eastAsia="宋体" w:hAnsi="宋体" w:hint="eastAsia"/>
          <w:sz w:val="24"/>
          <w:szCs w:val="24"/>
        </w:rPr>
        <w:t>和</w:t>
      </w:r>
      <w:r w:rsidRPr="00CD6C0F">
        <w:rPr>
          <w:rFonts w:ascii="宋体" w:eastAsia="宋体" w:hAnsi="宋体"/>
          <w:sz w:val="24"/>
          <w:szCs w:val="24"/>
        </w:rPr>
        <w:t>组织能够创建强大的AI解决方案，而无需承受高昂的数据收集和准备成本。</w:t>
      </w:r>
    </w:p>
    <w:p w14:paraId="6AB850A1" w14:textId="1EDB8A66" w:rsidR="00CD6C0F" w:rsidRPr="00CD6C0F" w:rsidRDefault="00CD6C0F" w:rsidP="00CD6C0F">
      <w:pPr>
        <w:ind w:firstLineChars="200" w:firstLine="480"/>
        <w:jc w:val="left"/>
        <w:rPr>
          <w:rFonts w:ascii="宋体" w:eastAsia="宋体" w:hAnsi="宋体" w:hint="eastAsia"/>
          <w:sz w:val="24"/>
          <w:szCs w:val="24"/>
        </w:rPr>
      </w:pPr>
      <w:r w:rsidRPr="00CD6C0F">
        <w:rPr>
          <w:rFonts w:ascii="宋体" w:eastAsia="宋体" w:hAnsi="宋体"/>
          <w:sz w:val="24"/>
          <w:szCs w:val="24"/>
        </w:rPr>
        <w:t>展望未来，开源社区必须继续共同努力，分享关于新兴威胁和解决方案的知识。只有通过集体行动，社区才能保持积极主动和统一的方法来保护AI系统，并确保AI以负责任的方式开发和部署，造福所有人</w:t>
      </w:r>
      <w:r w:rsidR="0004687C">
        <w:rPr>
          <w:rFonts w:ascii="宋体" w:eastAsia="宋体" w:hAnsi="宋体" w:hint="eastAsia"/>
          <w:sz w:val="24"/>
          <w:szCs w:val="24"/>
        </w:rPr>
        <w:t>。</w:t>
      </w:r>
    </w:p>
    <w:p w14:paraId="65891290" w14:textId="77777777" w:rsidR="00AD59CF" w:rsidRPr="00AD59CF" w:rsidRDefault="00AD59CF" w:rsidP="005717E6">
      <w:pPr>
        <w:jc w:val="left"/>
        <w:rPr>
          <w:rFonts w:ascii="宋体" w:eastAsia="宋体" w:hAnsi="宋体" w:hint="eastAsia"/>
          <w:b/>
          <w:bCs/>
          <w:sz w:val="24"/>
          <w:szCs w:val="24"/>
        </w:rPr>
      </w:pPr>
      <w:r w:rsidRPr="00AD59CF">
        <w:rPr>
          <w:rFonts w:ascii="宋体" w:eastAsia="宋体" w:hAnsi="宋体"/>
          <w:b/>
          <w:bCs/>
          <w:sz w:val="24"/>
          <w:szCs w:val="24"/>
        </w:rPr>
        <w:t>保护开源基础设施</w:t>
      </w:r>
    </w:p>
    <w:p w14:paraId="569A0CD5" w14:textId="77777777" w:rsidR="00AD59CF" w:rsidRPr="00AD59CF" w:rsidRDefault="00AD59CF" w:rsidP="00AD59CF">
      <w:pPr>
        <w:ind w:firstLineChars="200" w:firstLine="480"/>
        <w:jc w:val="left"/>
        <w:rPr>
          <w:rFonts w:ascii="宋体" w:eastAsia="宋体" w:hAnsi="宋体" w:hint="eastAsia"/>
          <w:sz w:val="24"/>
          <w:szCs w:val="24"/>
        </w:rPr>
      </w:pPr>
      <w:r w:rsidRPr="00AD59CF">
        <w:rPr>
          <w:rFonts w:ascii="宋体" w:eastAsia="宋体" w:hAnsi="宋体"/>
          <w:sz w:val="24"/>
          <w:szCs w:val="24"/>
        </w:rPr>
        <w:t>与其他类别的软件一样，OSS也无法幸免于安全漏洞。代码中可能存在缺陷，一旦被发现，恶意行为者就可能利用这些缺陷。这些漏洞可能源于编码错误、缺乏更新或安全审查不足。另一方面，开源也为安全提供了优势，例如透明度（允许任何人审查代码）、社区在发现漏洞时的快速响应，以及为特定安全需求定制和强化软件的能力。</w:t>
      </w:r>
    </w:p>
    <w:p w14:paraId="6EEB1E25" w14:textId="77777777" w:rsidR="00AD59CF" w:rsidRPr="00AD59CF" w:rsidRDefault="00AD59CF" w:rsidP="00AD59CF">
      <w:pPr>
        <w:ind w:firstLineChars="200" w:firstLine="480"/>
        <w:jc w:val="left"/>
        <w:rPr>
          <w:rFonts w:ascii="宋体" w:eastAsia="宋体" w:hAnsi="宋体" w:hint="eastAsia"/>
          <w:sz w:val="24"/>
          <w:szCs w:val="24"/>
        </w:rPr>
      </w:pPr>
      <w:r w:rsidRPr="00AD59CF">
        <w:rPr>
          <w:rFonts w:ascii="宋体" w:eastAsia="宋体" w:hAnsi="宋体"/>
          <w:sz w:val="24"/>
          <w:szCs w:val="24"/>
        </w:rPr>
        <w:t>在OSC 2024的第二天，讨论强调了随着开源软件在各行各业的广泛采用，潜在安全漏洞的攻击面正在扩大。演讲者指出，攻击者最近将目标对准了软件供应链，将恶意代码注入广泛使用的开源库和组件中。这些攻击可能危及依赖这些库的众多下游应用程序，从而对依赖OSS的组织引发潜在的灾难性故障和入侵。</w:t>
      </w:r>
    </w:p>
    <w:p w14:paraId="4CF05851" w14:textId="474CA383" w:rsidR="00AD59CF" w:rsidRPr="00AD59CF" w:rsidRDefault="00AD59CF" w:rsidP="00AD59CF">
      <w:pPr>
        <w:ind w:firstLineChars="200" w:firstLine="480"/>
        <w:jc w:val="left"/>
        <w:rPr>
          <w:rFonts w:ascii="宋体" w:eastAsia="宋体" w:hAnsi="宋体" w:hint="eastAsia"/>
          <w:sz w:val="24"/>
          <w:szCs w:val="24"/>
        </w:rPr>
      </w:pPr>
      <w:r w:rsidRPr="00AD59CF">
        <w:rPr>
          <w:rFonts w:ascii="宋体" w:eastAsia="宋体" w:hAnsi="宋体"/>
          <w:sz w:val="24"/>
          <w:szCs w:val="24"/>
        </w:rPr>
        <w:t>Synopsys网络安全研究中心的一项分析发现，84%的开源软件仓库包含至少一个漏洞，高风险漏洞在物联网和汽车等关键行业尤为普遍。这一令人担忧</w:t>
      </w:r>
      <w:r w:rsidRPr="00AD59CF">
        <w:rPr>
          <w:rFonts w:ascii="宋体" w:eastAsia="宋体" w:hAnsi="宋体"/>
          <w:sz w:val="24"/>
          <w:szCs w:val="24"/>
        </w:rPr>
        <w:lastRenderedPageBreak/>
        <w:t>的趋势突显了情况的严重性以及加强安全措施的紧迫性。该分析还指出，在项目中使用多个过时的OSS版本进一步使安全复杂化，因为许多公司在没有定期更新或修补漏洞的情况下继续使用开源软件。</w:t>
      </w:r>
    </w:p>
    <w:p w14:paraId="3B790467" w14:textId="0B0F66BF" w:rsidR="00AD59CF" w:rsidRDefault="00AD59CF" w:rsidP="00AD59CF">
      <w:pPr>
        <w:ind w:firstLineChars="200" w:firstLine="480"/>
        <w:jc w:val="left"/>
        <w:rPr>
          <w:rFonts w:ascii="宋体" w:eastAsia="宋体" w:hAnsi="宋体" w:hint="eastAsia"/>
          <w:sz w:val="24"/>
          <w:szCs w:val="24"/>
        </w:rPr>
      </w:pPr>
      <w:r w:rsidRPr="00AD59CF">
        <w:rPr>
          <w:rFonts w:ascii="宋体" w:eastAsia="宋体" w:hAnsi="宋体"/>
          <w:sz w:val="24"/>
          <w:szCs w:val="24"/>
        </w:rPr>
        <w:t>为了应对这些风险，大会呼吁</w:t>
      </w:r>
      <w:r w:rsidR="005F411C">
        <w:rPr>
          <w:rFonts w:ascii="宋体" w:eastAsia="宋体" w:hAnsi="宋体" w:hint="eastAsia"/>
          <w:sz w:val="24"/>
          <w:szCs w:val="24"/>
        </w:rPr>
        <w:t>：</w:t>
      </w:r>
    </w:p>
    <w:p w14:paraId="4A1CA250" w14:textId="2FA2354E" w:rsidR="005F411C" w:rsidRPr="005F411C" w:rsidRDefault="005F411C" w:rsidP="00287DB2">
      <w:pPr>
        <w:jc w:val="left"/>
        <w:rPr>
          <w:rFonts w:ascii="宋体" w:eastAsia="宋体" w:hAnsi="宋体" w:hint="eastAsia"/>
          <w:sz w:val="24"/>
          <w:szCs w:val="24"/>
        </w:rPr>
      </w:pPr>
      <w:r>
        <w:rPr>
          <w:rFonts w:ascii="宋体" w:eastAsia="宋体" w:hAnsi="宋体" w:hint="eastAsia"/>
          <w:sz w:val="24"/>
          <w:szCs w:val="24"/>
        </w:rPr>
        <w:t>·</w:t>
      </w:r>
      <w:r w:rsidRPr="005F411C">
        <w:rPr>
          <w:rFonts w:ascii="宋体" w:eastAsia="宋体" w:hAnsi="宋体"/>
          <w:b/>
          <w:bCs/>
          <w:sz w:val="24"/>
          <w:szCs w:val="24"/>
        </w:rPr>
        <w:t>加强OSS安全监控。</w:t>
      </w:r>
      <w:r w:rsidRPr="005F411C">
        <w:rPr>
          <w:rFonts w:ascii="宋体" w:eastAsia="宋体" w:hAnsi="宋体"/>
          <w:sz w:val="24"/>
          <w:szCs w:val="24"/>
        </w:rPr>
        <w:t>鉴于供应链的生产应用程序中有数十万个OSS包，OSS开发者和用户需要更强大的机制来披露潜在漏洞并分配纠正问题的责任。大会参与者欢迎开源安全基金会（OpenSSF）的努力，该基金会在协调保护OSS安全以及将资源引导至无支持或资源不足的领域方面发挥着重要作用。</w:t>
      </w:r>
    </w:p>
    <w:p w14:paraId="478BA31D" w14:textId="7CE3B5E4" w:rsidR="005F411C" w:rsidRPr="005F411C" w:rsidRDefault="005F411C" w:rsidP="00287DB2">
      <w:pPr>
        <w:jc w:val="left"/>
        <w:rPr>
          <w:rFonts w:ascii="宋体" w:eastAsia="宋体" w:hAnsi="宋体" w:hint="eastAsia"/>
          <w:sz w:val="24"/>
          <w:szCs w:val="24"/>
        </w:rPr>
      </w:pPr>
      <w:r>
        <w:rPr>
          <w:rFonts w:ascii="宋体" w:eastAsia="宋体" w:hAnsi="宋体" w:hint="eastAsia"/>
          <w:sz w:val="24"/>
          <w:szCs w:val="24"/>
        </w:rPr>
        <w:t>·</w:t>
      </w:r>
      <w:r w:rsidRPr="005F411C">
        <w:rPr>
          <w:rFonts w:ascii="宋体" w:eastAsia="宋体" w:hAnsi="宋体"/>
          <w:b/>
          <w:bCs/>
          <w:sz w:val="24"/>
          <w:szCs w:val="24"/>
        </w:rPr>
        <w:t>增加软件物料清单（SBOM）的采用。</w:t>
      </w:r>
      <w:r w:rsidRPr="005F411C">
        <w:rPr>
          <w:rFonts w:ascii="宋体" w:eastAsia="宋体" w:hAnsi="宋体"/>
          <w:sz w:val="24"/>
          <w:szCs w:val="24"/>
        </w:rPr>
        <w:t>广泛采用SBOM将提高软件开发的透明度和可追溯性，使跟踪和保护开源组件更加容易。</w:t>
      </w:r>
    </w:p>
    <w:p w14:paraId="52FD7763" w14:textId="46C5F3BF" w:rsidR="005F411C" w:rsidRPr="005F411C" w:rsidRDefault="005F411C" w:rsidP="00287DB2">
      <w:pPr>
        <w:jc w:val="left"/>
        <w:rPr>
          <w:rFonts w:ascii="宋体" w:eastAsia="宋体" w:hAnsi="宋体" w:hint="eastAsia"/>
          <w:sz w:val="24"/>
          <w:szCs w:val="24"/>
        </w:rPr>
      </w:pPr>
      <w:r>
        <w:rPr>
          <w:rFonts w:ascii="宋体" w:eastAsia="宋体" w:hAnsi="宋体" w:hint="eastAsia"/>
          <w:sz w:val="24"/>
          <w:szCs w:val="24"/>
        </w:rPr>
        <w:t>·</w:t>
      </w:r>
      <w:r w:rsidRPr="005F411C">
        <w:rPr>
          <w:rFonts w:ascii="宋体" w:eastAsia="宋体" w:hAnsi="宋体"/>
          <w:b/>
          <w:bCs/>
          <w:sz w:val="24"/>
          <w:szCs w:val="24"/>
        </w:rPr>
        <w:t>改进OSS项目中的安全治理。</w:t>
      </w:r>
      <w:r w:rsidRPr="005F411C">
        <w:rPr>
          <w:rFonts w:ascii="宋体" w:eastAsia="宋体" w:hAnsi="宋体"/>
          <w:sz w:val="24"/>
          <w:szCs w:val="24"/>
        </w:rPr>
        <w:t>大会参与者指出，在许多情况下，对于维护关键开源代码的安全性，没有官方的资源分配，也几乎没有正式的要求或标准。缓解软件供应链漏洞的最佳实践包括：在软件设计阶段早期定义安全需求，在生产阶段进行定期安全审查，以及在最终用户部署软件后自动化安全测试、修补和合规性审计。</w:t>
      </w:r>
    </w:p>
    <w:p w14:paraId="40D925F1" w14:textId="3324D369" w:rsidR="005F411C" w:rsidRPr="00AD59CF" w:rsidRDefault="009652B3" w:rsidP="00287DB2">
      <w:pPr>
        <w:jc w:val="left"/>
        <w:rPr>
          <w:rFonts w:ascii="宋体" w:eastAsia="宋体" w:hAnsi="宋体" w:hint="eastAsia"/>
          <w:sz w:val="24"/>
          <w:szCs w:val="24"/>
        </w:rPr>
      </w:pPr>
      <w:r>
        <w:rPr>
          <w:rFonts w:ascii="宋体" w:eastAsia="宋体" w:hAnsi="宋体" w:hint="eastAsia"/>
          <w:b/>
          <w:bCs/>
          <w:sz w:val="24"/>
          <w:szCs w:val="24"/>
        </w:rPr>
        <w:t>·</w:t>
      </w:r>
      <w:r w:rsidRPr="009652B3">
        <w:rPr>
          <w:rFonts w:ascii="宋体" w:eastAsia="宋体" w:hAnsi="宋体"/>
          <w:b/>
          <w:bCs/>
          <w:sz w:val="24"/>
          <w:szCs w:val="24"/>
        </w:rPr>
        <w:t>增加对协作安全工作的资金投入和参与。</w:t>
      </w:r>
      <w:r w:rsidRPr="009652B3">
        <w:rPr>
          <w:rFonts w:ascii="宋体" w:eastAsia="宋体" w:hAnsi="宋体"/>
          <w:sz w:val="24"/>
          <w:szCs w:val="24"/>
        </w:rPr>
        <w:t>维护当今使用的不同OSS组件还需要来自开源基础设施主要受益者（尤其是全球最大的科技公司）更多的资金和资源投入。大会参与者呼吁OSS和更广泛的技术社区内部共同承担责任，以维护关键的OSS基础设施并解决已知漏洞。</w:t>
      </w:r>
    </w:p>
    <w:p w14:paraId="4A47EBCA" w14:textId="77777777" w:rsidR="007A1ABB" w:rsidRPr="007A1ABB" w:rsidRDefault="007A1ABB" w:rsidP="00427A37">
      <w:pPr>
        <w:jc w:val="left"/>
        <w:rPr>
          <w:rFonts w:ascii="宋体" w:eastAsia="宋体" w:hAnsi="宋体" w:hint="eastAsia"/>
          <w:b/>
          <w:bCs/>
          <w:sz w:val="24"/>
          <w:szCs w:val="24"/>
        </w:rPr>
      </w:pPr>
      <w:r w:rsidRPr="007A1ABB">
        <w:rPr>
          <w:rFonts w:ascii="宋体" w:eastAsia="宋体" w:hAnsi="宋体"/>
          <w:b/>
          <w:bCs/>
          <w:sz w:val="24"/>
          <w:szCs w:val="24"/>
        </w:rPr>
        <w:t>保障数字未来安全</w:t>
      </w:r>
    </w:p>
    <w:p w14:paraId="442D9227" w14:textId="77777777" w:rsidR="007A1ABB" w:rsidRPr="007A1ABB" w:rsidRDefault="007A1ABB" w:rsidP="007A1ABB">
      <w:pPr>
        <w:ind w:firstLineChars="200" w:firstLine="480"/>
        <w:jc w:val="left"/>
        <w:rPr>
          <w:rFonts w:ascii="宋体" w:eastAsia="宋体" w:hAnsi="宋体" w:hint="eastAsia"/>
          <w:sz w:val="24"/>
          <w:szCs w:val="24"/>
        </w:rPr>
      </w:pPr>
      <w:r w:rsidRPr="007A1ABB">
        <w:rPr>
          <w:rFonts w:ascii="宋体" w:eastAsia="宋体" w:hAnsi="宋体"/>
          <w:sz w:val="24"/>
          <w:szCs w:val="24"/>
        </w:rPr>
        <w:t>OSC 2024的讨论强调了网络安全在确保AI系统及更广泛的OSS生态系统的安全、信任和可靠性方面的关键作用。随着OSS继续为从医疗、金融到交通和公共部门管理等关键行业提供动力，它已成为全球数字基础设施的重要组成部分。然而，随着这种广泛采用，确保OSS在面对不断演变的威胁时保持安全和弹性的责任也越来越大。</w:t>
      </w:r>
    </w:p>
    <w:p w14:paraId="234CBFFB" w14:textId="77777777" w:rsidR="007A1ABB" w:rsidRPr="007A1ABB" w:rsidRDefault="007A1ABB" w:rsidP="007A1ABB">
      <w:pPr>
        <w:ind w:firstLineChars="200" w:firstLine="480"/>
        <w:jc w:val="left"/>
        <w:rPr>
          <w:rFonts w:ascii="宋体" w:eastAsia="宋体" w:hAnsi="宋体" w:hint="eastAsia"/>
          <w:sz w:val="24"/>
          <w:szCs w:val="24"/>
        </w:rPr>
      </w:pPr>
      <w:r w:rsidRPr="007A1ABB">
        <w:rPr>
          <w:rFonts w:ascii="宋体" w:eastAsia="宋体" w:hAnsi="宋体"/>
          <w:sz w:val="24"/>
          <w:szCs w:val="24"/>
        </w:rPr>
        <w:t>强大的安全治理对于保障数字未来至关重要，因为它能确保OSS基金会和其他利益相关者采用清晰透明的结构来解决开源项目中出现的漏洞。如果没有明确的治理，许多开源项目的庞大规模和去中心化特性可能会使维护关键OSS组件变得困难，导致安全缺陷被忽视，软件供应链变得脆弱。主动的风险管理同样至关重要，它使组织能够预见潜在的安全风险，迅速应对新兴威胁，并保护其软件供应链免受恶意行为者的侵害。通过投资于治理和风险管理，开源社区可以保护其在全球基础设施中的关键作用，确保为我们的世界提供动力的数字工具持续获得信任和安全</w:t>
      </w:r>
    </w:p>
    <w:p w14:paraId="66DA8DF7" w14:textId="1662A0F5" w:rsidR="00686DF4" w:rsidRPr="008639AE" w:rsidRDefault="00686DF4" w:rsidP="006D1427">
      <w:pPr>
        <w:jc w:val="left"/>
        <w:rPr>
          <w:rFonts w:ascii="宋体" w:eastAsia="宋体" w:hAnsi="宋体" w:hint="eastAsia"/>
          <w:b/>
          <w:bCs/>
          <w:sz w:val="24"/>
          <w:szCs w:val="24"/>
        </w:rPr>
      </w:pPr>
      <w:r w:rsidRPr="008639AE">
        <w:rPr>
          <w:rFonts w:ascii="宋体" w:eastAsia="宋体" w:hAnsi="宋体" w:hint="eastAsia"/>
          <w:b/>
          <w:bCs/>
          <w:sz w:val="24"/>
          <w:szCs w:val="24"/>
        </w:rPr>
        <w:t>更广阔的前景：从去中心化基础设施到数字公共产品</w:t>
      </w:r>
    </w:p>
    <w:p w14:paraId="3526A987" w14:textId="60C58CE0" w:rsidR="00686DF4" w:rsidRPr="00686DF4" w:rsidRDefault="00686DF4" w:rsidP="00686DF4">
      <w:pPr>
        <w:ind w:firstLineChars="200" w:firstLine="480"/>
        <w:jc w:val="left"/>
        <w:rPr>
          <w:rFonts w:ascii="宋体" w:eastAsia="宋体" w:hAnsi="宋体" w:hint="eastAsia"/>
          <w:sz w:val="24"/>
          <w:szCs w:val="24"/>
        </w:rPr>
      </w:pPr>
      <w:r w:rsidRPr="00686DF4">
        <w:rPr>
          <w:rFonts w:ascii="宋体" w:eastAsia="宋体" w:hAnsi="宋体" w:hint="eastAsia"/>
          <w:sz w:val="24"/>
          <w:szCs w:val="24"/>
        </w:rPr>
        <w:t>开源大会扩展为两天制的一个好处是能够扩大议程，突出对开源社区至关重要的新趋势和现象。两个主要的例子是关于数字公共产品的会议，以及关于去中心化基础设施的演讲和小组讨论。</w:t>
      </w:r>
    </w:p>
    <w:p w14:paraId="3911A9E4" w14:textId="37838269" w:rsidR="00686DF4" w:rsidRPr="00686DF4" w:rsidRDefault="00686DF4" w:rsidP="00E1639B">
      <w:pPr>
        <w:ind w:firstLineChars="200" w:firstLine="482"/>
        <w:jc w:val="left"/>
        <w:rPr>
          <w:rFonts w:ascii="宋体" w:eastAsia="宋体" w:hAnsi="宋体" w:hint="eastAsia"/>
          <w:sz w:val="24"/>
          <w:szCs w:val="24"/>
        </w:rPr>
      </w:pPr>
      <w:r w:rsidRPr="008639AE">
        <w:rPr>
          <w:rFonts w:ascii="宋体" w:eastAsia="宋体" w:hAnsi="宋体" w:hint="eastAsia"/>
          <w:b/>
          <w:bCs/>
          <w:sz w:val="24"/>
          <w:szCs w:val="24"/>
        </w:rPr>
        <w:t>去中心化基础设施。</w:t>
      </w:r>
      <w:r w:rsidRPr="00686DF4">
        <w:rPr>
          <w:rFonts w:ascii="宋体" w:eastAsia="宋体" w:hAnsi="宋体" w:hint="eastAsia"/>
          <w:sz w:val="24"/>
          <w:szCs w:val="24"/>
        </w:rPr>
        <w:t>去中心化基础设施的兴起反映了数字生态系统中从中心化控制的转变，其中区块链和Web3等去中心化技术实现了更安全、透明和用户控制的系统。大会提供了一个平台，探讨去中心化基础设施如何推动创新、增强隐私并减少对大型中心化技术平台的依赖，这与开源运动核心的开放与协作价值观相一致。</w:t>
      </w:r>
    </w:p>
    <w:p w14:paraId="646A42D1" w14:textId="7D02E5B7" w:rsidR="00686DF4" w:rsidRPr="00686DF4" w:rsidRDefault="00686DF4" w:rsidP="00E1639B">
      <w:pPr>
        <w:ind w:firstLineChars="200" w:firstLine="482"/>
        <w:jc w:val="left"/>
        <w:rPr>
          <w:rFonts w:ascii="宋体" w:eastAsia="宋体" w:hAnsi="宋体" w:hint="eastAsia"/>
          <w:sz w:val="24"/>
          <w:szCs w:val="24"/>
        </w:rPr>
      </w:pPr>
      <w:r w:rsidRPr="008639AE">
        <w:rPr>
          <w:rFonts w:ascii="宋体" w:eastAsia="宋体" w:hAnsi="宋体" w:hint="eastAsia"/>
          <w:b/>
          <w:bCs/>
          <w:sz w:val="24"/>
          <w:szCs w:val="24"/>
        </w:rPr>
        <w:t>数字公共产品</w:t>
      </w:r>
      <w:r w:rsidRPr="00686DF4">
        <w:rPr>
          <w:rFonts w:ascii="宋体" w:eastAsia="宋体" w:hAnsi="宋体" w:hint="eastAsia"/>
          <w:sz w:val="24"/>
          <w:szCs w:val="24"/>
        </w:rPr>
        <w:t>是免费提供的开源技术和数据，旨在促进全球社会经济发展。通过强调数字公共产品，大会强调了开源解决方案在应对不平等、气候变</w:t>
      </w:r>
      <w:r w:rsidRPr="00686DF4">
        <w:rPr>
          <w:rFonts w:ascii="宋体" w:eastAsia="宋体" w:hAnsi="宋体" w:hint="eastAsia"/>
          <w:sz w:val="24"/>
          <w:szCs w:val="24"/>
        </w:rPr>
        <w:lastRenderedPageBreak/>
        <w:t>化和基本服务获取等全球挑战方面的作用。</w:t>
      </w:r>
    </w:p>
    <w:p w14:paraId="5320AAA9" w14:textId="5B924B61" w:rsidR="00CD6C0F" w:rsidRPr="008C5691" w:rsidRDefault="00686DF4" w:rsidP="00686DF4">
      <w:pPr>
        <w:ind w:firstLineChars="200" w:firstLine="480"/>
        <w:jc w:val="left"/>
        <w:rPr>
          <w:rFonts w:ascii="宋体" w:eastAsia="宋体" w:hAnsi="宋体" w:hint="eastAsia"/>
          <w:sz w:val="24"/>
          <w:szCs w:val="24"/>
        </w:rPr>
      </w:pPr>
      <w:r w:rsidRPr="00686DF4">
        <w:rPr>
          <w:rFonts w:ascii="宋体" w:eastAsia="宋体" w:hAnsi="宋体" w:hint="eastAsia"/>
          <w:sz w:val="24"/>
          <w:szCs w:val="24"/>
        </w:rPr>
        <w:t>这两场会议展示了开源大会如何推广前瞻性思想，并帮助确保生态系统始终处于融合社会与技术创新的前沿。</w:t>
      </w:r>
    </w:p>
    <w:p w14:paraId="58EDA835" w14:textId="77777777" w:rsidR="00F57D1E" w:rsidRPr="00F57D1E" w:rsidRDefault="00F57D1E" w:rsidP="00953095">
      <w:pPr>
        <w:jc w:val="left"/>
        <w:rPr>
          <w:rFonts w:ascii="宋体" w:eastAsia="宋体" w:hAnsi="宋体" w:hint="eastAsia"/>
          <w:b/>
          <w:bCs/>
          <w:sz w:val="24"/>
          <w:szCs w:val="24"/>
        </w:rPr>
      </w:pPr>
      <w:r w:rsidRPr="00F57D1E">
        <w:rPr>
          <w:rFonts w:ascii="宋体" w:eastAsia="宋体" w:hAnsi="宋体"/>
          <w:b/>
          <w:bCs/>
          <w:sz w:val="24"/>
          <w:szCs w:val="24"/>
        </w:rPr>
        <w:t>数字公共产品：开源促进环境可持续性与社会公益</w:t>
      </w:r>
    </w:p>
    <w:p w14:paraId="305AE706" w14:textId="77777777" w:rsidR="00F57D1E" w:rsidRPr="00F57D1E" w:rsidRDefault="00F57D1E" w:rsidP="00F57D1E">
      <w:pPr>
        <w:ind w:firstLineChars="200" w:firstLine="480"/>
        <w:jc w:val="left"/>
        <w:rPr>
          <w:rFonts w:ascii="宋体" w:eastAsia="宋体" w:hAnsi="宋体" w:hint="eastAsia"/>
          <w:sz w:val="24"/>
          <w:szCs w:val="24"/>
        </w:rPr>
      </w:pPr>
      <w:r w:rsidRPr="00F57D1E">
        <w:rPr>
          <w:rFonts w:ascii="宋体" w:eastAsia="宋体" w:hAnsi="宋体"/>
          <w:sz w:val="24"/>
          <w:szCs w:val="24"/>
        </w:rPr>
        <w:t>随着世界应对气候变化、贫困和不平等等日益复杂的挑战，数字公共产品已成为全球进步的重要工具。无论是开源软件、数据还是数字基础设施，这些免费提供的工具都邀请更广泛的参与，并在世界应对全球挑战的方式中激发更重大的创新。从为气候监测系统提供动力的开源平台，到改善服务欠缺地区教育和医疗保健获取途径的工具，许多人认为这些数字资源对于实现联合国可持续发展目标（SDGs）至关重要。</w:t>
      </w:r>
    </w:p>
    <w:p w14:paraId="2A5DAEFE" w14:textId="77777777" w:rsidR="00F57D1E" w:rsidRPr="00F57D1E" w:rsidRDefault="00F57D1E" w:rsidP="00953095">
      <w:pPr>
        <w:jc w:val="left"/>
        <w:rPr>
          <w:rFonts w:ascii="宋体" w:eastAsia="宋体" w:hAnsi="宋体" w:hint="eastAsia"/>
          <w:b/>
          <w:bCs/>
          <w:sz w:val="24"/>
          <w:szCs w:val="24"/>
        </w:rPr>
      </w:pPr>
      <w:r w:rsidRPr="00F57D1E">
        <w:rPr>
          <w:rFonts w:ascii="宋体" w:eastAsia="宋体" w:hAnsi="宋体"/>
          <w:b/>
          <w:bCs/>
          <w:sz w:val="24"/>
          <w:szCs w:val="24"/>
        </w:rPr>
        <w:t>开源与环境可持续性</w:t>
      </w:r>
    </w:p>
    <w:p w14:paraId="670F09A2" w14:textId="77777777" w:rsidR="00F57D1E" w:rsidRPr="00F57D1E" w:rsidRDefault="00F57D1E" w:rsidP="00F57D1E">
      <w:pPr>
        <w:ind w:firstLineChars="200" w:firstLine="480"/>
        <w:jc w:val="left"/>
        <w:rPr>
          <w:rFonts w:ascii="宋体" w:eastAsia="宋体" w:hAnsi="宋体" w:hint="eastAsia"/>
          <w:sz w:val="24"/>
          <w:szCs w:val="24"/>
        </w:rPr>
      </w:pPr>
      <w:r w:rsidRPr="00F57D1E">
        <w:rPr>
          <w:rFonts w:ascii="宋体" w:eastAsia="宋体" w:hAnsi="宋体"/>
          <w:sz w:val="24"/>
          <w:szCs w:val="24"/>
        </w:rPr>
        <w:t>以应对气候变化和其他环境挑战的关键战役为例。开源软件通过提供有助于减少资源消耗、提高能源效率和改进环境监测的解决方案，在促进环境可持续性方面发挥着重要作用。例如，开源能源管理系统优化数据中心、智能电网和家庭的电力使用，显著减少能源浪费。在农业领域，开源平台实现了精准农业，以最大限度地减少化学品使用、节约水资源并提高作物产量。</w:t>
      </w:r>
    </w:p>
    <w:p w14:paraId="46F17101" w14:textId="77777777" w:rsidR="00F57D1E" w:rsidRPr="00F57D1E" w:rsidRDefault="00F57D1E" w:rsidP="00F57D1E">
      <w:pPr>
        <w:ind w:firstLineChars="200" w:firstLine="480"/>
        <w:jc w:val="left"/>
        <w:rPr>
          <w:rFonts w:ascii="宋体" w:eastAsia="宋体" w:hAnsi="宋体" w:hint="eastAsia"/>
          <w:sz w:val="24"/>
          <w:szCs w:val="24"/>
        </w:rPr>
      </w:pPr>
      <w:r w:rsidRPr="00F57D1E">
        <w:rPr>
          <w:rFonts w:ascii="宋体" w:eastAsia="宋体" w:hAnsi="宋体"/>
          <w:sz w:val="24"/>
          <w:szCs w:val="24"/>
        </w:rPr>
        <w:t>开源解决方案还为实时环境监测系统提供动力，用于追踪污染、森林砍伐和气候变化的影响。政府环境组织利用这些数据驱动的洞察来指导投资决策和政策，以加速其可持续发展努力。每个例子中的关键点在于，开源使强大的技术变得广泛可及，使支持可持续发展和环境保护的数字公共产品民主化。</w:t>
      </w:r>
    </w:p>
    <w:p w14:paraId="0B0B52CD" w14:textId="77777777" w:rsidR="003273D7" w:rsidRPr="003273D7" w:rsidRDefault="003273D7" w:rsidP="00490577">
      <w:pPr>
        <w:jc w:val="left"/>
        <w:rPr>
          <w:rFonts w:ascii="宋体" w:eastAsia="宋体" w:hAnsi="宋体" w:hint="eastAsia"/>
          <w:b/>
          <w:bCs/>
          <w:sz w:val="24"/>
          <w:szCs w:val="24"/>
        </w:rPr>
      </w:pPr>
      <w:r w:rsidRPr="003273D7">
        <w:rPr>
          <w:rFonts w:ascii="宋体" w:eastAsia="宋体" w:hAnsi="宋体"/>
          <w:b/>
          <w:bCs/>
          <w:sz w:val="24"/>
          <w:szCs w:val="24"/>
        </w:rPr>
        <w:t>开源促进社会公益</w:t>
      </w:r>
    </w:p>
    <w:p w14:paraId="4C7428FC" w14:textId="77777777" w:rsidR="003273D7" w:rsidRPr="003273D7" w:rsidRDefault="003273D7" w:rsidP="003273D7">
      <w:pPr>
        <w:ind w:firstLineChars="200" w:firstLine="480"/>
        <w:jc w:val="left"/>
        <w:rPr>
          <w:rFonts w:ascii="宋体" w:eastAsia="宋体" w:hAnsi="宋体" w:hint="eastAsia"/>
          <w:sz w:val="24"/>
          <w:szCs w:val="24"/>
        </w:rPr>
      </w:pPr>
      <w:r w:rsidRPr="003273D7">
        <w:rPr>
          <w:rFonts w:ascii="宋体" w:eastAsia="宋体" w:hAnsi="宋体"/>
          <w:sz w:val="24"/>
          <w:szCs w:val="24"/>
        </w:rPr>
        <w:t>除了环境问题，负担得起且易于获取的OSS技术已赋能边缘化社区参与数字经济、获取关键服务并改善教育。例如，开源平台为服务欠缺地区带来了高质量的教育工具，提供了以前无法获得的互动学习材料和资源。</w:t>
      </w:r>
    </w:p>
    <w:p w14:paraId="1F553353" w14:textId="77777777" w:rsidR="003273D7" w:rsidRPr="003273D7" w:rsidRDefault="003273D7" w:rsidP="003273D7">
      <w:pPr>
        <w:ind w:firstLineChars="200" w:firstLine="480"/>
        <w:jc w:val="left"/>
        <w:rPr>
          <w:rFonts w:ascii="宋体" w:eastAsia="宋体" w:hAnsi="宋体" w:hint="eastAsia"/>
          <w:sz w:val="24"/>
          <w:szCs w:val="24"/>
        </w:rPr>
      </w:pPr>
      <w:r w:rsidRPr="003273D7">
        <w:rPr>
          <w:rFonts w:ascii="宋体" w:eastAsia="宋体" w:hAnsi="宋体"/>
          <w:sz w:val="24"/>
          <w:szCs w:val="24"/>
        </w:rPr>
        <w:t>医疗保健领域的数字公共产品已经改变了研究人员和公共卫生官员利用医疗数据改善全球医疗保健可及性和结果的方式。例如，像地区卫生信息软件2（DHIS2）这样的开源健康信息系统允许政府组织在资源匮乏的环境中跟踪和管理公共卫生数据。开源解决方案和远程医疗平台也扩大了偏远地区获得现代医疗保健服务的机会。</w:t>
      </w:r>
    </w:p>
    <w:p w14:paraId="1F163689" w14:textId="77777777" w:rsidR="00CE5139" w:rsidRPr="00CE5139" w:rsidRDefault="00CE5139" w:rsidP="00487BEC">
      <w:pPr>
        <w:jc w:val="left"/>
        <w:rPr>
          <w:rFonts w:ascii="宋体" w:eastAsia="宋体" w:hAnsi="宋体" w:hint="eastAsia"/>
          <w:b/>
          <w:bCs/>
          <w:sz w:val="24"/>
          <w:szCs w:val="24"/>
        </w:rPr>
      </w:pPr>
      <w:r w:rsidRPr="00CE5139">
        <w:rPr>
          <w:rFonts w:ascii="宋体" w:eastAsia="宋体" w:hAnsi="宋体"/>
          <w:b/>
          <w:bCs/>
          <w:sz w:val="24"/>
          <w:szCs w:val="24"/>
        </w:rPr>
        <w:t>利用全球合作扩大数字公共产品的获取</w:t>
      </w:r>
    </w:p>
    <w:p w14:paraId="3236E130" w14:textId="77777777" w:rsidR="00CE5139" w:rsidRPr="00CE5139" w:rsidRDefault="00CE5139" w:rsidP="00CE5139">
      <w:pPr>
        <w:ind w:firstLineChars="200" w:firstLine="480"/>
        <w:jc w:val="left"/>
        <w:rPr>
          <w:rFonts w:ascii="宋体" w:eastAsia="宋体" w:hAnsi="宋体" w:hint="eastAsia"/>
          <w:sz w:val="24"/>
          <w:szCs w:val="24"/>
        </w:rPr>
      </w:pPr>
      <w:r w:rsidRPr="00CE5139">
        <w:rPr>
          <w:rFonts w:ascii="宋体" w:eastAsia="宋体" w:hAnsi="宋体"/>
          <w:sz w:val="24"/>
          <w:szCs w:val="24"/>
        </w:rPr>
        <w:t>OSC 2024关于数字公共产品讨论的最终结论是，开源精神使其成为全球合作解决社会和环境挑战的理想载体。开源项目在集体解决问题中蓬勃发展，世界各地的开发者、组织和社区都为创新解决方案做出贡献并从中受益。这种协作精神与应对气候变化、贫困和不平等所需的统一全球响应完美契合，因为没有任何单一实体拥有独自解决这些问题的独创性和资源。</w:t>
      </w:r>
    </w:p>
    <w:p w14:paraId="7E69C9D9" w14:textId="77777777" w:rsidR="00CE5139" w:rsidRPr="00CE5139" w:rsidRDefault="00CE5139" w:rsidP="00CE5139">
      <w:pPr>
        <w:ind w:firstLineChars="200" w:firstLine="480"/>
        <w:jc w:val="left"/>
        <w:rPr>
          <w:rFonts w:ascii="宋体" w:eastAsia="宋体" w:hAnsi="宋体" w:hint="eastAsia"/>
          <w:sz w:val="24"/>
          <w:szCs w:val="24"/>
        </w:rPr>
      </w:pPr>
      <w:r w:rsidRPr="00CE5139">
        <w:rPr>
          <w:rFonts w:ascii="宋体" w:eastAsia="宋体" w:hAnsi="宋体"/>
          <w:sz w:val="24"/>
          <w:szCs w:val="24"/>
        </w:rPr>
        <w:t>数字公共产品的下一步是建立强大的人才和资金池，以便在有需要的司法管辖区内扩展开源创新。确实，要充分实现其潜力，OSS社区需要培养一个由开发者、研究人员和政策制定者组成的人才管道，他们精通开源方法，并擅长应用先进技术解决全球挑战。生态系统还需要资金机制，包括公共、私人和慈善来源，以支持新解决方案的开发、部署和维护。通过建设必要的基础设施——包括人力资本和财政资源——全球社会可以确保最大化数字公共产品的覆盖面和影响力。幸运的是，开源大会提高了人们对开源社区如何能够为一个更加公平和可持续的未来做出贡献的认识。</w:t>
      </w:r>
    </w:p>
    <w:p w14:paraId="4593A36D" w14:textId="77777777" w:rsidR="00F13C68" w:rsidRPr="00F13C68" w:rsidRDefault="00F13C68" w:rsidP="00487BEC">
      <w:pPr>
        <w:jc w:val="left"/>
        <w:rPr>
          <w:rFonts w:ascii="宋体" w:eastAsia="宋体" w:hAnsi="宋体" w:hint="eastAsia"/>
          <w:b/>
          <w:bCs/>
          <w:sz w:val="24"/>
          <w:szCs w:val="24"/>
        </w:rPr>
      </w:pPr>
      <w:r w:rsidRPr="00F13C68">
        <w:rPr>
          <w:rFonts w:ascii="宋体" w:eastAsia="宋体" w:hAnsi="宋体"/>
          <w:b/>
          <w:bCs/>
          <w:sz w:val="24"/>
          <w:szCs w:val="24"/>
        </w:rPr>
        <w:t>去中心化基础设施：为数字自主铺平道路</w:t>
      </w:r>
    </w:p>
    <w:p w14:paraId="4BF171D3" w14:textId="692088BC" w:rsidR="00F13C68" w:rsidRPr="00F13C68" w:rsidRDefault="00F13C68" w:rsidP="00F13C68">
      <w:pPr>
        <w:ind w:firstLineChars="200" w:firstLine="480"/>
        <w:jc w:val="left"/>
        <w:rPr>
          <w:rFonts w:ascii="宋体" w:eastAsia="宋体" w:hAnsi="宋体" w:hint="eastAsia"/>
          <w:sz w:val="24"/>
          <w:szCs w:val="24"/>
        </w:rPr>
      </w:pPr>
      <w:r w:rsidRPr="00F13C68">
        <w:rPr>
          <w:rFonts w:ascii="宋体" w:eastAsia="宋体" w:hAnsi="宋体"/>
          <w:sz w:val="24"/>
          <w:szCs w:val="24"/>
        </w:rPr>
        <w:lastRenderedPageBreak/>
        <w:t>在北京举行的开源大会提供了一个独特的论坛，讨论开源如何成为数字</w:t>
      </w:r>
      <w:r w:rsidR="00462F04">
        <w:rPr>
          <w:rFonts w:ascii="宋体" w:eastAsia="宋体" w:hAnsi="宋体" w:hint="eastAsia"/>
          <w:sz w:val="24"/>
          <w:szCs w:val="24"/>
        </w:rPr>
        <w:t>局势</w:t>
      </w:r>
      <w:r w:rsidRPr="00F13C68">
        <w:rPr>
          <w:rFonts w:ascii="宋体" w:eastAsia="宋体" w:hAnsi="宋体"/>
          <w:sz w:val="24"/>
          <w:szCs w:val="24"/>
        </w:rPr>
        <w:t>中一场重大变革的核心。这场变革的特点是，从将控制权集中在少数大型公司或机构手中的传统中心化系统，转向赋予个人和社区权力的去中心化基础设施。在一场引人注目的主题演讲和小组讨论中，大会了解到去中心化系统如何改变数字体验的基本架构，并催生了区块链、加密货币和对等网络等去中心化技术，使用户能够更好地控制自己的数据、资产、身份和数字互动。</w:t>
      </w:r>
    </w:p>
    <w:p w14:paraId="08A894B5" w14:textId="1B929FDE" w:rsidR="00F13C68" w:rsidRPr="00F13C68" w:rsidRDefault="00F13C68" w:rsidP="00F13C68">
      <w:pPr>
        <w:ind w:firstLineChars="200" w:firstLine="480"/>
        <w:jc w:val="left"/>
        <w:rPr>
          <w:rFonts w:ascii="宋体" w:eastAsia="宋体" w:hAnsi="宋体" w:hint="eastAsia"/>
          <w:sz w:val="24"/>
          <w:szCs w:val="24"/>
        </w:rPr>
      </w:pPr>
      <w:r w:rsidRPr="00F13C68">
        <w:rPr>
          <w:rFonts w:ascii="宋体" w:eastAsia="宋体" w:hAnsi="宋体"/>
          <w:sz w:val="24"/>
          <w:szCs w:val="24"/>
        </w:rPr>
        <w:t>大会还了解到开源如何成为Web3愿景核心的去中心化技术的驱动力。例如，全球的开源开发者正在构建和实验去中心化应用和协议，以促进智能合约、分布式账本和去中心化金融（DeFi）领域的创新，所有这些都支撑着Web3运动。更广泛地说，Web3的透明度、自主权和分布式所有权精神与开源致力于追求更公平、更安全的数字生态系统的承诺产生共鸣。</w:t>
      </w:r>
    </w:p>
    <w:p w14:paraId="08421546" w14:textId="77777777" w:rsidR="000A6B71" w:rsidRPr="000A6B71" w:rsidRDefault="000A6B71" w:rsidP="00487BEC">
      <w:pPr>
        <w:jc w:val="left"/>
        <w:rPr>
          <w:rFonts w:ascii="宋体" w:eastAsia="宋体" w:hAnsi="宋体" w:hint="eastAsia"/>
          <w:b/>
          <w:bCs/>
          <w:sz w:val="24"/>
          <w:szCs w:val="24"/>
        </w:rPr>
      </w:pPr>
      <w:r w:rsidRPr="000A6B71">
        <w:rPr>
          <w:rFonts w:ascii="宋体" w:eastAsia="宋体" w:hAnsi="宋体"/>
          <w:b/>
          <w:bCs/>
          <w:sz w:val="24"/>
          <w:szCs w:val="24"/>
        </w:rPr>
        <w:t>互联网是否走错了方向？</w:t>
      </w:r>
    </w:p>
    <w:p w14:paraId="6A36DE91" w14:textId="003080A5" w:rsidR="000A6B71" w:rsidRPr="000A6B71" w:rsidRDefault="000A6B71" w:rsidP="000A6B71">
      <w:pPr>
        <w:ind w:firstLineChars="200" w:firstLine="480"/>
        <w:jc w:val="left"/>
        <w:rPr>
          <w:rFonts w:ascii="宋体" w:eastAsia="宋体" w:hAnsi="宋体" w:hint="eastAsia"/>
          <w:sz w:val="24"/>
          <w:szCs w:val="24"/>
        </w:rPr>
      </w:pPr>
      <w:r w:rsidRPr="000A6B71">
        <w:rPr>
          <w:rFonts w:ascii="宋体" w:eastAsia="宋体" w:hAnsi="宋体"/>
          <w:sz w:val="24"/>
          <w:szCs w:val="24"/>
        </w:rPr>
        <w:t>OSC 2024的讨论强调了当今数字体验中的几个系统性问题，这些问题削弱了用户信任并导致了社会问题。一个主要担忧是成瘾性算法的使用，这些算法通过优先推送耸人听闻、情绪化的内容来最大化用户参与度。这些算法让用户上瘾，但也可能助长不健康的习惯，加剧两极分化，并宣扬极端观点。此外，占互联网流量近46%的机器人的泛滥，通过放大错误信息、操纵讨论和在有争议的话题上制造共识假象，加剧了这一问题。</w:t>
      </w:r>
    </w:p>
    <w:p w14:paraId="56054D19" w14:textId="77777777" w:rsidR="000A6B71" w:rsidRPr="000A6B71" w:rsidRDefault="000A6B71" w:rsidP="000A6B71">
      <w:pPr>
        <w:ind w:firstLineChars="200" w:firstLine="480"/>
        <w:jc w:val="left"/>
        <w:rPr>
          <w:rFonts w:ascii="宋体" w:eastAsia="宋体" w:hAnsi="宋体" w:hint="eastAsia"/>
          <w:sz w:val="24"/>
          <w:szCs w:val="24"/>
        </w:rPr>
      </w:pPr>
      <w:r w:rsidRPr="000A6B71">
        <w:rPr>
          <w:rFonts w:ascii="宋体" w:eastAsia="宋体" w:hAnsi="宋体"/>
          <w:sz w:val="24"/>
          <w:szCs w:val="24"/>
        </w:rPr>
        <w:t>大量收集个人数据是另一个问题，平台收集大量用户信息以定向投放广告和影响行为。这种数据收集引发了严重的隐私问题，并使用户容易受到数据泄露和操纵。社交媒体也容易制造过滤气泡，平台向用户提供符合其现有信念的内容，扭曲他们对现实的看法，强化偏见，加深社会分裂。在这些环境中传播的错误信息和假新闻进一步扭曲了公众的理解，使人们难以区分可信信息和虚假叙事。这些问题共同导致了一个扭曲现实、侵蚀信任并碎片化公共讨论的数字环境。</w:t>
      </w:r>
    </w:p>
    <w:p w14:paraId="2E1DCA97" w14:textId="77777777" w:rsidR="004356B9" w:rsidRPr="004356B9" w:rsidRDefault="004356B9" w:rsidP="00B31659">
      <w:pPr>
        <w:jc w:val="left"/>
        <w:rPr>
          <w:rFonts w:ascii="宋体" w:eastAsia="宋体" w:hAnsi="宋体" w:hint="eastAsia"/>
          <w:b/>
          <w:bCs/>
          <w:sz w:val="24"/>
          <w:szCs w:val="24"/>
        </w:rPr>
      </w:pPr>
      <w:r w:rsidRPr="004356B9">
        <w:rPr>
          <w:rFonts w:ascii="宋体" w:eastAsia="宋体" w:hAnsi="宋体"/>
          <w:b/>
          <w:bCs/>
          <w:sz w:val="24"/>
          <w:szCs w:val="24"/>
        </w:rPr>
        <w:t>迈向Web3</w:t>
      </w:r>
    </w:p>
    <w:p w14:paraId="47F1D520" w14:textId="77777777" w:rsidR="004356B9" w:rsidRPr="004356B9" w:rsidRDefault="004356B9" w:rsidP="004356B9">
      <w:pPr>
        <w:ind w:firstLineChars="200" w:firstLine="480"/>
        <w:jc w:val="left"/>
        <w:rPr>
          <w:rFonts w:ascii="宋体" w:eastAsia="宋体" w:hAnsi="宋体" w:hint="eastAsia"/>
          <w:sz w:val="24"/>
          <w:szCs w:val="24"/>
        </w:rPr>
      </w:pPr>
      <w:r w:rsidRPr="004356B9">
        <w:rPr>
          <w:rFonts w:ascii="宋体" w:eastAsia="宋体" w:hAnsi="宋体"/>
          <w:sz w:val="24"/>
          <w:szCs w:val="24"/>
        </w:rPr>
        <w:t>Web3可能无法完全解决当今社交媒体平台中存在的深层社会学问题，例如成瘾行为、两极分化或错误信息的传播。然而，它确实提供了利用开源技术为用户创造更好数字体验的潜力。LF Decentralized Trust就是一个例子，这是一个新的伞式组织，旨在促进不断增长的区块链、账本、身份、互操作性、密码学及相关技术生态系统中的协作与创新。该倡议于2024年9月启动，拥有数百个项目，从去中心化身份解决方案到数据代币化平台，这些将实现一个更透明、安全和包容的数字未来。88</w:t>
      </w:r>
    </w:p>
    <w:p w14:paraId="238A1766" w14:textId="77777777" w:rsidR="004356B9" w:rsidRPr="004356B9" w:rsidRDefault="004356B9" w:rsidP="004356B9">
      <w:pPr>
        <w:ind w:firstLineChars="200" w:firstLine="480"/>
        <w:jc w:val="left"/>
        <w:rPr>
          <w:rFonts w:ascii="宋体" w:eastAsia="宋体" w:hAnsi="宋体" w:hint="eastAsia"/>
          <w:sz w:val="24"/>
          <w:szCs w:val="24"/>
        </w:rPr>
      </w:pPr>
      <w:r w:rsidRPr="004356B9">
        <w:rPr>
          <w:rFonts w:ascii="宋体" w:eastAsia="宋体" w:hAnsi="宋体"/>
          <w:sz w:val="24"/>
          <w:szCs w:val="24"/>
        </w:rPr>
        <w:t>通过去中心化控制并赋予用户对其数据和数字身份的所有权，LF Decentralized Trust和其他Web3倡议有望带来更大的隐私、安全和自主权。用户可以选择他们的数据如何被共享和使用，减少个人信息的大量收集，并允许更道德的数据实践。去中心化平台也可能削弱为盈利而操纵内容的中心化算法的力量，为一个更安全、更透明、以用户为中心的互联网奠定基础，该互联网优先考虑道德标准而非操纵和剥削。</w:t>
      </w:r>
    </w:p>
    <w:p w14:paraId="03B077AE" w14:textId="77777777" w:rsidR="004356B9" w:rsidRPr="004356B9" w:rsidRDefault="004356B9" w:rsidP="004356B9">
      <w:pPr>
        <w:ind w:firstLineChars="200" w:firstLine="480"/>
        <w:jc w:val="left"/>
        <w:rPr>
          <w:rFonts w:ascii="宋体" w:eastAsia="宋体" w:hAnsi="宋体" w:hint="eastAsia"/>
          <w:sz w:val="24"/>
          <w:szCs w:val="24"/>
        </w:rPr>
      </w:pPr>
      <w:r w:rsidRPr="004356B9">
        <w:rPr>
          <w:rFonts w:ascii="宋体" w:eastAsia="宋体" w:hAnsi="宋体"/>
          <w:sz w:val="24"/>
          <w:szCs w:val="24"/>
        </w:rPr>
        <w:t>为了将Web3愿景变为现实，OSC 2024还重点介绍了Tor项目（The Onion Router），这是一个体现去中心化和用户控制原则的强大数字隐私解决方案。Tor允许用户通过一个由志愿者运营的服务器（称为节点）网络路由其流量，从而匿名浏览互联网，这些节点隐藏了用户的IP地址和位置。该系统通过防止第三方（包括政府、互联网服务提供商和黑客）跟踪用户的在线活动或识别其</w:t>
      </w:r>
      <w:r w:rsidRPr="004356B9">
        <w:rPr>
          <w:rFonts w:ascii="宋体" w:eastAsia="宋体" w:hAnsi="宋体"/>
          <w:sz w:val="24"/>
          <w:szCs w:val="24"/>
        </w:rPr>
        <w:lastRenderedPageBreak/>
        <w:t>物理位置，提供了彻底的隐私和安全性。</w:t>
      </w:r>
    </w:p>
    <w:p w14:paraId="23EBF699" w14:textId="77777777" w:rsidR="004356B9" w:rsidRPr="004356B9" w:rsidRDefault="004356B9" w:rsidP="004356B9">
      <w:pPr>
        <w:ind w:firstLineChars="200" w:firstLine="480"/>
        <w:jc w:val="left"/>
        <w:rPr>
          <w:rFonts w:ascii="宋体" w:eastAsia="宋体" w:hAnsi="宋体" w:hint="eastAsia"/>
          <w:sz w:val="24"/>
          <w:szCs w:val="24"/>
        </w:rPr>
      </w:pPr>
      <w:r w:rsidRPr="004356B9">
        <w:rPr>
          <w:rFonts w:ascii="宋体" w:eastAsia="宋体" w:hAnsi="宋体"/>
          <w:sz w:val="24"/>
          <w:szCs w:val="24"/>
        </w:rPr>
        <w:t>作为一个去中心化网络，Tor在没有中央权威机构的情况下运行，这意味着没有任何单一实体控制流量或用户数据。这种配置使其高度抵抗审查和监控，这在存在压制性政权的地区或需要免受追踪和监控保护的用户中至关重要。Tor还具有洋葱路由功能，其中流量被多次加密并通过一系列随机节点发送，确保没有任何中介能完全看到用户的活动。</w:t>
      </w:r>
    </w:p>
    <w:p w14:paraId="66D3AD6D" w14:textId="1C048104" w:rsidR="008C5691" w:rsidRDefault="00DD45F8" w:rsidP="0054457B">
      <w:pPr>
        <w:ind w:firstLineChars="200" w:firstLine="480"/>
        <w:jc w:val="left"/>
        <w:rPr>
          <w:rFonts w:ascii="宋体" w:eastAsia="宋体" w:hAnsi="宋体" w:hint="eastAsia"/>
          <w:sz w:val="24"/>
          <w:szCs w:val="24"/>
        </w:rPr>
      </w:pPr>
      <w:r w:rsidRPr="00DD45F8">
        <w:rPr>
          <w:rFonts w:ascii="宋体" w:eastAsia="宋体" w:hAnsi="宋体"/>
          <w:sz w:val="24"/>
          <w:szCs w:val="24"/>
        </w:rPr>
        <w:t>Tor通过保护隐私和实现安全通信，确立了自己作为Web3愿景的基石。其用例范围从保护个人隐私到使记者、活动家和举报人能够在可能危及其安全的环境中进行自由安全的通信。本质上，Tor展示了Web3技术如何赋能用户掌控自己的数字生活，同时促进一个更开放、安全、抗审查的互联网。</w:t>
      </w:r>
    </w:p>
    <w:p w14:paraId="2B59D384" w14:textId="77777777" w:rsidR="00DD45F8" w:rsidRPr="00DD45F8" w:rsidRDefault="00DD45F8" w:rsidP="00B31659">
      <w:pPr>
        <w:jc w:val="left"/>
        <w:rPr>
          <w:rFonts w:ascii="宋体" w:eastAsia="宋体" w:hAnsi="宋体" w:hint="eastAsia"/>
          <w:b/>
          <w:bCs/>
          <w:sz w:val="24"/>
          <w:szCs w:val="24"/>
        </w:rPr>
      </w:pPr>
      <w:r w:rsidRPr="00DD45F8">
        <w:rPr>
          <w:rFonts w:ascii="宋体" w:eastAsia="宋体" w:hAnsi="宋体"/>
          <w:b/>
          <w:bCs/>
          <w:sz w:val="24"/>
          <w:szCs w:val="24"/>
        </w:rPr>
        <w:t>Web3的下一次演进</w:t>
      </w:r>
    </w:p>
    <w:p w14:paraId="301433E3" w14:textId="77777777" w:rsidR="00DD45F8" w:rsidRPr="00DD45F8" w:rsidRDefault="00DD45F8" w:rsidP="00DD45F8">
      <w:pPr>
        <w:ind w:firstLineChars="200" w:firstLine="480"/>
        <w:jc w:val="left"/>
        <w:rPr>
          <w:rFonts w:ascii="宋体" w:eastAsia="宋体" w:hAnsi="宋体" w:hint="eastAsia"/>
          <w:sz w:val="24"/>
          <w:szCs w:val="24"/>
        </w:rPr>
      </w:pPr>
      <w:r w:rsidRPr="00DD45F8">
        <w:rPr>
          <w:rFonts w:ascii="宋体" w:eastAsia="宋体" w:hAnsi="宋体"/>
          <w:sz w:val="24"/>
          <w:szCs w:val="24"/>
        </w:rPr>
        <w:t>Web3的下一次演进将见证去中心化应用的兴起，这些应用赋能用户掌控自己的数字身份和资产。去中心化数字钱包正在成为关键工具，允许个人安全地存储和管理一系列数字资产，包括加密货币、NFT和代币，而无需依赖中心化中介。这些钱包还将支持自主主权数字身份，用户控制对其个人信息（如健康记录或财务数据）的访问，并决定如何以及与谁共享这些信息。</w:t>
      </w:r>
    </w:p>
    <w:p w14:paraId="12176981" w14:textId="77777777" w:rsidR="00DD45F8" w:rsidRPr="00DD45F8" w:rsidRDefault="00DD45F8" w:rsidP="00DD45F8">
      <w:pPr>
        <w:ind w:firstLineChars="200" w:firstLine="480"/>
        <w:jc w:val="left"/>
        <w:rPr>
          <w:rFonts w:ascii="宋体" w:eastAsia="宋体" w:hAnsi="宋体" w:hint="eastAsia"/>
          <w:sz w:val="24"/>
          <w:szCs w:val="24"/>
        </w:rPr>
      </w:pPr>
      <w:r w:rsidRPr="00DD45F8">
        <w:rPr>
          <w:rFonts w:ascii="宋体" w:eastAsia="宋体" w:hAnsi="宋体"/>
          <w:sz w:val="24"/>
          <w:szCs w:val="24"/>
        </w:rPr>
        <w:t>在医疗保健领域，去中心化平台将使患者能够控制自己的健康数据，允许他们在维护隐私和安全的同时与医疗服务提供者共享记录。在金融领域，去中心化资产管理平台将赋能用户管理投资、贷款和其他金融活动，而无需银行或经纪商，为其财务未来提供增强的透明度、安全性和自主权。这些新兴应用预示着由Web3去中心化基础设施驱动的、更加以用户为中心的数字生态系统的转变。</w:t>
      </w:r>
    </w:p>
    <w:p w14:paraId="5B9A7459" w14:textId="77777777" w:rsidR="00956072" w:rsidRPr="00956072" w:rsidRDefault="00956072" w:rsidP="00B31659">
      <w:pPr>
        <w:jc w:val="left"/>
        <w:rPr>
          <w:rFonts w:ascii="宋体" w:eastAsia="宋体" w:hAnsi="宋体" w:hint="eastAsia"/>
          <w:b/>
          <w:bCs/>
          <w:sz w:val="24"/>
          <w:szCs w:val="24"/>
        </w:rPr>
      </w:pPr>
      <w:r w:rsidRPr="00956072">
        <w:rPr>
          <w:rFonts w:ascii="宋体" w:eastAsia="宋体" w:hAnsi="宋体"/>
          <w:b/>
          <w:bCs/>
          <w:sz w:val="24"/>
          <w:szCs w:val="24"/>
        </w:rPr>
        <w:t>开源组织之间的合作：构建可持续的未来</w:t>
      </w:r>
    </w:p>
    <w:p w14:paraId="4F6E5239" w14:textId="77777777" w:rsidR="00956072" w:rsidRPr="00956072" w:rsidRDefault="00956072" w:rsidP="00956072">
      <w:pPr>
        <w:ind w:firstLineChars="200" w:firstLine="480"/>
        <w:jc w:val="left"/>
        <w:rPr>
          <w:rFonts w:ascii="宋体" w:eastAsia="宋体" w:hAnsi="宋体" w:hint="eastAsia"/>
          <w:sz w:val="24"/>
          <w:szCs w:val="24"/>
        </w:rPr>
      </w:pPr>
      <w:r w:rsidRPr="00956072">
        <w:rPr>
          <w:rFonts w:ascii="宋体" w:eastAsia="宋体" w:hAnsi="宋体"/>
          <w:sz w:val="24"/>
          <w:szCs w:val="24"/>
        </w:rPr>
        <w:t>2024年大会的闭幕会议重申了合作在构建可持续开源生态系统中的关键作用。一个重要结论是，开源组织之间需要持续对话与合作，以确保社区的长期生存能力和韧性。虽然过去协调生态范围内合作的努力有些临时性，但会议强烈推动结构化的、主动的合作，特别是在应对新兴法规方面。</w:t>
      </w:r>
    </w:p>
    <w:p w14:paraId="2132DB75" w14:textId="441B7AD4" w:rsidR="00DD45F8" w:rsidRDefault="002A7127" w:rsidP="002A7127">
      <w:pPr>
        <w:ind w:firstLineChars="200" w:firstLine="480"/>
        <w:jc w:val="center"/>
        <w:rPr>
          <w:rFonts w:ascii="宋体" w:eastAsia="宋体" w:hAnsi="宋体" w:hint="eastAsia"/>
          <w:sz w:val="24"/>
          <w:szCs w:val="24"/>
        </w:rPr>
      </w:pPr>
      <w:r w:rsidRPr="002A7127">
        <w:rPr>
          <w:rFonts w:ascii="宋体" w:eastAsia="宋体" w:hAnsi="宋体"/>
          <w:noProof/>
          <w:sz w:val="24"/>
          <w:szCs w:val="24"/>
        </w:rPr>
        <w:drawing>
          <wp:inline distT="0" distB="0" distL="0" distR="0" wp14:anchorId="6D43F666" wp14:editId="196B157C">
            <wp:extent cx="4124960" cy="2635088"/>
            <wp:effectExtent l="0" t="0" r="0" b="0"/>
            <wp:docPr id="101624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4867" name=""/>
                    <pic:cNvPicPr/>
                  </pic:nvPicPr>
                  <pic:blipFill>
                    <a:blip r:embed="rId8"/>
                    <a:stretch>
                      <a:fillRect/>
                    </a:stretch>
                  </pic:blipFill>
                  <pic:spPr>
                    <a:xfrm>
                      <a:off x="0" y="0"/>
                      <a:ext cx="4133382" cy="2640468"/>
                    </a:xfrm>
                    <a:prstGeom prst="rect">
                      <a:avLst/>
                    </a:prstGeom>
                  </pic:spPr>
                </pic:pic>
              </a:graphicData>
            </a:graphic>
          </wp:inline>
        </w:drawing>
      </w:r>
    </w:p>
    <w:p w14:paraId="0C5352C3" w14:textId="317B23D7" w:rsidR="006B0C52" w:rsidRPr="00956072" w:rsidRDefault="006B0C52" w:rsidP="006B0C52">
      <w:pPr>
        <w:ind w:firstLineChars="200" w:firstLine="480"/>
        <w:jc w:val="left"/>
        <w:rPr>
          <w:rFonts w:ascii="宋体" w:eastAsia="宋体" w:hAnsi="宋体" w:hint="eastAsia"/>
          <w:sz w:val="24"/>
          <w:szCs w:val="24"/>
        </w:rPr>
      </w:pPr>
      <w:r w:rsidRPr="006B0C52">
        <w:rPr>
          <w:rFonts w:ascii="宋体" w:eastAsia="宋体" w:hAnsi="宋体" w:hint="eastAsia"/>
          <w:sz w:val="24"/>
          <w:szCs w:val="24"/>
        </w:rPr>
        <w:t>图1：确定基础架构间合作的重点事项</w:t>
      </w:r>
    </w:p>
    <w:p w14:paraId="1B2AA938" w14:textId="77777777" w:rsidR="006B0C52" w:rsidRPr="006B0C52" w:rsidRDefault="006B0C52" w:rsidP="000223FB">
      <w:pPr>
        <w:rPr>
          <w:rFonts w:ascii="宋体" w:eastAsia="宋体" w:hAnsi="宋体" w:hint="eastAsia"/>
          <w:sz w:val="24"/>
          <w:szCs w:val="24"/>
        </w:rPr>
      </w:pPr>
    </w:p>
    <w:p w14:paraId="4932EAB9" w14:textId="77777777" w:rsidR="005803CC" w:rsidRPr="005803CC" w:rsidRDefault="005803CC" w:rsidP="005803CC">
      <w:pPr>
        <w:ind w:firstLineChars="200" w:firstLine="480"/>
        <w:jc w:val="left"/>
        <w:rPr>
          <w:rFonts w:ascii="宋体" w:eastAsia="宋体" w:hAnsi="宋体" w:hint="eastAsia"/>
          <w:sz w:val="24"/>
          <w:szCs w:val="24"/>
        </w:rPr>
      </w:pPr>
      <w:r w:rsidRPr="005803CC">
        <w:rPr>
          <w:rFonts w:ascii="宋体" w:eastAsia="宋体" w:hAnsi="宋体" w:hint="eastAsia"/>
          <w:sz w:val="24"/>
          <w:szCs w:val="24"/>
        </w:rPr>
        <w:t>法规：监控政策发展；共享监管影响分析；协调信息传递</w:t>
      </w:r>
    </w:p>
    <w:p w14:paraId="4163A4EE" w14:textId="4297C215" w:rsidR="005803CC" w:rsidRPr="005803CC" w:rsidRDefault="005803CC" w:rsidP="005803CC">
      <w:pPr>
        <w:ind w:firstLineChars="200" w:firstLine="480"/>
        <w:jc w:val="left"/>
        <w:rPr>
          <w:rFonts w:ascii="宋体" w:eastAsia="宋体" w:hAnsi="宋体" w:hint="eastAsia"/>
          <w:sz w:val="24"/>
          <w:szCs w:val="24"/>
        </w:rPr>
      </w:pPr>
      <w:r w:rsidRPr="005803CC">
        <w:rPr>
          <w:rFonts w:ascii="宋体" w:eastAsia="宋体" w:hAnsi="宋体" w:hint="eastAsia"/>
          <w:sz w:val="24"/>
          <w:szCs w:val="24"/>
        </w:rPr>
        <w:lastRenderedPageBreak/>
        <w:t>能力建设：最佳实践；知识共享；建立网络；培训研讨会</w:t>
      </w:r>
    </w:p>
    <w:p w14:paraId="584B2BB8" w14:textId="52FD7831" w:rsidR="005803CC" w:rsidRPr="005803CC" w:rsidRDefault="005803CC" w:rsidP="005803CC">
      <w:pPr>
        <w:ind w:firstLineChars="200" w:firstLine="480"/>
        <w:jc w:val="left"/>
        <w:rPr>
          <w:rFonts w:ascii="宋体" w:eastAsia="宋体" w:hAnsi="宋体" w:hint="eastAsia"/>
          <w:sz w:val="24"/>
          <w:szCs w:val="24"/>
        </w:rPr>
      </w:pPr>
      <w:r w:rsidRPr="005803CC">
        <w:rPr>
          <w:rFonts w:ascii="宋体" w:eastAsia="宋体" w:hAnsi="宋体" w:hint="eastAsia"/>
          <w:sz w:val="24"/>
          <w:szCs w:val="24"/>
        </w:rPr>
        <w:t>OSS安全：共享漏洞情报；协调补救工作；培训安全专业人员</w:t>
      </w:r>
    </w:p>
    <w:p w14:paraId="4A29DB2F" w14:textId="2C11025B" w:rsidR="002A7127" w:rsidRDefault="005803CC" w:rsidP="005803CC">
      <w:pPr>
        <w:ind w:firstLineChars="200" w:firstLine="480"/>
        <w:jc w:val="left"/>
        <w:rPr>
          <w:rFonts w:ascii="宋体" w:eastAsia="宋体" w:hAnsi="宋体" w:hint="eastAsia"/>
          <w:sz w:val="24"/>
          <w:szCs w:val="24"/>
        </w:rPr>
      </w:pPr>
      <w:r w:rsidRPr="005803CC">
        <w:rPr>
          <w:rFonts w:ascii="宋体" w:eastAsia="宋体" w:hAnsi="宋体" w:hint="eastAsia"/>
          <w:sz w:val="24"/>
          <w:szCs w:val="24"/>
        </w:rPr>
        <w:t>开源AI：为AI模型合规</w:t>
      </w:r>
      <w:r w:rsidR="006C1542">
        <w:rPr>
          <w:rFonts w:ascii="宋体" w:eastAsia="宋体" w:hAnsi="宋体" w:hint="eastAsia"/>
          <w:sz w:val="24"/>
          <w:szCs w:val="24"/>
        </w:rPr>
        <w:t>性</w:t>
      </w:r>
      <w:r w:rsidRPr="005803CC">
        <w:rPr>
          <w:rFonts w:ascii="宋体" w:eastAsia="宋体" w:hAnsi="宋体" w:hint="eastAsia"/>
          <w:sz w:val="24"/>
          <w:szCs w:val="24"/>
        </w:rPr>
        <w:t>提供意见；寻求对数据共享空间的贡献</w:t>
      </w:r>
    </w:p>
    <w:p w14:paraId="76C9CE58" w14:textId="6140C165" w:rsidR="006B0C52" w:rsidRDefault="008E1636" w:rsidP="006B0C52">
      <w:pPr>
        <w:ind w:firstLineChars="200" w:firstLine="480"/>
        <w:jc w:val="left"/>
        <w:rPr>
          <w:rFonts w:ascii="宋体" w:eastAsia="宋体" w:hAnsi="宋体" w:hint="eastAsia"/>
          <w:sz w:val="24"/>
          <w:szCs w:val="24"/>
        </w:rPr>
      </w:pPr>
      <w:r w:rsidRPr="008E1636">
        <w:rPr>
          <w:rFonts w:ascii="宋体" w:eastAsia="宋体" w:hAnsi="宋体" w:hint="eastAsia"/>
          <w:sz w:val="24"/>
          <w:szCs w:val="24"/>
        </w:rPr>
        <w:t>开源社区对欧盟提出的《网络安全韧性法案》（CRA）的反应就是一个很好的例证。多位与会者表示，欧洲开放论坛在动员开源软件社区与欧盟委员会合作，对拟议的法规进行修改以回应社区关切方面做得非常出色。</w:t>
      </w:r>
      <w:r w:rsidRPr="008E1636">
        <w:rPr>
          <w:rFonts w:ascii="宋体" w:eastAsia="宋体" w:hAnsi="宋体"/>
          <w:sz w:val="24"/>
          <w:szCs w:val="24"/>
        </w:rPr>
        <w:t>然而，正如一位演讲者所观察到的：“我们当时不得不临时应对。我们完成了工作，但我们处于被动地位。我们不想重蹈覆辙。作为一个社区，我们需要更加主动。”关键点在于，不应该非要等到危机发生才去团结社区。</w:t>
      </w:r>
    </w:p>
    <w:p w14:paraId="5278F0EF" w14:textId="77777777" w:rsidR="00441FA4" w:rsidRPr="00441FA4" w:rsidRDefault="00441FA4" w:rsidP="00441FA4">
      <w:pPr>
        <w:ind w:firstLineChars="200" w:firstLine="480"/>
        <w:jc w:val="left"/>
        <w:rPr>
          <w:rFonts w:ascii="宋体" w:eastAsia="宋体" w:hAnsi="宋体" w:hint="eastAsia"/>
          <w:sz w:val="24"/>
          <w:szCs w:val="24"/>
        </w:rPr>
      </w:pPr>
      <w:r w:rsidRPr="00441FA4">
        <w:rPr>
          <w:rFonts w:ascii="宋体" w:eastAsia="宋体" w:hAnsi="宋体"/>
          <w:sz w:val="24"/>
          <w:szCs w:val="24"/>
        </w:rPr>
        <w:t>来自各组织的领导者讨论了将应对监管问题的合作制度化的重要性，并指出CRA绝不会是最后一个影响OSS社区的新监管倡议。会议还呼吁就其他共同挑战进行合作，例如财政可持续性、劳动力短缺和项目治理。例如，参与者表达了进行全球合作以发展共享基础设施和推广最佳实践的必要性。</w:t>
      </w:r>
    </w:p>
    <w:p w14:paraId="04BFE861" w14:textId="77777777" w:rsidR="00441FA4" w:rsidRPr="00441FA4" w:rsidRDefault="00441FA4" w:rsidP="00441FA4">
      <w:pPr>
        <w:ind w:firstLineChars="200" w:firstLine="480"/>
        <w:jc w:val="left"/>
        <w:rPr>
          <w:rFonts w:ascii="宋体" w:eastAsia="宋体" w:hAnsi="宋体" w:hint="eastAsia"/>
          <w:sz w:val="24"/>
          <w:szCs w:val="24"/>
        </w:rPr>
      </w:pPr>
      <w:r w:rsidRPr="00441FA4">
        <w:rPr>
          <w:rFonts w:ascii="宋体" w:eastAsia="宋体" w:hAnsi="宋体"/>
          <w:sz w:val="24"/>
          <w:szCs w:val="24"/>
        </w:rPr>
        <w:t>延续2023年关于合作的讨论主题，OSS社区呼吁在解决其薄弱环节（尤其是复杂倡议的项目管理）方面进行改进。鉴于各组织拥有丰富的经验，通过分享人才和最佳实践来建设生态系统的能力至关重要。拥有熟练员工队伍的公司也可以投入更多力量，增加其员工开发者可以花在为开源项目做贡献上的时间。通过确定共同优先事项并专注于合作，OSS社区将能更好地推动创新。在这方面，同样出席大会的几个开源行动者加入了开放监管合规工作组，以识别最佳实践并为标准做出贡献。正如一位演讲者所说，社区是生产技术的新模式的一部分，其集体努力有潜力彻底改变我们构建系统和软件的方式，为社会做出重大贡献</w:t>
      </w:r>
    </w:p>
    <w:p w14:paraId="4D272366" w14:textId="77777777" w:rsidR="00035BDE" w:rsidRPr="00035BDE" w:rsidRDefault="00035BDE" w:rsidP="00C23846">
      <w:pPr>
        <w:jc w:val="left"/>
        <w:rPr>
          <w:rFonts w:ascii="宋体" w:eastAsia="宋体" w:hAnsi="宋体" w:hint="eastAsia"/>
          <w:b/>
          <w:bCs/>
          <w:sz w:val="24"/>
          <w:szCs w:val="24"/>
        </w:rPr>
      </w:pPr>
      <w:r w:rsidRPr="00035BDE">
        <w:rPr>
          <w:rFonts w:ascii="宋体" w:eastAsia="宋体" w:hAnsi="宋体"/>
          <w:b/>
          <w:bCs/>
          <w:sz w:val="24"/>
          <w:szCs w:val="24"/>
        </w:rPr>
        <w:t>合作模式</w:t>
      </w:r>
    </w:p>
    <w:p w14:paraId="7185D013" w14:textId="77777777" w:rsidR="00035BDE" w:rsidRPr="00035BDE" w:rsidRDefault="00035BDE" w:rsidP="00035BDE">
      <w:pPr>
        <w:ind w:firstLineChars="200" w:firstLine="480"/>
        <w:jc w:val="left"/>
        <w:rPr>
          <w:rFonts w:ascii="宋体" w:eastAsia="宋体" w:hAnsi="宋体" w:hint="eastAsia"/>
          <w:sz w:val="24"/>
          <w:szCs w:val="24"/>
        </w:rPr>
      </w:pPr>
      <w:r w:rsidRPr="00035BDE">
        <w:rPr>
          <w:rFonts w:ascii="宋体" w:eastAsia="宋体" w:hAnsi="宋体"/>
          <w:sz w:val="24"/>
          <w:szCs w:val="24"/>
        </w:rPr>
        <w:t>尽管普遍同意加强合作是有益的，但对于促进生态系统合作的最佳方式却鲜有共识。这些讨论让人想起日内瓦的对话，当时参与者辩论了三个核心主张：年度大会、轻量级点对点网络和一个全球秘书处。</w:t>
      </w:r>
    </w:p>
    <w:p w14:paraId="7FFD180D" w14:textId="145A76AB" w:rsidR="00441FA4" w:rsidRDefault="008D3846" w:rsidP="008D3846">
      <w:pPr>
        <w:ind w:firstLineChars="200" w:firstLine="480"/>
        <w:jc w:val="center"/>
        <w:rPr>
          <w:rFonts w:ascii="宋体" w:eastAsia="宋体" w:hAnsi="宋体" w:hint="eastAsia"/>
          <w:sz w:val="24"/>
          <w:szCs w:val="24"/>
        </w:rPr>
      </w:pPr>
      <w:r w:rsidRPr="008D3846">
        <w:rPr>
          <w:rFonts w:ascii="宋体" w:eastAsia="宋体" w:hAnsi="宋体"/>
          <w:noProof/>
          <w:sz w:val="24"/>
          <w:szCs w:val="24"/>
        </w:rPr>
        <w:drawing>
          <wp:inline distT="0" distB="0" distL="0" distR="0" wp14:anchorId="6D873F75" wp14:editId="5E684F6F">
            <wp:extent cx="5274310" cy="2065655"/>
            <wp:effectExtent l="0" t="0" r="2540" b="0"/>
            <wp:docPr id="1836841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41995" name=""/>
                    <pic:cNvPicPr/>
                  </pic:nvPicPr>
                  <pic:blipFill>
                    <a:blip r:embed="rId9"/>
                    <a:stretch>
                      <a:fillRect/>
                    </a:stretch>
                  </pic:blipFill>
                  <pic:spPr>
                    <a:xfrm>
                      <a:off x="0" y="0"/>
                      <a:ext cx="5274310" cy="2065655"/>
                    </a:xfrm>
                    <a:prstGeom prst="rect">
                      <a:avLst/>
                    </a:prstGeom>
                  </pic:spPr>
                </pic:pic>
              </a:graphicData>
            </a:graphic>
          </wp:inline>
        </w:drawing>
      </w:r>
    </w:p>
    <w:p w14:paraId="3A4DC37D" w14:textId="5C1AABB9" w:rsidR="006227B1" w:rsidRDefault="006227B1" w:rsidP="008D3846">
      <w:pPr>
        <w:ind w:firstLineChars="200" w:firstLine="480"/>
        <w:jc w:val="left"/>
        <w:rPr>
          <w:rFonts w:ascii="宋体" w:eastAsia="宋体" w:hAnsi="宋体" w:hint="eastAsia"/>
          <w:sz w:val="24"/>
          <w:szCs w:val="24"/>
        </w:rPr>
      </w:pPr>
      <w:r w:rsidRPr="006227B1">
        <w:rPr>
          <w:rFonts w:ascii="宋体" w:eastAsia="宋体" w:hAnsi="宋体" w:hint="eastAsia"/>
          <w:sz w:val="24"/>
          <w:szCs w:val="24"/>
        </w:rPr>
        <w:t>图2：合作模式的示例范围</w:t>
      </w:r>
    </w:p>
    <w:p w14:paraId="69309278" w14:textId="759A44C9" w:rsidR="008D3846" w:rsidRDefault="00E3321A" w:rsidP="008D3846">
      <w:pPr>
        <w:ind w:firstLineChars="200" w:firstLine="480"/>
        <w:jc w:val="left"/>
        <w:rPr>
          <w:rFonts w:ascii="宋体" w:eastAsia="宋体" w:hAnsi="宋体" w:hint="eastAsia"/>
          <w:sz w:val="24"/>
          <w:szCs w:val="24"/>
        </w:rPr>
      </w:pPr>
      <w:r>
        <w:rPr>
          <w:rFonts w:ascii="宋体" w:eastAsia="宋体" w:hAnsi="宋体" w:hint="eastAsia"/>
          <w:sz w:val="24"/>
          <w:szCs w:val="24"/>
        </w:rPr>
        <w:t>年度大会                     自组织网络               全球秘书处</w:t>
      </w:r>
    </w:p>
    <w:p w14:paraId="15553328" w14:textId="2961B63E" w:rsidR="00E3321A" w:rsidRDefault="00E3321A" w:rsidP="008D3846">
      <w:pPr>
        <w:ind w:firstLineChars="200" w:firstLine="480"/>
        <w:jc w:val="left"/>
        <w:rPr>
          <w:rFonts w:ascii="宋体" w:eastAsia="宋体" w:hAnsi="宋体" w:hint="eastAsia"/>
          <w:sz w:val="24"/>
          <w:szCs w:val="24"/>
        </w:rPr>
      </w:pPr>
      <w:r>
        <w:rPr>
          <w:rFonts w:ascii="宋体" w:eastAsia="宋体" w:hAnsi="宋体" w:hint="eastAsia"/>
          <w:sz w:val="24"/>
          <w:szCs w:val="24"/>
        </w:rPr>
        <w:t>松散耦合</w:t>
      </w:r>
      <w:r w:rsidRPr="00C23846">
        <w:rPr>
          <w:rFonts w:ascii="宋体" w:eastAsia="宋体" w:hAnsi="宋体" w:hint="eastAsia"/>
          <w:sz w:val="24"/>
          <w:szCs w:val="24"/>
          <w:u w:val="single"/>
        </w:rPr>
        <w:t xml:space="preserve">                                              </w:t>
      </w:r>
      <w:r>
        <w:rPr>
          <w:rFonts w:ascii="宋体" w:eastAsia="宋体" w:hAnsi="宋体" w:hint="eastAsia"/>
          <w:sz w:val="24"/>
          <w:szCs w:val="24"/>
        </w:rPr>
        <w:t>高度结构化</w:t>
      </w:r>
    </w:p>
    <w:p w14:paraId="0B57BEA6" w14:textId="77777777" w:rsidR="004B13E5" w:rsidRDefault="004B13E5" w:rsidP="008D3846">
      <w:pPr>
        <w:ind w:firstLineChars="200" w:firstLine="480"/>
        <w:jc w:val="left"/>
        <w:rPr>
          <w:rFonts w:ascii="宋体" w:eastAsia="宋体" w:hAnsi="宋体" w:hint="eastAsia"/>
          <w:sz w:val="24"/>
          <w:szCs w:val="24"/>
        </w:rPr>
      </w:pPr>
    </w:p>
    <w:p w14:paraId="7D153C17" w14:textId="77777777" w:rsidR="004B13E5" w:rsidRDefault="004B13E5" w:rsidP="008D3846">
      <w:pPr>
        <w:ind w:firstLineChars="200" w:firstLine="480"/>
        <w:jc w:val="left"/>
        <w:rPr>
          <w:rFonts w:ascii="宋体" w:eastAsia="宋体" w:hAnsi="宋体" w:hint="eastAsia"/>
          <w:sz w:val="24"/>
          <w:szCs w:val="24"/>
        </w:rPr>
      </w:pPr>
    </w:p>
    <w:p w14:paraId="3B1F4ED0" w14:textId="77777777" w:rsidR="007C3AB6" w:rsidRDefault="007C3AB6" w:rsidP="008D3846">
      <w:pPr>
        <w:ind w:firstLineChars="200" w:firstLine="480"/>
        <w:jc w:val="left"/>
        <w:rPr>
          <w:rFonts w:ascii="宋体" w:eastAsia="宋体" w:hAnsi="宋体" w:hint="eastAsia"/>
          <w:sz w:val="24"/>
          <w:szCs w:val="24"/>
        </w:rPr>
      </w:pPr>
    </w:p>
    <w:p w14:paraId="3EE25A7E" w14:textId="6AE3F05A" w:rsidR="007C3AB6" w:rsidRDefault="00A84EC6" w:rsidP="008D3846">
      <w:pPr>
        <w:ind w:firstLineChars="200" w:firstLine="482"/>
        <w:jc w:val="left"/>
        <w:rPr>
          <w:rFonts w:ascii="宋体" w:eastAsia="宋体" w:hAnsi="宋体" w:hint="eastAsia"/>
          <w:sz w:val="24"/>
          <w:szCs w:val="24"/>
        </w:rPr>
      </w:pPr>
      <w:r w:rsidRPr="00A84EC6">
        <w:rPr>
          <w:rFonts w:ascii="宋体" w:eastAsia="宋体" w:hAnsi="宋体"/>
          <w:b/>
          <w:bCs/>
          <w:sz w:val="24"/>
          <w:szCs w:val="24"/>
        </w:rPr>
        <w:t>年度大会。</w:t>
      </w:r>
      <w:r w:rsidRPr="00A84EC6">
        <w:rPr>
          <w:rFonts w:ascii="宋体" w:eastAsia="宋体" w:hAnsi="宋体"/>
          <w:sz w:val="24"/>
          <w:szCs w:val="24"/>
        </w:rPr>
        <w:t>对于OSS社区的一些领导者来说，年度大会通过为基金会领导</w:t>
      </w:r>
      <w:r w:rsidRPr="00A84EC6">
        <w:rPr>
          <w:rFonts w:ascii="宋体" w:eastAsia="宋体" w:hAnsi="宋体"/>
          <w:sz w:val="24"/>
          <w:szCs w:val="24"/>
        </w:rPr>
        <w:lastRenderedPageBreak/>
        <w:t>者提供一个专用平台来分享知识和规划战略举措，满足了生态系统的主要合作需求。在日内瓦和北京举行的会议就可持续性、网络安全、技术政策以及开源AI的未来等关键问题进行了热烈的讨论。年度大会已明显有助于建立团结感和共同目标，并帮助不同组织围绕共同目标保持一致。大会还促进了网络交流和同行支持，创造了伙伴关系机会，并培养了一个更强大、更有韧性的生态系统。</w:t>
      </w:r>
    </w:p>
    <w:p w14:paraId="5E5F70B6" w14:textId="3B28307C" w:rsidR="00A84EC6" w:rsidRDefault="00A84EC6" w:rsidP="008D3846">
      <w:pPr>
        <w:ind w:firstLineChars="200" w:firstLine="480"/>
        <w:jc w:val="left"/>
        <w:rPr>
          <w:rFonts w:ascii="宋体" w:eastAsia="宋体" w:hAnsi="宋体" w:hint="eastAsia"/>
          <w:sz w:val="24"/>
          <w:szCs w:val="24"/>
        </w:rPr>
      </w:pPr>
      <w:r w:rsidRPr="00A84EC6">
        <w:rPr>
          <w:rFonts w:ascii="宋体" w:eastAsia="宋体" w:hAnsi="宋体"/>
          <w:sz w:val="24"/>
          <w:szCs w:val="24"/>
        </w:rPr>
        <w:t>尽管有这些好处，但大多数参与者同意，一年一度的活动在解决社区的共同目标和挑战方面存在局限性。关键问题，如项目管理、网络安全和政策参与，通常需要持续关注和及时响应，这是单一年度活动无法提供的。会议之间的间隙可能会阻碍在关键举措上保持势头，导致决策延迟和在关键交付成果上取得实质性进展的延迟。此外，开源开发的快节奏意味着新的挑战和机会频繁出现，需要更持续的对话和协调。如果没有定期的互动，社区可能难以应对新出现的问题、分享不断发展的最佳实践或利用协作创新。为了维持有效合作，许多大会参与者呼吁更频繁的接触点和持续流程，以保持社区一致并保持在应对关键挑战的轨道上。</w:t>
      </w:r>
    </w:p>
    <w:p w14:paraId="3AC3807C" w14:textId="25FB74D1" w:rsidR="00646ED5" w:rsidRPr="00646ED5" w:rsidRDefault="00646ED5" w:rsidP="00646ED5">
      <w:pPr>
        <w:ind w:firstLineChars="200" w:firstLine="482"/>
        <w:jc w:val="left"/>
        <w:rPr>
          <w:rFonts w:ascii="宋体" w:eastAsia="宋体" w:hAnsi="宋体" w:hint="eastAsia"/>
          <w:sz w:val="24"/>
          <w:szCs w:val="24"/>
        </w:rPr>
      </w:pPr>
      <w:r w:rsidRPr="00646ED5">
        <w:rPr>
          <w:rFonts w:ascii="宋体" w:eastAsia="宋体" w:hAnsi="宋体"/>
          <w:b/>
          <w:bCs/>
          <w:sz w:val="24"/>
          <w:szCs w:val="24"/>
        </w:rPr>
        <w:t>轻量级点对点网络。</w:t>
      </w:r>
      <w:r w:rsidRPr="00646ED5">
        <w:rPr>
          <w:rFonts w:ascii="宋体" w:eastAsia="宋体" w:hAnsi="宋体"/>
          <w:sz w:val="24"/>
          <w:szCs w:val="24"/>
        </w:rPr>
        <w:t>大会参与者表达了在大会间歇期保持势头的强烈愿望，一些人认为，建立一个由OSS基金会执行董事组成的网络——或者在某些情况下，由政策负责人组成的同行小组——就足以加强合作并促进更频繁的接触。倾向于采用轻量级方法进行生态系统合作的开源领导者对建立一个新的全球实体（需要对人员和基础设施进行大量投资）的好处持怀疑态度。他们指出生态系统中已经存在几个元组织。此外，他们相信现有OSS基金会领导者的能力，可以在定期会议上聚在一起，确定共同优先事项，并建立工作组来分配管理协作努力的责任。</w:t>
      </w:r>
    </w:p>
    <w:p w14:paraId="7924D974" w14:textId="77777777" w:rsidR="00646ED5" w:rsidRPr="00646ED5" w:rsidRDefault="00646ED5" w:rsidP="00646ED5">
      <w:pPr>
        <w:ind w:firstLineChars="200" w:firstLine="480"/>
        <w:jc w:val="left"/>
        <w:rPr>
          <w:rFonts w:ascii="宋体" w:eastAsia="宋体" w:hAnsi="宋体" w:hint="eastAsia"/>
          <w:sz w:val="24"/>
          <w:szCs w:val="24"/>
        </w:rPr>
      </w:pPr>
      <w:r w:rsidRPr="00646ED5">
        <w:rPr>
          <w:rFonts w:ascii="宋体" w:eastAsia="宋体" w:hAnsi="宋体"/>
          <w:sz w:val="24"/>
          <w:szCs w:val="24"/>
        </w:rPr>
        <w:t>那些怀疑点对点模式的人警告说，履行现有使命的日常琐事可能会使基金会间的合作被边缘化。尽管在深化合作必要性方面不乏善意，但他们指出，缺乏资金和用于协作努力的高管带宽可能会延迟或阻碍解决集体性、生态范围挑战的进展。</w:t>
      </w:r>
    </w:p>
    <w:p w14:paraId="56C44D92" w14:textId="083A4B74" w:rsidR="00FD0153" w:rsidRPr="00FD0153" w:rsidRDefault="00FD0153" w:rsidP="001662B6">
      <w:pPr>
        <w:ind w:firstLineChars="200" w:firstLine="482"/>
        <w:jc w:val="left"/>
        <w:rPr>
          <w:rFonts w:ascii="宋体" w:eastAsia="宋体" w:hAnsi="宋体" w:hint="eastAsia"/>
          <w:sz w:val="24"/>
          <w:szCs w:val="24"/>
        </w:rPr>
      </w:pPr>
      <w:r w:rsidRPr="00FD0153">
        <w:rPr>
          <w:rFonts w:ascii="宋体" w:eastAsia="宋体" w:hAnsi="宋体"/>
          <w:b/>
          <w:bCs/>
          <w:sz w:val="24"/>
          <w:szCs w:val="24"/>
        </w:rPr>
        <w:t>开源全球秘书处。</w:t>
      </w:r>
      <w:r w:rsidRPr="00FD0153">
        <w:rPr>
          <w:rFonts w:ascii="宋体" w:eastAsia="宋体" w:hAnsi="宋体"/>
          <w:sz w:val="24"/>
          <w:szCs w:val="24"/>
        </w:rPr>
        <w:t>与日内瓦会议一样，几位大会参与者提出了为开源社区建立一个新的全球秘书处的理由。支持新全球实体的人指出，大多数行业都有国际协会，为其成员提供集体产品并代表其成员进行倡导。而开源社区则拥有大量多样化、基于地区、基于行业和基于项目的基金会集合，以满足其独特成员的需求。因此，参与者认为生态系统需要一个总体结构或组织来推进社区的共同利益。一位参与者建议，当今的临时方法使许多实际问题和事项悬而未决，例如哪个组织将负责推进共同目标的工作？谁将找到并部署成功执行共享项目所需的资源？在为新的监管倡议提供意见时，哪个组织应作为政策制定者的联络点？</w:t>
      </w:r>
    </w:p>
    <w:p w14:paraId="43E0ACFC" w14:textId="77777777" w:rsidR="00FD0153" w:rsidRPr="00FD0153" w:rsidRDefault="00FD0153" w:rsidP="00FD0153">
      <w:pPr>
        <w:ind w:firstLineChars="200" w:firstLine="480"/>
        <w:jc w:val="left"/>
        <w:rPr>
          <w:rFonts w:ascii="宋体" w:eastAsia="宋体" w:hAnsi="宋体" w:hint="eastAsia"/>
          <w:sz w:val="24"/>
          <w:szCs w:val="24"/>
        </w:rPr>
      </w:pPr>
      <w:r w:rsidRPr="00FD0153">
        <w:rPr>
          <w:rFonts w:ascii="宋体" w:eastAsia="宋体" w:hAnsi="宋体"/>
          <w:sz w:val="24"/>
          <w:szCs w:val="24"/>
        </w:rPr>
        <w:t>2023年，大会参与者辩论了是否有可能将一个现有组织推向全球管理角色以代表社区。然而，现有的OSS基金会有明确的使命和资源，来交付其成员组织确定的优先事项。因此，参与者得出结论，现有的OSS组织尚未得到其治理机构的装备、资助或授权，无法为整个生态系统发挥更大的全球协调和倡导作用。</w:t>
      </w:r>
    </w:p>
    <w:p w14:paraId="1D591C4F" w14:textId="77777777" w:rsidR="00FD0153" w:rsidRPr="00FD0153" w:rsidRDefault="00FD0153" w:rsidP="00FD0153">
      <w:pPr>
        <w:ind w:firstLineChars="200" w:firstLine="480"/>
        <w:jc w:val="left"/>
        <w:rPr>
          <w:rFonts w:ascii="宋体" w:eastAsia="宋体" w:hAnsi="宋体" w:hint="eastAsia"/>
          <w:sz w:val="24"/>
          <w:szCs w:val="24"/>
        </w:rPr>
      </w:pPr>
      <w:r w:rsidRPr="00FD0153">
        <w:rPr>
          <w:rFonts w:ascii="宋体" w:eastAsia="宋体" w:hAnsi="宋体"/>
          <w:sz w:val="24"/>
          <w:szCs w:val="24"/>
        </w:rPr>
        <w:t>2024年，几位演讲者提出了一个替代方案，即创建一个新的国际秘书处，其使命是为整个生态系统服务。他们描绘了一个真正全球性和有代表性的组织，具有深厚的政策专业知识和中立的定位。正如国际电联（ITU）、全球移动</w:t>
      </w:r>
      <w:r w:rsidRPr="00FD0153">
        <w:rPr>
          <w:rFonts w:ascii="宋体" w:eastAsia="宋体" w:hAnsi="宋体"/>
          <w:sz w:val="24"/>
          <w:szCs w:val="24"/>
        </w:rPr>
        <w:lastRenderedPageBreak/>
        <w:t>通信系统协会（GSMA）和电气与电子工程师协会（IEEE）等国际机构不会取代或吸收其国家成员一样，他们认为，为OSS社区建立一个新的全球秘书处不会夺走现有组织的资金或削弱其相关性。“我们需要一种成长心态，”一位演讲者说。“仅仅因为我们创建了一个新组织，并不意味着我们减少了现有组织可用的资源。”</w:t>
      </w:r>
    </w:p>
    <w:p w14:paraId="44826E40" w14:textId="77777777" w:rsidR="00DE2D5D" w:rsidRPr="00DE2D5D" w:rsidRDefault="00DE2D5D" w:rsidP="00DE2D5D">
      <w:pPr>
        <w:ind w:firstLineChars="200" w:firstLine="480"/>
        <w:jc w:val="left"/>
        <w:rPr>
          <w:rFonts w:ascii="宋体" w:eastAsia="宋体" w:hAnsi="宋体" w:hint="eastAsia"/>
          <w:sz w:val="24"/>
          <w:szCs w:val="24"/>
        </w:rPr>
      </w:pPr>
      <w:r w:rsidRPr="00DE2D5D">
        <w:rPr>
          <w:rFonts w:ascii="宋体" w:eastAsia="宋体" w:hAnsi="宋体"/>
          <w:sz w:val="24"/>
          <w:szCs w:val="24"/>
        </w:rPr>
        <w:t>持不同意见的人包括那些观察到基金会间合作带来挑战的人，包括大量的人员时间和其他资源成本，基金会必须以牺牲其他重要优先事项为代价来吸收这些成本。几位参与者还认为，协作和建立共识并不总是解决生态系统挑战的最佳方式。正如一位演讲者所说：“我们需要更具体地说明，哪些领域的合作是使命关键的，哪些领域我们应该鼓励方法的多样性，甚至竞争。协作或合作并不意味着我们放弃独立性。我们不必在所有事情上达成一致。我们可以从多样性中受益。”</w:t>
      </w:r>
    </w:p>
    <w:p w14:paraId="5ACC77F2" w14:textId="77777777" w:rsidR="00DE2D5D" w:rsidRPr="00DE2D5D" w:rsidRDefault="00DE2D5D" w:rsidP="00DE2D5D">
      <w:pPr>
        <w:ind w:firstLineChars="200" w:firstLine="480"/>
        <w:jc w:val="left"/>
        <w:rPr>
          <w:rFonts w:ascii="宋体" w:eastAsia="宋体" w:hAnsi="宋体" w:hint="eastAsia"/>
          <w:sz w:val="24"/>
          <w:szCs w:val="24"/>
        </w:rPr>
      </w:pPr>
      <w:r w:rsidRPr="00DE2D5D">
        <w:rPr>
          <w:rFonts w:ascii="宋体" w:eastAsia="宋体" w:hAnsi="宋体"/>
          <w:sz w:val="24"/>
          <w:szCs w:val="24"/>
        </w:rPr>
        <w:t>在北京讨论结束时，很明显参与者需要进一步的对话来确定构建生态系统范围合作的最佳路径。在短期内，大会参与者表示，保持势头至关重要。几位建议，一系列配备简单协作工具的基金会间工作组可以在网络安全、监管和开源AI等问题上取得进展。</w:t>
      </w:r>
    </w:p>
    <w:p w14:paraId="1774F6CC" w14:textId="77777777" w:rsidR="008B6DFA" w:rsidRPr="008B6DFA" w:rsidRDefault="008B6DFA" w:rsidP="00CB6235">
      <w:pPr>
        <w:jc w:val="left"/>
        <w:rPr>
          <w:rFonts w:ascii="宋体" w:eastAsia="宋体" w:hAnsi="宋体" w:hint="eastAsia"/>
          <w:b/>
          <w:bCs/>
          <w:sz w:val="24"/>
          <w:szCs w:val="24"/>
        </w:rPr>
      </w:pPr>
      <w:r w:rsidRPr="008B6DFA">
        <w:rPr>
          <w:rFonts w:ascii="宋体" w:eastAsia="宋体" w:hAnsi="宋体"/>
          <w:b/>
          <w:bCs/>
          <w:sz w:val="24"/>
          <w:szCs w:val="24"/>
        </w:rPr>
        <w:t>开源大会的未来</w:t>
      </w:r>
    </w:p>
    <w:p w14:paraId="7D2CB8A3" w14:textId="77777777" w:rsidR="008B6DFA" w:rsidRPr="008B6DFA" w:rsidRDefault="008B6DFA" w:rsidP="008B6DFA">
      <w:pPr>
        <w:ind w:firstLineChars="200" w:firstLine="480"/>
        <w:jc w:val="left"/>
        <w:rPr>
          <w:rFonts w:ascii="宋体" w:eastAsia="宋体" w:hAnsi="宋体" w:hint="eastAsia"/>
          <w:sz w:val="24"/>
          <w:szCs w:val="24"/>
        </w:rPr>
      </w:pPr>
      <w:r w:rsidRPr="008B6DFA">
        <w:rPr>
          <w:rFonts w:ascii="宋体" w:eastAsia="宋体" w:hAnsi="宋体"/>
          <w:sz w:val="24"/>
          <w:szCs w:val="24"/>
        </w:rPr>
        <w:t>OSC 2024闭幕阶段的另一个中心主题是大会本身的未来。小组成员和与会者一致认为，OSC必须从一个年度活动演变为一个持续的、由流程驱动的倡议，以促进全年全球合作。一些大会参与者提议利用大会来制定和认可立场文件，提交给政策制定者和监管者。另一些人则表示，大会为在安全环境中进行非结构化对话、非正式交流、同行互动和表达不同观点提供了宝贵的机会。</w:t>
      </w:r>
    </w:p>
    <w:p w14:paraId="58D71B59" w14:textId="256FE1FF" w:rsidR="001209F5" w:rsidRPr="001209F5" w:rsidRDefault="001209F5" w:rsidP="001209F5">
      <w:pPr>
        <w:ind w:firstLineChars="200" w:firstLine="480"/>
        <w:jc w:val="left"/>
        <w:rPr>
          <w:rFonts w:ascii="宋体" w:eastAsia="宋体" w:hAnsi="宋体" w:hint="eastAsia"/>
          <w:sz w:val="24"/>
          <w:szCs w:val="24"/>
        </w:rPr>
      </w:pPr>
      <w:r w:rsidRPr="001209F5">
        <w:rPr>
          <w:rFonts w:ascii="宋体" w:eastAsia="宋体" w:hAnsi="宋体"/>
          <w:sz w:val="24"/>
          <w:szCs w:val="24"/>
        </w:rPr>
        <w:t>OSC还探讨了未来版本的潜在重点领域，包括环境可持续性、开源AI组织治理，以及维持OSS项目和组织所需的结构化领导力、协作和融资。大会参与者希望保留查塔姆研究所规则以鼓励坦诚对话。也有人支持在未来版本的开源大会中邀请新声音并扩大参与范围。</w:t>
      </w:r>
    </w:p>
    <w:p w14:paraId="02965F94" w14:textId="405F6BB1" w:rsidR="00A84EC6" w:rsidRDefault="00175F42" w:rsidP="008D3846">
      <w:pPr>
        <w:ind w:firstLineChars="200" w:firstLine="480"/>
        <w:jc w:val="left"/>
        <w:rPr>
          <w:rFonts w:ascii="宋体" w:eastAsia="宋体" w:hAnsi="宋体" w:hint="eastAsia"/>
          <w:sz w:val="24"/>
          <w:szCs w:val="24"/>
        </w:rPr>
      </w:pPr>
      <w:r w:rsidRPr="00175F42">
        <w:rPr>
          <w:rFonts w:ascii="宋体" w:eastAsia="宋体" w:hAnsi="宋体" w:hint="eastAsia"/>
          <w:sz w:val="24"/>
          <w:szCs w:val="24"/>
        </w:rPr>
        <w:t>加强大会可持续性的提议包括创建一个中立、透明的机构来举办年度活动，并确保会议之间的讨论和倡议保持势头。与此同时，Eclipse基金会提出在布鲁塞尔主办2025年大会，进一步巩固该活动作为开源社区关键平台的地位。</w:t>
      </w:r>
    </w:p>
    <w:p w14:paraId="66D946DD" w14:textId="77777777" w:rsidR="00580E3C" w:rsidRPr="00580E3C" w:rsidRDefault="00580E3C" w:rsidP="00CB6235">
      <w:pPr>
        <w:jc w:val="left"/>
        <w:rPr>
          <w:rFonts w:ascii="宋体" w:eastAsia="宋体" w:hAnsi="宋体" w:hint="eastAsia"/>
          <w:b/>
          <w:bCs/>
          <w:sz w:val="24"/>
          <w:szCs w:val="24"/>
        </w:rPr>
      </w:pPr>
      <w:r w:rsidRPr="00580E3C">
        <w:rPr>
          <w:rFonts w:ascii="宋体" w:eastAsia="宋体" w:hAnsi="宋体"/>
          <w:b/>
          <w:bCs/>
          <w:sz w:val="24"/>
          <w:szCs w:val="24"/>
        </w:rPr>
        <w:t>结论：规划前进的道路</w:t>
      </w:r>
    </w:p>
    <w:p w14:paraId="38808525" w14:textId="77777777" w:rsidR="00580E3C" w:rsidRPr="00580E3C" w:rsidRDefault="00580E3C" w:rsidP="00580E3C">
      <w:pPr>
        <w:ind w:firstLineChars="200" w:firstLine="480"/>
        <w:jc w:val="left"/>
        <w:rPr>
          <w:rFonts w:ascii="宋体" w:eastAsia="宋体" w:hAnsi="宋体" w:hint="eastAsia"/>
          <w:sz w:val="24"/>
          <w:szCs w:val="24"/>
        </w:rPr>
      </w:pPr>
      <w:r w:rsidRPr="00580E3C">
        <w:rPr>
          <w:rFonts w:ascii="宋体" w:eastAsia="宋体" w:hAnsi="宋体"/>
          <w:sz w:val="24"/>
          <w:szCs w:val="24"/>
        </w:rPr>
        <w:t>2024年开源大会是一次具有里程碑意义的活动，解决了开源生态系统中的关键挑战和机遇。从AI的迅速崛起到对更好安全框架的需求，再到数字公共产品和去中心化基础设施的前景，该大会为促进合作、创新和全球包容性提供了一个独特的平台。关键要点如下：</w:t>
      </w:r>
    </w:p>
    <w:p w14:paraId="18B29A9E" w14:textId="063AB007" w:rsidR="00A57F25" w:rsidRPr="00A57F25" w:rsidRDefault="00A57F25" w:rsidP="00D5643D">
      <w:pPr>
        <w:ind w:firstLineChars="200" w:firstLine="482"/>
        <w:jc w:val="left"/>
        <w:rPr>
          <w:rFonts w:ascii="宋体" w:eastAsia="宋体" w:hAnsi="宋体" w:hint="eastAsia"/>
          <w:sz w:val="24"/>
          <w:szCs w:val="24"/>
        </w:rPr>
      </w:pPr>
      <w:r w:rsidRPr="00A57F25">
        <w:rPr>
          <w:rFonts w:ascii="宋体" w:eastAsia="宋体" w:hAnsi="宋体"/>
          <w:b/>
          <w:bCs/>
          <w:sz w:val="24"/>
          <w:szCs w:val="24"/>
        </w:rPr>
        <w:t>OSC 2024展示了开源AI如何帮助平衡AI解决方案部署中的创新与责任。</w:t>
      </w:r>
      <w:r w:rsidRPr="00A57F25">
        <w:rPr>
          <w:rFonts w:ascii="宋体" w:eastAsia="宋体" w:hAnsi="宋体"/>
          <w:sz w:val="24"/>
          <w:szCs w:val="24"/>
        </w:rPr>
        <w:t>开源平台使AI工具的获取民主化，推动了医疗、金融、交通等各行业的创新。然而，大会参与者强调了负责任AI开发的必要性，重点关注透明度、公平性和可解释性，以确保伦理实践并降低AI系统中的偏见风险。开放AI框架，如Linux基金会的模型开放性框架（MOF）和开源促进会的开源AI定义，在定义和推广负责任的AI实践方面至关重要。</w:t>
      </w:r>
    </w:p>
    <w:p w14:paraId="16E25BCB" w14:textId="1F36B660" w:rsidR="00A57F25" w:rsidRPr="00A57F25" w:rsidRDefault="00A57F25" w:rsidP="00D5643D">
      <w:pPr>
        <w:ind w:firstLineChars="200" w:firstLine="482"/>
        <w:jc w:val="left"/>
        <w:rPr>
          <w:rFonts w:ascii="宋体" w:eastAsia="宋体" w:hAnsi="宋体" w:hint="eastAsia"/>
          <w:sz w:val="24"/>
          <w:szCs w:val="24"/>
        </w:rPr>
      </w:pPr>
      <w:r w:rsidRPr="00A57F25">
        <w:rPr>
          <w:rFonts w:ascii="宋体" w:eastAsia="宋体" w:hAnsi="宋体"/>
          <w:b/>
          <w:bCs/>
          <w:sz w:val="24"/>
          <w:szCs w:val="24"/>
        </w:rPr>
        <w:t>OSC 2024揭示了扩展开源AI的重大挑战和机遇。</w:t>
      </w:r>
      <w:r w:rsidRPr="00A57F25">
        <w:rPr>
          <w:rFonts w:ascii="宋体" w:eastAsia="宋体" w:hAnsi="宋体"/>
          <w:sz w:val="24"/>
          <w:szCs w:val="24"/>
        </w:rPr>
        <w:t>开源AI项目在与专有模型竞争时面临巨大挑战，特别是在高成本和专业知识要求方面。克服这些障碍的建议包括：专注于解决利基用例的更小、更专业的模型；建立一个开放的数</w:t>
      </w:r>
      <w:r w:rsidRPr="00A57F25">
        <w:rPr>
          <w:rFonts w:ascii="宋体" w:eastAsia="宋体" w:hAnsi="宋体"/>
          <w:sz w:val="24"/>
          <w:szCs w:val="24"/>
        </w:rPr>
        <w:lastRenderedPageBreak/>
        <w:t>据共享空间以提供可访问的高质量数据；以及利用公共资金和合作伙伴关系支持开放AI项目。这些策略可以帮助开源社区保持竞争力，并促进社区驱动的AI创新。</w:t>
      </w:r>
    </w:p>
    <w:p w14:paraId="04E83DA9" w14:textId="147FAB87" w:rsidR="00A57F25" w:rsidRPr="00A57F25" w:rsidRDefault="00A57F25" w:rsidP="00A57F25">
      <w:pPr>
        <w:ind w:firstLineChars="200" w:firstLine="482"/>
        <w:jc w:val="left"/>
        <w:rPr>
          <w:rFonts w:ascii="宋体" w:eastAsia="宋体" w:hAnsi="宋体" w:hint="eastAsia"/>
          <w:sz w:val="24"/>
          <w:szCs w:val="24"/>
        </w:rPr>
      </w:pPr>
      <w:r w:rsidRPr="00A57F25">
        <w:rPr>
          <w:rFonts w:ascii="宋体" w:eastAsia="宋体" w:hAnsi="宋体"/>
          <w:b/>
          <w:bCs/>
          <w:sz w:val="24"/>
          <w:szCs w:val="24"/>
        </w:rPr>
        <w:t>OSC 2024强调了加强OSS安全措施的紧迫性。</w:t>
      </w:r>
      <w:r w:rsidRPr="00A57F25">
        <w:rPr>
          <w:rFonts w:ascii="宋体" w:eastAsia="宋体" w:hAnsi="宋体"/>
          <w:sz w:val="24"/>
          <w:szCs w:val="24"/>
        </w:rPr>
        <w:t>开源软件仓库和软件供应链中的漏洞可能导致灾难性的入侵，突显了加强安全治理、持续维护和漏洞监控的必要性。为了应对这些风险，大会呼吁加强安全措施，包括改进监控、采用软件物料清单（SBOM）以提高透明度、在OSS项目中实施更强大的安全治理，以及来自主要科技公司和最终用户组织增加资金和协作以保护OSS基础设施。这些努力对于保障由OSS驱动的全球数字基础设施至关重要。</w:t>
      </w:r>
    </w:p>
    <w:p w14:paraId="5C9237BC" w14:textId="29D2971B" w:rsidR="00A57F25" w:rsidRPr="00A57F25" w:rsidRDefault="00A57F25" w:rsidP="00A57F25">
      <w:pPr>
        <w:ind w:firstLineChars="200" w:firstLine="482"/>
        <w:jc w:val="left"/>
        <w:rPr>
          <w:rFonts w:ascii="宋体" w:eastAsia="宋体" w:hAnsi="宋体" w:hint="eastAsia"/>
          <w:sz w:val="24"/>
          <w:szCs w:val="24"/>
        </w:rPr>
      </w:pPr>
      <w:r w:rsidRPr="00A57F25">
        <w:rPr>
          <w:rFonts w:ascii="宋体" w:eastAsia="宋体" w:hAnsi="宋体"/>
          <w:b/>
          <w:bCs/>
          <w:sz w:val="24"/>
          <w:szCs w:val="24"/>
        </w:rPr>
        <w:t>OSC 2024展示了为什么去中心化基础设施和数字公共产品代表着扩展开源创新的高价值机会。</w:t>
      </w:r>
      <w:r w:rsidRPr="00A57F25">
        <w:rPr>
          <w:rFonts w:ascii="宋体" w:eastAsia="宋体" w:hAnsi="宋体"/>
          <w:sz w:val="24"/>
          <w:szCs w:val="24"/>
        </w:rPr>
        <w:t>去中心化基础设施和Web3技术通过利用开源解决方案减少对中心化平台的依赖，并赋予用户对其数据、隐私和数字互动的更多控制权，正在重塑数字</w:t>
      </w:r>
      <w:r w:rsidR="00462F04">
        <w:rPr>
          <w:rFonts w:ascii="宋体" w:eastAsia="宋体" w:hAnsi="宋体" w:hint="eastAsia"/>
          <w:sz w:val="24"/>
          <w:szCs w:val="24"/>
        </w:rPr>
        <w:t>局势</w:t>
      </w:r>
      <w:r w:rsidRPr="00A57F25">
        <w:rPr>
          <w:rFonts w:ascii="宋体" w:eastAsia="宋体" w:hAnsi="宋体"/>
          <w:sz w:val="24"/>
          <w:szCs w:val="24"/>
        </w:rPr>
        <w:t>。开源也是数字公共产品不可或缺的一部分，这些产品改善了服务欠缺地区获得医疗和教育的机会，并应对气候变化和金融包容性等全球挑战。OSC 2024得出结论，去中心化技术和数字公共产品具有显著潜力，可以扩大开源解决方案的影响力，并加速迈向更公平、更可持续的未来。最大化这一潜力的关键后续步骤包括建立人才管道、确保资金以及促进OSS组织之间的合作。</w:t>
      </w:r>
    </w:p>
    <w:p w14:paraId="7791248F" w14:textId="0F18A6C8" w:rsidR="00580E3C" w:rsidRDefault="00A8226C" w:rsidP="008D3846">
      <w:pPr>
        <w:ind w:firstLineChars="200" w:firstLine="482"/>
        <w:jc w:val="left"/>
        <w:rPr>
          <w:rFonts w:ascii="宋体" w:eastAsia="宋体" w:hAnsi="宋体" w:hint="eastAsia"/>
          <w:sz w:val="24"/>
          <w:szCs w:val="24"/>
        </w:rPr>
      </w:pPr>
      <w:r w:rsidRPr="008D07F1">
        <w:rPr>
          <w:rFonts w:ascii="宋体" w:eastAsia="宋体" w:hAnsi="宋体" w:hint="eastAsia"/>
          <w:b/>
          <w:bCs/>
          <w:sz w:val="24"/>
          <w:szCs w:val="24"/>
        </w:rPr>
        <w:t>OSC 2024明确了该社区对于建立制度化合作机制的共识。</w:t>
      </w:r>
      <w:r w:rsidRPr="00A8226C">
        <w:rPr>
          <w:rFonts w:ascii="宋体" w:eastAsia="宋体" w:hAnsi="宋体" w:hint="eastAsia"/>
          <w:sz w:val="24"/>
          <w:szCs w:val="24"/>
        </w:rPr>
        <w:t>开源社区认识到汇集整个生态系统的知识和资源对于解决诸如合规性、网络安全和财政可持续性等共同挑战的重要性。该社区对欧盟《网络安全韧性法案》的应对方式所体现出的临时合作虽然最终取得了成效，但也凸显出需要采取更系统化的方法来确保整个生态系统的韧性和持久性。</w:t>
      </w:r>
    </w:p>
    <w:p w14:paraId="19322720" w14:textId="5DB150B1" w:rsidR="00E25A2B" w:rsidRDefault="001F0EF7" w:rsidP="008D3846">
      <w:pPr>
        <w:ind w:firstLineChars="200" w:firstLine="482"/>
        <w:jc w:val="left"/>
        <w:rPr>
          <w:rFonts w:ascii="宋体" w:eastAsia="宋体" w:hAnsi="宋体" w:hint="eastAsia"/>
          <w:sz w:val="24"/>
          <w:szCs w:val="24"/>
        </w:rPr>
      </w:pPr>
      <w:r w:rsidRPr="002A3C87">
        <w:rPr>
          <w:rFonts w:ascii="宋体" w:eastAsia="宋体" w:hAnsi="宋体" w:hint="eastAsia"/>
          <w:b/>
          <w:bCs/>
          <w:sz w:val="24"/>
          <w:szCs w:val="24"/>
        </w:rPr>
        <w:t>OSC 2024强调了需要持续探讨适合整个开源社区的协作模式。</w:t>
      </w:r>
      <w:r w:rsidRPr="001F0EF7">
        <w:rPr>
          <w:rFonts w:ascii="宋体" w:eastAsia="宋体" w:hAnsi="宋体" w:hint="eastAsia"/>
          <w:sz w:val="24"/>
          <w:szCs w:val="24"/>
        </w:rPr>
        <w:t>开源社区内部对于如何最有效地将协作形式化一直存在争议。有人提出可以继续举办年度大会、建立点对点网络以及设立永久性的全球秘书处等建议。每种模式都有其支持者和挑战。然而，在2024年OSC大会上未能就最佳前进方式达成共识，这凸显了社区领导者之间需要进一步展开对话的必要性。</w:t>
      </w:r>
    </w:p>
    <w:p w14:paraId="1350A38F" w14:textId="0152B652" w:rsidR="00E25A2B" w:rsidRDefault="00E25A2B" w:rsidP="008D3846">
      <w:pPr>
        <w:ind w:firstLineChars="200" w:firstLine="480"/>
        <w:jc w:val="left"/>
        <w:rPr>
          <w:rFonts w:ascii="宋体" w:eastAsia="宋体" w:hAnsi="宋体" w:hint="eastAsia"/>
          <w:sz w:val="24"/>
          <w:szCs w:val="24"/>
        </w:rPr>
      </w:pPr>
      <w:r w:rsidRPr="00E25A2B">
        <w:rPr>
          <w:rFonts w:ascii="宋体" w:eastAsia="宋体" w:hAnsi="宋体"/>
          <w:sz w:val="24"/>
          <w:szCs w:val="24"/>
        </w:rPr>
        <w:t>随着开源社区的发展和多元化，OSC 2024的要点将塑造未来的努力，以确保开源技术仍然是数字世界创新的一股包容、安全和可持续的力量。</w:t>
      </w:r>
    </w:p>
    <w:p w14:paraId="552B01A3" w14:textId="77777777" w:rsidR="00B42730" w:rsidRDefault="00B42730" w:rsidP="008D3846">
      <w:pPr>
        <w:ind w:firstLineChars="200" w:firstLine="480"/>
        <w:jc w:val="left"/>
        <w:rPr>
          <w:rFonts w:ascii="宋体" w:eastAsia="宋体" w:hAnsi="宋体" w:hint="eastAsia"/>
          <w:sz w:val="24"/>
          <w:szCs w:val="24"/>
        </w:rPr>
      </w:pPr>
    </w:p>
    <w:p w14:paraId="0E0CE710" w14:textId="77777777" w:rsidR="00B42730" w:rsidRPr="00B42730" w:rsidRDefault="00B42730" w:rsidP="00C713C6">
      <w:pPr>
        <w:jc w:val="left"/>
        <w:rPr>
          <w:rFonts w:ascii="宋体" w:eastAsia="宋体" w:hAnsi="宋体" w:hint="eastAsia"/>
          <w:b/>
          <w:bCs/>
          <w:sz w:val="24"/>
          <w:szCs w:val="24"/>
        </w:rPr>
      </w:pPr>
      <w:r w:rsidRPr="00B42730">
        <w:rPr>
          <w:rFonts w:ascii="宋体" w:eastAsia="宋体" w:hAnsi="宋体"/>
          <w:b/>
          <w:bCs/>
          <w:sz w:val="24"/>
          <w:szCs w:val="24"/>
        </w:rPr>
        <w:t>致谢</w:t>
      </w:r>
    </w:p>
    <w:p w14:paraId="20090F74" w14:textId="669C6A98" w:rsidR="00B42730" w:rsidRPr="00B42730" w:rsidRDefault="00B42730" w:rsidP="00B42730">
      <w:pPr>
        <w:ind w:firstLineChars="200" w:firstLine="480"/>
        <w:jc w:val="left"/>
        <w:rPr>
          <w:rFonts w:ascii="宋体" w:eastAsia="宋体" w:hAnsi="宋体" w:hint="eastAsia"/>
          <w:sz w:val="24"/>
          <w:szCs w:val="24"/>
        </w:rPr>
      </w:pPr>
      <w:r w:rsidRPr="00B42730">
        <w:rPr>
          <w:rFonts w:ascii="宋体" w:eastAsia="宋体" w:hAnsi="宋体"/>
          <w:sz w:val="24"/>
          <w:szCs w:val="24"/>
        </w:rPr>
        <w:t>作者要感谢聚集在北京的开源社区领导者们的贡献，他们的见解和评论启发了本报告。我感谢Futurewei的Chris Xie，他的领导力和贡献使开源大会成为可能；感谢开放原子</w:t>
      </w:r>
      <w:r w:rsidR="00DE1A42">
        <w:rPr>
          <w:rFonts w:ascii="宋体" w:eastAsia="宋体" w:hAnsi="宋体" w:hint="eastAsia"/>
          <w:sz w:val="24"/>
          <w:szCs w:val="24"/>
        </w:rPr>
        <w:t>开源</w:t>
      </w:r>
      <w:r w:rsidRPr="00B42730">
        <w:rPr>
          <w:rFonts w:ascii="宋体" w:eastAsia="宋体" w:hAnsi="宋体"/>
          <w:sz w:val="24"/>
          <w:szCs w:val="24"/>
        </w:rPr>
        <w:t>团队主办了一场鼓舞人心的活动；感谢Linux基金会出版本报告。我还要特别感谢那些花时间审阅初稿并提供宝贵建议和见解的人，包括Gael Blondelle、Deborah Bryant、Hilary Carter、Stefano Maffulli和Enzo Ribagnac。</w:t>
      </w:r>
    </w:p>
    <w:p w14:paraId="16A2A94A" w14:textId="77777777" w:rsidR="00B42730" w:rsidRPr="00B42730" w:rsidRDefault="00B42730" w:rsidP="00C713C6">
      <w:pPr>
        <w:jc w:val="left"/>
        <w:rPr>
          <w:rFonts w:ascii="宋体" w:eastAsia="宋体" w:hAnsi="宋体" w:hint="eastAsia"/>
          <w:b/>
          <w:bCs/>
          <w:sz w:val="24"/>
          <w:szCs w:val="24"/>
        </w:rPr>
      </w:pPr>
      <w:r w:rsidRPr="00B42730">
        <w:rPr>
          <w:rFonts w:ascii="宋体" w:eastAsia="宋体" w:hAnsi="宋体"/>
          <w:b/>
          <w:bCs/>
          <w:sz w:val="24"/>
          <w:szCs w:val="24"/>
        </w:rPr>
        <w:t>关于作者</w:t>
      </w:r>
    </w:p>
    <w:p w14:paraId="79452EAE" w14:textId="572280ED" w:rsidR="00B42730" w:rsidRPr="00B42730" w:rsidRDefault="00B42730" w:rsidP="00B42730">
      <w:pPr>
        <w:ind w:firstLineChars="200" w:firstLine="480"/>
        <w:jc w:val="left"/>
        <w:rPr>
          <w:rFonts w:ascii="宋体" w:eastAsia="宋体" w:hAnsi="宋体" w:hint="eastAsia"/>
          <w:sz w:val="24"/>
          <w:szCs w:val="24"/>
        </w:rPr>
      </w:pPr>
      <w:r w:rsidRPr="00B42730">
        <w:rPr>
          <w:rFonts w:ascii="宋体" w:eastAsia="宋体" w:hAnsi="宋体"/>
          <w:sz w:val="24"/>
          <w:szCs w:val="24"/>
        </w:rPr>
        <w:t>Anthony是DEEP Centre的创始人兼总裁，也是数字革命、创新以及商业与社会创造力领域国际公认的权威人士。他与Don Tapscott合著了开创性的畅销书《</w:t>
      </w:r>
      <w:r w:rsidR="00182304" w:rsidRPr="00182304">
        <w:rPr>
          <w:rFonts w:ascii="宋体" w:eastAsia="宋体" w:hAnsi="宋体" w:hint="eastAsia"/>
          <w:sz w:val="24"/>
          <w:szCs w:val="24"/>
        </w:rPr>
        <w:t>Wikinomics</w:t>
      </w:r>
      <w:r w:rsidRPr="00B42730">
        <w:rPr>
          <w:rFonts w:ascii="宋体" w:eastAsia="宋体" w:hAnsi="宋体"/>
          <w:sz w:val="24"/>
          <w:szCs w:val="24"/>
        </w:rPr>
        <w:t>》及其后续作品《</w:t>
      </w:r>
      <w:r w:rsidR="00182304" w:rsidRPr="00182304">
        <w:rPr>
          <w:rFonts w:ascii="宋体" w:eastAsia="宋体" w:hAnsi="宋体" w:hint="eastAsia"/>
          <w:sz w:val="24"/>
          <w:szCs w:val="24"/>
        </w:rPr>
        <w:t>Macrowikinomics:</w:t>
      </w:r>
      <w:r w:rsidR="006D387D">
        <w:rPr>
          <w:rFonts w:ascii="宋体" w:eastAsia="宋体" w:hAnsi="宋体" w:hint="eastAsia"/>
          <w:sz w:val="24"/>
          <w:szCs w:val="24"/>
        </w:rPr>
        <w:t xml:space="preserve"> </w:t>
      </w:r>
      <w:r w:rsidR="00182304" w:rsidRPr="00182304">
        <w:rPr>
          <w:rFonts w:ascii="宋体" w:eastAsia="宋体" w:hAnsi="宋体" w:hint="eastAsia"/>
          <w:sz w:val="24"/>
          <w:szCs w:val="24"/>
        </w:rPr>
        <w:t>New Solutions for a Connected Planet</w:t>
      </w:r>
      <w:r w:rsidRPr="00B42730">
        <w:rPr>
          <w:rFonts w:ascii="宋体" w:eastAsia="宋体" w:hAnsi="宋体"/>
          <w:sz w:val="24"/>
          <w:szCs w:val="24"/>
        </w:rPr>
        <w:t>》。</w:t>
      </w:r>
    </w:p>
    <w:p w14:paraId="6E1CCF41" w14:textId="443C86D6" w:rsidR="00B42730" w:rsidRDefault="00B42730" w:rsidP="00B42730">
      <w:pPr>
        <w:ind w:firstLineChars="200" w:firstLine="480"/>
        <w:jc w:val="left"/>
        <w:rPr>
          <w:rFonts w:ascii="宋体" w:eastAsia="宋体" w:hAnsi="宋体" w:hint="eastAsia"/>
          <w:sz w:val="24"/>
          <w:szCs w:val="24"/>
        </w:rPr>
      </w:pPr>
      <w:r w:rsidRPr="00B42730">
        <w:rPr>
          <w:rFonts w:ascii="宋体" w:eastAsia="宋体" w:hAnsi="宋体"/>
          <w:sz w:val="24"/>
          <w:szCs w:val="24"/>
        </w:rPr>
        <w:t>除其他职务外，安东尼还担任Blockchain Research Institute的研究总</w:t>
      </w:r>
      <w:r w:rsidRPr="00B42730">
        <w:rPr>
          <w:rFonts w:ascii="宋体" w:eastAsia="宋体" w:hAnsi="宋体"/>
          <w:sz w:val="24"/>
          <w:szCs w:val="24"/>
        </w:rPr>
        <w:lastRenderedPageBreak/>
        <w:t>监、Markle Foundation美国经济未来倡议的专家顾问，以及Lisbon Council的高级研究员。安东尼最近是National Research Council</w:t>
      </w:r>
      <w:r w:rsidR="000D2EF9">
        <w:rPr>
          <w:rFonts w:ascii="宋体" w:eastAsia="宋体" w:hAnsi="宋体" w:hint="eastAsia"/>
          <w:sz w:val="24"/>
          <w:szCs w:val="24"/>
        </w:rPr>
        <w:t>中</w:t>
      </w:r>
      <w:r w:rsidR="000D2EF9" w:rsidRPr="00B42730">
        <w:rPr>
          <w:rFonts w:ascii="宋体" w:eastAsia="宋体" w:hAnsi="宋体"/>
          <w:sz w:val="24"/>
          <w:szCs w:val="24"/>
        </w:rPr>
        <w:t xml:space="preserve"> </w:t>
      </w:r>
      <w:r w:rsidRPr="00B42730">
        <w:rPr>
          <w:rFonts w:ascii="宋体" w:eastAsia="宋体" w:hAnsi="宋体"/>
          <w:sz w:val="24"/>
          <w:szCs w:val="24"/>
        </w:rPr>
        <w:t>Committee on Science for the EPA's Future的成员，Munk School of Global Affairs at</w:t>
      </w:r>
      <w:r w:rsidR="006D387D">
        <w:rPr>
          <w:rFonts w:ascii="宋体" w:eastAsia="宋体" w:hAnsi="宋体" w:hint="eastAsia"/>
          <w:sz w:val="24"/>
          <w:szCs w:val="24"/>
        </w:rPr>
        <w:t xml:space="preserve"> </w:t>
      </w:r>
      <w:r w:rsidRPr="00B42730">
        <w:rPr>
          <w:rFonts w:ascii="宋体" w:eastAsia="宋体" w:hAnsi="宋体"/>
          <w:sz w:val="24"/>
          <w:szCs w:val="24"/>
        </w:rPr>
        <w:t>the University of Toronto的客座研究员，以及Free Education Project的首席顾问。他关于技术和创新的作品曾发表在《</w:t>
      </w:r>
      <w:r w:rsidR="00D77860" w:rsidRPr="00D77860">
        <w:rPr>
          <w:rFonts w:ascii="宋体" w:eastAsia="宋体" w:hAnsi="宋体" w:hint="eastAsia"/>
          <w:sz w:val="24"/>
          <w:szCs w:val="24"/>
        </w:rPr>
        <w:t>Harvard Business Review</w:t>
      </w:r>
      <w:r w:rsidRPr="00B42730">
        <w:rPr>
          <w:rFonts w:ascii="宋体" w:eastAsia="宋体" w:hAnsi="宋体"/>
          <w:sz w:val="24"/>
          <w:szCs w:val="24"/>
        </w:rPr>
        <w:t>》</w:t>
      </w:r>
      <w:r w:rsidR="000D2EF9">
        <w:rPr>
          <w:rFonts w:ascii="宋体" w:eastAsia="宋体" w:hAnsi="宋体" w:hint="eastAsia"/>
          <w:sz w:val="24"/>
          <w:szCs w:val="24"/>
        </w:rPr>
        <w:t>、</w:t>
      </w:r>
      <w:r w:rsidRPr="00B42730">
        <w:rPr>
          <w:rFonts w:ascii="宋体" w:eastAsia="宋体" w:hAnsi="宋体"/>
          <w:sz w:val="24"/>
          <w:szCs w:val="24"/>
        </w:rPr>
        <w:t>《</w:t>
      </w:r>
      <w:r w:rsidR="00D77860" w:rsidRPr="00D77860">
        <w:rPr>
          <w:rFonts w:ascii="宋体" w:eastAsia="宋体" w:hAnsi="宋体" w:hint="eastAsia"/>
          <w:sz w:val="24"/>
          <w:szCs w:val="24"/>
        </w:rPr>
        <w:t>Huffington Post</w:t>
      </w:r>
      <w:r w:rsidRPr="00B42730">
        <w:rPr>
          <w:rFonts w:ascii="宋体" w:eastAsia="宋体" w:hAnsi="宋体"/>
          <w:sz w:val="24"/>
          <w:szCs w:val="24"/>
        </w:rPr>
        <w:t>》和《</w:t>
      </w:r>
      <w:r w:rsidR="00D77860" w:rsidRPr="00D77860">
        <w:rPr>
          <w:rFonts w:ascii="宋体" w:eastAsia="宋体" w:hAnsi="宋体" w:hint="eastAsia"/>
          <w:sz w:val="24"/>
          <w:szCs w:val="24"/>
        </w:rPr>
        <w:t>The Globe and Mail</w:t>
      </w:r>
      <w:r w:rsidRPr="00B42730">
        <w:rPr>
          <w:rFonts w:ascii="宋体" w:eastAsia="宋体" w:hAnsi="宋体"/>
          <w:sz w:val="24"/>
          <w:szCs w:val="24"/>
        </w:rPr>
        <w:t>》等刊物上。</w:t>
      </w:r>
    </w:p>
    <w:p w14:paraId="23AA99D0" w14:textId="77777777" w:rsidR="006A53BF" w:rsidRDefault="006A53BF" w:rsidP="00B42730">
      <w:pPr>
        <w:ind w:firstLineChars="200" w:firstLine="480"/>
        <w:jc w:val="left"/>
        <w:rPr>
          <w:rFonts w:ascii="宋体" w:eastAsia="宋体" w:hAnsi="宋体" w:hint="eastAsia"/>
          <w:sz w:val="24"/>
          <w:szCs w:val="24"/>
        </w:rPr>
      </w:pPr>
    </w:p>
    <w:p w14:paraId="1BED880B" w14:textId="6E4FD088" w:rsidR="006A53BF" w:rsidRDefault="006A53BF" w:rsidP="00B42730">
      <w:pPr>
        <w:ind w:firstLineChars="200" w:firstLine="480"/>
        <w:jc w:val="left"/>
        <w:rPr>
          <w:rFonts w:ascii="宋体" w:eastAsia="宋体" w:hAnsi="宋体" w:hint="eastAsia"/>
          <w:sz w:val="24"/>
          <w:szCs w:val="24"/>
        </w:rPr>
      </w:pPr>
      <w:r>
        <w:rPr>
          <w:rFonts w:ascii="宋体" w:eastAsia="宋体" w:hAnsi="宋体" w:hint="eastAsia"/>
          <w:sz w:val="24"/>
          <w:szCs w:val="24"/>
        </w:rPr>
        <w:t>附录 略，不做翻译</w:t>
      </w:r>
    </w:p>
    <w:p w14:paraId="33AED8DC" w14:textId="77777777" w:rsidR="00764DC1" w:rsidRDefault="00764DC1" w:rsidP="00B42730">
      <w:pPr>
        <w:ind w:firstLineChars="200" w:firstLine="480"/>
        <w:jc w:val="left"/>
        <w:rPr>
          <w:rFonts w:ascii="宋体" w:eastAsia="宋体" w:hAnsi="宋体" w:hint="eastAsia"/>
          <w:sz w:val="24"/>
          <w:szCs w:val="24"/>
        </w:rPr>
      </w:pPr>
    </w:p>
    <w:p w14:paraId="1835DF4B" w14:textId="77777777" w:rsidR="00764DC1" w:rsidRDefault="00764DC1" w:rsidP="00B42730">
      <w:pPr>
        <w:ind w:firstLineChars="200" w:firstLine="480"/>
        <w:jc w:val="left"/>
        <w:rPr>
          <w:rFonts w:ascii="宋体" w:eastAsia="宋体" w:hAnsi="宋体" w:hint="eastAsia"/>
          <w:sz w:val="24"/>
          <w:szCs w:val="24"/>
        </w:rPr>
      </w:pPr>
    </w:p>
    <w:p w14:paraId="29F3CBAC" w14:textId="34CC4241" w:rsidR="00764DC1" w:rsidRDefault="00764DC1" w:rsidP="00FB7BB4">
      <w:pPr>
        <w:jc w:val="left"/>
        <w:rPr>
          <w:rFonts w:ascii="宋体" w:eastAsia="宋体" w:hAnsi="宋体" w:hint="eastAsia"/>
          <w:sz w:val="24"/>
          <w:szCs w:val="24"/>
        </w:rPr>
      </w:pPr>
      <w:r w:rsidRPr="00764DC1">
        <w:rPr>
          <w:rFonts w:ascii="宋体" w:eastAsia="宋体" w:hAnsi="宋体"/>
          <w:b/>
          <w:bCs/>
          <w:sz w:val="24"/>
          <w:szCs w:val="24"/>
        </w:rPr>
        <w:t>Futurewei</w:t>
      </w:r>
    </w:p>
    <w:p w14:paraId="44AC258E" w14:textId="7E1397D2" w:rsidR="00764DC1" w:rsidRPr="00764DC1" w:rsidRDefault="00764DC1" w:rsidP="00764DC1">
      <w:pPr>
        <w:ind w:firstLineChars="200" w:firstLine="482"/>
        <w:jc w:val="left"/>
        <w:rPr>
          <w:rFonts w:ascii="宋体" w:eastAsia="宋体" w:hAnsi="宋体" w:hint="eastAsia"/>
          <w:sz w:val="24"/>
          <w:szCs w:val="24"/>
        </w:rPr>
      </w:pPr>
      <w:r w:rsidRPr="00764DC1">
        <w:rPr>
          <w:rFonts w:ascii="宋体" w:eastAsia="宋体" w:hAnsi="宋体"/>
          <w:b/>
          <w:bCs/>
          <w:sz w:val="24"/>
          <w:szCs w:val="24"/>
        </w:rPr>
        <w:t>Futurewei</w:t>
      </w:r>
      <w:r w:rsidRPr="00764DC1">
        <w:rPr>
          <w:rFonts w:ascii="宋体" w:eastAsia="宋体" w:hAnsi="宋体"/>
          <w:sz w:val="24"/>
          <w:szCs w:val="24"/>
        </w:rPr>
        <w:t>与全球具有前瞻思维的公司保持着持续、深入的合作。我们拥抱开放创新模式，追求研发领域的开放性，努力与技术社区分享想法和知识，以创造新的商业机会。</w:t>
      </w:r>
    </w:p>
    <w:p w14:paraId="1B2988B0" w14:textId="77777777" w:rsidR="00764DC1" w:rsidRPr="00764DC1" w:rsidRDefault="00764DC1" w:rsidP="00764DC1">
      <w:pPr>
        <w:ind w:firstLineChars="200" w:firstLine="480"/>
        <w:jc w:val="left"/>
        <w:rPr>
          <w:rFonts w:ascii="宋体" w:eastAsia="宋体" w:hAnsi="宋体" w:hint="eastAsia"/>
          <w:sz w:val="24"/>
          <w:szCs w:val="24"/>
        </w:rPr>
      </w:pPr>
      <w:r w:rsidRPr="00764DC1">
        <w:rPr>
          <w:rFonts w:ascii="宋体" w:eastAsia="宋体" w:hAnsi="宋体"/>
          <w:sz w:val="24"/>
          <w:szCs w:val="24"/>
        </w:rPr>
        <w:t>我们的愿景是</w:t>
      </w:r>
      <w:r w:rsidRPr="00764DC1">
        <w:rPr>
          <w:rFonts w:ascii="宋体" w:eastAsia="宋体" w:hAnsi="宋体"/>
          <w:b/>
          <w:bCs/>
          <w:sz w:val="24"/>
          <w:szCs w:val="24"/>
        </w:rPr>
        <w:t>塑造未来，迈向全连接、智能的世界</w:t>
      </w:r>
      <w:r w:rsidRPr="00764DC1">
        <w:rPr>
          <w:rFonts w:ascii="宋体" w:eastAsia="宋体" w:hAnsi="宋体"/>
          <w:sz w:val="24"/>
          <w:szCs w:val="24"/>
        </w:rPr>
        <w:t>。我们的使命是</w:t>
      </w:r>
      <w:r w:rsidRPr="00764DC1">
        <w:rPr>
          <w:rFonts w:ascii="宋体" w:eastAsia="宋体" w:hAnsi="宋体"/>
          <w:b/>
          <w:bCs/>
          <w:sz w:val="24"/>
          <w:szCs w:val="24"/>
        </w:rPr>
        <w:t>通过开源、标准化和生态系统内的协作，开发惠及智能与数字化社会的创新</w:t>
      </w:r>
      <w:r w:rsidRPr="00764DC1">
        <w:rPr>
          <w:rFonts w:ascii="宋体" w:eastAsia="宋体" w:hAnsi="宋体"/>
          <w:sz w:val="24"/>
          <w:szCs w:val="24"/>
        </w:rPr>
        <w:t>。</w:t>
      </w:r>
    </w:p>
    <w:p w14:paraId="236D8215" w14:textId="77777777" w:rsidR="00764DC1" w:rsidRPr="00764DC1" w:rsidRDefault="00764DC1" w:rsidP="00764DC1">
      <w:pPr>
        <w:ind w:firstLineChars="200" w:firstLine="480"/>
        <w:jc w:val="left"/>
        <w:rPr>
          <w:rFonts w:ascii="宋体" w:eastAsia="宋体" w:hAnsi="宋体" w:hint="eastAsia"/>
          <w:sz w:val="24"/>
          <w:szCs w:val="24"/>
        </w:rPr>
      </w:pPr>
      <w:r w:rsidRPr="00764DC1">
        <w:rPr>
          <w:rFonts w:ascii="宋体" w:eastAsia="宋体" w:hAnsi="宋体"/>
          <w:sz w:val="24"/>
          <w:szCs w:val="24"/>
        </w:rPr>
        <w:t>过去二十年来，我们的专家一直积极参与标准项目。通过这项工作，我们参与开发下一代无线技术和网络，并通过为ICT系统提供开放应用平台来构建开放生态系统。</w:t>
      </w:r>
    </w:p>
    <w:p w14:paraId="20F0D23C" w14:textId="77777777" w:rsidR="006A53BF" w:rsidRPr="00B42730" w:rsidRDefault="006A53BF" w:rsidP="00B42730">
      <w:pPr>
        <w:ind w:firstLineChars="200" w:firstLine="480"/>
        <w:jc w:val="left"/>
        <w:rPr>
          <w:rFonts w:ascii="宋体" w:eastAsia="宋体" w:hAnsi="宋体" w:hint="eastAsia"/>
          <w:sz w:val="24"/>
          <w:szCs w:val="24"/>
        </w:rPr>
      </w:pPr>
    </w:p>
    <w:p w14:paraId="61113750" w14:textId="6DE48C4C" w:rsidR="00B42730" w:rsidRDefault="00526858" w:rsidP="008D3846">
      <w:pPr>
        <w:ind w:firstLineChars="200" w:firstLine="480"/>
        <w:jc w:val="left"/>
        <w:rPr>
          <w:rFonts w:ascii="宋体" w:eastAsia="宋体" w:hAnsi="宋体" w:hint="eastAsia"/>
          <w:sz w:val="24"/>
          <w:szCs w:val="24"/>
        </w:rPr>
      </w:pPr>
      <w:r>
        <w:rPr>
          <w:rFonts w:ascii="宋体" w:eastAsia="宋体" w:hAnsi="宋体" w:hint="eastAsia"/>
          <w:sz w:val="24"/>
          <w:szCs w:val="24"/>
        </w:rPr>
        <w:t>Linux基金会</w:t>
      </w:r>
      <w:r w:rsidR="001B7117">
        <w:rPr>
          <w:rFonts w:ascii="宋体" w:eastAsia="宋体" w:hAnsi="宋体" w:hint="eastAsia"/>
          <w:sz w:val="24"/>
          <w:szCs w:val="24"/>
        </w:rPr>
        <w:t>研究部</w:t>
      </w:r>
    </w:p>
    <w:p w14:paraId="5CF79146" w14:textId="649822B7" w:rsidR="001D4784" w:rsidRPr="00B42730" w:rsidRDefault="00143626" w:rsidP="008D3846">
      <w:pPr>
        <w:ind w:firstLineChars="200" w:firstLine="480"/>
        <w:jc w:val="left"/>
        <w:rPr>
          <w:rFonts w:ascii="宋体" w:eastAsia="宋体" w:hAnsi="宋体" w:hint="eastAsia"/>
          <w:sz w:val="24"/>
          <w:szCs w:val="24"/>
        </w:rPr>
      </w:pPr>
      <w:r w:rsidRPr="00143626">
        <w:rPr>
          <w:rFonts w:ascii="宋体" w:eastAsia="宋体" w:hAnsi="宋体"/>
          <w:sz w:val="24"/>
          <w:szCs w:val="24"/>
        </w:rPr>
        <w:t>Linux基金</w:t>
      </w:r>
      <w:r w:rsidR="001B7117">
        <w:rPr>
          <w:rFonts w:ascii="宋体" w:eastAsia="宋体" w:hAnsi="宋体" w:hint="eastAsia"/>
          <w:sz w:val="24"/>
          <w:szCs w:val="24"/>
        </w:rPr>
        <w:t>会</w:t>
      </w:r>
      <w:r w:rsidRPr="00143626">
        <w:rPr>
          <w:rFonts w:ascii="宋体" w:eastAsia="宋体" w:hAnsi="宋体"/>
          <w:sz w:val="24"/>
          <w:szCs w:val="24"/>
        </w:rPr>
        <w:t>研究</w:t>
      </w:r>
      <w:r w:rsidR="001B7117">
        <w:rPr>
          <w:rFonts w:ascii="宋体" w:eastAsia="宋体" w:hAnsi="宋体" w:hint="eastAsia"/>
          <w:sz w:val="24"/>
          <w:szCs w:val="24"/>
        </w:rPr>
        <w:t>部</w:t>
      </w:r>
      <w:r w:rsidRPr="00143626">
        <w:rPr>
          <w:rFonts w:ascii="宋体" w:eastAsia="宋体" w:hAnsi="宋体"/>
          <w:sz w:val="24"/>
          <w:szCs w:val="24"/>
        </w:rPr>
        <w:t>成立于2021年，致力于探索不断扩大的开源协作规模，为新兴技术趋势、最佳实践以及开源项目的全球影响力提供深刻洞察。通过利用项目数据库和网络，并坚持定量与定性研究方法的最佳实践，Linux基金会研究正在打造一个开源洞察的首选资料库，以造福全球各类组织。</w:t>
      </w:r>
    </w:p>
    <w:sectPr w:rsidR="001D4784" w:rsidRPr="00B427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9F730" w14:textId="77777777" w:rsidR="00DE307F" w:rsidRDefault="00DE307F" w:rsidP="00BD3707">
      <w:pPr>
        <w:rPr>
          <w:rFonts w:hint="eastAsia"/>
        </w:rPr>
      </w:pPr>
      <w:r>
        <w:separator/>
      </w:r>
    </w:p>
  </w:endnote>
  <w:endnote w:type="continuationSeparator" w:id="0">
    <w:p w14:paraId="1BFD8281" w14:textId="77777777" w:rsidR="00DE307F" w:rsidRDefault="00DE307F" w:rsidP="00BD370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FF1B5" w14:textId="77777777" w:rsidR="00DE307F" w:rsidRDefault="00DE307F" w:rsidP="00BD3707">
      <w:pPr>
        <w:rPr>
          <w:rFonts w:hint="eastAsia"/>
        </w:rPr>
      </w:pPr>
      <w:r>
        <w:separator/>
      </w:r>
    </w:p>
  </w:footnote>
  <w:footnote w:type="continuationSeparator" w:id="0">
    <w:p w14:paraId="03D3078F" w14:textId="77777777" w:rsidR="00DE307F" w:rsidRDefault="00DE307F" w:rsidP="00BD370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44AEC"/>
    <w:multiLevelType w:val="multilevel"/>
    <w:tmpl w:val="F684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997F8D"/>
    <w:multiLevelType w:val="multilevel"/>
    <w:tmpl w:val="4714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D90D72"/>
    <w:multiLevelType w:val="multilevel"/>
    <w:tmpl w:val="0124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267014"/>
    <w:multiLevelType w:val="multilevel"/>
    <w:tmpl w:val="23FE4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F142A5"/>
    <w:multiLevelType w:val="multilevel"/>
    <w:tmpl w:val="FCBC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0B43F0"/>
    <w:multiLevelType w:val="multilevel"/>
    <w:tmpl w:val="302C81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0819866">
    <w:abstractNumId w:val="3"/>
  </w:num>
  <w:num w:numId="2" w16cid:durableId="1491755706">
    <w:abstractNumId w:val="2"/>
  </w:num>
  <w:num w:numId="3" w16cid:durableId="1393432663">
    <w:abstractNumId w:val="5"/>
  </w:num>
  <w:num w:numId="4" w16cid:durableId="1307903360">
    <w:abstractNumId w:val="1"/>
  </w:num>
  <w:num w:numId="5" w16cid:durableId="2038115299">
    <w:abstractNumId w:val="4"/>
  </w:num>
  <w:num w:numId="6" w16cid:durableId="794908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F1E"/>
    <w:rsid w:val="00017CF4"/>
    <w:rsid w:val="000223FB"/>
    <w:rsid w:val="00023B60"/>
    <w:rsid w:val="00035BDE"/>
    <w:rsid w:val="0004597F"/>
    <w:rsid w:val="0004687C"/>
    <w:rsid w:val="000A56DC"/>
    <w:rsid w:val="000A6B71"/>
    <w:rsid w:val="000B373F"/>
    <w:rsid w:val="000D08B6"/>
    <w:rsid w:val="000D2EF9"/>
    <w:rsid w:val="000F6481"/>
    <w:rsid w:val="0011051A"/>
    <w:rsid w:val="001209F5"/>
    <w:rsid w:val="0013187A"/>
    <w:rsid w:val="00143626"/>
    <w:rsid w:val="00143BCF"/>
    <w:rsid w:val="00163AF4"/>
    <w:rsid w:val="001662B6"/>
    <w:rsid w:val="00175F42"/>
    <w:rsid w:val="00182304"/>
    <w:rsid w:val="00191227"/>
    <w:rsid w:val="001A524D"/>
    <w:rsid w:val="001A629E"/>
    <w:rsid w:val="001B7117"/>
    <w:rsid w:val="001C7715"/>
    <w:rsid w:val="001D4784"/>
    <w:rsid w:val="001D5BD7"/>
    <w:rsid w:val="001F0EF7"/>
    <w:rsid w:val="00226737"/>
    <w:rsid w:val="00231431"/>
    <w:rsid w:val="00237AAC"/>
    <w:rsid w:val="00267703"/>
    <w:rsid w:val="00271A2A"/>
    <w:rsid w:val="00287DB2"/>
    <w:rsid w:val="002A1AF8"/>
    <w:rsid w:val="002A3C87"/>
    <w:rsid w:val="002A7127"/>
    <w:rsid w:val="002E4448"/>
    <w:rsid w:val="002E5BA5"/>
    <w:rsid w:val="003273D7"/>
    <w:rsid w:val="00372490"/>
    <w:rsid w:val="003A3C3A"/>
    <w:rsid w:val="003B686C"/>
    <w:rsid w:val="003E1C91"/>
    <w:rsid w:val="003F7646"/>
    <w:rsid w:val="00427A37"/>
    <w:rsid w:val="004356B9"/>
    <w:rsid w:val="004402AB"/>
    <w:rsid w:val="00441FA4"/>
    <w:rsid w:val="00455B9C"/>
    <w:rsid w:val="00462F04"/>
    <w:rsid w:val="0047337E"/>
    <w:rsid w:val="00484EBB"/>
    <w:rsid w:val="00487BEC"/>
    <w:rsid w:val="00490577"/>
    <w:rsid w:val="00496FFA"/>
    <w:rsid w:val="004B13E5"/>
    <w:rsid w:val="004D3A1E"/>
    <w:rsid w:val="004D60F8"/>
    <w:rsid w:val="0051239E"/>
    <w:rsid w:val="00517CDF"/>
    <w:rsid w:val="00526858"/>
    <w:rsid w:val="0054457B"/>
    <w:rsid w:val="005458DF"/>
    <w:rsid w:val="005717E6"/>
    <w:rsid w:val="005803CC"/>
    <w:rsid w:val="00580E3C"/>
    <w:rsid w:val="0059356D"/>
    <w:rsid w:val="005C447C"/>
    <w:rsid w:val="005F411C"/>
    <w:rsid w:val="00604D72"/>
    <w:rsid w:val="0061023B"/>
    <w:rsid w:val="006227B1"/>
    <w:rsid w:val="006329E7"/>
    <w:rsid w:val="00636304"/>
    <w:rsid w:val="00646ED5"/>
    <w:rsid w:val="00686DF4"/>
    <w:rsid w:val="006A1742"/>
    <w:rsid w:val="006A52E1"/>
    <w:rsid w:val="006A53BF"/>
    <w:rsid w:val="006B0C52"/>
    <w:rsid w:val="006C1542"/>
    <w:rsid w:val="006D1427"/>
    <w:rsid w:val="006D387D"/>
    <w:rsid w:val="00711C1F"/>
    <w:rsid w:val="007120F6"/>
    <w:rsid w:val="00725398"/>
    <w:rsid w:val="0074345F"/>
    <w:rsid w:val="007450C3"/>
    <w:rsid w:val="00757389"/>
    <w:rsid w:val="00764DC1"/>
    <w:rsid w:val="007A04F1"/>
    <w:rsid w:val="007A1ABB"/>
    <w:rsid w:val="007C3AB6"/>
    <w:rsid w:val="007D5F59"/>
    <w:rsid w:val="007E01F6"/>
    <w:rsid w:val="008051DC"/>
    <w:rsid w:val="008639AE"/>
    <w:rsid w:val="0086524D"/>
    <w:rsid w:val="00865907"/>
    <w:rsid w:val="0089459F"/>
    <w:rsid w:val="008952C8"/>
    <w:rsid w:val="008B6DFA"/>
    <w:rsid w:val="008C5691"/>
    <w:rsid w:val="008D07F1"/>
    <w:rsid w:val="008D3846"/>
    <w:rsid w:val="008D656A"/>
    <w:rsid w:val="008E1636"/>
    <w:rsid w:val="00910ABE"/>
    <w:rsid w:val="00953095"/>
    <w:rsid w:val="00956072"/>
    <w:rsid w:val="00956A61"/>
    <w:rsid w:val="009619CF"/>
    <w:rsid w:val="009652B3"/>
    <w:rsid w:val="00976E62"/>
    <w:rsid w:val="0098276C"/>
    <w:rsid w:val="00991898"/>
    <w:rsid w:val="009C7190"/>
    <w:rsid w:val="009F4889"/>
    <w:rsid w:val="009F7D46"/>
    <w:rsid w:val="00A0113A"/>
    <w:rsid w:val="00A57F25"/>
    <w:rsid w:val="00A8226C"/>
    <w:rsid w:val="00A84EC6"/>
    <w:rsid w:val="00A9151C"/>
    <w:rsid w:val="00AB5869"/>
    <w:rsid w:val="00AB65A7"/>
    <w:rsid w:val="00AD59CF"/>
    <w:rsid w:val="00AD7875"/>
    <w:rsid w:val="00AE7064"/>
    <w:rsid w:val="00AF206A"/>
    <w:rsid w:val="00B05422"/>
    <w:rsid w:val="00B17005"/>
    <w:rsid w:val="00B221DD"/>
    <w:rsid w:val="00B31659"/>
    <w:rsid w:val="00B42730"/>
    <w:rsid w:val="00B45CF6"/>
    <w:rsid w:val="00B51C94"/>
    <w:rsid w:val="00B71055"/>
    <w:rsid w:val="00B86667"/>
    <w:rsid w:val="00B966A3"/>
    <w:rsid w:val="00BB37D2"/>
    <w:rsid w:val="00BC18ED"/>
    <w:rsid w:val="00BD3707"/>
    <w:rsid w:val="00BE2A88"/>
    <w:rsid w:val="00C140A7"/>
    <w:rsid w:val="00C161BD"/>
    <w:rsid w:val="00C23846"/>
    <w:rsid w:val="00C60CAD"/>
    <w:rsid w:val="00C65208"/>
    <w:rsid w:val="00C713C6"/>
    <w:rsid w:val="00C83251"/>
    <w:rsid w:val="00C86AF3"/>
    <w:rsid w:val="00CA6987"/>
    <w:rsid w:val="00CB6235"/>
    <w:rsid w:val="00CD6C0F"/>
    <w:rsid w:val="00CE5139"/>
    <w:rsid w:val="00CE6427"/>
    <w:rsid w:val="00D24F1E"/>
    <w:rsid w:val="00D5643D"/>
    <w:rsid w:val="00D77860"/>
    <w:rsid w:val="00D97489"/>
    <w:rsid w:val="00DA7C3C"/>
    <w:rsid w:val="00DD45F8"/>
    <w:rsid w:val="00DE1A42"/>
    <w:rsid w:val="00DE2D5D"/>
    <w:rsid w:val="00DE307F"/>
    <w:rsid w:val="00DF24EB"/>
    <w:rsid w:val="00E067A6"/>
    <w:rsid w:val="00E1639B"/>
    <w:rsid w:val="00E229E2"/>
    <w:rsid w:val="00E25A2B"/>
    <w:rsid w:val="00E32686"/>
    <w:rsid w:val="00E3321A"/>
    <w:rsid w:val="00E42129"/>
    <w:rsid w:val="00E75FE6"/>
    <w:rsid w:val="00EA12DC"/>
    <w:rsid w:val="00EB165D"/>
    <w:rsid w:val="00EE686D"/>
    <w:rsid w:val="00F06AF7"/>
    <w:rsid w:val="00F13C68"/>
    <w:rsid w:val="00F40487"/>
    <w:rsid w:val="00F57D1E"/>
    <w:rsid w:val="00F62697"/>
    <w:rsid w:val="00F915A6"/>
    <w:rsid w:val="00FB7BB4"/>
    <w:rsid w:val="00FD0153"/>
    <w:rsid w:val="00FE122C"/>
    <w:rsid w:val="00FF60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A7D7A1"/>
  <w15:chartTrackingRefBased/>
  <w15:docId w15:val="{607B1B2C-472D-496E-B891-C523815B0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24F1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24F1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24F1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24F1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24F1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D24F1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24F1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24F1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24F1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24F1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24F1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24F1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24F1E"/>
    <w:rPr>
      <w:rFonts w:cstheme="majorBidi"/>
      <w:color w:val="2F5496" w:themeColor="accent1" w:themeShade="BF"/>
      <w:sz w:val="28"/>
      <w:szCs w:val="28"/>
    </w:rPr>
  </w:style>
  <w:style w:type="character" w:customStyle="1" w:styleId="50">
    <w:name w:val="标题 5 字符"/>
    <w:basedOn w:val="a0"/>
    <w:link w:val="5"/>
    <w:uiPriority w:val="9"/>
    <w:semiHidden/>
    <w:rsid w:val="00D24F1E"/>
    <w:rPr>
      <w:rFonts w:cstheme="majorBidi"/>
      <w:color w:val="2F5496" w:themeColor="accent1" w:themeShade="BF"/>
      <w:sz w:val="24"/>
      <w:szCs w:val="24"/>
    </w:rPr>
  </w:style>
  <w:style w:type="character" w:customStyle="1" w:styleId="60">
    <w:name w:val="标题 6 字符"/>
    <w:basedOn w:val="a0"/>
    <w:link w:val="6"/>
    <w:uiPriority w:val="9"/>
    <w:semiHidden/>
    <w:rsid w:val="00D24F1E"/>
    <w:rPr>
      <w:rFonts w:cstheme="majorBidi"/>
      <w:b/>
      <w:bCs/>
      <w:color w:val="2F5496" w:themeColor="accent1" w:themeShade="BF"/>
    </w:rPr>
  </w:style>
  <w:style w:type="character" w:customStyle="1" w:styleId="70">
    <w:name w:val="标题 7 字符"/>
    <w:basedOn w:val="a0"/>
    <w:link w:val="7"/>
    <w:uiPriority w:val="9"/>
    <w:semiHidden/>
    <w:rsid w:val="00D24F1E"/>
    <w:rPr>
      <w:rFonts w:cstheme="majorBidi"/>
      <w:b/>
      <w:bCs/>
      <w:color w:val="595959" w:themeColor="text1" w:themeTint="A6"/>
    </w:rPr>
  </w:style>
  <w:style w:type="character" w:customStyle="1" w:styleId="80">
    <w:name w:val="标题 8 字符"/>
    <w:basedOn w:val="a0"/>
    <w:link w:val="8"/>
    <w:uiPriority w:val="9"/>
    <w:semiHidden/>
    <w:rsid w:val="00D24F1E"/>
    <w:rPr>
      <w:rFonts w:cstheme="majorBidi"/>
      <w:color w:val="595959" w:themeColor="text1" w:themeTint="A6"/>
    </w:rPr>
  </w:style>
  <w:style w:type="character" w:customStyle="1" w:styleId="90">
    <w:name w:val="标题 9 字符"/>
    <w:basedOn w:val="a0"/>
    <w:link w:val="9"/>
    <w:uiPriority w:val="9"/>
    <w:semiHidden/>
    <w:rsid w:val="00D24F1E"/>
    <w:rPr>
      <w:rFonts w:eastAsiaTheme="majorEastAsia" w:cstheme="majorBidi"/>
      <w:color w:val="595959" w:themeColor="text1" w:themeTint="A6"/>
    </w:rPr>
  </w:style>
  <w:style w:type="paragraph" w:styleId="a3">
    <w:name w:val="Title"/>
    <w:basedOn w:val="a"/>
    <w:next w:val="a"/>
    <w:link w:val="a4"/>
    <w:uiPriority w:val="10"/>
    <w:qFormat/>
    <w:rsid w:val="00D24F1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24F1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24F1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24F1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24F1E"/>
    <w:pPr>
      <w:spacing w:before="160" w:after="160"/>
      <w:jc w:val="center"/>
    </w:pPr>
    <w:rPr>
      <w:i/>
      <w:iCs/>
      <w:color w:val="404040" w:themeColor="text1" w:themeTint="BF"/>
    </w:rPr>
  </w:style>
  <w:style w:type="character" w:customStyle="1" w:styleId="a8">
    <w:name w:val="引用 字符"/>
    <w:basedOn w:val="a0"/>
    <w:link w:val="a7"/>
    <w:uiPriority w:val="29"/>
    <w:rsid w:val="00D24F1E"/>
    <w:rPr>
      <w:i/>
      <w:iCs/>
      <w:color w:val="404040" w:themeColor="text1" w:themeTint="BF"/>
    </w:rPr>
  </w:style>
  <w:style w:type="paragraph" w:styleId="a9">
    <w:name w:val="List Paragraph"/>
    <w:basedOn w:val="a"/>
    <w:uiPriority w:val="34"/>
    <w:qFormat/>
    <w:rsid w:val="00D24F1E"/>
    <w:pPr>
      <w:ind w:left="720"/>
      <w:contextualSpacing/>
    </w:pPr>
  </w:style>
  <w:style w:type="character" w:styleId="aa">
    <w:name w:val="Intense Emphasis"/>
    <w:basedOn w:val="a0"/>
    <w:uiPriority w:val="21"/>
    <w:qFormat/>
    <w:rsid w:val="00D24F1E"/>
    <w:rPr>
      <w:i/>
      <w:iCs/>
      <w:color w:val="2F5496" w:themeColor="accent1" w:themeShade="BF"/>
    </w:rPr>
  </w:style>
  <w:style w:type="paragraph" w:styleId="ab">
    <w:name w:val="Intense Quote"/>
    <w:basedOn w:val="a"/>
    <w:next w:val="a"/>
    <w:link w:val="ac"/>
    <w:uiPriority w:val="30"/>
    <w:qFormat/>
    <w:rsid w:val="00D24F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24F1E"/>
    <w:rPr>
      <w:i/>
      <w:iCs/>
      <w:color w:val="2F5496" w:themeColor="accent1" w:themeShade="BF"/>
    </w:rPr>
  </w:style>
  <w:style w:type="character" w:styleId="ad">
    <w:name w:val="Intense Reference"/>
    <w:basedOn w:val="a0"/>
    <w:uiPriority w:val="32"/>
    <w:qFormat/>
    <w:rsid w:val="00D24F1E"/>
    <w:rPr>
      <w:b/>
      <w:bCs/>
      <w:smallCaps/>
      <w:color w:val="2F5496" w:themeColor="accent1" w:themeShade="BF"/>
      <w:spacing w:val="5"/>
    </w:rPr>
  </w:style>
  <w:style w:type="paragraph" w:styleId="ae">
    <w:name w:val="header"/>
    <w:basedOn w:val="a"/>
    <w:link w:val="af"/>
    <w:uiPriority w:val="99"/>
    <w:unhideWhenUsed/>
    <w:rsid w:val="00BD3707"/>
    <w:pPr>
      <w:tabs>
        <w:tab w:val="center" w:pos="4153"/>
        <w:tab w:val="right" w:pos="8306"/>
      </w:tabs>
      <w:snapToGrid w:val="0"/>
      <w:jc w:val="center"/>
    </w:pPr>
    <w:rPr>
      <w:sz w:val="18"/>
      <w:szCs w:val="18"/>
    </w:rPr>
  </w:style>
  <w:style w:type="character" w:customStyle="1" w:styleId="af">
    <w:name w:val="页眉 字符"/>
    <w:basedOn w:val="a0"/>
    <w:link w:val="ae"/>
    <w:uiPriority w:val="99"/>
    <w:rsid w:val="00BD3707"/>
    <w:rPr>
      <w:sz w:val="18"/>
      <w:szCs w:val="18"/>
    </w:rPr>
  </w:style>
  <w:style w:type="paragraph" w:styleId="af0">
    <w:name w:val="footer"/>
    <w:basedOn w:val="a"/>
    <w:link w:val="af1"/>
    <w:uiPriority w:val="99"/>
    <w:unhideWhenUsed/>
    <w:rsid w:val="00BD3707"/>
    <w:pPr>
      <w:tabs>
        <w:tab w:val="center" w:pos="4153"/>
        <w:tab w:val="right" w:pos="8306"/>
      </w:tabs>
      <w:snapToGrid w:val="0"/>
      <w:jc w:val="left"/>
    </w:pPr>
    <w:rPr>
      <w:sz w:val="18"/>
      <w:szCs w:val="18"/>
    </w:rPr>
  </w:style>
  <w:style w:type="character" w:customStyle="1" w:styleId="af1">
    <w:name w:val="页脚 字符"/>
    <w:basedOn w:val="a0"/>
    <w:link w:val="af0"/>
    <w:uiPriority w:val="99"/>
    <w:rsid w:val="00BD370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19</Pages>
  <Words>3438</Words>
  <Characters>19600</Characters>
  <Application>Microsoft Office Word</Application>
  <DocSecurity>0</DocSecurity>
  <Lines>163</Lines>
  <Paragraphs>45</Paragraphs>
  <ScaleCrop>false</ScaleCrop>
  <Company/>
  <LinksUpToDate>false</LinksUpToDate>
  <CharactersWithSpaces>22993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其炯 殳</dc:creator>
  <cp:keywords/>
  <dc:description/>
  <cp:lastModifiedBy>其炯 殳</cp:lastModifiedBy>
  <cp:revision>182</cp:revision>
  <dcterms:created xsi:type="dcterms:W3CDTF">2026-04-15T06:17:00Z</dcterms:created>
  <dcterms:modified xsi:type="dcterms:W3CDTF">2026-04-17T10:32:00Z</dcterms:modified>
</cp:coreProperties>
</file>