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845C" w14:textId="226F3898" w:rsidR="0051239E" w:rsidRDefault="00826B30" w:rsidP="00826B30">
      <w:pPr>
        <w:jc w:val="center"/>
        <w:rPr>
          <w:rFonts w:ascii="宋体" w:eastAsia="宋体" w:hAnsi="宋体" w:hint="eastAsia"/>
          <w:sz w:val="44"/>
          <w:szCs w:val="44"/>
        </w:rPr>
      </w:pPr>
      <w:r w:rsidRPr="00826B30">
        <w:rPr>
          <w:rFonts w:ascii="宋体" w:eastAsia="宋体" w:hAnsi="宋体" w:hint="eastAsia"/>
          <w:sz w:val="44"/>
          <w:szCs w:val="44"/>
        </w:rPr>
        <w:t>引言章节——揭示开源的</w:t>
      </w:r>
      <w:proofErr w:type="gramStart"/>
      <w:r w:rsidRPr="00826B30">
        <w:rPr>
          <w:rFonts w:ascii="宋体" w:eastAsia="宋体" w:hAnsi="宋体" w:hint="eastAsia"/>
          <w:sz w:val="44"/>
          <w:szCs w:val="44"/>
        </w:rPr>
        <w:t>当下与</w:t>
      </w:r>
      <w:proofErr w:type="gramEnd"/>
      <w:r w:rsidRPr="00826B30">
        <w:rPr>
          <w:rFonts w:ascii="宋体" w:eastAsia="宋体" w:hAnsi="宋体" w:hint="eastAsia"/>
          <w:sz w:val="44"/>
          <w:szCs w:val="44"/>
        </w:rPr>
        <w:t>未来前景</w:t>
      </w:r>
    </w:p>
    <w:p w14:paraId="02A1AF63" w14:textId="793EDD58" w:rsidR="00E84A1C" w:rsidRDefault="00E84A1C" w:rsidP="00E84A1C">
      <w:pPr>
        <w:jc w:val="left"/>
        <w:rPr>
          <w:rFonts w:ascii="宋体" w:eastAsia="宋体" w:hAnsi="宋体" w:hint="eastAsia"/>
          <w:sz w:val="24"/>
          <w:szCs w:val="24"/>
        </w:rPr>
      </w:pPr>
      <w:r w:rsidRPr="00BE5C96">
        <w:rPr>
          <w:rFonts w:ascii="宋体" w:eastAsia="宋体" w:hAnsi="宋体" w:hint="eastAsia"/>
          <w:b/>
          <w:bCs/>
          <w:sz w:val="24"/>
          <w:szCs w:val="24"/>
        </w:rPr>
        <w:t>作者：</w:t>
      </w:r>
      <w:r w:rsidRPr="00A943C6">
        <w:rPr>
          <w:rFonts w:ascii="宋体" w:eastAsia="宋体" w:hAnsi="宋体" w:hint="eastAsia"/>
          <w:sz w:val="24"/>
          <w:szCs w:val="24"/>
        </w:rPr>
        <w:t>Laura M.</w:t>
      </w:r>
      <w:r>
        <w:rPr>
          <w:rFonts w:ascii="宋体" w:eastAsia="宋体" w:hAnsi="宋体" w:hint="eastAsia"/>
          <w:sz w:val="24"/>
          <w:szCs w:val="24"/>
        </w:rPr>
        <w:t xml:space="preserve"> </w:t>
      </w:r>
      <w:r w:rsidRPr="00A943C6">
        <w:rPr>
          <w:rFonts w:ascii="宋体" w:eastAsia="宋体" w:hAnsi="宋体" w:hint="eastAsia"/>
          <w:sz w:val="24"/>
          <w:szCs w:val="24"/>
        </w:rPr>
        <w:t>Castro</w:t>
      </w:r>
    </w:p>
    <w:p w14:paraId="72B6A902" w14:textId="77777777" w:rsidR="00E84A1C" w:rsidRDefault="00E84A1C" w:rsidP="006C24B0">
      <w:pPr>
        <w:ind w:firstLineChars="200" w:firstLine="480"/>
        <w:jc w:val="left"/>
        <w:rPr>
          <w:rFonts w:ascii="宋体" w:eastAsia="宋体" w:hAnsi="宋体" w:hint="eastAsia"/>
          <w:sz w:val="24"/>
          <w:szCs w:val="24"/>
        </w:rPr>
      </w:pPr>
    </w:p>
    <w:p w14:paraId="540C7FB7" w14:textId="477E04D9" w:rsidR="009E7441" w:rsidRPr="00F93C8F" w:rsidRDefault="009E7441" w:rsidP="006C24B0">
      <w:pPr>
        <w:ind w:firstLineChars="200" w:firstLine="482"/>
        <w:jc w:val="left"/>
        <w:rPr>
          <w:rFonts w:ascii="宋体" w:eastAsia="宋体" w:hAnsi="宋体" w:hint="eastAsia"/>
          <w:b/>
          <w:bCs/>
          <w:sz w:val="24"/>
          <w:szCs w:val="24"/>
        </w:rPr>
      </w:pPr>
      <w:r w:rsidRPr="00F93C8F">
        <w:rPr>
          <w:rFonts w:ascii="宋体" w:eastAsia="宋体" w:hAnsi="宋体" w:hint="eastAsia"/>
          <w:b/>
          <w:bCs/>
          <w:sz w:val="24"/>
          <w:szCs w:val="24"/>
        </w:rPr>
        <w:t>这篇论文是一本名为《开源视野——合作与创新的挑战与机遇》的书籍的引言部分</w:t>
      </w:r>
      <w:r w:rsidR="00E84A1C" w:rsidRPr="00F93C8F">
        <w:rPr>
          <w:rFonts w:ascii="宋体" w:eastAsia="宋体" w:hAnsi="宋体" w:hint="eastAsia"/>
          <w:b/>
          <w:bCs/>
          <w:sz w:val="24"/>
          <w:szCs w:val="24"/>
        </w:rPr>
        <w:t>，旨在梳理开源运动的一些起源，并吸引读者阅读。</w:t>
      </w:r>
    </w:p>
    <w:p w14:paraId="6EBA0BFC" w14:textId="031A6462" w:rsidR="00E826CA" w:rsidRPr="00F93C8F" w:rsidRDefault="00E826CA" w:rsidP="00E826CA">
      <w:pPr>
        <w:jc w:val="left"/>
        <w:rPr>
          <w:rFonts w:ascii="宋体" w:eastAsia="宋体" w:hAnsi="宋体" w:hint="eastAsia"/>
          <w:b/>
          <w:bCs/>
          <w:sz w:val="24"/>
          <w:szCs w:val="24"/>
        </w:rPr>
      </w:pPr>
      <w:r w:rsidRPr="00F93C8F">
        <w:rPr>
          <w:rFonts w:ascii="宋体" w:eastAsia="宋体" w:hAnsi="宋体" w:hint="eastAsia"/>
          <w:b/>
          <w:bCs/>
          <w:sz w:val="24"/>
          <w:szCs w:val="24"/>
        </w:rPr>
        <w:t>一、引言</w:t>
      </w:r>
    </w:p>
    <w:p w14:paraId="34A9E5B3" w14:textId="206C1395" w:rsidR="00E826CA" w:rsidRDefault="00E826CA" w:rsidP="00F06B6C">
      <w:pPr>
        <w:ind w:firstLineChars="200" w:firstLine="480"/>
        <w:jc w:val="left"/>
        <w:rPr>
          <w:rFonts w:ascii="宋体" w:eastAsia="宋体" w:hAnsi="宋体" w:hint="eastAsia"/>
          <w:sz w:val="24"/>
          <w:szCs w:val="24"/>
        </w:rPr>
      </w:pPr>
      <w:r w:rsidRPr="00E826CA">
        <w:rPr>
          <w:rFonts w:ascii="宋体" w:eastAsia="宋体" w:hAnsi="宋体" w:hint="eastAsia"/>
          <w:sz w:val="24"/>
          <w:szCs w:val="24"/>
        </w:rPr>
        <w:t>开源运动的根源可以追溯到计算机发展的早期，当时先驱程序员社区中出现了自由共享的软件。然而，直到</w:t>
      </w:r>
      <w:proofErr w:type="gramStart"/>
      <w:r w:rsidRPr="00E826CA">
        <w:rPr>
          <w:rFonts w:ascii="宋体" w:eastAsia="宋体" w:hAnsi="宋体" w:hint="eastAsia"/>
          <w:sz w:val="24"/>
          <w:szCs w:val="24"/>
        </w:rPr>
        <w:t>1980</w:t>
      </w:r>
      <w:proofErr w:type="gramEnd"/>
      <w:r w:rsidRPr="00E826CA">
        <w:rPr>
          <w:rFonts w:ascii="宋体" w:eastAsia="宋体" w:hAnsi="宋体" w:hint="eastAsia"/>
          <w:sz w:val="24"/>
          <w:szCs w:val="24"/>
        </w:rPr>
        <w:t>年代，</w:t>
      </w:r>
      <w:r w:rsidR="007D1B54">
        <w:rPr>
          <w:rFonts w:ascii="宋体" w:eastAsia="宋体" w:hAnsi="宋体" w:hint="eastAsia"/>
          <w:sz w:val="24"/>
          <w:szCs w:val="24"/>
        </w:rPr>
        <w:t>“</w:t>
      </w:r>
      <w:r w:rsidRPr="00E826CA">
        <w:rPr>
          <w:rFonts w:ascii="宋体" w:eastAsia="宋体" w:hAnsi="宋体" w:hint="eastAsia"/>
          <w:sz w:val="24"/>
          <w:szCs w:val="24"/>
        </w:rPr>
        <w:t>开源</w:t>
      </w:r>
      <w:r w:rsidR="007D1B54">
        <w:rPr>
          <w:rFonts w:ascii="宋体" w:eastAsia="宋体" w:hAnsi="宋体" w:hint="eastAsia"/>
          <w:sz w:val="24"/>
          <w:szCs w:val="24"/>
        </w:rPr>
        <w:t>”</w:t>
      </w:r>
      <w:r w:rsidRPr="00E826CA">
        <w:rPr>
          <w:rFonts w:ascii="宋体" w:eastAsia="宋体" w:hAnsi="宋体" w:hint="eastAsia"/>
          <w:sz w:val="24"/>
          <w:szCs w:val="24"/>
        </w:rPr>
        <w:t>一词才被创造并普及：以Linus Torvalds为首的一群开发者创建了Linux操作系统，并作为自由开源软件发布。该项目通过展示协作式软件开发的强大力量和潜力，为开源运动铺平了道路。开源运动在</w:t>
      </w:r>
      <w:proofErr w:type="gramStart"/>
      <w:r w:rsidRPr="00E826CA">
        <w:rPr>
          <w:rFonts w:ascii="宋体" w:eastAsia="宋体" w:hAnsi="宋体" w:hint="eastAsia"/>
          <w:sz w:val="24"/>
          <w:szCs w:val="24"/>
        </w:rPr>
        <w:t>2000</w:t>
      </w:r>
      <w:proofErr w:type="gramEnd"/>
      <w:r w:rsidRPr="00E826CA">
        <w:rPr>
          <w:rFonts w:ascii="宋体" w:eastAsia="宋体" w:hAnsi="宋体" w:hint="eastAsia"/>
          <w:sz w:val="24"/>
          <w:szCs w:val="24"/>
        </w:rPr>
        <w:t>年代初期继续在企业界获得发展势头，IBM、Red Hat和Oracle等公司为商业应用、数据库和操作系统提供开源解决方案。如今，开源正经历一场新的革命，软件在社会进步中的基石作用在科学领域也得到了认可，并且该术语与开放数据、开放获取和开放科学等其他术语并列。</w:t>
      </w:r>
    </w:p>
    <w:p w14:paraId="4FAF1450" w14:textId="70007B78" w:rsidR="00E826CA" w:rsidRPr="007A2F9B" w:rsidRDefault="00E826CA" w:rsidP="00E826CA">
      <w:pPr>
        <w:jc w:val="left"/>
        <w:rPr>
          <w:rFonts w:ascii="宋体" w:eastAsia="宋体" w:hAnsi="宋体" w:hint="eastAsia"/>
          <w:b/>
          <w:bCs/>
          <w:sz w:val="24"/>
          <w:szCs w:val="24"/>
        </w:rPr>
      </w:pPr>
      <w:r w:rsidRPr="007A2F9B">
        <w:rPr>
          <w:rFonts w:ascii="宋体" w:eastAsia="宋体" w:hAnsi="宋体" w:hint="eastAsia"/>
          <w:b/>
          <w:bCs/>
          <w:sz w:val="24"/>
          <w:szCs w:val="24"/>
        </w:rPr>
        <w:t>1.1 开放运动的画卷</w:t>
      </w:r>
    </w:p>
    <w:p w14:paraId="5FB2B2EB" w14:textId="57EBCFBA" w:rsidR="00E826CA" w:rsidRPr="00E826CA" w:rsidRDefault="00E826CA" w:rsidP="00F06B6C">
      <w:pPr>
        <w:ind w:firstLineChars="200" w:firstLine="480"/>
        <w:jc w:val="left"/>
        <w:rPr>
          <w:rFonts w:ascii="宋体" w:eastAsia="宋体" w:hAnsi="宋体" w:hint="eastAsia"/>
          <w:sz w:val="24"/>
          <w:szCs w:val="24"/>
        </w:rPr>
      </w:pPr>
      <w:r w:rsidRPr="00E826CA">
        <w:rPr>
          <w:rFonts w:ascii="宋体" w:eastAsia="宋体" w:hAnsi="宋体" w:hint="eastAsia"/>
          <w:sz w:val="24"/>
          <w:szCs w:val="24"/>
        </w:rPr>
        <w:t>协作工作和探索的实际益处是毋庸置疑的。事实上，它们超越了软件领域，在各个领域引发了并行运动。首先，开放数据运动兴起，主张数据的无限制获取和共享。认识到数据在推动创新、透明度和问责制方面的变革力量，该运动已影响政府、研究机构和商业组织采用开放数据实践。它还致力于赋予公民权力，使其能够掌控自己的数据。</w:t>
      </w:r>
    </w:p>
    <w:p w14:paraId="7EFC3EF0" w14:textId="0C8CE4FF" w:rsidR="00E826CA" w:rsidRPr="00E826CA" w:rsidRDefault="00E826CA" w:rsidP="00F06B6C">
      <w:pPr>
        <w:ind w:firstLineChars="200" w:firstLine="480"/>
        <w:jc w:val="left"/>
        <w:rPr>
          <w:rFonts w:ascii="宋体" w:eastAsia="宋体" w:hAnsi="宋体" w:hint="eastAsia"/>
          <w:sz w:val="24"/>
          <w:szCs w:val="24"/>
        </w:rPr>
      </w:pPr>
      <w:r w:rsidRPr="00E826CA">
        <w:rPr>
          <w:rFonts w:ascii="宋体" w:eastAsia="宋体" w:hAnsi="宋体" w:hint="eastAsia"/>
          <w:sz w:val="24"/>
          <w:szCs w:val="24"/>
        </w:rPr>
        <w:t>与此同时，开放获取出现了，这是另一个重要的分支，专注于消除学术出版物的障碍。学者和研究人员倡导不受限制地获取学术文献，确保知识不被付费墙所限制。开放获取重新定义了研究成果的传播方式，促进了更平等的知识获取途径。</w:t>
      </w:r>
    </w:p>
    <w:p w14:paraId="5ACD230A" w14:textId="051FBD25" w:rsidR="00E826CA" w:rsidRDefault="00E826CA" w:rsidP="00F06B6C">
      <w:pPr>
        <w:ind w:firstLineChars="200" w:firstLine="480"/>
        <w:jc w:val="left"/>
        <w:rPr>
          <w:rFonts w:ascii="宋体" w:eastAsia="宋体" w:hAnsi="宋体" w:hint="eastAsia"/>
          <w:sz w:val="24"/>
          <w:szCs w:val="24"/>
        </w:rPr>
      </w:pPr>
      <w:r w:rsidRPr="00E826CA">
        <w:rPr>
          <w:rFonts w:ascii="宋体" w:eastAsia="宋体" w:hAnsi="宋体" w:hint="eastAsia"/>
          <w:sz w:val="24"/>
          <w:szCs w:val="24"/>
        </w:rPr>
        <w:t>这条道路引领我们走向开放科学，这是一种倡导透明和协作分享科学知识的理念，因此与开源运动的精神紧密契合。其目标是使科学研究更易获取、可重现且更具包容性。</w:t>
      </w:r>
      <w:r w:rsidR="00F06B6C" w:rsidRPr="00F06B6C">
        <w:rPr>
          <w:rFonts w:ascii="宋体" w:eastAsia="宋体" w:hAnsi="宋体" w:hint="eastAsia"/>
          <w:sz w:val="24"/>
          <w:szCs w:val="24"/>
        </w:rPr>
        <w:t>协作平台、开放获取期刊以及促进数据共享的举措已成为“开放科学”运动的重要组成部分，从而改变了学术研究的格局。</w:t>
      </w:r>
      <w:r w:rsidR="00F06B6C" w:rsidRPr="00F06B6C">
        <w:rPr>
          <w:rFonts w:ascii="宋体" w:eastAsia="宋体" w:hAnsi="宋体"/>
          <w:sz w:val="24"/>
          <w:szCs w:val="24"/>
        </w:rPr>
        <w:t>像欧盟这样的机构已经重新制定了其资助计划，以采取强有力的开放科学承诺。</w:t>
      </w:r>
    </w:p>
    <w:p w14:paraId="2427E297" w14:textId="579A3E9C" w:rsidR="008C6028" w:rsidRDefault="008C6028" w:rsidP="00F06B6C">
      <w:pPr>
        <w:ind w:firstLineChars="200" w:firstLine="480"/>
        <w:jc w:val="left"/>
        <w:rPr>
          <w:rFonts w:ascii="宋体" w:eastAsia="宋体" w:hAnsi="宋体" w:hint="eastAsia"/>
          <w:sz w:val="24"/>
          <w:szCs w:val="24"/>
        </w:rPr>
      </w:pPr>
      <w:r w:rsidRPr="008C6028">
        <w:rPr>
          <w:rFonts w:ascii="宋体" w:eastAsia="宋体" w:hAnsi="宋体"/>
          <w:sz w:val="24"/>
          <w:szCs w:val="24"/>
        </w:rPr>
        <w:t>这些相互关联的运动，通常被统称为</w:t>
      </w:r>
      <w:r w:rsidR="00A710D7">
        <w:rPr>
          <w:rFonts w:ascii="宋体" w:eastAsia="宋体" w:hAnsi="宋体" w:hint="eastAsia"/>
          <w:sz w:val="24"/>
          <w:szCs w:val="24"/>
        </w:rPr>
        <w:t>“</w:t>
      </w:r>
      <w:r w:rsidRPr="008C6028">
        <w:rPr>
          <w:rFonts w:ascii="宋体" w:eastAsia="宋体" w:hAnsi="宋体"/>
          <w:sz w:val="24"/>
          <w:szCs w:val="24"/>
        </w:rPr>
        <w:t>开放运动</w:t>
      </w:r>
      <w:r w:rsidR="00A710D7">
        <w:rPr>
          <w:rFonts w:ascii="宋体" w:eastAsia="宋体" w:hAnsi="宋体" w:hint="eastAsia"/>
          <w:sz w:val="24"/>
          <w:szCs w:val="24"/>
        </w:rPr>
        <w:t>”</w:t>
      </w:r>
      <w:r w:rsidRPr="008C6028">
        <w:rPr>
          <w:rFonts w:ascii="宋体" w:eastAsia="宋体" w:hAnsi="宋体"/>
          <w:sz w:val="24"/>
          <w:szCs w:val="24"/>
        </w:rPr>
        <w:t>，构成了一幅超越技术领域的协作画卷。随着技术、科学、数据和知识的相互交织，开放运动共同塑造了一种强调协作、包容性和信息民主化的范式。一个运动的成功往往为其他运动的进步铺平道路，创造出一个协同的生态系统，这已成为21世纪进步和包容性实践的标志。这些运动的演变反映了对开放的承诺，并强调了协作努力在塑造我们互联世界</w:t>
      </w:r>
      <w:proofErr w:type="gramStart"/>
      <w:r w:rsidRPr="008C6028">
        <w:rPr>
          <w:rFonts w:ascii="宋体" w:eastAsia="宋体" w:hAnsi="宋体"/>
          <w:sz w:val="24"/>
          <w:szCs w:val="24"/>
        </w:rPr>
        <w:t>未来方面</w:t>
      </w:r>
      <w:proofErr w:type="gramEnd"/>
      <w:r w:rsidRPr="008C6028">
        <w:rPr>
          <w:rFonts w:ascii="宋体" w:eastAsia="宋体" w:hAnsi="宋体"/>
          <w:sz w:val="24"/>
          <w:szCs w:val="24"/>
        </w:rPr>
        <w:t>的变革力量。</w:t>
      </w:r>
    </w:p>
    <w:p w14:paraId="4D8ED529" w14:textId="3E0EAA11" w:rsidR="008C6028" w:rsidRPr="00917D4F" w:rsidRDefault="008C6028" w:rsidP="007A2F9B">
      <w:pPr>
        <w:jc w:val="left"/>
        <w:rPr>
          <w:rFonts w:ascii="宋体" w:eastAsia="宋体" w:hAnsi="宋体" w:hint="eastAsia"/>
          <w:b/>
          <w:bCs/>
          <w:sz w:val="24"/>
          <w:szCs w:val="24"/>
        </w:rPr>
      </w:pPr>
      <w:r w:rsidRPr="00917D4F">
        <w:rPr>
          <w:rFonts w:ascii="宋体" w:eastAsia="宋体" w:hAnsi="宋体" w:hint="eastAsia"/>
          <w:b/>
          <w:bCs/>
          <w:sz w:val="24"/>
          <w:szCs w:val="24"/>
        </w:rPr>
        <w:t>二、目标与目的</w:t>
      </w:r>
    </w:p>
    <w:p w14:paraId="7378D2C1" w14:textId="27B123D2" w:rsidR="008C6028" w:rsidRDefault="00B2019D" w:rsidP="00F06B6C">
      <w:pPr>
        <w:ind w:firstLineChars="200" w:firstLine="480"/>
        <w:jc w:val="left"/>
        <w:rPr>
          <w:rFonts w:ascii="宋体" w:eastAsia="宋体" w:hAnsi="宋体" w:hint="eastAsia"/>
          <w:sz w:val="24"/>
          <w:szCs w:val="24"/>
        </w:rPr>
      </w:pPr>
      <w:r w:rsidRPr="00B2019D">
        <w:rPr>
          <w:rFonts w:ascii="宋体" w:eastAsia="宋体" w:hAnsi="宋体" w:hint="eastAsia"/>
          <w:sz w:val="24"/>
          <w:szCs w:val="24"/>
        </w:rPr>
        <w:t>在编辑本书时，我们设定了一个明确的使命：提供关于开源当前和未来的最新视角。这不是一本技术手册；它是一幅从不同视角审视开源的镶嵌画。我们旨在阐明其在开放科学中的关键作用、对小型企业的战略意义、在公共管理中的民主潜力，以及通过以社会为中心的分析所揭示的微妙含义。我们还探索了其与新兴的大型人工智能驱动系统即将到来的共存关系。</w:t>
      </w:r>
    </w:p>
    <w:p w14:paraId="3416F830" w14:textId="47CDFFF3" w:rsidR="00B2019D" w:rsidRDefault="0048454B" w:rsidP="00F06B6C">
      <w:pPr>
        <w:ind w:firstLineChars="200" w:firstLine="480"/>
        <w:jc w:val="left"/>
        <w:rPr>
          <w:rFonts w:ascii="宋体" w:eastAsia="宋体" w:hAnsi="宋体" w:hint="eastAsia"/>
          <w:sz w:val="24"/>
          <w:szCs w:val="24"/>
        </w:rPr>
      </w:pPr>
      <w:r w:rsidRPr="0048454B">
        <w:rPr>
          <w:rFonts w:ascii="宋体" w:eastAsia="宋体" w:hAnsi="宋体"/>
          <w:sz w:val="24"/>
          <w:szCs w:val="24"/>
        </w:rPr>
        <w:t>我们的最终目标有两个：提供开源前沿的一瞥，并从全面的视角呈现其深远影响的未来全景，以促进对开放运动社会影响的批判性思考。通过这样做，</w:t>
      </w:r>
      <w:r w:rsidRPr="0048454B">
        <w:rPr>
          <w:rFonts w:ascii="宋体" w:eastAsia="宋体" w:hAnsi="宋体"/>
          <w:sz w:val="24"/>
          <w:szCs w:val="24"/>
        </w:rPr>
        <w:lastRenderedPageBreak/>
        <w:t>我们邀请读者采取整体观点，理解将开源编织到更广泛社会画布中的复杂线索。</w:t>
      </w:r>
    </w:p>
    <w:p w14:paraId="79D4BF58" w14:textId="3AD0E98D" w:rsidR="0048454B" w:rsidRPr="00917D4F" w:rsidRDefault="00D6153E" w:rsidP="007A2F9B">
      <w:pPr>
        <w:jc w:val="left"/>
        <w:rPr>
          <w:rFonts w:ascii="宋体" w:eastAsia="宋体" w:hAnsi="宋体" w:hint="eastAsia"/>
          <w:b/>
          <w:bCs/>
          <w:sz w:val="24"/>
          <w:szCs w:val="24"/>
        </w:rPr>
      </w:pPr>
      <w:r w:rsidRPr="00917D4F">
        <w:rPr>
          <w:rFonts w:ascii="宋体" w:eastAsia="宋体" w:hAnsi="宋体" w:hint="eastAsia"/>
          <w:b/>
          <w:bCs/>
          <w:sz w:val="24"/>
          <w:szCs w:val="24"/>
        </w:rPr>
        <w:t>三、结论</w:t>
      </w:r>
    </w:p>
    <w:p w14:paraId="4B026D92" w14:textId="136E6579" w:rsidR="00D6153E" w:rsidRPr="00D6153E" w:rsidRDefault="00E06975" w:rsidP="00D6153E">
      <w:pPr>
        <w:ind w:firstLineChars="200" w:firstLine="480"/>
        <w:jc w:val="left"/>
        <w:rPr>
          <w:rFonts w:ascii="宋体" w:eastAsia="宋体" w:hAnsi="宋体" w:hint="eastAsia"/>
          <w:sz w:val="24"/>
          <w:szCs w:val="24"/>
        </w:rPr>
      </w:pPr>
      <w:r>
        <w:rPr>
          <w:rFonts w:ascii="宋体" w:eastAsia="宋体" w:hAnsi="宋体" w:hint="eastAsia"/>
          <w:sz w:val="24"/>
          <w:szCs w:val="24"/>
        </w:rPr>
        <w:t>这本书的</w:t>
      </w:r>
      <w:r w:rsidR="00D6153E" w:rsidRPr="00D6153E">
        <w:rPr>
          <w:rFonts w:ascii="宋体" w:eastAsia="宋体" w:hAnsi="宋体" w:hint="eastAsia"/>
          <w:sz w:val="24"/>
          <w:szCs w:val="24"/>
        </w:rPr>
        <w:t>核心在于</w:t>
      </w:r>
      <w:r>
        <w:rPr>
          <w:rFonts w:ascii="宋体" w:eastAsia="宋体" w:hAnsi="宋体" w:hint="eastAsia"/>
          <w:sz w:val="24"/>
          <w:szCs w:val="24"/>
        </w:rPr>
        <w:t>其远</w:t>
      </w:r>
      <w:r w:rsidR="00D6153E" w:rsidRPr="00D6153E">
        <w:rPr>
          <w:rFonts w:ascii="宋体" w:eastAsia="宋体" w:hAnsi="宋体" w:hint="eastAsia"/>
          <w:sz w:val="24"/>
          <w:szCs w:val="24"/>
        </w:rPr>
        <w:t>远超越了</w:t>
      </w:r>
      <w:proofErr w:type="gramStart"/>
      <w:r w:rsidR="001452FE">
        <w:rPr>
          <w:rFonts w:ascii="宋体" w:eastAsia="宋体" w:hAnsi="宋体" w:hint="eastAsia"/>
          <w:sz w:val="24"/>
          <w:szCs w:val="24"/>
        </w:rPr>
        <w:t>一</w:t>
      </w:r>
      <w:proofErr w:type="gramEnd"/>
      <w:r w:rsidR="001452FE">
        <w:rPr>
          <w:rFonts w:ascii="宋体" w:eastAsia="宋体" w:hAnsi="宋体" w:hint="eastAsia"/>
          <w:sz w:val="24"/>
          <w:szCs w:val="24"/>
        </w:rPr>
        <w:t>行行的代码</w:t>
      </w:r>
      <w:r w:rsidR="00D6153E" w:rsidRPr="00D6153E">
        <w:rPr>
          <w:rFonts w:ascii="宋体" w:eastAsia="宋体" w:hAnsi="宋体" w:hint="eastAsia"/>
          <w:sz w:val="24"/>
          <w:szCs w:val="24"/>
        </w:rPr>
        <w:t>，颂扬了定义开源社区的协作精神。它证明了推动开源走向技术进步前沿的集体智慧。通过案例研究和真实世界的例子，我们展示了一个由对更加开放、可访问和包容的数字未来的</w:t>
      </w:r>
      <w:proofErr w:type="gramStart"/>
      <w:r w:rsidR="00D6153E" w:rsidRPr="00D6153E">
        <w:rPr>
          <w:rFonts w:ascii="宋体" w:eastAsia="宋体" w:hAnsi="宋体" w:hint="eastAsia"/>
          <w:sz w:val="24"/>
          <w:szCs w:val="24"/>
        </w:rPr>
        <w:t>共同愿景所</w:t>
      </w:r>
      <w:proofErr w:type="gramEnd"/>
      <w:r w:rsidR="00D6153E" w:rsidRPr="00D6153E">
        <w:rPr>
          <w:rFonts w:ascii="宋体" w:eastAsia="宋体" w:hAnsi="宋体" w:hint="eastAsia"/>
          <w:sz w:val="24"/>
          <w:szCs w:val="24"/>
        </w:rPr>
        <w:t>驱动的社区所取得的成就和潜力。</w:t>
      </w:r>
    </w:p>
    <w:p w14:paraId="22891C3D" w14:textId="7ECD8DF3" w:rsidR="00D6153E" w:rsidRPr="00D6153E" w:rsidRDefault="00D6153E" w:rsidP="00D6153E">
      <w:pPr>
        <w:ind w:firstLineChars="200" w:firstLine="480"/>
        <w:jc w:val="left"/>
        <w:rPr>
          <w:rFonts w:ascii="宋体" w:eastAsia="宋体" w:hAnsi="宋体" w:hint="eastAsia"/>
          <w:sz w:val="24"/>
          <w:szCs w:val="24"/>
        </w:rPr>
      </w:pPr>
      <w:r w:rsidRPr="00D6153E">
        <w:rPr>
          <w:rFonts w:ascii="宋体" w:eastAsia="宋体" w:hAnsi="宋体" w:hint="eastAsia"/>
          <w:sz w:val="24"/>
          <w:szCs w:val="24"/>
        </w:rPr>
        <w:t>无论读者是经验丰富的技术专家、商业战略家、公务员，还是对数字领域充满好奇的爱好者，本书都有望成为一本鼓舞人心的资源。开源现象并不局限于技术领域——它超越了其技术根源，已成为一种文化、社会和变革力量。通过提供多样化的视角，我们希望激励未来的思考者、建设者和倡导者，他们将在未来几年塑造开源的轨迹。</w:t>
      </w:r>
    </w:p>
    <w:p w14:paraId="4C21138D" w14:textId="010D0C7B" w:rsidR="00B2019D" w:rsidRDefault="00D6153E" w:rsidP="00D6153E">
      <w:pPr>
        <w:ind w:firstLineChars="200" w:firstLine="480"/>
        <w:jc w:val="left"/>
        <w:rPr>
          <w:rFonts w:ascii="宋体" w:eastAsia="宋体" w:hAnsi="宋体" w:hint="eastAsia"/>
          <w:sz w:val="24"/>
          <w:szCs w:val="24"/>
        </w:rPr>
      </w:pPr>
      <w:r w:rsidRPr="00D6153E">
        <w:rPr>
          <w:rFonts w:ascii="宋体" w:eastAsia="宋体" w:hAnsi="宋体" w:hint="eastAsia"/>
          <w:sz w:val="24"/>
          <w:szCs w:val="24"/>
        </w:rPr>
        <w:t>通过《开源视野——合作与创新的挑战与机遇》，我们邀请您参与一次探索，其中对协作创新的细致审视与严谨的智慧相结合，以解开开源的复杂性和前景。</w:t>
      </w:r>
    </w:p>
    <w:p w14:paraId="5DB9E7BA" w14:textId="77777777" w:rsidR="00B2019D" w:rsidRDefault="00B2019D" w:rsidP="00F06B6C">
      <w:pPr>
        <w:ind w:firstLineChars="200" w:firstLine="480"/>
        <w:jc w:val="left"/>
        <w:rPr>
          <w:rFonts w:ascii="宋体" w:eastAsia="宋体" w:hAnsi="宋体"/>
          <w:sz w:val="24"/>
          <w:szCs w:val="24"/>
        </w:rPr>
      </w:pPr>
    </w:p>
    <w:p w14:paraId="6031B72D" w14:textId="77777777" w:rsidR="005E4191" w:rsidRDefault="005E4191" w:rsidP="00F06B6C">
      <w:pPr>
        <w:ind w:firstLineChars="200" w:firstLine="480"/>
        <w:jc w:val="left"/>
        <w:rPr>
          <w:rFonts w:ascii="宋体" w:eastAsia="宋体" w:hAnsi="宋体"/>
          <w:sz w:val="24"/>
          <w:szCs w:val="24"/>
        </w:rPr>
      </w:pPr>
    </w:p>
    <w:p w14:paraId="1FAC15AE" w14:textId="4ADB4A45" w:rsidR="005E4191" w:rsidRPr="008C6028" w:rsidRDefault="005E4191" w:rsidP="00F06B6C">
      <w:pPr>
        <w:ind w:firstLineChars="200" w:firstLine="480"/>
        <w:jc w:val="left"/>
        <w:rPr>
          <w:rFonts w:ascii="宋体" w:eastAsia="宋体" w:hAnsi="宋体" w:hint="eastAsia"/>
          <w:sz w:val="24"/>
          <w:szCs w:val="24"/>
        </w:rPr>
      </w:pPr>
      <w:r>
        <w:rPr>
          <w:rFonts w:ascii="宋体" w:eastAsia="宋体" w:hAnsi="宋体" w:hint="eastAsia"/>
          <w:sz w:val="24"/>
          <w:szCs w:val="24"/>
        </w:rPr>
        <w:t>参考文献  略，不做翻译</w:t>
      </w:r>
    </w:p>
    <w:sectPr w:rsidR="005E4191" w:rsidRPr="008C60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C257" w14:textId="77777777" w:rsidR="00331AF9" w:rsidRDefault="00331AF9" w:rsidP="00883F53">
      <w:pPr>
        <w:rPr>
          <w:rFonts w:hint="eastAsia"/>
        </w:rPr>
      </w:pPr>
      <w:r>
        <w:separator/>
      </w:r>
    </w:p>
  </w:endnote>
  <w:endnote w:type="continuationSeparator" w:id="0">
    <w:p w14:paraId="0769D581" w14:textId="77777777" w:rsidR="00331AF9" w:rsidRDefault="00331AF9" w:rsidP="00883F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837A0" w14:textId="77777777" w:rsidR="00331AF9" w:rsidRDefault="00331AF9" w:rsidP="00883F53">
      <w:pPr>
        <w:rPr>
          <w:rFonts w:hint="eastAsia"/>
        </w:rPr>
      </w:pPr>
      <w:r>
        <w:separator/>
      </w:r>
    </w:p>
  </w:footnote>
  <w:footnote w:type="continuationSeparator" w:id="0">
    <w:p w14:paraId="1CDEF20F" w14:textId="77777777" w:rsidR="00331AF9" w:rsidRDefault="00331AF9" w:rsidP="00883F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1"/>
    <w:rsid w:val="000D08B6"/>
    <w:rsid w:val="001452FE"/>
    <w:rsid w:val="001D5BD7"/>
    <w:rsid w:val="00331AF9"/>
    <w:rsid w:val="0048454B"/>
    <w:rsid w:val="0051239E"/>
    <w:rsid w:val="005E4191"/>
    <w:rsid w:val="006C24B0"/>
    <w:rsid w:val="00722A35"/>
    <w:rsid w:val="007763A9"/>
    <w:rsid w:val="007A2F9B"/>
    <w:rsid w:val="007D0BFB"/>
    <w:rsid w:val="007D1B54"/>
    <w:rsid w:val="00826B30"/>
    <w:rsid w:val="00883F53"/>
    <w:rsid w:val="008C6028"/>
    <w:rsid w:val="00917D4F"/>
    <w:rsid w:val="009C4FD7"/>
    <w:rsid w:val="009E7441"/>
    <w:rsid w:val="00A710D7"/>
    <w:rsid w:val="00A943C6"/>
    <w:rsid w:val="00B2019D"/>
    <w:rsid w:val="00BE5C96"/>
    <w:rsid w:val="00CA004B"/>
    <w:rsid w:val="00D6153E"/>
    <w:rsid w:val="00E06975"/>
    <w:rsid w:val="00E826CA"/>
    <w:rsid w:val="00E84A1C"/>
    <w:rsid w:val="00F06B6C"/>
    <w:rsid w:val="00F93C8F"/>
    <w:rsid w:val="00FA5CD1"/>
    <w:rsid w:val="00FC7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0A480"/>
  <w15:chartTrackingRefBased/>
  <w15:docId w15:val="{84357492-16B4-4713-B487-08FA608C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5CD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A5CD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A5CD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A5CD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5CD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5CD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5C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5C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5C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5CD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A5CD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A5CD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A5CD1"/>
    <w:rPr>
      <w:rFonts w:cstheme="majorBidi"/>
      <w:color w:val="2F5496" w:themeColor="accent1" w:themeShade="BF"/>
      <w:sz w:val="28"/>
      <w:szCs w:val="28"/>
    </w:rPr>
  </w:style>
  <w:style w:type="character" w:customStyle="1" w:styleId="50">
    <w:name w:val="标题 5 字符"/>
    <w:basedOn w:val="a0"/>
    <w:link w:val="5"/>
    <w:uiPriority w:val="9"/>
    <w:semiHidden/>
    <w:rsid w:val="00FA5CD1"/>
    <w:rPr>
      <w:rFonts w:cstheme="majorBidi"/>
      <w:color w:val="2F5496" w:themeColor="accent1" w:themeShade="BF"/>
      <w:sz w:val="24"/>
      <w:szCs w:val="24"/>
    </w:rPr>
  </w:style>
  <w:style w:type="character" w:customStyle="1" w:styleId="60">
    <w:name w:val="标题 6 字符"/>
    <w:basedOn w:val="a0"/>
    <w:link w:val="6"/>
    <w:uiPriority w:val="9"/>
    <w:semiHidden/>
    <w:rsid w:val="00FA5CD1"/>
    <w:rPr>
      <w:rFonts w:cstheme="majorBidi"/>
      <w:b/>
      <w:bCs/>
      <w:color w:val="2F5496" w:themeColor="accent1" w:themeShade="BF"/>
    </w:rPr>
  </w:style>
  <w:style w:type="character" w:customStyle="1" w:styleId="70">
    <w:name w:val="标题 7 字符"/>
    <w:basedOn w:val="a0"/>
    <w:link w:val="7"/>
    <w:uiPriority w:val="9"/>
    <w:semiHidden/>
    <w:rsid w:val="00FA5CD1"/>
    <w:rPr>
      <w:rFonts w:cstheme="majorBidi"/>
      <w:b/>
      <w:bCs/>
      <w:color w:val="595959" w:themeColor="text1" w:themeTint="A6"/>
    </w:rPr>
  </w:style>
  <w:style w:type="character" w:customStyle="1" w:styleId="80">
    <w:name w:val="标题 8 字符"/>
    <w:basedOn w:val="a0"/>
    <w:link w:val="8"/>
    <w:uiPriority w:val="9"/>
    <w:semiHidden/>
    <w:rsid w:val="00FA5CD1"/>
    <w:rPr>
      <w:rFonts w:cstheme="majorBidi"/>
      <w:color w:val="595959" w:themeColor="text1" w:themeTint="A6"/>
    </w:rPr>
  </w:style>
  <w:style w:type="character" w:customStyle="1" w:styleId="90">
    <w:name w:val="标题 9 字符"/>
    <w:basedOn w:val="a0"/>
    <w:link w:val="9"/>
    <w:uiPriority w:val="9"/>
    <w:semiHidden/>
    <w:rsid w:val="00FA5CD1"/>
    <w:rPr>
      <w:rFonts w:eastAsiaTheme="majorEastAsia" w:cstheme="majorBidi"/>
      <w:color w:val="595959" w:themeColor="text1" w:themeTint="A6"/>
    </w:rPr>
  </w:style>
  <w:style w:type="paragraph" w:styleId="a3">
    <w:name w:val="Title"/>
    <w:basedOn w:val="a"/>
    <w:next w:val="a"/>
    <w:link w:val="a4"/>
    <w:uiPriority w:val="10"/>
    <w:qFormat/>
    <w:rsid w:val="00FA5C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5C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5C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5C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5CD1"/>
    <w:pPr>
      <w:spacing w:before="160" w:after="160"/>
      <w:jc w:val="center"/>
    </w:pPr>
    <w:rPr>
      <w:i/>
      <w:iCs/>
      <w:color w:val="404040" w:themeColor="text1" w:themeTint="BF"/>
    </w:rPr>
  </w:style>
  <w:style w:type="character" w:customStyle="1" w:styleId="a8">
    <w:name w:val="引用 字符"/>
    <w:basedOn w:val="a0"/>
    <w:link w:val="a7"/>
    <w:uiPriority w:val="29"/>
    <w:rsid w:val="00FA5CD1"/>
    <w:rPr>
      <w:i/>
      <w:iCs/>
      <w:color w:val="404040" w:themeColor="text1" w:themeTint="BF"/>
    </w:rPr>
  </w:style>
  <w:style w:type="paragraph" w:styleId="a9">
    <w:name w:val="List Paragraph"/>
    <w:basedOn w:val="a"/>
    <w:uiPriority w:val="34"/>
    <w:qFormat/>
    <w:rsid w:val="00FA5CD1"/>
    <w:pPr>
      <w:ind w:left="720"/>
      <w:contextualSpacing/>
    </w:pPr>
  </w:style>
  <w:style w:type="character" w:styleId="aa">
    <w:name w:val="Intense Emphasis"/>
    <w:basedOn w:val="a0"/>
    <w:uiPriority w:val="21"/>
    <w:qFormat/>
    <w:rsid w:val="00FA5CD1"/>
    <w:rPr>
      <w:i/>
      <w:iCs/>
      <w:color w:val="2F5496" w:themeColor="accent1" w:themeShade="BF"/>
    </w:rPr>
  </w:style>
  <w:style w:type="paragraph" w:styleId="ab">
    <w:name w:val="Intense Quote"/>
    <w:basedOn w:val="a"/>
    <w:next w:val="a"/>
    <w:link w:val="ac"/>
    <w:uiPriority w:val="30"/>
    <w:qFormat/>
    <w:rsid w:val="00FA5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5CD1"/>
    <w:rPr>
      <w:i/>
      <w:iCs/>
      <w:color w:val="2F5496" w:themeColor="accent1" w:themeShade="BF"/>
    </w:rPr>
  </w:style>
  <w:style w:type="character" w:styleId="ad">
    <w:name w:val="Intense Reference"/>
    <w:basedOn w:val="a0"/>
    <w:uiPriority w:val="32"/>
    <w:qFormat/>
    <w:rsid w:val="00FA5CD1"/>
    <w:rPr>
      <w:b/>
      <w:bCs/>
      <w:smallCaps/>
      <w:color w:val="2F5496" w:themeColor="accent1" w:themeShade="BF"/>
      <w:spacing w:val="5"/>
    </w:rPr>
  </w:style>
  <w:style w:type="paragraph" w:styleId="ae">
    <w:name w:val="header"/>
    <w:basedOn w:val="a"/>
    <w:link w:val="af"/>
    <w:uiPriority w:val="99"/>
    <w:unhideWhenUsed/>
    <w:rsid w:val="00883F53"/>
    <w:pPr>
      <w:tabs>
        <w:tab w:val="center" w:pos="4153"/>
        <w:tab w:val="right" w:pos="8306"/>
      </w:tabs>
      <w:snapToGrid w:val="0"/>
      <w:jc w:val="center"/>
    </w:pPr>
    <w:rPr>
      <w:sz w:val="18"/>
      <w:szCs w:val="18"/>
    </w:rPr>
  </w:style>
  <w:style w:type="character" w:customStyle="1" w:styleId="af">
    <w:name w:val="页眉 字符"/>
    <w:basedOn w:val="a0"/>
    <w:link w:val="ae"/>
    <w:uiPriority w:val="99"/>
    <w:rsid w:val="00883F53"/>
    <w:rPr>
      <w:sz w:val="18"/>
      <w:szCs w:val="18"/>
    </w:rPr>
  </w:style>
  <w:style w:type="paragraph" w:styleId="af0">
    <w:name w:val="footer"/>
    <w:basedOn w:val="a"/>
    <w:link w:val="af1"/>
    <w:uiPriority w:val="99"/>
    <w:unhideWhenUsed/>
    <w:rsid w:val="00883F53"/>
    <w:pPr>
      <w:tabs>
        <w:tab w:val="center" w:pos="4153"/>
        <w:tab w:val="right" w:pos="8306"/>
      </w:tabs>
      <w:snapToGrid w:val="0"/>
      <w:jc w:val="left"/>
    </w:pPr>
    <w:rPr>
      <w:sz w:val="18"/>
      <w:szCs w:val="18"/>
    </w:rPr>
  </w:style>
  <w:style w:type="character" w:customStyle="1" w:styleId="af1">
    <w:name w:val="页脚 字符"/>
    <w:basedOn w:val="a0"/>
    <w:link w:val="af0"/>
    <w:uiPriority w:val="99"/>
    <w:rsid w:val="00883F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25</cp:revision>
  <dcterms:created xsi:type="dcterms:W3CDTF">2026-04-15T01:44:00Z</dcterms:created>
  <dcterms:modified xsi:type="dcterms:W3CDTF">2026-04-17T11:28:00Z</dcterms:modified>
</cp:coreProperties>
</file>