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 of Guihulngan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bonafide resident of [ADDRESS], Barangay Poblacion, City of Guihulngan, Province </w:t>
      </w:r>
      <w:r w:rsidR="00B701EE">
        <w:rPr>
          <w:sz w:val="28"/>
        </w:rPr>
        <w:t>of Negros Oriental, Philippines, is engaged in [INCOME_SOURCE] ea</w:t>
      </w:r>
      <w:r w:rsidR="00735C5D">
        <w:rPr>
          <w:sz w:val="28"/>
        </w:rPr>
        <w:t>rning approximately Php [MONTHLY_INCOME] a month since [INCOME_START].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5C5D">
        <w:rPr>
          <w:sz w:val="28"/>
        </w:rPr>
        <w:t>the above named individual in compliance with his/her membership application with the Social Security System (SSS)</w:t>
      </w:r>
      <w:r w:rsidR="00730B42">
        <w:rPr>
          <w:sz w:val="28"/>
        </w:rPr>
        <w:t>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>Given this [DAY] day of [MONTH], [YEAR] at the Barangay Poblacion, City of Guihulngan,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r w:rsidRPr="00E84F00">
        <w:rPr>
          <w:sz w:val="28"/>
        </w:rPr>
        <w:t>Barangy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461E9E">
        <w:rPr>
          <w:b/>
          <w:sz w:val="28"/>
        </w:rPr>
        <w:t>[</w:t>
      </w:r>
      <w:bookmarkStart w:id="0" w:name="_GoBack"/>
      <w:bookmarkEnd w:id="0"/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461E9E"/>
    <w:rsid w:val="0059474E"/>
    <w:rsid w:val="00730B42"/>
    <w:rsid w:val="00735C5D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3</cp:revision>
  <dcterms:created xsi:type="dcterms:W3CDTF">2018-12-01T14:55:00Z</dcterms:created>
  <dcterms:modified xsi:type="dcterms:W3CDTF">2018-12-05T20:09:00Z</dcterms:modified>
</cp:coreProperties>
</file>