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  <w:jc w:val="center"/>
      </w:pPr>
      <w:r>
        <w:rPr>
          <w:rFonts w:ascii="Arial" w:hAnsi="Arial" w:eastAsia="Arial"/>
          <w:b/>
          <w:color w:val="000000"/>
          <w:sz w:val="40"/>
        </w:rPr>
        <w:t>May Could и сокращения</w:t>
      </w:r>
    </w:p>
    <w:p>
      <w:pPr>
        <w:spacing w:after="160"/>
        <w:jc w:val="center"/>
      </w:pPr>
      <w:r>
        <w:rPr>
          <w:rFonts w:ascii="Arial" w:hAnsi="Arial" w:eastAsia="Arial"/>
          <w:b/>
          <w:sz w:val="21"/>
        </w:rPr>
        <w:t>Вежливые просьбы и короткая запись is и has</w:t>
      </w:r>
    </w:p>
    <w:p>
      <w:pPr>
        <w:spacing w:before="80" w:after="60"/>
      </w:pPr>
      <w:r>
        <w:rPr>
          <w:rFonts w:ascii="Arial" w:hAnsi="Arial" w:eastAsia="Arial"/>
          <w:b/>
          <w:sz w:val="24"/>
        </w:rPr>
        <w:t>May и Could для вежливой просьбы</w:t>
      </w:r>
    </w:p>
    <w:p>
      <w:pPr>
        <w:spacing w:after="80" w:line="259" w:lineRule="auto"/>
      </w:pPr>
      <w:r>
        <w:rPr>
          <w:rFonts w:ascii="Arial" w:hAnsi="Arial" w:eastAsia="Arial"/>
          <w:b/>
          <w:sz w:val="21"/>
        </w:rPr>
        <w:t>may</w:t>
      </w:r>
      <w:r>
        <w:rPr>
          <w:rFonts w:ascii="Arial" w:hAnsi="Arial" w:eastAsia="Arial"/>
          <w:b w:val="0"/>
          <w:sz w:val="21"/>
        </w:rPr>
        <w:t xml:space="preserve"> [мэй] и </w:t>
      </w:r>
      <w:r>
        <w:rPr>
          <w:rFonts w:ascii="Arial" w:hAnsi="Arial" w:eastAsia="Arial"/>
          <w:b/>
          <w:sz w:val="21"/>
        </w:rPr>
        <w:t>could</w:t>
      </w:r>
      <w:r>
        <w:rPr>
          <w:rFonts w:ascii="Arial" w:hAnsi="Arial" w:eastAsia="Arial"/>
          <w:b w:val="0"/>
          <w:sz w:val="21"/>
        </w:rPr>
        <w:t xml:space="preserve"> [куд] помогают вежливо о чём-то попросить. Обычно </w:t>
      </w:r>
      <w:r>
        <w:rPr>
          <w:rFonts w:ascii="Arial" w:hAnsi="Arial" w:eastAsia="Arial"/>
          <w:b/>
          <w:sz w:val="21"/>
        </w:rPr>
        <w:t>May I...?</w:t>
      </w:r>
      <w:r>
        <w:rPr>
          <w:rFonts w:ascii="Arial" w:hAnsi="Arial" w:eastAsia="Arial"/>
          <w:b w:val="0"/>
          <w:sz w:val="21"/>
        </w:rPr>
        <w:t xml:space="preserve"> звучит очень вежливо и официально, а </w:t>
      </w:r>
      <w:r>
        <w:rPr>
          <w:rFonts w:ascii="Arial" w:hAnsi="Arial" w:eastAsia="Arial"/>
          <w:b/>
          <w:sz w:val="21"/>
        </w:rPr>
        <w:t>Could I...?</w:t>
      </w:r>
      <w:r>
        <w:rPr>
          <w:rFonts w:ascii="Arial" w:hAnsi="Arial" w:eastAsia="Arial"/>
          <w:b w:val="0"/>
          <w:sz w:val="21"/>
        </w:rPr>
        <w:t xml:space="preserve"> или </w:t>
      </w:r>
      <w:r>
        <w:rPr>
          <w:rFonts w:ascii="Arial" w:hAnsi="Arial" w:eastAsia="Arial"/>
          <w:b/>
          <w:sz w:val="21"/>
        </w:rPr>
        <w:t>Could you...?</w:t>
      </w:r>
      <w:r>
        <w:rPr>
          <w:rFonts w:ascii="Arial" w:hAnsi="Arial" w:eastAsia="Arial"/>
          <w:b w:val="0"/>
          <w:sz w:val="21"/>
        </w:rPr>
        <w:t xml:space="preserve"> - вежливо и обычно в разговоре.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2608"/>
            <w:shd w:fill="244C66"/>
            <w:vAlign w:val="center"/>
            <w:tcMar>
              <w:top w:w="100" w:type="dxa"/>
              <w:start w:w="135" w:type="dxa"/>
              <w:bottom w:w="100" w:type="dxa"/>
              <w:end w:w="13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Структура</w:t>
            </w:r>
          </w:p>
        </w:tc>
        <w:tc>
          <w:tcPr>
            <w:tcW w:type="dxa" w:w="4762"/>
            <w:shd w:fill="244C66"/>
            <w:vAlign w:val="center"/>
            <w:tcMar>
              <w:top w:w="100" w:type="dxa"/>
              <w:start w:w="135" w:type="dxa"/>
              <w:bottom w:w="100" w:type="dxa"/>
              <w:end w:w="13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Пример</w:t>
            </w:r>
          </w:p>
        </w:tc>
        <w:tc>
          <w:tcPr>
            <w:tcW w:type="dxa" w:w="2891"/>
            <w:shd w:fill="244C66"/>
            <w:vAlign w:val="center"/>
            <w:tcMar>
              <w:top w:w="100" w:type="dxa"/>
              <w:start w:w="135" w:type="dxa"/>
              <w:bottom w:w="100" w:type="dxa"/>
              <w:end w:w="13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Перевод</w:t>
            </w:r>
          </w:p>
        </w:tc>
      </w:tr>
      <w:tr>
        <w:tc>
          <w:tcPr>
            <w:tcW w:type="dxa" w:w="2608"/>
            <w:vAlign w:val="center"/>
            <w:tcMar>
              <w:top w:w="100" w:type="dxa"/>
              <w:start w:w="135" w:type="dxa"/>
              <w:bottom w:w="100" w:type="dxa"/>
              <w:end w:w="13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0" w:lineRule="auto"/>
              <w:jc w:val="center"/>
            </w:pPr>
            <w:r>
              <w:rPr>
                <w:rFonts w:ascii="Arial" w:hAnsi="Arial" w:eastAsia="Arial"/>
                <w:b/>
                <w:sz w:val="18"/>
              </w:rPr>
              <w:t>May I + действие?</w:t>
            </w:r>
          </w:p>
        </w:tc>
        <w:tc>
          <w:tcPr>
            <w:tcW w:type="dxa" w:w="4762"/>
            <w:vAlign w:val="center"/>
            <w:tcMar>
              <w:top w:w="100" w:type="dxa"/>
              <w:start w:w="135" w:type="dxa"/>
              <w:bottom w:w="100" w:type="dxa"/>
              <w:end w:w="13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May I come in?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[мэй ай кам ин?]</w:t>
            </w:r>
          </w:p>
        </w:tc>
        <w:tc>
          <w:tcPr>
            <w:tcW w:type="dxa" w:w="2891"/>
            <w:vAlign w:val="center"/>
            <w:tcMar>
              <w:top w:w="100" w:type="dxa"/>
              <w:start w:w="135" w:type="dxa"/>
              <w:bottom w:w="100" w:type="dxa"/>
              <w:end w:w="13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Можно войти?</w:t>
            </w:r>
          </w:p>
        </w:tc>
      </w:tr>
      <w:tr>
        <w:tc>
          <w:tcPr>
            <w:tcW w:type="dxa" w:w="2608"/>
            <w:shd w:fill="EFF5F8"/>
            <w:vAlign w:val="center"/>
            <w:tcMar>
              <w:top w:w="100" w:type="dxa"/>
              <w:start w:w="135" w:type="dxa"/>
              <w:bottom w:w="100" w:type="dxa"/>
              <w:end w:w="13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0" w:lineRule="auto"/>
              <w:jc w:val="center"/>
            </w:pPr>
            <w:r>
              <w:rPr>
                <w:rFonts w:ascii="Arial" w:hAnsi="Arial" w:eastAsia="Arial"/>
                <w:b/>
                <w:sz w:val="18"/>
              </w:rPr>
              <w:t>Could I + действие?</w:t>
            </w:r>
          </w:p>
        </w:tc>
        <w:tc>
          <w:tcPr>
            <w:tcW w:type="dxa" w:w="4762"/>
            <w:shd w:fill="EFF5F8"/>
            <w:vAlign w:val="center"/>
            <w:tcMar>
              <w:top w:w="100" w:type="dxa"/>
              <w:start w:w="135" w:type="dxa"/>
              <w:bottom w:w="100" w:type="dxa"/>
              <w:end w:w="13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Could I have a pencil?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[куд ай хэв э пэнсл?]</w:t>
            </w:r>
          </w:p>
        </w:tc>
        <w:tc>
          <w:tcPr>
            <w:tcW w:type="dxa" w:w="2891"/>
            <w:shd w:fill="EFF5F8"/>
            <w:vAlign w:val="center"/>
            <w:tcMar>
              <w:top w:w="100" w:type="dxa"/>
              <w:start w:w="135" w:type="dxa"/>
              <w:bottom w:w="100" w:type="dxa"/>
              <w:end w:w="13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Можно мне карандаш?</w:t>
            </w:r>
          </w:p>
        </w:tc>
      </w:tr>
      <w:tr>
        <w:tc>
          <w:tcPr>
            <w:tcW w:type="dxa" w:w="2608"/>
            <w:vAlign w:val="center"/>
            <w:tcMar>
              <w:top w:w="100" w:type="dxa"/>
              <w:start w:w="135" w:type="dxa"/>
              <w:bottom w:w="100" w:type="dxa"/>
              <w:end w:w="13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0" w:lineRule="auto"/>
              <w:jc w:val="center"/>
            </w:pPr>
            <w:r>
              <w:rPr>
                <w:rFonts w:ascii="Arial" w:hAnsi="Arial" w:eastAsia="Arial"/>
                <w:b/>
                <w:sz w:val="18"/>
              </w:rPr>
              <w:t>Could you + действие?</w:t>
            </w:r>
          </w:p>
        </w:tc>
        <w:tc>
          <w:tcPr>
            <w:tcW w:type="dxa" w:w="4762"/>
            <w:vAlign w:val="center"/>
            <w:tcMar>
              <w:top w:w="100" w:type="dxa"/>
              <w:start w:w="135" w:type="dxa"/>
              <w:bottom w:w="100" w:type="dxa"/>
              <w:end w:w="13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Could you help me?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[куд ю: хелп ми?]</w:t>
            </w:r>
          </w:p>
        </w:tc>
        <w:tc>
          <w:tcPr>
            <w:tcW w:type="dxa" w:w="2891"/>
            <w:vAlign w:val="center"/>
            <w:tcMar>
              <w:top w:w="100" w:type="dxa"/>
              <w:start w:w="135" w:type="dxa"/>
              <w:bottom w:w="100" w:type="dxa"/>
              <w:end w:w="13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Ты можешь мне помочь?</w:t>
            </w:r>
          </w:p>
        </w:tc>
      </w:tr>
      <w:tr>
        <w:tc>
          <w:tcPr>
            <w:tcW w:type="dxa" w:w="2608"/>
            <w:shd w:fill="EFF5F8"/>
            <w:vAlign w:val="center"/>
            <w:tcMar>
              <w:top w:w="100" w:type="dxa"/>
              <w:start w:w="135" w:type="dxa"/>
              <w:bottom w:w="100" w:type="dxa"/>
              <w:end w:w="13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0" w:lineRule="auto"/>
              <w:jc w:val="center"/>
            </w:pPr>
            <w:r>
              <w:rPr>
                <w:rFonts w:ascii="Arial" w:hAnsi="Arial" w:eastAsia="Arial"/>
                <w:b/>
                <w:sz w:val="18"/>
              </w:rPr>
              <w:t>May I + действие?</w:t>
            </w:r>
          </w:p>
        </w:tc>
        <w:tc>
          <w:tcPr>
            <w:tcW w:type="dxa" w:w="4762"/>
            <w:shd w:fill="EFF5F8"/>
            <w:vAlign w:val="center"/>
            <w:tcMar>
              <w:top w:w="100" w:type="dxa"/>
              <w:start w:w="135" w:type="dxa"/>
              <w:bottom w:w="100" w:type="dxa"/>
              <w:end w:w="13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May I open the window?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[мэй ай оупэн зэ уиндоу?]</w:t>
            </w:r>
          </w:p>
        </w:tc>
        <w:tc>
          <w:tcPr>
            <w:tcW w:type="dxa" w:w="2891"/>
            <w:shd w:fill="EFF5F8"/>
            <w:vAlign w:val="center"/>
            <w:tcMar>
              <w:top w:w="100" w:type="dxa"/>
              <w:start w:w="135" w:type="dxa"/>
              <w:bottom w:w="100" w:type="dxa"/>
              <w:end w:w="13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Можно открыть окно?</w:t>
            </w:r>
          </w:p>
        </w:tc>
      </w:tr>
    </w:tbl>
    <w:p>
      <w:pPr>
        <w:spacing w:before="80" w:after="60"/>
      </w:pPr>
      <w:r>
        <w:rPr>
          <w:rFonts w:ascii="Arial" w:hAnsi="Arial" w:eastAsia="Arial"/>
          <w:b/>
          <w:sz w:val="24"/>
        </w:rPr>
        <w:t>Сокращение с буквой s</w:t>
      </w:r>
    </w:p>
    <w:p>
      <w:pPr>
        <w:spacing w:after="80" w:line="259" w:lineRule="auto"/>
      </w:pPr>
      <w:r>
        <w:rPr>
          <w:rFonts w:ascii="Arial" w:hAnsi="Arial" w:eastAsia="Arial"/>
          <w:b w:val="0"/>
          <w:sz w:val="21"/>
        </w:rPr>
        <w:t xml:space="preserve">Апостроф </w:t>
      </w:r>
      <w:r>
        <w:rPr>
          <w:rFonts w:ascii="Arial" w:hAnsi="Arial" w:eastAsia="Arial"/>
          <w:b/>
          <w:sz w:val="21"/>
        </w:rPr>
        <w:t>'</w:t>
      </w:r>
      <w:r>
        <w:rPr>
          <w:rFonts w:ascii="Arial" w:hAnsi="Arial" w:eastAsia="Arial"/>
          <w:b w:val="0"/>
          <w:sz w:val="21"/>
        </w:rPr>
        <w:t xml:space="preserve"> и буква </w:t>
      </w:r>
      <w:r>
        <w:rPr>
          <w:rFonts w:ascii="Arial" w:hAnsi="Arial" w:eastAsia="Arial"/>
          <w:b/>
          <w:sz w:val="21"/>
        </w:rPr>
        <w:t>s</w:t>
      </w:r>
      <w:r>
        <w:rPr>
          <w:rFonts w:ascii="Arial" w:hAnsi="Arial" w:eastAsia="Arial"/>
          <w:b w:val="0"/>
          <w:sz w:val="21"/>
        </w:rPr>
        <w:t xml:space="preserve"> могут скрывать короткое слово. Чаще всего </w:t>
      </w:r>
      <w:r>
        <w:rPr>
          <w:rFonts w:ascii="Arial" w:hAnsi="Arial" w:eastAsia="Arial"/>
          <w:b/>
          <w:sz w:val="21"/>
        </w:rPr>
        <w:t>'s</w:t>
      </w:r>
      <w:r>
        <w:rPr>
          <w:rFonts w:ascii="Arial" w:hAnsi="Arial" w:eastAsia="Arial"/>
          <w:b w:val="0"/>
          <w:sz w:val="21"/>
        </w:rPr>
        <w:t xml:space="preserve"> означает </w:t>
      </w:r>
      <w:r>
        <w:rPr>
          <w:rFonts w:ascii="Arial" w:hAnsi="Arial" w:eastAsia="Arial"/>
          <w:b/>
          <w:sz w:val="21"/>
        </w:rPr>
        <w:t>is</w:t>
      </w:r>
      <w:r>
        <w:rPr>
          <w:rFonts w:ascii="Arial" w:hAnsi="Arial" w:eastAsia="Arial"/>
          <w:b w:val="0"/>
          <w:sz w:val="21"/>
        </w:rPr>
        <w:t xml:space="preserve"> [из] или </w:t>
      </w:r>
      <w:r>
        <w:rPr>
          <w:rFonts w:ascii="Arial" w:hAnsi="Arial" w:eastAsia="Arial"/>
          <w:b/>
          <w:sz w:val="21"/>
        </w:rPr>
        <w:t>has</w:t>
      </w:r>
      <w:r>
        <w:rPr>
          <w:rFonts w:ascii="Arial" w:hAnsi="Arial" w:eastAsia="Arial"/>
          <w:b w:val="0"/>
          <w:sz w:val="21"/>
        </w:rPr>
        <w:t xml:space="preserve"> [хэз].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2693"/>
            <w:shd w:fill="244C66"/>
            <w:vAlign w:val="center"/>
            <w:tcMar>
              <w:top w:w="100" w:type="dxa"/>
              <w:start w:w="135" w:type="dxa"/>
              <w:bottom w:w="100" w:type="dxa"/>
              <w:end w:w="13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Полная форма</w:t>
            </w:r>
          </w:p>
        </w:tc>
        <w:tc>
          <w:tcPr>
            <w:tcW w:type="dxa" w:w="2693"/>
            <w:shd w:fill="244C66"/>
            <w:vAlign w:val="center"/>
            <w:tcMar>
              <w:top w:w="100" w:type="dxa"/>
              <w:start w:w="135" w:type="dxa"/>
              <w:bottom w:w="100" w:type="dxa"/>
              <w:end w:w="13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Коротко</w:t>
            </w:r>
          </w:p>
        </w:tc>
        <w:tc>
          <w:tcPr>
            <w:tcW w:type="dxa" w:w="2721"/>
            <w:shd w:fill="244C66"/>
            <w:vAlign w:val="center"/>
            <w:tcMar>
              <w:top w:w="100" w:type="dxa"/>
              <w:start w:w="135" w:type="dxa"/>
              <w:bottom w:w="100" w:type="dxa"/>
              <w:end w:w="13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Как читаем</w:t>
            </w:r>
          </w:p>
        </w:tc>
        <w:tc>
          <w:tcPr>
            <w:tcW w:type="dxa" w:w="2154"/>
            <w:shd w:fill="244C66"/>
            <w:vAlign w:val="center"/>
            <w:tcMar>
              <w:top w:w="100" w:type="dxa"/>
              <w:start w:w="135" w:type="dxa"/>
              <w:bottom w:w="100" w:type="dxa"/>
              <w:end w:w="13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Что скрыто</w:t>
            </w:r>
          </w:p>
        </w:tc>
      </w:tr>
      <w:tr>
        <w:tc>
          <w:tcPr>
            <w:tcW w:type="dxa" w:w="2693"/>
            <w:vAlign w:val="center"/>
            <w:tcMar>
              <w:top w:w="100" w:type="dxa"/>
              <w:start w:w="135" w:type="dxa"/>
              <w:bottom w:w="100" w:type="dxa"/>
              <w:end w:w="13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She is happy.</w:t>
            </w:r>
          </w:p>
        </w:tc>
        <w:tc>
          <w:tcPr>
            <w:tcW w:type="dxa" w:w="2693"/>
            <w:vAlign w:val="center"/>
            <w:tcMar>
              <w:top w:w="100" w:type="dxa"/>
              <w:start w:w="135" w:type="dxa"/>
              <w:bottom w:w="100" w:type="dxa"/>
              <w:end w:w="13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She's happy.</w:t>
            </w:r>
          </w:p>
        </w:tc>
        <w:tc>
          <w:tcPr>
            <w:tcW w:type="dxa" w:w="2721"/>
            <w:vAlign w:val="center"/>
            <w:tcMar>
              <w:top w:w="100" w:type="dxa"/>
              <w:start w:w="135" w:type="dxa"/>
              <w:bottom w:w="100" w:type="dxa"/>
              <w:end w:w="13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[ши:з хэпи]</w:t>
            </w:r>
          </w:p>
        </w:tc>
        <w:tc>
          <w:tcPr>
            <w:tcW w:type="dxa" w:w="2154"/>
            <w:vAlign w:val="center"/>
            <w:tcMar>
              <w:top w:w="100" w:type="dxa"/>
              <w:start w:w="135" w:type="dxa"/>
              <w:bottom w:w="100" w:type="dxa"/>
              <w:end w:w="13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she is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она счастливая</w:t>
            </w:r>
          </w:p>
        </w:tc>
      </w:tr>
      <w:tr>
        <w:tc>
          <w:tcPr>
            <w:tcW w:type="dxa" w:w="2693"/>
            <w:shd w:fill="EFF5F8"/>
            <w:vAlign w:val="center"/>
            <w:tcMar>
              <w:top w:w="100" w:type="dxa"/>
              <w:start w:w="135" w:type="dxa"/>
              <w:bottom w:w="100" w:type="dxa"/>
              <w:end w:w="13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He is a doctor.</w:t>
            </w:r>
          </w:p>
        </w:tc>
        <w:tc>
          <w:tcPr>
            <w:tcW w:type="dxa" w:w="2693"/>
            <w:shd w:fill="EFF5F8"/>
            <w:vAlign w:val="center"/>
            <w:tcMar>
              <w:top w:w="100" w:type="dxa"/>
              <w:start w:w="135" w:type="dxa"/>
              <w:bottom w:w="100" w:type="dxa"/>
              <w:end w:w="13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He's a doctor.</w:t>
            </w:r>
          </w:p>
        </w:tc>
        <w:tc>
          <w:tcPr>
            <w:tcW w:type="dxa" w:w="2721"/>
            <w:shd w:fill="EFF5F8"/>
            <w:vAlign w:val="center"/>
            <w:tcMar>
              <w:top w:w="100" w:type="dxa"/>
              <w:start w:w="135" w:type="dxa"/>
              <w:bottom w:w="100" w:type="dxa"/>
              <w:end w:w="13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[хи:з э доктэ]</w:t>
            </w:r>
          </w:p>
        </w:tc>
        <w:tc>
          <w:tcPr>
            <w:tcW w:type="dxa" w:w="2154"/>
            <w:shd w:fill="EFF5F8"/>
            <w:vAlign w:val="center"/>
            <w:tcMar>
              <w:top w:w="100" w:type="dxa"/>
              <w:start w:w="135" w:type="dxa"/>
              <w:bottom w:w="100" w:type="dxa"/>
              <w:end w:w="13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he is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он врач</w:t>
            </w:r>
          </w:p>
        </w:tc>
      </w:tr>
      <w:tr>
        <w:tc>
          <w:tcPr>
            <w:tcW w:type="dxa" w:w="2693"/>
            <w:vAlign w:val="center"/>
            <w:tcMar>
              <w:top w:w="100" w:type="dxa"/>
              <w:start w:w="135" w:type="dxa"/>
              <w:bottom w:w="100" w:type="dxa"/>
              <w:end w:w="13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It is a cat.</w:t>
            </w:r>
          </w:p>
        </w:tc>
        <w:tc>
          <w:tcPr>
            <w:tcW w:type="dxa" w:w="2693"/>
            <w:vAlign w:val="center"/>
            <w:tcMar>
              <w:top w:w="100" w:type="dxa"/>
              <w:start w:w="135" w:type="dxa"/>
              <w:bottom w:w="100" w:type="dxa"/>
              <w:end w:w="13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It's a cat.</w:t>
            </w:r>
          </w:p>
        </w:tc>
        <w:tc>
          <w:tcPr>
            <w:tcW w:type="dxa" w:w="2721"/>
            <w:vAlign w:val="center"/>
            <w:tcMar>
              <w:top w:w="100" w:type="dxa"/>
              <w:start w:w="135" w:type="dxa"/>
              <w:bottom w:w="100" w:type="dxa"/>
              <w:end w:w="13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[итс э кэт]</w:t>
            </w:r>
          </w:p>
        </w:tc>
        <w:tc>
          <w:tcPr>
            <w:tcW w:type="dxa" w:w="2154"/>
            <w:vAlign w:val="center"/>
            <w:tcMar>
              <w:top w:w="100" w:type="dxa"/>
              <w:start w:w="135" w:type="dxa"/>
              <w:bottom w:w="100" w:type="dxa"/>
              <w:end w:w="13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it is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это кошка</w:t>
            </w:r>
          </w:p>
        </w:tc>
      </w:tr>
      <w:tr>
        <w:tc>
          <w:tcPr>
            <w:tcW w:type="dxa" w:w="2693"/>
            <w:shd w:fill="EFF5F8"/>
            <w:vAlign w:val="center"/>
            <w:tcMar>
              <w:top w:w="100" w:type="dxa"/>
              <w:start w:w="135" w:type="dxa"/>
              <w:bottom w:w="100" w:type="dxa"/>
              <w:end w:w="13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She has got a dress.</w:t>
            </w:r>
          </w:p>
        </w:tc>
        <w:tc>
          <w:tcPr>
            <w:tcW w:type="dxa" w:w="2693"/>
            <w:shd w:fill="EFF5F8"/>
            <w:vAlign w:val="center"/>
            <w:tcMar>
              <w:top w:w="100" w:type="dxa"/>
              <w:start w:w="135" w:type="dxa"/>
              <w:bottom w:w="100" w:type="dxa"/>
              <w:end w:w="13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She's got a dress.</w:t>
            </w:r>
          </w:p>
        </w:tc>
        <w:tc>
          <w:tcPr>
            <w:tcW w:type="dxa" w:w="2721"/>
            <w:shd w:fill="EFF5F8"/>
            <w:vAlign w:val="center"/>
            <w:tcMar>
              <w:top w:w="100" w:type="dxa"/>
              <w:start w:w="135" w:type="dxa"/>
              <w:bottom w:w="100" w:type="dxa"/>
              <w:end w:w="13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[ши:з гот э дрэс]</w:t>
            </w:r>
          </w:p>
        </w:tc>
        <w:tc>
          <w:tcPr>
            <w:tcW w:type="dxa" w:w="2154"/>
            <w:shd w:fill="EFF5F8"/>
            <w:vAlign w:val="center"/>
            <w:tcMar>
              <w:top w:w="100" w:type="dxa"/>
              <w:start w:w="135" w:type="dxa"/>
              <w:bottom w:w="100" w:type="dxa"/>
              <w:end w:w="13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she has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у неё есть платье</w:t>
            </w:r>
          </w:p>
        </w:tc>
      </w:tr>
      <w:tr>
        <w:tc>
          <w:tcPr>
            <w:tcW w:type="dxa" w:w="2693"/>
            <w:vAlign w:val="center"/>
            <w:tcMar>
              <w:top w:w="100" w:type="dxa"/>
              <w:start w:w="135" w:type="dxa"/>
              <w:bottom w:w="100" w:type="dxa"/>
              <w:end w:w="13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Your mom has got a car.</w:t>
            </w:r>
          </w:p>
        </w:tc>
        <w:tc>
          <w:tcPr>
            <w:tcW w:type="dxa" w:w="2693"/>
            <w:vAlign w:val="center"/>
            <w:tcMar>
              <w:top w:w="100" w:type="dxa"/>
              <w:start w:w="135" w:type="dxa"/>
              <w:bottom w:w="100" w:type="dxa"/>
              <w:end w:w="13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Your mom's got a car.</w:t>
            </w:r>
          </w:p>
        </w:tc>
        <w:tc>
          <w:tcPr>
            <w:tcW w:type="dxa" w:w="2721"/>
            <w:vAlign w:val="center"/>
            <w:tcMar>
              <w:top w:w="100" w:type="dxa"/>
              <w:start w:w="135" w:type="dxa"/>
              <w:bottom w:w="100" w:type="dxa"/>
              <w:end w:w="13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[йо: мамз гот э ка:]</w:t>
            </w:r>
          </w:p>
        </w:tc>
        <w:tc>
          <w:tcPr>
            <w:tcW w:type="dxa" w:w="2154"/>
            <w:vAlign w:val="center"/>
            <w:tcMar>
              <w:top w:w="100" w:type="dxa"/>
              <w:start w:w="135" w:type="dxa"/>
              <w:bottom w:w="100" w:type="dxa"/>
              <w:end w:w="135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eastAsia="Arial"/>
                <w:b/>
                <w:sz w:val="18"/>
              </w:rPr>
              <w:t>mom has</w:t>
            </w:r>
            <w:r>
              <w:br/>
            </w:r>
            <w:r>
              <w:rPr>
                <w:rFonts w:ascii="Arial" w:hAnsi="Arial" w:eastAsia="Arial"/>
                <w:b w:val="0"/>
                <w:sz w:val="18"/>
              </w:rPr>
              <w:t>у мамы есть машина</w:t>
            </w:r>
          </w:p>
        </w:tc>
      </w:tr>
    </w:tbl>
    <w:p>
      <w:pPr>
        <w:spacing w:before="120" w:after="40" w:line="254" w:lineRule="auto"/>
      </w:pPr>
      <w:r>
        <w:rPr>
          <w:rFonts w:ascii="Arial" w:hAnsi="Arial" w:eastAsia="Arial"/>
          <w:b/>
          <w:sz w:val="20"/>
        </w:rPr>
        <w:t xml:space="preserve">Как понять: </w:t>
      </w:r>
      <w:r>
        <w:rPr>
          <w:rFonts w:ascii="Arial" w:hAnsi="Arial" w:eastAsia="Arial"/>
          <w:b w:val="0"/>
          <w:sz w:val="20"/>
        </w:rPr>
        <w:t xml:space="preserve">если после сокращения идёт </w:t>
      </w:r>
      <w:r>
        <w:rPr>
          <w:rFonts w:ascii="Arial" w:hAnsi="Arial" w:eastAsia="Arial"/>
          <w:b/>
          <w:sz w:val="20"/>
        </w:rPr>
        <w:t>got</w:t>
      </w:r>
      <w:r>
        <w:rPr>
          <w:rFonts w:ascii="Arial" w:hAnsi="Arial" w:eastAsia="Arial"/>
          <w:b w:val="0"/>
          <w:sz w:val="20"/>
        </w:rPr>
        <w:t xml:space="preserve">, то обычно скрыто </w:t>
      </w:r>
      <w:r>
        <w:rPr>
          <w:rFonts w:ascii="Arial" w:hAnsi="Arial" w:eastAsia="Arial"/>
          <w:b/>
          <w:sz w:val="20"/>
        </w:rPr>
        <w:t>has</w:t>
      </w:r>
      <w:r>
        <w:rPr>
          <w:rFonts w:ascii="Arial" w:hAnsi="Arial" w:eastAsia="Arial"/>
          <w:b w:val="0"/>
          <w:sz w:val="20"/>
        </w:rPr>
        <w:t xml:space="preserve">. Если дальше признак или кто-то, то обычно скрыто </w:t>
      </w:r>
      <w:r>
        <w:rPr>
          <w:rFonts w:ascii="Arial" w:hAnsi="Arial" w:eastAsia="Arial"/>
          <w:b/>
          <w:sz w:val="20"/>
        </w:rPr>
        <w:t>is</w:t>
      </w:r>
      <w:r>
        <w:rPr>
          <w:rFonts w:ascii="Arial" w:hAnsi="Arial" w:eastAsia="Arial"/>
          <w:b w:val="0"/>
          <w:sz w:val="20"/>
        </w:rPr>
        <w:t>.</w:t>
      </w:r>
    </w:p>
    <w:p>
      <w:pPr>
        <w:spacing w:after="0" w:line="254" w:lineRule="auto"/>
      </w:pPr>
      <w:r>
        <w:rPr>
          <w:rFonts w:ascii="Arial" w:hAnsi="Arial" w:eastAsia="Arial"/>
          <w:b/>
          <w:sz w:val="20"/>
        </w:rPr>
        <w:t xml:space="preserve">Важно: </w:t>
      </w:r>
      <w:r>
        <w:rPr>
          <w:rFonts w:ascii="Arial" w:hAnsi="Arial" w:eastAsia="Arial"/>
          <w:b w:val="0"/>
          <w:sz w:val="20"/>
        </w:rPr>
        <w:t xml:space="preserve">в выражении </w:t>
      </w:r>
      <w:r>
        <w:rPr>
          <w:rFonts w:ascii="Arial" w:hAnsi="Arial" w:eastAsia="Arial"/>
          <w:b/>
          <w:sz w:val="20"/>
        </w:rPr>
        <w:t>Mom's car</w:t>
      </w:r>
      <w:r>
        <w:rPr>
          <w:rFonts w:ascii="Arial" w:hAnsi="Arial" w:eastAsia="Arial"/>
          <w:b w:val="0"/>
          <w:sz w:val="20"/>
        </w:rPr>
        <w:t xml:space="preserve"> [мамз ка:] слово </w:t>
      </w:r>
      <w:r>
        <w:rPr>
          <w:rFonts w:ascii="Arial" w:hAnsi="Arial" w:eastAsia="Arial"/>
          <w:b/>
          <w:sz w:val="20"/>
        </w:rPr>
        <w:t>'s</w:t>
      </w:r>
      <w:r>
        <w:rPr>
          <w:rFonts w:ascii="Arial" w:hAnsi="Arial" w:eastAsia="Arial"/>
          <w:b w:val="0"/>
          <w:sz w:val="20"/>
        </w:rPr>
        <w:t xml:space="preserve"> означает «мамин»: мамина машина. Здесь это не </w:t>
      </w:r>
      <w:r>
        <w:rPr>
          <w:rFonts w:ascii="Arial" w:hAnsi="Arial" w:eastAsia="Arial"/>
          <w:b/>
          <w:sz w:val="20"/>
        </w:rPr>
        <w:t>is</w:t>
      </w:r>
      <w:r>
        <w:rPr>
          <w:rFonts w:ascii="Arial" w:hAnsi="Arial" w:eastAsia="Arial"/>
          <w:b w:val="0"/>
          <w:sz w:val="20"/>
        </w:rPr>
        <w:t xml:space="preserve"> и не </w:t>
      </w:r>
      <w:r>
        <w:rPr>
          <w:rFonts w:ascii="Arial" w:hAnsi="Arial" w:eastAsia="Arial"/>
          <w:b/>
          <w:sz w:val="20"/>
        </w:rPr>
        <w:t>has</w:t>
      </w:r>
      <w:r>
        <w:rPr>
          <w:rFonts w:ascii="Arial" w:hAnsi="Arial" w:eastAsia="Arial"/>
          <w:b w:val="0"/>
          <w:sz w:val="20"/>
        </w:rPr>
        <w:t>.</w:t>
      </w:r>
    </w:p>
    <w:sectPr w:rsidR="00FC693F" w:rsidRPr="0006063C" w:rsidSect="00034616">
      <w:pgSz w:w="11906" w:h="16838"/>
      <w:pgMar w:top="709" w:right="765" w:bottom="709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