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5006" w14:textId="34E294B2" w:rsidR="009C66AC" w:rsidRPr="009C66AC" w:rsidRDefault="00D9725B" w:rsidP="009C66AC">
      <w:pPr>
        <w:pStyle w:val="Title"/>
        <w:rPr>
          <w:rFonts w:ascii="Times New Roman" w:eastAsia="Aptos" w:hAnsi="Times New Roman" w:cs="Times New Roman"/>
          <w:sz w:val="40"/>
          <w:szCs w:val="40"/>
        </w:rPr>
      </w:pPr>
      <w:r w:rsidRPr="00EE5ABF">
        <w:rPr>
          <w:rFonts w:ascii="Times New Roman" w:eastAsia="Aptos" w:hAnsi="Times New Roman" w:cs="Times New Roman"/>
          <w:sz w:val="40"/>
          <w:szCs w:val="40"/>
        </w:rPr>
        <w:t>Comparing the Energy Content of</w:t>
      </w:r>
      <w:r w:rsidR="009C66AC">
        <w:rPr>
          <w:rFonts w:ascii="Times New Roman" w:eastAsia="Aptos" w:hAnsi="Times New Roman" w:cs="Times New Roman"/>
          <w:sz w:val="40"/>
          <w:szCs w:val="40"/>
        </w:rPr>
        <w:t xml:space="preserve"> </w:t>
      </w:r>
      <w:r w:rsidR="009C66AC" w:rsidRPr="00EE5ABF">
        <w:rPr>
          <w:rFonts w:ascii="Times New Roman" w:eastAsia="Aptos" w:hAnsi="Times New Roman" w:cs="Times New Roman"/>
          <w:sz w:val="40"/>
          <w:szCs w:val="40"/>
        </w:rPr>
        <w:t>Natural Hydrogen Estimates</w:t>
      </w:r>
      <w:r w:rsidRPr="00EE5ABF">
        <w:rPr>
          <w:rFonts w:ascii="Times New Roman" w:eastAsia="Aptos" w:hAnsi="Times New Roman" w:cs="Times New Roman"/>
          <w:sz w:val="40"/>
          <w:szCs w:val="40"/>
        </w:rPr>
        <w:t xml:space="preserve"> to </w:t>
      </w:r>
      <w:r w:rsidR="009C66AC" w:rsidRPr="00EE5ABF">
        <w:rPr>
          <w:rFonts w:ascii="Times New Roman" w:eastAsia="Aptos" w:hAnsi="Times New Roman" w:cs="Times New Roman"/>
          <w:sz w:val="40"/>
          <w:szCs w:val="40"/>
        </w:rPr>
        <w:t>Global proven Natural Gas Reserves</w:t>
      </w:r>
      <w:r w:rsidR="00970B1C" w:rsidRPr="00EE5ABF">
        <w:rPr>
          <w:rFonts w:ascii="Times New Roman" w:eastAsia="Aptos" w:hAnsi="Times New Roman" w:cs="Times New Roman"/>
          <w:sz w:val="40"/>
          <w:szCs w:val="40"/>
        </w:rPr>
        <w:t>: A Quantitative Perspective</w:t>
      </w:r>
    </w:p>
    <w:p w14:paraId="2059A5BD" w14:textId="08E5D925" w:rsidR="00F16FE2" w:rsidRPr="00EC0FD9" w:rsidRDefault="00F16FE2" w:rsidP="00F16FE2">
      <w:pPr>
        <w:rPr>
          <w:b/>
          <w:bCs/>
        </w:rPr>
      </w:pPr>
      <w:r w:rsidRPr="00EC0FD9">
        <w:rPr>
          <w:b/>
          <w:bCs/>
        </w:rPr>
        <w:t xml:space="preserve">How does the </w:t>
      </w:r>
      <w:r w:rsidR="00700F69" w:rsidRPr="00EC0FD9">
        <w:rPr>
          <w:b/>
          <w:bCs/>
        </w:rPr>
        <w:t>Energy content from Estimated Natural Hydrogen compare to Proven Natural Gas Reserves</w:t>
      </w:r>
      <w:r w:rsidR="00DF776C" w:rsidRPr="00EC0FD9">
        <w:rPr>
          <w:b/>
          <w:bCs/>
        </w:rPr>
        <w:t xml:space="preserve">? A </w:t>
      </w:r>
      <w:r w:rsidR="009C66AC" w:rsidRPr="00EC0FD9">
        <w:rPr>
          <w:b/>
          <w:bCs/>
        </w:rPr>
        <w:t>Q</w:t>
      </w:r>
      <w:r w:rsidR="00DF776C" w:rsidRPr="00EC0FD9">
        <w:rPr>
          <w:b/>
          <w:bCs/>
        </w:rPr>
        <w:t>uantitative Perspective</w:t>
      </w:r>
    </w:p>
    <w:p w14:paraId="343F51F6" w14:textId="30C38398" w:rsidR="00193E0D" w:rsidRPr="00EC0FD9" w:rsidRDefault="00067012" w:rsidP="00F16FE2">
      <w:pPr>
        <w:rPr>
          <w:b/>
          <w:bCs/>
        </w:rPr>
      </w:pPr>
      <w:r w:rsidRPr="00EC0FD9">
        <w:rPr>
          <w:b/>
          <w:bCs/>
        </w:rPr>
        <w:t>Stop discussing natural hydrogen solely from an energy standpoint: it hinders its full potential.</w:t>
      </w:r>
    </w:p>
    <w:p w14:paraId="5C7E0656" w14:textId="77777777" w:rsidR="000721A9" w:rsidRPr="000721A9" w:rsidRDefault="000721A9" w:rsidP="000721A9"/>
    <w:p w14:paraId="173DD52C" w14:textId="500E3A6A" w:rsidR="000721A9" w:rsidRPr="000721A9" w:rsidRDefault="000721A9" w:rsidP="000721A9">
      <w:pPr>
        <w:rPr>
          <w:rFonts w:cs="Times New Roman"/>
          <w:vertAlign w:val="superscript"/>
        </w:rPr>
      </w:pPr>
      <w:r w:rsidRPr="00B6349A">
        <w:rPr>
          <w:rFonts w:cs="Times New Roman"/>
        </w:rPr>
        <w:t xml:space="preserve">Victor Awosiji </w:t>
      </w:r>
      <w:r w:rsidRPr="00B6349A">
        <w:rPr>
          <w:rFonts w:cs="Times New Roman"/>
          <w:vertAlign w:val="superscript"/>
        </w:rPr>
        <w:t>a</w:t>
      </w:r>
      <w:r w:rsidRPr="00B6349A">
        <w:rPr>
          <w:rFonts w:cs="Times New Roman"/>
        </w:rPr>
        <w:t xml:space="preserve">, Tapan Mukerji </w:t>
      </w:r>
      <w:r w:rsidRPr="00B6349A">
        <w:rPr>
          <w:rFonts w:cs="Times New Roman"/>
          <w:vertAlign w:val="superscript"/>
        </w:rPr>
        <w:t>a, b, c</w:t>
      </w:r>
    </w:p>
    <w:p w14:paraId="3A27A51E" w14:textId="77777777" w:rsidR="000721A9" w:rsidRPr="00B6349A" w:rsidRDefault="000721A9" w:rsidP="000721A9">
      <w:pPr>
        <w:rPr>
          <w:rFonts w:cs="Times New Roman"/>
        </w:rPr>
      </w:pPr>
      <w:r w:rsidRPr="00B6349A">
        <w:rPr>
          <w:rFonts w:cs="Times New Roman"/>
        </w:rPr>
        <w:t xml:space="preserve"> </w:t>
      </w:r>
      <w:r w:rsidRPr="00B6349A">
        <w:rPr>
          <w:rFonts w:cs="Times New Roman"/>
          <w:vertAlign w:val="superscript"/>
        </w:rPr>
        <w:t>a</w:t>
      </w:r>
      <w:r w:rsidRPr="00B6349A">
        <w:rPr>
          <w:rFonts w:cs="Times New Roman"/>
        </w:rPr>
        <w:t xml:space="preserve"> Department of Earth and Planetary Sciences, Stanford University</w:t>
      </w:r>
    </w:p>
    <w:p w14:paraId="1DF64937" w14:textId="77777777" w:rsidR="000721A9" w:rsidRPr="00B6349A" w:rsidRDefault="000721A9" w:rsidP="000721A9">
      <w:pPr>
        <w:rPr>
          <w:rFonts w:cs="Times New Roman"/>
        </w:rPr>
      </w:pPr>
      <w:r w:rsidRPr="00B6349A">
        <w:rPr>
          <w:rFonts w:cs="Times New Roman"/>
        </w:rPr>
        <w:t xml:space="preserve"> </w:t>
      </w:r>
      <w:r w:rsidRPr="00B6349A">
        <w:rPr>
          <w:rFonts w:cs="Times New Roman"/>
          <w:vertAlign w:val="superscript"/>
        </w:rPr>
        <w:t>b</w:t>
      </w:r>
      <w:r w:rsidRPr="00B6349A">
        <w:rPr>
          <w:rFonts w:cs="Times New Roman"/>
        </w:rPr>
        <w:t xml:space="preserve"> Department of Energy Science and Engineering, Stanford University</w:t>
      </w:r>
    </w:p>
    <w:p w14:paraId="3BFE51DE" w14:textId="1AEF88E3" w:rsidR="00EE5ABF" w:rsidRPr="000721A9" w:rsidRDefault="000721A9" w:rsidP="00EE5ABF">
      <w:pPr>
        <w:rPr>
          <w:rFonts w:cs="Times New Roman"/>
        </w:rPr>
      </w:pPr>
      <w:r w:rsidRPr="00B6349A">
        <w:rPr>
          <w:rFonts w:cs="Times New Roman"/>
        </w:rPr>
        <w:t xml:space="preserve"> </w:t>
      </w:r>
      <w:r w:rsidRPr="00B6349A">
        <w:rPr>
          <w:rFonts w:cs="Times New Roman"/>
          <w:vertAlign w:val="superscript"/>
        </w:rPr>
        <w:t>c</w:t>
      </w:r>
      <w:r w:rsidRPr="00B6349A">
        <w:rPr>
          <w:rFonts w:cs="Times New Roman"/>
        </w:rPr>
        <w:t xml:space="preserve"> Department of Geophysics, Stanford University</w:t>
      </w:r>
    </w:p>
    <w:p w14:paraId="1DEBF64D" w14:textId="7C2E05E5" w:rsidR="00EE5ABF" w:rsidRDefault="008208FD" w:rsidP="002F688D">
      <w:pPr>
        <w:pStyle w:val="Heading1"/>
        <w:rPr>
          <w:rFonts w:ascii="Times New Roman" w:hAnsi="Times New Roman" w:cs="Times New Roman"/>
          <w:color w:val="000000" w:themeColor="text1"/>
        </w:rPr>
      </w:pPr>
      <w:r w:rsidRPr="002F688D">
        <w:rPr>
          <w:rFonts w:ascii="Times New Roman" w:hAnsi="Times New Roman" w:cs="Times New Roman"/>
          <w:color w:val="000000" w:themeColor="text1"/>
        </w:rPr>
        <w:t xml:space="preserve">Abstract </w:t>
      </w:r>
    </w:p>
    <w:p w14:paraId="4334A1BF" w14:textId="77777777" w:rsidR="0077692F" w:rsidRDefault="0077692F" w:rsidP="0077692F"/>
    <w:p w14:paraId="5F4900DF" w14:textId="77777777" w:rsidR="0077692F" w:rsidRDefault="0077692F" w:rsidP="0077692F"/>
    <w:p w14:paraId="0EF20A89" w14:textId="77777777" w:rsidR="0077692F" w:rsidRDefault="0077692F" w:rsidP="0077692F"/>
    <w:p w14:paraId="46C13DCB" w14:textId="77777777" w:rsidR="0077692F" w:rsidRDefault="0077692F" w:rsidP="0077692F"/>
    <w:p w14:paraId="21A4791D" w14:textId="77777777" w:rsidR="0077692F" w:rsidRDefault="0077692F" w:rsidP="0077692F"/>
    <w:p w14:paraId="193082BA" w14:textId="77777777" w:rsidR="0077692F" w:rsidRDefault="0077692F" w:rsidP="0077692F"/>
    <w:p w14:paraId="14DEC953" w14:textId="77777777" w:rsidR="0077692F" w:rsidRDefault="0077692F" w:rsidP="0077692F"/>
    <w:p w14:paraId="063ED255" w14:textId="77777777" w:rsidR="0077692F" w:rsidRDefault="0077692F" w:rsidP="0077692F"/>
    <w:p w14:paraId="2FC54D33" w14:textId="77777777" w:rsidR="0077692F" w:rsidRDefault="0077692F" w:rsidP="0077692F"/>
    <w:p w14:paraId="380F3DEE" w14:textId="77777777" w:rsidR="0077692F" w:rsidRDefault="0077692F" w:rsidP="0077692F"/>
    <w:p w14:paraId="74D4C5B6" w14:textId="77777777" w:rsidR="0077692F" w:rsidRDefault="0077692F" w:rsidP="0077692F"/>
    <w:p w14:paraId="5E06BE66" w14:textId="0E30082D" w:rsidR="0077692F" w:rsidRDefault="0077692F" w:rsidP="0077692F">
      <w:r>
        <w:t>Keywords</w:t>
      </w:r>
      <w:r w:rsidR="00A875EB">
        <w:t>:</w:t>
      </w:r>
    </w:p>
    <w:p w14:paraId="685CE8AB" w14:textId="03158F78" w:rsidR="00A875EB" w:rsidRDefault="00A875EB" w:rsidP="005C2421">
      <w:pPr>
        <w:pStyle w:val="Heading1"/>
        <w:numPr>
          <w:ilvl w:val="0"/>
          <w:numId w:val="5"/>
        </w:numPr>
        <w:rPr>
          <w:rFonts w:ascii="Times New Roman" w:hAnsi="Times New Roman" w:cs="Times New Roman"/>
          <w:color w:val="000000" w:themeColor="text1"/>
        </w:rPr>
      </w:pPr>
      <w:r w:rsidRPr="00A875EB">
        <w:rPr>
          <w:rFonts w:ascii="Times New Roman" w:hAnsi="Times New Roman" w:cs="Times New Roman"/>
          <w:color w:val="000000" w:themeColor="text1"/>
        </w:rPr>
        <w:lastRenderedPageBreak/>
        <w:t>Introduction</w:t>
      </w:r>
    </w:p>
    <w:p w14:paraId="3D1CC191" w14:textId="3A0004B3" w:rsidR="00737684" w:rsidRDefault="00FB186E" w:rsidP="0026016D">
      <w:pPr>
        <w:spacing w:line="480" w:lineRule="auto"/>
      </w:pPr>
      <w:r>
        <w:t xml:space="preserve">Natural hydrogen has </w:t>
      </w:r>
      <w:r w:rsidR="007C3097">
        <w:t xml:space="preserve">drawn significant interest </w:t>
      </w:r>
      <w:r w:rsidR="00542391">
        <w:t xml:space="preserve">and sparked curiosity </w:t>
      </w:r>
      <w:r w:rsidR="0026016D">
        <w:t xml:space="preserve">about its potential as a sustainable energy source </w:t>
      </w:r>
      <w:r w:rsidR="00EF14A8">
        <w:t>that could replace fossil fuels</w:t>
      </w:r>
      <w:r w:rsidR="00E20E24">
        <w:t xml:space="preserve"> in a very aggressive and bullish case</w:t>
      </w:r>
      <w:r w:rsidR="00EF14A8">
        <w:t xml:space="preserve"> or </w:t>
      </w:r>
      <w:r w:rsidR="00F24487">
        <w:t>could</w:t>
      </w:r>
      <w:r w:rsidR="007164B3">
        <w:t xml:space="preserve"> at least</w:t>
      </w:r>
      <w:r w:rsidR="00F24487">
        <w:t xml:space="preserve"> augment </w:t>
      </w:r>
      <w:r w:rsidR="003B58C3">
        <w:t>fossil fuels in a</w:t>
      </w:r>
      <w:r w:rsidR="007164B3">
        <w:t xml:space="preserve"> less aggressive </w:t>
      </w:r>
      <w:r w:rsidR="00A640BE">
        <w:t>scenario and</w:t>
      </w:r>
      <w:r w:rsidR="007164B3">
        <w:t xml:space="preserve"> ultimately</w:t>
      </w:r>
      <w:r w:rsidR="003B58C3">
        <w:t xml:space="preserve"> reduce the future demand of fossil fuels. The </w:t>
      </w:r>
      <w:r w:rsidR="00390949">
        <w:t xml:space="preserve">proponents of natural hydrogen argue its case </w:t>
      </w:r>
      <w:r w:rsidR="006A75C1">
        <w:t xml:space="preserve">in the hydrogen spectrum as a better source of hydrogen because of </w:t>
      </w:r>
      <w:r w:rsidR="00701590">
        <w:t>its</w:t>
      </w:r>
      <w:r w:rsidR="007164B3">
        <w:t xml:space="preserve"> low</w:t>
      </w:r>
      <w:r w:rsidR="00701590">
        <w:t xml:space="preserve"> </w:t>
      </w:r>
      <w:r w:rsidR="003D150F">
        <w:t xml:space="preserve">carbon intensity, compared to </w:t>
      </w:r>
      <w:r w:rsidR="0023770C">
        <w:t>gray hydrogen</w:t>
      </w:r>
      <w:r w:rsidR="003D150F">
        <w:t xml:space="preserve">, its cheaper cost compared to </w:t>
      </w:r>
      <w:r w:rsidR="0023770C">
        <w:t>g</w:t>
      </w:r>
      <w:r w:rsidR="000608EC">
        <w:t>reen</w:t>
      </w:r>
      <w:r w:rsidR="003D150F">
        <w:t xml:space="preserve"> </w:t>
      </w:r>
      <w:r w:rsidR="0023770C">
        <w:t>h</w:t>
      </w:r>
      <w:r w:rsidR="003D150F">
        <w:t xml:space="preserve">ydrogen and </w:t>
      </w:r>
      <w:r w:rsidR="00A203B7">
        <w:t>overall,</w:t>
      </w:r>
      <w:r w:rsidR="0020755B">
        <w:t xml:space="preserve"> its </w:t>
      </w:r>
      <w:r w:rsidR="00B30608">
        <w:t xml:space="preserve">less complex process of production compared to </w:t>
      </w:r>
      <w:r w:rsidR="00BF1D4C">
        <w:t>other forms of hydrogen. Natural hydrogen is the hydrogen p</w:t>
      </w:r>
      <w:r w:rsidR="00A203B7">
        <w:t>roduced</w:t>
      </w:r>
      <w:r w:rsidR="00BF1D4C">
        <w:t xml:space="preserve"> in geological formation </w:t>
      </w:r>
      <w:r w:rsidR="00A203B7">
        <w:t xml:space="preserve">trapped in the earth’s subsurface and naturally occurring. </w:t>
      </w:r>
      <w:r w:rsidR="006B705C">
        <w:t>One can also argue that the potential volume of hydrogen to be produced from</w:t>
      </w:r>
      <w:r w:rsidR="007164B3">
        <w:t xml:space="preserve"> within</w:t>
      </w:r>
      <w:r w:rsidR="006B705C">
        <w:t xml:space="preserve"> earth’s natural factory can outstrip </w:t>
      </w:r>
      <w:r w:rsidR="00395912">
        <w:t xml:space="preserve">anthropogenic </w:t>
      </w:r>
      <w:r w:rsidR="007164B3">
        <w:t xml:space="preserve">hydrogen </w:t>
      </w:r>
      <w:r w:rsidR="00395912">
        <w:t xml:space="preserve">production, which </w:t>
      </w:r>
      <w:r w:rsidR="007678D0">
        <w:t>is encouraging, given the rising demand for hydrogen.</w:t>
      </w:r>
      <w:r w:rsidR="00EF1DA3">
        <w:t xml:space="preserve"> </w:t>
      </w:r>
    </w:p>
    <w:p w14:paraId="102BF559" w14:textId="43739CAA" w:rsidR="007678D0" w:rsidRDefault="00E27578" w:rsidP="0026016D">
      <w:pPr>
        <w:spacing w:line="480" w:lineRule="auto"/>
      </w:pPr>
      <w:r>
        <w:t xml:space="preserve">In this early assessment to </w:t>
      </w:r>
      <w:r w:rsidR="00C41176">
        <w:t xml:space="preserve">understand the potential of natural hydrogen as an energy source, we compare </w:t>
      </w:r>
      <w:r w:rsidR="009558EF">
        <w:t xml:space="preserve">the dominant </w:t>
      </w:r>
      <w:r w:rsidR="00ED33CF">
        <w:t>source of energy</w:t>
      </w:r>
      <w:r w:rsidR="00146D4A">
        <w:t>- Natural gas,</w:t>
      </w:r>
      <w:r w:rsidR="00ED33CF">
        <w:t xml:space="preserve"> that</w:t>
      </w:r>
      <w:r w:rsidR="00146D4A">
        <w:t xml:space="preserve"> currently</w:t>
      </w:r>
      <w:r w:rsidR="00ED33CF">
        <w:t xml:space="preserve"> powers the world to this new, shiny proposed </w:t>
      </w:r>
      <w:r w:rsidR="00146D4A">
        <w:t xml:space="preserve">resource base- Natural hydrogen. </w:t>
      </w:r>
      <w:r w:rsidR="00E31C5F">
        <w:t xml:space="preserve">To do a fair and </w:t>
      </w:r>
      <w:r w:rsidR="00BF493B">
        <w:t>reasonable comparison, first we need to understand the difference</w:t>
      </w:r>
      <w:r w:rsidR="00314233">
        <w:t xml:space="preserve"> between a </w:t>
      </w:r>
      <w:r w:rsidR="00C1699B">
        <w:t>“</w:t>
      </w:r>
      <w:r w:rsidR="00314233">
        <w:t>proven resource</w:t>
      </w:r>
      <w:r w:rsidR="00C1699B">
        <w:t>” and a</w:t>
      </w:r>
      <w:r w:rsidR="00355BEB">
        <w:t xml:space="preserve"> “</w:t>
      </w:r>
      <w:r w:rsidR="00C1699B">
        <w:t>resource</w:t>
      </w:r>
      <w:r w:rsidR="001C4B70">
        <w:t xml:space="preserve"> base</w:t>
      </w:r>
      <w:r w:rsidR="00355BEB">
        <w:t>”</w:t>
      </w:r>
      <w:r w:rsidR="00C1699B">
        <w:t xml:space="preserve"> to ground ou</w:t>
      </w:r>
      <w:r w:rsidR="001D1AF8">
        <w:t>r</w:t>
      </w:r>
      <w:r w:rsidR="00C1699B">
        <w:t xml:space="preserve"> assessment in truth. </w:t>
      </w:r>
    </w:p>
    <w:p w14:paraId="72F1E805" w14:textId="77777777" w:rsidR="00355BEB" w:rsidRDefault="002D0EDA" w:rsidP="0026016D">
      <w:pPr>
        <w:spacing w:line="480" w:lineRule="auto"/>
        <w:rPr>
          <w:rStyle w:val="normaltextrun"/>
          <w:rFonts w:cs="Times New Roman"/>
          <w:shd w:val="clear" w:color="auto" w:fill="FFFFFF"/>
        </w:rPr>
      </w:pPr>
      <w:r w:rsidRPr="002D0EDA">
        <w:rPr>
          <w:rFonts w:cs="Times New Roman"/>
        </w:rPr>
        <w:t xml:space="preserve">A proven </w:t>
      </w:r>
      <w:r w:rsidRPr="002D0EDA">
        <w:rPr>
          <w:rStyle w:val="normaltextrun"/>
          <w:rFonts w:cs="Times New Roman"/>
          <w:color w:val="000000"/>
          <w:shd w:val="clear" w:color="auto" w:fill="FFFFFF"/>
        </w:rPr>
        <w:t>reserve is a</w:t>
      </w:r>
      <w:r w:rsidR="00356FDF">
        <w:rPr>
          <w:rStyle w:val="normaltextrun"/>
          <w:rFonts w:cs="Times New Roman"/>
          <w:color w:val="000000"/>
          <w:shd w:val="clear" w:color="auto" w:fill="FFFFFF"/>
        </w:rPr>
        <w:t xml:space="preserve"> </w:t>
      </w:r>
      <w:r w:rsidR="00D15F6B">
        <w:rPr>
          <w:rStyle w:val="normaltextrun"/>
          <w:rFonts w:cs="Times New Roman"/>
          <w:color w:val="000000"/>
          <w:shd w:val="clear" w:color="auto" w:fill="FFFFFF"/>
        </w:rPr>
        <w:t>reserve that</w:t>
      </w:r>
      <w:r w:rsidR="00D15F6B" w:rsidRPr="002D0EDA">
        <w:rPr>
          <w:rStyle w:val="normaltextrun"/>
          <w:rFonts w:cs="Times New Roman"/>
          <w:color w:val="000000"/>
          <w:shd w:val="clear" w:color="auto" w:fill="FFFFFF"/>
        </w:rPr>
        <w:t xml:space="preserve"> has</w:t>
      </w:r>
      <w:r w:rsidRPr="002D0EDA">
        <w:rPr>
          <w:rStyle w:val="normaltextrun"/>
          <w:rFonts w:cs="Times New Roman"/>
          <w:color w:val="000000"/>
          <w:shd w:val="clear" w:color="auto" w:fill="FFFFFF"/>
        </w:rPr>
        <w:t xml:space="preserve"> been established</w:t>
      </w:r>
      <w:r w:rsidRPr="002D0EDA">
        <w:rPr>
          <w:rStyle w:val="normaltextrun"/>
          <w:rFonts w:cs="Times New Roman"/>
          <w:shd w:val="clear" w:color="auto" w:fill="FFFFFF"/>
        </w:rPr>
        <w:t xml:space="preserve"> </w:t>
      </w:r>
      <w:r w:rsidRPr="00D15F6B">
        <w:rPr>
          <w:rStyle w:val="normaltextrun"/>
          <w:rFonts w:cs="Times New Roman"/>
          <w:shd w:val="clear" w:color="auto" w:fill="FFFFFF"/>
        </w:rPr>
        <w:t>using geologic/engineering</w:t>
      </w:r>
      <w:r w:rsidRPr="002D0EDA">
        <w:rPr>
          <w:rStyle w:val="normaltextrun"/>
          <w:rFonts w:cs="Times New Roman"/>
          <w:shd w:val="clear" w:color="auto" w:fill="FFFFFF"/>
        </w:rPr>
        <w:t xml:space="preserve"> data gathered via </w:t>
      </w:r>
      <w:r w:rsidR="00D15F6B">
        <w:rPr>
          <w:rStyle w:val="normaltextrun"/>
          <w:rFonts w:cs="Times New Roman"/>
          <w:shd w:val="clear" w:color="auto" w:fill="FFFFFF"/>
        </w:rPr>
        <w:t>geological and geophysical</w:t>
      </w:r>
      <w:r w:rsidRPr="002D0EDA">
        <w:rPr>
          <w:rStyle w:val="normaltextrun"/>
          <w:rFonts w:cs="Times New Roman"/>
          <w:shd w:val="clear" w:color="auto" w:fill="FFFFFF"/>
        </w:rPr>
        <w:t xml:space="preserve"> testing and exploratory drilling and that it can be profitably recovered at current prices using today’s technolog</w:t>
      </w:r>
      <w:r w:rsidR="001C4B70">
        <w:rPr>
          <w:rStyle w:val="normaltextrun"/>
          <w:rFonts w:cs="Times New Roman"/>
          <w:shd w:val="clear" w:color="auto" w:fill="FFFFFF"/>
        </w:rPr>
        <w:t xml:space="preserve">y as shown in figure 1. A resource base is on the other </w:t>
      </w:r>
      <w:r w:rsidR="001E194F">
        <w:rPr>
          <w:rStyle w:val="normaltextrun"/>
          <w:rFonts w:cs="Times New Roman"/>
          <w:shd w:val="clear" w:color="auto" w:fill="FFFFFF"/>
        </w:rPr>
        <w:t>side of the spectrum and can be defined as the best estimate of every molecule</w:t>
      </w:r>
      <w:r w:rsidR="00404BCB">
        <w:rPr>
          <w:rStyle w:val="normaltextrun"/>
          <w:rFonts w:cs="Times New Roman"/>
          <w:shd w:val="clear" w:color="auto" w:fill="FFFFFF"/>
        </w:rPr>
        <w:t xml:space="preserve"> of the resource in existence in a particular area. A resource base includes estimates of the undiscovered resource and </w:t>
      </w:r>
      <w:r w:rsidR="00355BEB">
        <w:rPr>
          <w:rStyle w:val="normaltextrun"/>
          <w:rFonts w:cs="Times New Roman"/>
          <w:shd w:val="clear" w:color="auto" w:fill="FFFFFF"/>
        </w:rPr>
        <w:t xml:space="preserve">is not concerned with technological or economic feasibility. </w:t>
      </w:r>
    </w:p>
    <w:p w14:paraId="6595941B" w14:textId="77777777" w:rsidR="009D41F8" w:rsidRDefault="00355BEB" w:rsidP="0026016D">
      <w:pPr>
        <w:spacing w:line="480" w:lineRule="auto"/>
        <w:rPr>
          <w:rStyle w:val="normaltextrun"/>
          <w:rFonts w:cs="Times New Roman"/>
          <w:shd w:val="clear" w:color="auto" w:fill="FFFFFF"/>
        </w:rPr>
      </w:pPr>
      <w:r>
        <w:rPr>
          <w:rStyle w:val="normaltextrun"/>
          <w:rFonts w:cs="Times New Roman"/>
          <w:shd w:val="clear" w:color="auto" w:fill="FFFFFF"/>
        </w:rPr>
        <w:lastRenderedPageBreak/>
        <w:t>Natural gas is a</w:t>
      </w:r>
      <w:r w:rsidR="002879E5">
        <w:rPr>
          <w:rStyle w:val="normaltextrun"/>
          <w:rFonts w:cs="Times New Roman"/>
          <w:shd w:val="clear" w:color="auto" w:fill="FFFFFF"/>
        </w:rPr>
        <w:t xml:space="preserve"> globally</w:t>
      </w:r>
      <w:r>
        <w:rPr>
          <w:rStyle w:val="normaltextrun"/>
          <w:rFonts w:cs="Times New Roman"/>
          <w:shd w:val="clear" w:color="auto" w:fill="FFFFFF"/>
        </w:rPr>
        <w:t xml:space="preserve"> proven resource</w:t>
      </w:r>
      <w:r w:rsidR="00036291">
        <w:rPr>
          <w:rStyle w:val="normaltextrun"/>
          <w:rFonts w:cs="Times New Roman"/>
          <w:shd w:val="clear" w:color="auto" w:fill="FFFFFF"/>
        </w:rPr>
        <w:t xml:space="preserve"> present in every continent,</w:t>
      </w:r>
      <w:r>
        <w:rPr>
          <w:rStyle w:val="normaltextrun"/>
          <w:rFonts w:cs="Times New Roman"/>
          <w:shd w:val="clear" w:color="auto" w:fill="FFFFFF"/>
        </w:rPr>
        <w:t xml:space="preserve"> while natural hydrogen is a </w:t>
      </w:r>
      <w:r w:rsidR="002879E5">
        <w:rPr>
          <w:rStyle w:val="normaltextrun"/>
          <w:rFonts w:cs="Times New Roman"/>
          <w:shd w:val="clear" w:color="auto" w:fill="FFFFFF"/>
        </w:rPr>
        <w:t xml:space="preserve">resource base with </w:t>
      </w:r>
      <w:r w:rsidR="00036291">
        <w:rPr>
          <w:rStyle w:val="normaltextrun"/>
          <w:rFonts w:cs="Times New Roman"/>
          <w:shd w:val="clear" w:color="auto" w:fill="FFFFFF"/>
        </w:rPr>
        <w:t xml:space="preserve">only </w:t>
      </w:r>
      <w:r w:rsidR="002879E5">
        <w:rPr>
          <w:rStyle w:val="normaltextrun"/>
          <w:rFonts w:cs="Times New Roman"/>
          <w:shd w:val="clear" w:color="auto" w:fill="FFFFFF"/>
        </w:rPr>
        <w:t>one technically recoverable</w:t>
      </w:r>
      <w:r w:rsidR="00036291">
        <w:rPr>
          <w:rStyle w:val="normaltextrun"/>
          <w:rFonts w:cs="Times New Roman"/>
          <w:shd w:val="clear" w:color="auto" w:fill="FFFFFF"/>
        </w:rPr>
        <w:t xml:space="preserve"> </w:t>
      </w:r>
      <w:r w:rsidR="001F2645">
        <w:rPr>
          <w:rStyle w:val="normaltextrun"/>
          <w:rFonts w:cs="Times New Roman"/>
          <w:shd w:val="clear" w:color="auto" w:fill="FFFFFF"/>
        </w:rPr>
        <w:t>resource in Mali</w:t>
      </w:r>
      <w:r w:rsidR="00EC6A1E">
        <w:rPr>
          <w:rStyle w:val="normaltextrun"/>
          <w:rFonts w:cs="Times New Roman"/>
          <w:shd w:val="clear" w:color="auto" w:fill="FFFFFF"/>
        </w:rPr>
        <w:t xml:space="preserve">. </w:t>
      </w:r>
      <w:r w:rsidR="00CD4233">
        <w:rPr>
          <w:rStyle w:val="normaltextrun"/>
          <w:rFonts w:cs="Times New Roman"/>
          <w:shd w:val="clear" w:color="auto" w:fill="FFFFFF"/>
        </w:rPr>
        <w:t>As exploration for natural hydrogen intensifies</w:t>
      </w:r>
      <w:r w:rsidR="00B572F3">
        <w:rPr>
          <w:rStyle w:val="normaltextrun"/>
          <w:rFonts w:cs="Times New Roman"/>
          <w:shd w:val="clear" w:color="auto" w:fill="FFFFFF"/>
        </w:rPr>
        <w:t xml:space="preserve"> the certainty of finding other technically recoverable deposits increases and this </w:t>
      </w:r>
      <w:r w:rsidR="00FB17D4">
        <w:rPr>
          <w:rStyle w:val="normaltextrun"/>
          <w:rFonts w:cs="Times New Roman"/>
          <w:shd w:val="clear" w:color="auto" w:fill="FFFFFF"/>
        </w:rPr>
        <w:t>nudges the natural hydrogen into the technically recoverable category, but for now, it is still a resource base. Natural gas on the other hand is proven and ubiquitous</w:t>
      </w:r>
      <w:r w:rsidR="00A57A96">
        <w:rPr>
          <w:rStyle w:val="normaltextrun"/>
          <w:rFonts w:cs="Times New Roman"/>
          <w:shd w:val="clear" w:color="auto" w:fill="FFFFFF"/>
        </w:rPr>
        <w:t>, hence its dominant usage and reliance in electricity generation globally.</w:t>
      </w:r>
      <w:r w:rsidR="009D41F8">
        <w:rPr>
          <w:rStyle w:val="normaltextrun"/>
          <w:rFonts w:cs="Times New Roman"/>
          <w:shd w:val="clear" w:color="auto" w:fill="FFFFFF"/>
        </w:rPr>
        <w:t xml:space="preserve"> </w:t>
      </w:r>
    </w:p>
    <w:p w14:paraId="6B111F11" w14:textId="56CCC029" w:rsidR="002D0EDA" w:rsidRDefault="009D41F8" w:rsidP="0026016D">
      <w:pPr>
        <w:spacing w:line="480" w:lineRule="auto"/>
        <w:rPr>
          <w:rStyle w:val="normaltextrun"/>
          <w:rFonts w:cs="Times New Roman"/>
          <w:shd w:val="clear" w:color="auto" w:fill="FFFFFF"/>
        </w:rPr>
      </w:pPr>
      <w:r>
        <w:rPr>
          <w:rStyle w:val="normaltextrun"/>
          <w:rFonts w:cs="Times New Roman"/>
          <w:shd w:val="clear" w:color="auto" w:fill="FFFFFF"/>
        </w:rPr>
        <w:t>Hence to</w:t>
      </w:r>
      <w:r w:rsidR="005B12AE">
        <w:rPr>
          <w:rStyle w:val="normaltextrun"/>
          <w:rFonts w:cs="Times New Roman"/>
          <w:shd w:val="clear" w:color="auto" w:fill="FFFFFF"/>
        </w:rPr>
        <w:t xml:space="preserve"> do this comparison, we compare the </w:t>
      </w:r>
      <w:r w:rsidR="00C42289">
        <w:rPr>
          <w:rStyle w:val="normaltextrun"/>
          <w:rFonts w:cs="Times New Roman"/>
          <w:shd w:val="clear" w:color="auto" w:fill="FFFFFF"/>
        </w:rPr>
        <w:t xml:space="preserve">energy from the </w:t>
      </w:r>
      <w:r>
        <w:rPr>
          <w:rStyle w:val="normaltextrun"/>
          <w:rFonts w:cs="Times New Roman"/>
          <w:shd w:val="clear" w:color="auto" w:fill="FFFFFF"/>
        </w:rPr>
        <w:t>global proven natural gas reserve to the</w:t>
      </w:r>
      <w:r w:rsidR="0079434C">
        <w:rPr>
          <w:rStyle w:val="normaltextrun"/>
          <w:rFonts w:cs="Times New Roman"/>
          <w:shd w:val="clear" w:color="auto" w:fill="FFFFFF"/>
        </w:rPr>
        <w:t xml:space="preserve"> current best estimate of every natural hydrogen molecule in the world</w:t>
      </w:r>
      <w:r w:rsidR="009C66AC">
        <w:rPr>
          <w:rStyle w:val="normaltextrun"/>
          <w:rFonts w:cs="Times New Roman"/>
          <w:shd w:val="clear" w:color="auto" w:fill="FFFFFF"/>
        </w:rPr>
        <w:t xml:space="preserve"> (Ellis and Gelman, 2024</w:t>
      </w:r>
      <w:r w:rsidR="00F0479C">
        <w:rPr>
          <w:rStyle w:val="normaltextrun"/>
          <w:rFonts w:cs="Times New Roman"/>
          <w:shd w:val="clear" w:color="auto" w:fill="FFFFFF"/>
        </w:rPr>
        <w:t>).</w:t>
      </w:r>
      <w:r w:rsidR="0079434C">
        <w:rPr>
          <w:rStyle w:val="normaltextrun"/>
          <w:rFonts w:cs="Times New Roman"/>
          <w:shd w:val="clear" w:color="auto" w:fill="FFFFFF"/>
        </w:rPr>
        <w:t xml:space="preserve"> This comparison allows us to put </w:t>
      </w:r>
      <w:r w:rsidR="00573DF7">
        <w:rPr>
          <w:rStyle w:val="normaltextrun"/>
          <w:rFonts w:cs="Times New Roman"/>
          <w:shd w:val="clear" w:color="auto" w:fill="FFFFFF"/>
        </w:rPr>
        <w:t xml:space="preserve">this potential natural hydrogen resource into perspective </w:t>
      </w:r>
      <w:r w:rsidR="00D55786">
        <w:rPr>
          <w:rStyle w:val="normaltextrun"/>
          <w:rFonts w:cs="Times New Roman"/>
          <w:shd w:val="clear" w:color="auto" w:fill="FFFFFF"/>
        </w:rPr>
        <w:t xml:space="preserve">and to critically assess its </w:t>
      </w:r>
      <w:r w:rsidR="00AB33D6">
        <w:rPr>
          <w:rStyle w:val="normaltextrun"/>
          <w:rFonts w:cs="Times New Roman"/>
          <w:shd w:val="clear" w:color="auto" w:fill="FFFFFF"/>
        </w:rPr>
        <w:t xml:space="preserve">need and viability as a future energy source. </w:t>
      </w:r>
      <w:r w:rsidR="00883293">
        <w:rPr>
          <w:rStyle w:val="normaltextrun"/>
          <w:rFonts w:cs="Times New Roman"/>
          <w:shd w:val="clear" w:color="auto" w:fill="FFFFFF"/>
        </w:rPr>
        <w:t xml:space="preserve">Ultimately, we would like to start a discussion of if this is even worth pursing at all. </w:t>
      </w:r>
    </w:p>
    <w:p w14:paraId="3A7D16E4" w14:textId="77777777" w:rsidR="00E105D1" w:rsidRDefault="00E105D1" w:rsidP="00A875EB"/>
    <w:p w14:paraId="0F8A40CD" w14:textId="7DD7BFF8" w:rsidR="00A875EB" w:rsidRDefault="00676993" w:rsidP="00E105D1">
      <w:pPr>
        <w:pStyle w:val="Heading1"/>
        <w:rPr>
          <w:rFonts w:ascii="Times New Roman" w:hAnsi="Times New Roman" w:cs="Times New Roman"/>
          <w:color w:val="000000" w:themeColor="text1"/>
        </w:rPr>
      </w:pPr>
      <w:r w:rsidRPr="00E105D1">
        <w:rPr>
          <w:rFonts w:ascii="Times New Roman" w:hAnsi="Times New Roman" w:cs="Times New Roman"/>
          <w:color w:val="000000" w:themeColor="text1"/>
        </w:rPr>
        <w:t xml:space="preserve">2.0 </w:t>
      </w:r>
      <w:r w:rsidR="005C2421">
        <w:rPr>
          <w:rFonts w:ascii="Times New Roman" w:hAnsi="Times New Roman" w:cs="Times New Roman"/>
          <w:color w:val="000000" w:themeColor="text1"/>
        </w:rPr>
        <w:tab/>
      </w:r>
      <w:r w:rsidR="001F39F9">
        <w:rPr>
          <w:rFonts w:ascii="Times New Roman" w:hAnsi="Times New Roman" w:cs="Times New Roman"/>
          <w:color w:val="000000" w:themeColor="text1"/>
        </w:rPr>
        <w:t>Data Conversion and Factors</w:t>
      </w:r>
    </w:p>
    <w:p w14:paraId="5982D558" w14:textId="33576F9E" w:rsidR="005406CC" w:rsidRDefault="00225F7C" w:rsidP="005406CC">
      <w:pPr>
        <w:spacing w:line="480" w:lineRule="auto"/>
      </w:pPr>
      <w:r>
        <w:t xml:space="preserve">To compare </w:t>
      </w:r>
      <w:r w:rsidR="00F20E9A">
        <w:t xml:space="preserve">the energy content from both molecules, we used the following </w:t>
      </w:r>
      <w:r w:rsidR="005A3B58">
        <w:t>data.</w:t>
      </w:r>
    </w:p>
    <w:p w14:paraId="2C5FF797" w14:textId="343AE921" w:rsidR="00F20E9A" w:rsidRPr="005406CC" w:rsidRDefault="00F20E9A" w:rsidP="005406CC">
      <w:pPr>
        <w:spacing w:line="480" w:lineRule="auto"/>
      </w:pPr>
      <w:r w:rsidRPr="00F20E9A">
        <w:t xml:space="preserve">The total global </w:t>
      </w:r>
      <w:r w:rsidRPr="00F20E9A">
        <w:rPr>
          <w:rStyle w:val="s1"/>
        </w:rPr>
        <w:t>proven reserves of natural gas</w:t>
      </w:r>
      <w:r w:rsidRPr="00F20E9A">
        <w:t xml:space="preserve"> amount to </w:t>
      </w:r>
      <w:r w:rsidRPr="00F20E9A">
        <w:rPr>
          <w:rStyle w:val="s1"/>
        </w:rPr>
        <w:t>7,274,820,000,000</w:t>
      </w:r>
      <w:r w:rsidR="00895DEE">
        <w:rPr>
          <w:rStyle w:val="s1"/>
        </w:rPr>
        <w:t xml:space="preserve"> (7</w:t>
      </w:r>
      <w:r w:rsidR="006273BA">
        <w:rPr>
          <w:rStyle w:val="s1"/>
        </w:rPr>
        <w:t>.</w:t>
      </w:r>
      <w:r w:rsidR="00895DEE">
        <w:rPr>
          <w:rStyle w:val="s1"/>
        </w:rPr>
        <w:t>2748 x 10</w:t>
      </w:r>
      <w:r w:rsidR="00895DEE" w:rsidRPr="00895DEE">
        <w:rPr>
          <w:rStyle w:val="s1"/>
          <w:vertAlign w:val="superscript"/>
        </w:rPr>
        <w:t>12</w:t>
      </w:r>
      <w:r w:rsidR="001F7704">
        <w:rPr>
          <w:rStyle w:val="s1"/>
        </w:rPr>
        <w:t xml:space="preserve"> cu ft</w:t>
      </w:r>
      <w:r w:rsidR="000142B2">
        <w:rPr>
          <w:rStyle w:val="s1"/>
        </w:rPr>
        <w:t xml:space="preserve">) </w:t>
      </w:r>
      <w:r w:rsidRPr="00F20E9A">
        <w:rPr>
          <w:rStyle w:val="s1"/>
        </w:rPr>
        <w:t>cubic feet</w:t>
      </w:r>
      <w:r w:rsidR="000B7DFA">
        <w:rPr>
          <w:rStyle w:val="s1"/>
        </w:rPr>
        <w:t xml:space="preserve"> in 2023</w:t>
      </w:r>
      <w:r>
        <w:rPr>
          <w:rStyle w:val="s1"/>
          <w:rFonts w:eastAsiaTheme="majorEastAsia"/>
        </w:rPr>
        <w:t xml:space="preserve"> (citation)</w:t>
      </w:r>
      <w:r w:rsidRPr="00F20E9A">
        <w:t xml:space="preserve">. The </w:t>
      </w:r>
      <w:r w:rsidR="005406CC">
        <w:t>probable</w:t>
      </w:r>
      <w:r w:rsidRPr="00F20E9A">
        <w:t>-case and mean-case geological hydrogen estimates</w:t>
      </w:r>
      <w:r>
        <w:t xml:space="preserve"> from</w:t>
      </w:r>
      <w:r w:rsidR="00346CFA">
        <w:t xml:space="preserve"> Ellis and Gelman, 2024</w:t>
      </w:r>
      <w:r w:rsidRPr="00F20E9A">
        <w:t xml:space="preserve"> are </w:t>
      </w:r>
      <w:r w:rsidRPr="00F20E9A">
        <w:rPr>
          <w:rStyle w:val="s1"/>
        </w:rPr>
        <w:t>5,600,000</w:t>
      </w:r>
      <w:r w:rsidR="006D50EC">
        <w:rPr>
          <w:rStyle w:val="s1"/>
        </w:rPr>
        <w:t xml:space="preserve"> </w:t>
      </w:r>
      <w:r w:rsidR="006D50EC">
        <w:rPr>
          <w:rStyle w:val="s1"/>
        </w:rPr>
        <w:t>(</w:t>
      </w:r>
      <w:r w:rsidR="006D50EC">
        <w:rPr>
          <w:rStyle w:val="s1"/>
        </w:rPr>
        <w:t>5.6</w:t>
      </w:r>
      <w:r w:rsidR="006D50EC">
        <w:rPr>
          <w:rStyle w:val="s1"/>
        </w:rPr>
        <w:t xml:space="preserve"> x 10</w:t>
      </w:r>
      <w:r w:rsidR="006D50EC">
        <w:rPr>
          <w:rStyle w:val="s1"/>
          <w:vertAlign w:val="superscript"/>
        </w:rPr>
        <w:t>6</w:t>
      </w:r>
      <w:r w:rsidR="00D21913">
        <w:rPr>
          <w:rStyle w:val="s1"/>
        </w:rPr>
        <w:t xml:space="preserve"> Mt</w:t>
      </w:r>
      <w:r w:rsidR="006D50EC">
        <w:rPr>
          <w:rStyle w:val="s1"/>
        </w:rPr>
        <w:t>)</w:t>
      </w:r>
      <w:r w:rsidRPr="00F20E9A">
        <w:rPr>
          <w:rStyle w:val="s1"/>
        </w:rPr>
        <w:t xml:space="preserve"> metric tons</w:t>
      </w:r>
      <w:r w:rsidRPr="00F20E9A">
        <w:t xml:space="preserve"> and </w:t>
      </w:r>
      <w:r w:rsidRPr="00F20E9A">
        <w:rPr>
          <w:rStyle w:val="s1"/>
        </w:rPr>
        <w:t>68,000,000</w:t>
      </w:r>
      <w:r w:rsidR="006D50EC">
        <w:rPr>
          <w:rStyle w:val="s1"/>
        </w:rPr>
        <w:t xml:space="preserve"> </w:t>
      </w:r>
      <w:r w:rsidR="006D50EC">
        <w:rPr>
          <w:rStyle w:val="s1"/>
        </w:rPr>
        <w:t>(</w:t>
      </w:r>
      <w:r w:rsidR="006D50EC">
        <w:rPr>
          <w:rStyle w:val="s1"/>
        </w:rPr>
        <w:t>6</w:t>
      </w:r>
      <w:r w:rsidR="00D21913">
        <w:rPr>
          <w:rStyle w:val="s1"/>
        </w:rPr>
        <w:t>.</w:t>
      </w:r>
      <w:r w:rsidR="006D50EC">
        <w:rPr>
          <w:rStyle w:val="s1"/>
        </w:rPr>
        <w:t>8</w:t>
      </w:r>
      <w:r w:rsidR="006D50EC">
        <w:rPr>
          <w:rStyle w:val="s1"/>
        </w:rPr>
        <w:t xml:space="preserve"> x 10</w:t>
      </w:r>
      <w:r w:rsidR="006D50EC">
        <w:rPr>
          <w:rStyle w:val="s1"/>
          <w:vertAlign w:val="superscript"/>
        </w:rPr>
        <w:t>7</w:t>
      </w:r>
      <w:r w:rsidR="00D21913">
        <w:rPr>
          <w:rStyle w:val="s1"/>
        </w:rPr>
        <w:t xml:space="preserve"> </w:t>
      </w:r>
      <w:r w:rsidR="001F7704">
        <w:rPr>
          <w:rStyle w:val="s1"/>
        </w:rPr>
        <w:t>Mt)</w:t>
      </w:r>
      <w:r w:rsidR="001F7704" w:rsidRPr="00F20E9A">
        <w:rPr>
          <w:rStyle w:val="s1"/>
        </w:rPr>
        <w:t xml:space="preserve"> metric</w:t>
      </w:r>
      <w:r w:rsidRPr="00F20E9A">
        <w:rPr>
          <w:rStyle w:val="s1"/>
        </w:rPr>
        <w:t xml:space="preserve"> tons</w:t>
      </w:r>
      <w:r w:rsidRPr="00F20E9A">
        <w:t>, respectively</w:t>
      </w:r>
      <w:r w:rsidR="0062436D">
        <w:t xml:space="preserve"> (citation)</w:t>
      </w:r>
      <w:r w:rsidRPr="00F20E9A">
        <w:t>.</w:t>
      </w:r>
    </w:p>
    <w:p w14:paraId="78AA226F" w14:textId="279DDDBC" w:rsidR="00F20E9A" w:rsidRPr="005A79D3" w:rsidRDefault="005A3B58" w:rsidP="00F20E9A">
      <w:pPr>
        <w:pStyle w:val="p2"/>
        <w:rPr>
          <w:b/>
          <w:bCs/>
        </w:rPr>
      </w:pPr>
      <w:r w:rsidRPr="005A79D3">
        <w:rPr>
          <w:b/>
          <w:bCs/>
        </w:rPr>
        <w:t>Energy Conversion Factors</w:t>
      </w:r>
    </w:p>
    <w:p w14:paraId="18AE3243" w14:textId="7C48E49A" w:rsidR="005A3B58" w:rsidRDefault="005A79D3" w:rsidP="00F20E9A">
      <w:pPr>
        <w:pStyle w:val="p2"/>
        <w:rPr>
          <w:b/>
          <w:bCs/>
        </w:rPr>
      </w:pPr>
      <w:r w:rsidRPr="005A79D3">
        <w:rPr>
          <w:b/>
          <w:bCs/>
        </w:rPr>
        <w:t>Natural Gas</w:t>
      </w:r>
    </w:p>
    <w:p w14:paraId="51574444" w14:textId="768CC4B2" w:rsidR="005A79D3" w:rsidRDefault="005A79D3" w:rsidP="00F20E9A">
      <w:pPr>
        <w:pStyle w:val="p2"/>
      </w:pPr>
      <w:r>
        <w:t>1 cubic foot</w:t>
      </w:r>
      <w:r w:rsidR="00DE27A0">
        <w:t xml:space="preserve"> (c</w:t>
      </w:r>
      <w:r w:rsidR="006273BA">
        <w:t>u ft</w:t>
      </w:r>
      <w:r w:rsidR="00DE27A0">
        <w:t>)</w:t>
      </w:r>
      <w:r>
        <w:t xml:space="preserve"> = 1036 BTU</w:t>
      </w:r>
    </w:p>
    <w:p w14:paraId="5331A440" w14:textId="5B2A9D2E" w:rsidR="005925F6" w:rsidRDefault="005925F6" w:rsidP="00F20E9A">
      <w:pPr>
        <w:pStyle w:val="p2"/>
      </w:pPr>
      <w:r>
        <w:t>1 BTU = 1055 Joules</w:t>
      </w:r>
    </w:p>
    <w:p w14:paraId="0A9F660C" w14:textId="1E8A8D72" w:rsidR="001E1070" w:rsidRDefault="009B77AB" w:rsidP="006D255E">
      <w:pPr>
        <w:pStyle w:val="p2"/>
        <w:spacing w:line="480" w:lineRule="auto"/>
      </w:pPr>
      <w:r>
        <w:lastRenderedPageBreak/>
        <w:t>BTU = British Thermal Unit.</w:t>
      </w:r>
      <w:r w:rsidR="000E2D92">
        <w:t xml:space="preserve"> </w:t>
      </w:r>
      <w:r w:rsidR="00593878">
        <w:t xml:space="preserve">BTU is the </w:t>
      </w:r>
      <w:r w:rsidR="000E2D92">
        <w:t xml:space="preserve">amount of energy needed to heat or cool one pound of water by one degree F. </w:t>
      </w:r>
    </w:p>
    <w:p w14:paraId="0C5C03D9" w14:textId="2FF43523" w:rsidR="005925F6" w:rsidRPr="001E1070" w:rsidRDefault="005925F6" w:rsidP="00F20E9A">
      <w:pPr>
        <w:pStyle w:val="p2"/>
        <w:rPr>
          <w:b/>
          <w:bCs/>
        </w:rPr>
      </w:pPr>
      <w:r w:rsidRPr="001E1070">
        <w:rPr>
          <w:b/>
          <w:bCs/>
        </w:rPr>
        <w:t>Hydrogen</w:t>
      </w:r>
    </w:p>
    <w:p w14:paraId="0C21DFE2" w14:textId="77777777" w:rsidR="00895DEE" w:rsidRPr="001E1070" w:rsidRDefault="00895DEE" w:rsidP="00895DEE">
      <w:pPr>
        <w:pStyle w:val="p2"/>
      </w:pPr>
      <w:r>
        <w:t>Energy content of hydrogen = 141.8 GJ/metric ton</w:t>
      </w:r>
    </w:p>
    <w:p w14:paraId="146F7352" w14:textId="47E2E65F" w:rsidR="001E1070" w:rsidRDefault="001E1070" w:rsidP="00F20E9A">
      <w:pPr>
        <w:pStyle w:val="p2"/>
      </w:pPr>
      <w:r>
        <w:t>1GJ = 1 x 10</w:t>
      </w:r>
      <w:r w:rsidRPr="001E1070">
        <w:rPr>
          <w:vertAlign w:val="superscript"/>
        </w:rPr>
        <w:t>9</w:t>
      </w:r>
      <w:r>
        <w:t xml:space="preserve"> Joules</w:t>
      </w:r>
    </w:p>
    <w:p w14:paraId="11FA0BBC" w14:textId="77777777" w:rsidR="003B3BDB" w:rsidRDefault="003B3BDB" w:rsidP="005F5DE6"/>
    <w:p w14:paraId="2183BCF9" w14:textId="4B172131" w:rsidR="005C2421" w:rsidRPr="001F7704" w:rsidRDefault="005F5DE6" w:rsidP="001F7704">
      <w:pPr>
        <w:pStyle w:val="Heading1"/>
        <w:rPr>
          <w:rFonts w:ascii="Times New Roman" w:hAnsi="Times New Roman" w:cs="Times New Roman"/>
          <w:color w:val="000000" w:themeColor="text1"/>
        </w:rPr>
      </w:pPr>
      <w:r w:rsidRPr="005C2421">
        <w:rPr>
          <w:rFonts w:ascii="Times New Roman" w:hAnsi="Times New Roman" w:cs="Times New Roman"/>
          <w:color w:val="000000" w:themeColor="text1"/>
        </w:rPr>
        <w:t xml:space="preserve">3.0 </w:t>
      </w:r>
      <w:r w:rsidR="005C2421">
        <w:rPr>
          <w:rFonts w:ascii="Times New Roman" w:hAnsi="Times New Roman" w:cs="Times New Roman"/>
          <w:color w:val="000000" w:themeColor="text1"/>
        </w:rPr>
        <w:tab/>
      </w:r>
      <w:r w:rsidRPr="005C2421">
        <w:rPr>
          <w:rFonts w:ascii="Times New Roman" w:hAnsi="Times New Roman" w:cs="Times New Roman"/>
          <w:color w:val="000000" w:themeColor="text1"/>
        </w:rPr>
        <w:t>Energy Content Calculation</w:t>
      </w:r>
    </w:p>
    <w:p w14:paraId="2BFFCCD4" w14:textId="4B9B7F9A" w:rsidR="003175D8" w:rsidRPr="001F7704" w:rsidRDefault="003175D8" w:rsidP="001F7704">
      <w:pPr>
        <w:pStyle w:val="Heading2"/>
        <w:rPr>
          <w:rFonts w:ascii="Times New Roman" w:hAnsi="Times New Roman" w:cs="Times New Roman"/>
          <w:color w:val="000000" w:themeColor="text1"/>
        </w:rPr>
      </w:pPr>
      <w:r w:rsidRPr="001F7704">
        <w:rPr>
          <w:rFonts w:ascii="Times New Roman" w:hAnsi="Times New Roman" w:cs="Times New Roman"/>
          <w:color w:val="000000" w:themeColor="text1"/>
        </w:rPr>
        <w:t>3.1 Energy from Natural Gas</w:t>
      </w:r>
    </w:p>
    <w:p w14:paraId="20D91E41" w14:textId="2628150A" w:rsidR="000E50A3" w:rsidRPr="00874942" w:rsidRDefault="000E50A3" w:rsidP="005F5DE6">
      <w:pPr>
        <w:rPr>
          <w:b/>
          <w:bCs/>
        </w:rPr>
      </w:pPr>
      <w:r w:rsidRPr="00874942">
        <w:rPr>
          <w:b/>
          <w:bCs/>
        </w:rPr>
        <w:t>Energy in BTU</w:t>
      </w:r>
    </w:p>
    <w:p w14:paraId="42487871" w14:textId="5CCAD104" w:rsidR="004948E6" w:rsidRPr="00DA19DA" w:rsidRDefault="006273BA" w:rsidP="005F5DE6">
      <w:pPr>
        <w:rPr>
          <w:rStyle w:val="s1"/>
        </w:rPr>
      </w:pPr>
      <w:r>
        <w:rPr>
          <w:rStyle w:val="s1"/>
        </w:rPr>
        <w:t>7.2748 x 10</w:t>
      </w:r>
      <w:r w:rsidRPr="00895DEE">
        <w:rPr>
          <w:rStyle w:val="s1"/>
          <w:vertAlign w:val="superscript"/>
        </w:rPr>
        <w:t>12</w:t>
      </w:r>
      <w:r>
        <w:rPr>
          <w:rStyle w:val="s1"/>
        </w:rPr>
        <w:t xml:space="preserve"> cu ft x</w:t>
      </w:r>
      <w:r w:rsidR="005545C5">
        <w:rPr>
          <w:rStyle w:val="s1"/>
        </w:rPr>
        <w:t xml:space="preserve"> 1,036 BTU/ cu ft = </w:t>
      </w:r>
      <w:r w:rsidR="006717DC">
        <w:rPr>
          <w:rStyle w:val="s1"/>
        </w:rPr>
        <w:t>7.9512 x 10</w:t>
      </w:r>
      <w:r w:rsidR="006717DC" w:rsidRPr="00DC0C22">
        <w:rPr>
          <w:rStyle w:val="s1"/>
          <w:vertAlign w:val="superscript"/>
        </w:rPr>
        <w:t>1</w:t>
      </w:r>
      <w:r w:rsidR="00DC0C22" w:rsidRPr="00DC0C22">
        <w:rPr>
          <w:rStyle w:val="s1"/>
          <w:vertAlign w:val="superscript"/>
        </w:rPr>
        <w:t>5</w:t>
      </w:r>
      <w:r w:rsidR="00DA19DA">
        <w:rPr>
          <w:rStyle w:val="s1"/>
        </w:rPr>
        <w:t xml:space="preserve"> BTU</w:t>
      </w:r>
    </w:p>
    <w:p w14:paraId="1287A4EF" w14:textId="0E92140B" w:rsidR="00DC0C22" w:rsidRPr="00874942" w:rsidRDefault="00DC0C22" w:rsidP="005F5DE6">
      <w:pPr>
        <w:rPr>
          <w:rStyle w:val="s1"/>
          <w:b/>
          <w:bCs/>
        </w:rPr>
      </w:pPr>
      <w:r w:rsidRPr="00874942">
        <w:rPr>
          <w:rStyle w:val="s1"/>
          <w:b/>
          <w:bCs/>
        </w:rPr>
        <w:t>Energy in Joules</w:t>
      </w:r>
    </w:p>
    <w:p w14:paraId="44FB6866" w14:textId="4C82E66E" w:rsidR="00DC0C22" w:rsidRPr="00D57C0F" w:rsidRDefault="00DC0C22" w:rsidP="005F5DE6">
      <w:r>
        <w:rPr>
          <w:rStyle w:val="s1"/>
        </w:rPr>
        <w:t>7.9512 x 10</w:t>
      </w:r>
      <w:r w:rsidRPr="00DC0C22">
        <w:rPr>
          <w:rStyle w:val="s1"/>
          <w:vertAlign w:val="superscript"/>
        </w:rPr>
        <w:t>15</w:t>
      </w:r>
      <w:r w:rsidR="00DA19DA">
        <w:rPr>
          <w:rStyle w:val="s1"/>
        </w:rPr>
        <w:t xml:space="preserve"> BTU</w:t>
      </w:r>
      <w:r>
        <w:rPr>
          <w:rStyle w:val="s1"/>
        </w:rPr>
        <w:t xml:space="preserve"> </w:t>
      </w:r>
      <w:r w:rsidR="00DA19DA">
        <w:rPr>
          <w:rStyle w:val="s1"/>
        </w:rPr>
        <w:t xml:space="preserve">x 1055 = </w:t>
      </w:r>
      <w:r w:rsidR="00DA19DA">
        <w:rPr>
          <w:rStyle w:val="s1"/>
        </w:rPr>
        <w:t>7.9512 x 10</w:t>
      </w:r>
      <w:r w:rsidR="00DA19DA" w:rsidRPr="00DC0C22">
        <w:rPr>
          <w:rStyle w:val="s1"/>
          <w:vertAlign w:val="superscript"/>
        </w:rPr>
        <w:t>1</w:t>
      </w:r>
      <w:r w:rsidR="00DA19DA">
        <w:rPr>
          <w:rStyle w:val="s1"/>
          <w:vertAlign w:val="superscript"/>
        </w:rPr>
        <w:t>8</w:t>
      </w:r>
      <w:r w:rsidR="00D57C0F">
        <w:rPr>
          <w:rStyle w:val="s1"/>
        </w:rPr>
        <w:t xml:space="preserve"> Joules</w:t>
      </w:r>
    </w:p>
    <w:p w14:paraId="4EDBF784" w14:textId="2AE04574" w:rsidR="00D57C0F" w:rsidRPr="00D57C0F" w:rsidRDefault="00D57C0F" w:rsidP="00D57C0F">
      <w:r>
        <w:t xml:space="preserve">Hence, the total proven natural gas reserve </w:t>
      </w:r>
      <w:r w:rsidR="006D255E">
        <w:t>has an energy content of</w:t>
      </w:r>
      <w:r>
        <w:t xml:space="preserve"> </w:t>
      </w:r>
      <w:r w:rsidRPr="00D57C0F">
        <w:rPr>
          <w:rStyle w:val="s1"/>
          <w:b/>
          <w:bCs/>
        </w:rPr>
        <w:t>7.9512 x 10</w:t>
      </w:r>
      <w:r w:rsidRPr="00D57C0F">
        <w:rPr>
          <w:rStyle w:val="s1"/>
          <w:b/>
          <w:bCs/>
          <w:vertAlign w:val="superscript"/>
        </w:rPr>
        <w:t>18</w:t>
      </w:r>
      <w:r w:rsidRPr="00D57C0F">
        <w:rPr>
          <w:rStyle w:val="s1"/>
          <w:b/>
          <w:bCs/>
        </w:rPr>
        <w:t xml:space="preserve"> Joules</w:t>
      </w:r>
    </w:p>
    <w:p w14:paraId="078ABF41" w14:textId="67B3591E" w:rsidR="005C2421" w:rsidRDefault="005C2421" w:rsidP="005F5DE6"/>
    <w:p w14:paraId="27AC68A0" w14:textId="436CFE54" w:rsidR="008D148D" w:rsidRPr="001F7704" w:rsidRDefault="008D148D" w:rsidP="001F7704">
      <w:pPr>
        <w:pStyle w:val="Heading2"/>
        <w:rPr>
          <w:rFonts w:ascii="Times New Roman" w:hAnsi="Times New Roman" w:cs="Times New Roman"/>
          <w:color w:val="000000" w:themeColor="text1"/>
        </w:rPr>
      </w:pPr>
      <w:r w:rsidRPr="001F7704">
        <w:rPr>
          <w:rFonts w:ascii="Times New Roman" w:hAnsi="Times New Roman" w:cs="Times New Roman"/>
          <w:color w:val="000000" w:themeColor="text1"/>
        </w:rPr>
        <w:t>3.1 Energy from Natural</w:t>
      </w:r>
      <w:r w:rsidRPr="001F7704">
        <w:rPr>
          <w:rFonts w:ascii="Times New Roman" w:hAnsi="Times New Roman" w:cs="Times New Roman"/>
          <w:color w:val="000000" w:themeColor="text1"/>
        </w:rPr>
        <w:t xml:space="preserve"> Hydrogen </w:t>
      </w:r>
    </w:p>
    <w:p w14:paraId="14E608EE" w14:textId="2FF97F92" w:rsidR="00874942" w:rsidRDefault="00D073BE" w:rsidP="008D148D">
      <w:pPr>
        <w:rPr>
          <w:b/>
          <w:bCs/>
        </w:rPr>
      </w:pPr>
      <w:r>
        <w:rPr>
          <w:b/>
          <w:bCs/>
        </w:rPr>
        <w:t>P</w:t>
      </w:r>
      <w:r w:rsidR="00684454">
        <w:rPr>
          <w:b/>
          <w:bCs/>
        </w:rPr>
        <w:t>robable</w:t>
      </w:r>
      <w:r>
        <w:rPr>
          <w:b/>
          <w:bCs/>
        </w:rPr>
        <w:t>-case</w:t>
      </w:r>
      <w:r w:rsidR="00684454">
        <w:rPr>
          <w:b/>
          <w:bCs/>
        </w:rPr>
        <w:t xml:space="preserve"> Hydrogen Scenario from Ellis and Gelman, 2024</w:t>
      </w:r>
    </w:p>
    <w:p w14:paraId="75380A48" w14:textId="7C37A17A" w:rsidR="00684454" w:rsidRDefault="00AB22CB" w:rsidP="008D148D">
      <w:pPr>
        <w:rPr>
          <w:rStyle w:val="s1"/>
        </w:rPr>
      </w:pPr>
      <w:r>
        <w:t>The calculated global amount of hydrogen in the subsurface</w:t>
      </w:r>
      <w:r w:rsidR="00511087">
        <w:t xml:space="preserve"> has the</w:t>
      </w:r>
      <w:r>
        <w:t xml:space="preserve"> </w:t>
      </w:r>
      <w:r w:rsidR="00511087">
        <w:t>m</w:t>
      </w:r>
      <w:r w:rsidR="00C4174B" w:rsidRPr="00C4174B">
        <w:t>ost probable hydrogen</w:t>
      </w:r>
      <w:r w:rsidR="00C4174B">
        <w:t xml:space="preserve"> </w:t>
      </w:r>
      <w:r w:rsidR="00511087">
        <w:t xml:space="preserve">of </w:t>
      </w:r>
      <w:r w:rsidR="00511087">
        <w:rPr>
          <w:rStyle w:val="s1"/>
        </w:rPr>
        <w:t>5.6 x 10</w:t>
      </w:r>
      <w:r w:rsidR="00511087">
        <w:rPr>
          <w:rStyle w:val="s1"/>
          <w:vertAlign w:val="superscript"/>
        </w:rPr>
        <w:t>6</w:t>
      </w:r>
      <w:r w:rsidR="00511087">
        <w:rPr>
          <w:rStyle w:val="s1"/>
        </w:rPr>
        <w:t xml:space="preserve"> Mt</w:t>
      </w:r>
    </w:p>
    <w:p w14:paraId="5BF0A9BF" w14:textId="395220EF" w:rsidR="00190F0D" w:rsidRPr="00190F0D" w:rsidRDefault="00190F0D" w:rsidP="008D148D">
      <w:pPr>
        <w:rPr>
          <w:rStyle w:val="s1"/>
          <w:b/>
          <w:bCs/>
        </w:rPr>
      </w:pPr>
      <w:r w:rsidRPr="00190F0D">
        <w:rPr>
          <w:rStyle w:val="s1"/>
          <w:b/>
          <w:bCs/>
        </w:rPr>
        <w:t>Energy content</w:t>
      </w:r>
    </w:p>
    <w:p w14:paraId="11768628" w14:textId="77777777" w:rsidR="00190F0D" w:rsidRDefault="00190F0D" w:rsidP="008D148D">
      <w:r>
        <w:t xml:space="preserve">Since 1 metric ton of hydrogen contains </w:t>
      </w:r>
      <w:r>
        <w:t>141.8 GJ</w:t>
      </w:r>
    </w:p>
    <w:p w14:paraId="53FD48BD" w14:textId="4B5523A9" w:rsidR="00511087" w:rsidRDefault="00190F0D" w:rsidP="008D148D">
      <w:pPr>
        <w:rPr>
          <w:rStyle w:val="s1"/>
        </w:rPr>
      </w:pPr>
      <w:r>
        <w:rPr>
          <w:rStyle w:val="s1"/>
        </w:rPr>
        <w:t xml:space="preserve"> </w:t>
      </w:r>
      <w:r>
        <w:rPr>
          <w:rStyle w:val="s1"/>
        </w:rPr>
        <w:t>5.6 x 10</w:t>
      </w:r>
      <w:r>
        <w:rPr>
          <w:rStyle w:val="s1"/>
          <w:vertAlign w:val="superscript"/>
        </w:rPr>
        <w:t>6</w:t>
      </w:r>
      <w:r>
        <w:rPr>
          <w:rStyle w:val="s1"/>
        </w:rPr>
        <w:t xml:space="preserve"> Mt</w:t>
      </w:r>
      <w:r>
        <w:rPr>
          <w:rStyle w:val="s1"/>
        </w:rPr>
        <w:t xml:space="preserve"> </w:t>
      </w:r>
      <w:r w:rsidR="00F4267C">
        <w:rPr>
          <w:rStyle w:val="s1"/>
        </w:rPr>
        <w:t>= 5.6</w:t>
      </w:r>
      <w:r>
        <w:rPr>
          <w:rStyle w:val="s1"/>
        </w:rPr>
        <w:t xml:space="preserve"> x 10</w:t>
      </w:r>
      <w:r>
        <w:rPr>
          <w:rStyle w:val="s1"/>
          <w:vertAlign w:val="superscript"/>
        </w:rPr>
        <w:t>6</w:t>
      </w:r>
      <w:r>
        <w:rPr>
          <w:rStyle w:val="s1"/>
        </w:rPr>
        <w:t xml:space="preserve"> Mt x 141.8 GJ/Mt</w:t>
      </w:r>
      <w:r w:rsidR="006468EB">
        <w:rPr>
          <w:rStyle w:val="s1"/>
        </w:rPr>
        <w:t xml:space="preserve"> = </w:t>
      </w:r>
      <w:r w:rsidR="00F67980">
        <w:rPr>
          <w:rStyle w:val="s1"/>
        </w:rPr>
        <w:t>7.9408 x 10</w:t>
      </w:r>
      <w:r w:rsidR="00F4267C">
        <w:rPr>
          <w:rStyle w:val="s1"/>
          <w:vertAlign w:val="superscript"/>
        </w:rPr>
        <w:t>8</w:t>
      </w:r>
      <w:r w:rsidR="00F67980">
        <w:rPr>
          <w:rStyle w:val="s1"/>
        </w:rPr>
        <w:t xml:space="preserve"> GJ</w:t>
      </w:r>
    </w:p>
    <w:p w14:paraId="47D72E79" w14:textId="2D99ABD1" w:rsidR="00F67980" w:rsidRDefault="006655B5" w:rsidP="008D148D">
      <w:pPr>
        <w:rPr>
          <w:rStyle w:val="s1"/>
        </w:rPr>
      </w:pPr>
      <w:r>
        <w:rPr>
          <w:rStyle w:val="s1"/>
        </w:rPr>
        <w:t>7.9408 x 10</w:t>
      </w:r>
      <w:r w:rsidR="00F4267C">
        <w:rPr>
          <w:rStyle w:val="s1"/>
          <w:vertAlign w:val="superscript"/>
        </w:rPr>
        <w:t>8</w:t>
      </w:r>
      <w:r>
        <w:rPr>
          <w:rStyle w:val="s1"/>
        </w:rPr>
        <w:t xml:space="preserve"> GJ</w:t>
      </w:r>
      <w:r>
        <w:rPr>
          <w:rStyle w:val="s1"/>
        </w:rPr>
        <w:t xml:space="preserve"> x 10</w:t>
      </w:r>
      <w:r w:rsidRPr="006655B5">
        <w:rPr>
          <w:rStyle w:val="s1"/>
          <w:vertAlign w:val="superscript"/>
        </w:rPr>
        <w:t>9</w:t>
      </w:r>
      <w:r>
        <w:rPr>
          <w:rStyle w:val="s1"/>
        </w:rPr>
        <w:t xml:space="preserve"> = </w:t>
      </w:r>
      <w:r w:rsidR="00F4267C">
        <w:rPr>
          <w:rStyle w:val="s1"/>
        </w:rPr>
        <w:t>7.9408 x 10</w:t>
      </w:r>
      <w:r w:rsidR="00F4267C">
        <w:rPr>
          <w:rStyle w:val="s1"/>
          <w:vertAlign w:val="superscript"/>
        </w:rPr>
        <w:t xml:space="preserve">17 </w:t>
      </w:r>
      <w:r w:rsidR="00F4267C">
        <w:rPr>
          <w:rStyle w:val="s1"/>
        </w:rPr>
        <w:t>Joules</w:t>
      </w:r>
    </w:p>
    <w:p w14:paraId="5BFA2FD8" w14:textId="2F96E21D" w:rsidR="00F4267C" w:rsidRPr="006655B5" w:rsidRDefault="00F4267C" w:rsidP="008D148D">
      <w:pPr>
        <w:rPr>
          <w:rStyle w:val="s1"/>
        </w:rPr>
      </w:pPr>
      <w:r>
        <w:rPr>
          <w:rStyle w:val="s1"/>
        </w:rPr>
        <w:t xml:space="preserve">Hence the energy </w:t>
      </w:r>
      <w:r w:rsidR="00D073BE">
        <w:rPr>
          <w:rStyle w:val="s1"/>
        </w:rPr>
        <w:t>content from the</w:t>
      </w:r>
      <w:r w:rsidR="009F5720">
        <w:rPr>
          <w:rStyle w:val="s1"/>
        </w:rPr>
        <w:t xml:space="preserve"> </w:t>
      </w:r>
      <w:r w:rsidR="00D073BE">
        <w:rPr>
          <w:rStyle w:val="s1"/>
        </w:rPr>
        <w:t>probable</w:t>
      </w:r>
      <w:r w:rsidR="009F5720">
        <w:rPr>
          <w:rStyle w:val="s1"/>
        </w:rPr>
        <w:t>-case natural hydrogen</w:t>
      </w:r>
      <w:r w:rsidR="00D073BE">
        <w:rPr>
          <w:rStyle w:val="s1"/>
        </w:rPr>
        <w:t xml:space="preserve"> estimate is </w:t>
      </w:r>
      <w:r w:rsidR="00D073BE" w:rsidRPr="00D073BE">
        <w:rPr>
          <w:rStyle w:val="s1"/>
          <w:b/>
          <w:bCs/>
        </w:rPr>
        <w:t>7.9408 x 10</w:t>
      </w:r>
      <w:r w:rsidR="00D073BE" w:rsidRPr="00D073BE">
        <w:rPr>
          <w:rStyle w:val="s1"/>
          <w:b/>
          <w:bCs/>
          <w:vertAlign w:val="superscript"/>
        </w:rPr>
        <w:t xml:space="preserve">17 </w:t>
      </w:r>
      <w:r w:rsidR="00D073BE" w:rsidRPr="00D073BE">
        <w:rPr>
          <w:rStyle w:val="s1"/>
          <w:b/>
          <w:bCs/>
        </w:rPr>
        <w:t>Joules</w:t>
      </w:r>
    </w:p>
    <w:p w14:paraId="555143D3" w14:textId="77777777" w:rsidR="00F67980" w:rsidRDefault="00F67980" w:rsidP="008D148D"/>
    <w:p w14:paraId="553A30F1" w14:textId="14E7A7C5" w:rsidR="00D073BE" w:rsidRDefault="00D073BE" w:rsidP="00D073BE">
      <w:pPr>
        <w:rPr>
          <w:b/>
          <w:bCs/>
        </w:rPr>
      </w:pPr>
      <w:r>
        <w:rPr>
          <w:b/>
          <w:bCs/>
        </w:rPr>
        <w:lastRenderedPageBreak/>
        <w:t>M</w:t>
      </w:r>
      <w:r>
        <w:rPr>
          <w:b/>
          <w:bCs/>
        </w:rPr>
        <w:t>ean-case</w:t>
      </w:r>
      <w:r>
        <w:rPr>
          <w:b/>
          <w:bCs/>
        </w:rPr>
        <w:t xml:space="preserve"> Hydrogen Scenario from Ellis and Gelman, 2024</w:t>
      </w:r>
    </w:p>
    <w:p w14:paraId="4DA73876" w14:textId="22B19E98" w:rsidR="00FD4ED1" w:rsidRDefault="00FD4ED1" w:rsidP="00FD4ED1">
      <w:pPr>
        <w:rPr>
          <w:rStyle w:val="s1"/>
        </w:rPr>
      </w:pPr>
      <w:r>
        <w:t xml:space="preserve">The calculated global amount of hydrogen in the subsurface has the </w:t>
      </w:r>
      <w:r w:rsidR="006D255E">
        <w:t>mean-case estimate of</w:t>
      </w:r>
      <w:r w:rsidRPr="00C4174B">
        <w:t xml:space="preserve"> hydrogen</w:t>
      </w:r>
      <w:r>
        <w:t xml:space="preserve"> of </w:t>
      </w:r>
      <w:r>
        <w:rPr>
          <w:rStyle w:val="s1"/>
        </w:rPr>
        <w:t>6.8 x 10</w:t>
      </w:r>
      <w:r>
        <w:rPr>
          <w:rStyle w:val="s1"/>
          <w:vertAlign w:val="superscript"/>
        </w:rPr>
        <w:t>7</w:t>
      </w:r>
      <w:r>
        <w:rPr>
          <w:rStyle w:val="s1"/>
        </w:rPr>
        <w:t xml:space="preserve"> Mt</w:t>
      </w:r>
    </w:p>
    <w:p w14:paraId="1F725667" w14:textId="77777777" w:rsidR="00FD4ED1" w:rsidRDefault="00FD4ED1" w:rsidP="00FD4ED1">
      <w:r>
        <w:t>Since 1 metric ton of hydrogen contains 141.8 GJ</w:t>
      </w:r>
    </w:p>
    <w:p w14:paraId="006965FE" w14:textId="056E5ED0" w:rsidR="00FD4ED1" w:rsidRDefault="00FD4ED1" w:rsidP="00FD4ED1">
      <w:pPr>
        <w:rPr>
          <w:rStyle w:val="s1"/>
        </w:rPr>
      </w:pPr>
      <w:r>
        <w:rPr>
          <w:rStyle w:val="s1"/>
        </w:rPr>
        <w:t xml:space="preserve"> </w:t>
      </w:r>
      <w:r>
        <w:rPr>
          <w:rStyle w:val="s1"/>
        </w:rPr>
        <w:t>6.8</w:t>
      </w:r>
      <w:r>
        <w:rPr>
          <w:rStyle w:val="s1"/>
        </w:rPr>
        <w:t xml:space="preserve"> x 10</w:t>
      </w:r>
      <w:r>
        <w:rPr>
          <w:rStyle w:val="s1"/>
          <w:vertAlign w:val="superscript"/>
        </w:rPr>
        <w:t>7</w:t>
      </w:r>
      <w:r>
        <w:rPr>
          <w:rStyle w:val="s1"/>
        </w:rPr>
        <w:t xml:space="preserve"> Mt = </w:t>
      </w:r>
      <w:r>
        <w:rPr>
          <w:rStyle w:val="s1"/>
        </w:rPr>
        <w:t>6.8</w:t>
      </w:r>
      <w:r>
        <w:rPr>
          <w:rStyle w:val="s1"/>
        </w:rPr>
        <w:t xml:space="preserve"> x 10</w:t>
      </w:r>
      <w:r>
        <w:rPr>
          <w:rStyle w:val="s1"/>
          <w:vertAlign w:val="superscript"/>
        </w:rPr>
        <w:t>7</w:t>
      </w:r>
      <w:r>
        <w:rPr>
          <w:rStyle w:val="s1"/>
        </w:rPr>
        <w:t xml:space="preserve"> Mt x 141.8 GJ/Mt = </w:t>
      </w:r>
      <w:r w:rsidR="009677A6">
        <w:rPr>
          <w:rStyle w:val="s1"/>
        </w:rPr>
        <w:t>9.</w:t>
      </w:r>
      <w:r w:rsidR="007F0A35">
        <w:rPr>
          <w:rStyle w:val="s1"/>
        </w:rPr>
        <w:t>6424</w:t>
      </w:r>
      <w:r>
        <w:rPr>
          <w:rStyle w:val="s1"/>
        </w:rPr>
        <w:t xml:space="preserve"> x 10</w:t>
      </w:r>
      <w:r w:rsidR="007F0A35">
        <w:rPr>
          <w:rStyle w:val="s1"/>
          <w:vertAlign w:val="superscript"/>
        </w:rPr>
        <w:t>9</w:t>
      </w:r>
      <w:r>
        <w:rPr>
          <w:rStyle w:val="s1"/>
        </w:rPr>
        <w:t xml:space="preserve"> GJ</w:t>
      </w:r>
    </w:p>
    <w:p w14:paraId="667A7A11" w14:textId="1CB20F12" w:rsidR="00FD4ED1" w:rsidRDefault="007F0A35" w:rsidP="00FD4ED1">
      <w:pPr>
        <w:rPr>
          <w:rStyle w:val="s1"/>
        </w:rPr>
      </w:pPr>
      <w:r>
        <w:rPr>
          <w:rStyle w:val="s1"/>
        </w:rPr>
        <w:t>9.6424 x 10</w:t>
      </w:r>
      <w:r>
        <w:rPr>
          <w:rStyle w:val="s1"/>
          <w:vertAlign w:val="superscript"/>
        </w:rPr>
        <w:t>9</w:t>
      </w:r>
      <w:r>
        <w:rPr>
          <w:rStyle w:val="s1"/>
        </w:rPr>
        <w:t xml:space="preserve"> GJ</w:t>
      </w:r>
      <w:r w:rsidR="00FD4ED1">
        <w:rPr>
          <w:rStyle w:val="s1"/>
        </w:rPr>
        <w:t xml:space="preserve"> x 10</w:t>
      </w:r>
      <w:r w:rsidR="00FD4ED1" w:rsidRPr="006655B5">
        <w:rPr>
          <w:rStyle w:val="s1"/>
          <w:vertAlign w:val="superscript"/>
        </w:rPr>
        <w:t>9</w:t>
      </w:r>
      <w:r w:rsidR="00FD4ED1">
        <w:rPr>
          <w:rStyle w:val="s1"/>
        </w:rPr>
        <w:t xml:space="preserve"> = </w:t>
      </w:r>
      <w:r>
        <w:rPr>
          <w:rStyle w:val="s1"/>
        </w:rPr>
        <w:t>9.6424 x 10</w:t>
      </w:r>
      <w:r>
        <w:rPr>
          <w:rStyle w:val="s1"/>
          <w:vertAlign w:val="superscript"/>
        </w:rPr>
        <w:t>18</w:t>
      </w:r>
      <w:r>
        <w:rPr>
          <w:rStyle w:val="s1"/>
        </w:rPr>
        <w:t xml:space="preserve"> </w:t>
      </w:r>
      <w:r w:rsidR="00FD4ED1">
        <w:rPr>
          <w:rStyle w:val="s1"/>
        </w:rPr>
        <w:t>Joules</w:t>
      </w:r>
    </w:p>
    <w:p w14:paraId="1C7CE669" w14:textId="434C6538" w:rsidR="00BE0023" w:rsidRDefault="00FD4ED1" w:rsidP="005F5DE6">
      <w:r>
        <w:rPr>
          <w:rStyle w:val="s1"/>
        </w:rPr>
        <w:t>Hence the energy content from the m</w:t>
      </w:r>
      <w:r w:rsidR="009F5720">
        <w:rPr>
          <w:rStyle w:val="s1"/>
        </w:rPr>
        <w:t>ean-case</w:t>
      </w:r>
      <w:r>
        <w:rPr>
          <w:rStyle w:val="s1"/>
        </w:rPr>
        <w:t xml:space="preserve"> </w:t>
      </w:r>
      <w:r w:rsidR="009F5720">
        <w:rPr>
          <w:rStyle w:val="s1"/>
        </w:rPr>
        <w:t>natural hydrogen</w:t>
      </w:r>
      <w:r>
        <w:rPr>
          <w:rStyle w:val="s1"/>
        </w:rPr>
        <w:t xml:space="preserve"> estimate is </w:t>
      </w:r>
      <w:r w:rsidR="009F5720" w:rsidRPr="009F5720">
        <w:rPr>
          <w:rStyle w:val="s1"/>
          <w:b/>
          <w:bCs/>
        </w:rPr>
        <w:t>9.6424 x 10</w:t>
      </w:r>
      <w:r w:rsidR="009F5720" w:rsidRPr="009F5720">
        <w:rPr>
          <w:rStyle w:val="s1"/>
          <w:b/>
          <w:bCs/>
          <w:vertAlign w:val="superscript"/>
        </w:rPr>
        <w:t>18</w:t>
      </w:r>
      <w:r w:rsidR="009F5720" w:rsidRPr="009F5720">
        <w:rPr>
          <w:rStyle w:val="s1"/>
          <w:b/>
          <w:bCs/>
        </w:rPr>
        <w:t xml:space="preserve"> Joules</w:t>
      </w:r>
    </w:p>
    <w:p w14:paraId="37189B80" w14:textId="77777777" w:rsidR="009A198C" w:rsidRDefault="009A198C" w:rsidP="005F5DE6"/>
    <w:p w14:paraId="580CE5AE" w14:textId="497F09DF" w:rsidR="005F5DE6" w:rsidRDefault="005F5DE6" w:rsidP="00242CC4">
      <w:pPr>
        <w:pStyle w:val="Heading1"/>
        <w:rPr>
          <w:rFonts w:ascii="Times New Roman" w:hAnsi="Times New Roman" w:cs="Times New Roman"/>
          <w:color w:val="000000" w:themeColor="text1"/>
        </w:rPr>
      </w:pPr>
      <w:r w:rsidRPr="00242CC4">
        <w:rPr>
          <w:rFonts w:ascii="Times New Roman" w:hAnsi="Times New Roman" w:cs="Times New Roman"/>
          <w:color w:val="000000" w:themeColor="text1"/>
        </w:rPr>
        <w:t>4.0 Discussion and Implication</w:t>
      </w:r>
    </w:p>
    <w:p w14:paraId="1768A05D" w14:textId="77777777" w:rsidR="00242CC4" w:rsidRDefault="00242CC4" w:rsidP="00242CC4"/>
    <w:p w14:paraId="69F353B6" w14:textId="77777777" w:rsidR="00242CC4" w:rsidRDefault="00242CC4" w:rsidP="00242CC4"/>
    <w:tbl>
      <w:tblPr>
        <w:tblStyle w:val="ListTable7Colorful"/>
        <w:tblW w:w="9535" w:type="dxa"/>
        <w:tblLook w:val="04A0" w:firstRow="1" w:lastRow="0" w:firstColumn="1" w:lastColumn="0" w:noHBand="0" w:noVBand="1"/>
      </w:tblPr>
      <w:tblGrid>
        <w:gridCol w:w="3235"/>
        <w:gridCol w:w="2998"/>
        <w:gridCol w:w="3302"/>
      </w:tblGrid>
      <w:tr w:rsidR="00294DC7" w14:paraId="6DF09E93" w14:textId="77777777" w:rsidTr="00D579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5" w:type="dxa"/>
          </w:tcPr>
          <w:p w14:paraId="163819CF" w14:textId="13A2F5B1" w:rsidR="00294DC7" w:rsidRPr="008475EF" w:rsidRDefault="00294DC7" w:rsidP="00242CC4">
            <w:pPr>
              <w:rPr>
                <w:b/>
                <w:bCs/>
                <w:sz w:val="28"/>
                <w:szCs w:val="28"/>
              </w:rPr>
            </w:pPr>
            <w:r w:rsidRPr="008475EF">
              <w:rPr>
                <w:b/>
                <w:bCs/>
                <w:sz w:val="28"/>
                <w:szCs w:val="28"/>
              </w:rPr>
              <w:t>Resource</w:t>
            </w:r>
          </w:p>
        </w:tc>
        <w:tc>
          <w:tcPr>
            <w:tcW w:w="2998" w:type="dxa"/>
          </w:tcPr>
          <w:p w14:paraId="0142DF96" w14:textId="47F3E187" w:rsidR="00294DC7" w:rsidRPr="008475EF" w:rsidRDefault="00294DC7" w:rsidP="00242CC4">
            <w:pPr>
              <w:cnfStyle w:val="100000000000" w:firstRow="1" w:lastRow="0" w:firstColumn="0" w:lastColumn="0" w:oddVBand="0" w:evenVBand="0" w:oddHBand="0" w:evenHBand="0" w:firstRowFirstColumn="0" w:firstRowLastColumn="0" w:lastRowFirstColumn="0" w:lastRowLastColumn="0"/>
              <w:rPr>
                <w:b/>
                <w:bCs/>
                <w:sz w:val="28"/>
                <w:szCs w:val="28"/>
              </w:rPr>
            </w:pPr>
            <w:r w:rsidRPr="008475EF">
              <w:rPr>
                <w:b/>
                <w:bCs/>
                <w:sz w:val="28"/>
                <w:szCs w:val="28"/>
              </w:rPr>
              <w:t>Energy (Joules)</w:t>
            </w:r>
          </w:p>
        </w:tc>
        <w:tc>
          <w:tcPr>
            <w:tcW w:w="3302" w:type="dxa"/>
          </w:tcPr>
          <w:p w14:paraId="7D88389B" w14:textId="01A5FBC4" w:rsidR="00294DC7" w:rsidRPr="008475EF" w:rsidRDefault="00294DC7" w:rsidP="00242CC4">
            <w:pPr>
              <w:cnfStyle w:val="100000000000" w:firstRow="1" w:lastRow="0" w:firstColumn="0" w:lastColumn="0" w:oddVBand="0" w:evenVBand="0" w:oddHBand="0" w:evenHBand="0" w:firstRowFirstColumn="0" w:firstRowLastColumn="0" w:lastRowFirstColumn="0" w:lastRowLastColumn="0"/>
              <w:rPr>
                <w:b/>
                <w:bCs/>
                <w:sz w:val="28"/>
                <w:szCs w:val="28"/>
              </w:rPr>
            </w:pPr>
            <w:r w:rsidRPr="008475EF">
              <w:rPr>
                <w:b/>
                <w:bCs/>
                <w:sz w:val="28"/>
                <w:szCs w:val="28"/>
              </w:rPr>
              <w:t>Ratio</w:t>
            </w:r>
            <w:r w:rsidR="00446267" w:rsidRPr="008475EF">
              <w:rPr>
                <w:b/>
                <w:bCs/>
                <w:sz w:val="28"/>
                <w:szCs w:val="28"/>
              </w:rPr>
              <w:t xml:space="preserve"> vs. Natural Gas</w:t>
            </w:r>
          </w:p>
        </w:tc>
      </w:tr>
      <w:tr w:rsidR="00294DC7" w14:paraId="1BE4BC2D" w14:textId="77777777" w:rsidTr="00D57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30053FB" w14:textId="575542CA" w:rsidR="00446267" w:rsidRPr="008475EF" w:rsidRDefault="00446267" w:rsidP="00242CC4">
            <w:pPr>
              <w:rPr>
                <w:b/>
                <w:bCs/>
                <w:sz w:val="28"/>
                <w:szCs w:val="28"/>
              </w:rPr>
            </w:pPr>
            <w:r w:rsidRPr="008475EF">
              <w:rPr>
                <w:b/>
                <w:bCs/>
                <w:sz w:val="28"/>
                <w:szCs w:val="28"/>
              </w:rPr>
              <w:t>Natural Gas</w:t>
            </w:r>
          </w:p>
        </w:tc>
        <w:tc>
          <w:tcPr>
            <w:tcW w:w="2998" w:type="dxa"/>
            <w:shd w:val="clear" w:color="auto" w:fill="auto"/>
          </w:tcPr>
          <w:p w14:paraId="7EA29148" w14:textId="27130B3C" w:rsidR="00294DC7" w:rsidRPr="008475EF" w:rsidRDefault="00371779" w:rsidP="00242CC4">
            <w:pPr>
              <w:cnfStyle w:val="000000100000" w:firstRow="0" w:lastRow="0" w:firstColumn="0" w:lastColumn="0" w:oddVBand="0" w:evenVBand="0" w:oddHBand="1" w:evenHBand="0" w:firstRowFirstColumn="0" w:firstRowLastColumn="0" w:lastRowFirstColumn="0" w:lastRowLastColumn="0"/>
              <w:rPr>
                <w:sz w:val="28"/>
                <w:szCs w:val="28"/>
              </w:rPr>
            </w:pPr>
            <w:r w:rsidRPr="008475EF">
              <w:rPr>
                <w:rStyle w:val="s1"/>
                <w:sz w:val="28"/>
                <w:szCs w:val="28"/>
              </w:rPr>
              <w:t>7.9512 x 10</w:t>
            </w:r>
            <w:r w:rsidRPr="008475EF">
              <w:rPr>
                <w:rStyle w:val="s1"/>
                <w:sz w:val="28"/>
                <w:szCs w:val="28"/>
                <w:vertAlign w:val="superscript"/>
              </w:rPr>
              <w:t>18</w:t>
            </w:r>
          </w:p>
        </w:tc>
        <w:tc>
          <w:tcPr>
            <w:tcW w:w="3302" w:type="dxa"/>
            <w:shd w:val="clear" w:color="auto" w:fill="auto"/>
          </w:tcPr>
          <w:p w14:paraId="5D1584D4" w14:textId="77777777" w:rsidR="00294DC7" w:rsidRDefault="00371779" w:rsidP="00242CC4">
            <w:pPr>
              <w:cnfStyle w:val="000000100000" w:firstRow="0" w:lastRow="0" w:firstColumn="0" w:lastColumn="0" w:oddVBand="0" w:evenVBand="0" w:oddHBand="1" w:evenHBand="0" w:firstRowFirstColumn="0" w:firstRowLastColumn="0" w:lastRowFirstColumn="0" w:lastRowLastColumn="0"/>
              <w:rPr>
                <w:sz w:val="28"/>
                <w:szCs w:val="28"/>
              </w:rPr>
            </w:pPr>
            <w:r w:rsidRPr="008475EF">
              <w:rPr>
                <w:sz w:val="28"/>
                <w:szCs w:val="28"/>
              </w:rPr>
              <w:t>1.00 (Baseline)</w:t>
            </w:r>
          </w:p>
          <w:p w14:paraId="3DAC73D6" w14:textId="682F2491" w:rsidR="00156483" w:rsidRPr="008475EF" w:rsidRDefault="00156483" w:rsidP="00242CC4">
            <w:pPr>
              <w:cnfStyle w:val="000000100000" w:firstRow="0" w:lastRow="0" w:firstColumn="0" w:lastColumn="0" w:oddVBand="0" w:evenVBand="0" w:oddHBand="1" w:evenHBand="0" w:firstRowFirstColumn="0" w:firstRowLastColumn="0" w:lastRowFirstColumn="0" w:lastRowLastColumn="0"/>
              <w:rPr>
                <w:sz w:val="28"/>
                <w:szCs w:val="28"/>
              </w:rPr>
            </w:pPr>
          </w:p>
        </w:tc>
      </w:tr>
      <w:tr w:rsidR="00294DC7" w14:paraId="4F6FBC93" w14:textId="77777777" w:rsidTr="004128C3">
        <w:tc>
          <w:tcPr>
            <w:cnfStyle w:val="001000000000" w:firstRow="0" w:lastRow="0" w:firstColumn="1" w:lastColumn="0" w:oddVBand="0" w:evenVBand="0" w:oddHBand="0" w:evenHBand="0" w:firstRowFirstColumn="0" w:firstRowLastColumn="0" w:lastRowFirstColumn="0" w:lastRowLastColumn="0"/>
            <w:tcW w:w="3235" w:type="dxa"/>
          </w:tcPr>
          <w:p w14:paraId="3113BF40" w14:textId="3C798452" w:rsidR="00294DC7" w:rsidRPr="008475EF" w:rsidRDefault="00446267" w:rsidP="00242CC4">
            <w:pPr>
              <w:rPr>
                <w:b/>
                <w:bCs/>
                <w:sz w:val="28"/>
                <w:szCs w:val="28"/>
              </w:rPr>
            </w:pPr>
            <w:r w:rsidRPr="008475EF">
              <w:rPr>
                <w:b/>
                <w:bCs/>
                <w:sz w:val="28"/>
                <w:szCs w:val="28"/>
              </w:rPr>
              <w:t>Probable-case Hydrogen</w:t>
            </w:r>
          </w:p>
        </w:tc>
        <w:tc>
          <w:tcPr>
            <w:tcW w:w="2998" w:type="dxa"/>
            <w:shd w:val="clear" w:color="auto" w:fill="CCCCCC"/>
          </w:tcPr>
          <w:p w14:paraId="5D9CB6DE" w14:textId="4FE4A0D5" w:rsidR="00294DC7" w:rsidRPr="008475EF" w:rsidRDefault="00371779" w:rsidP="00242CC4">
            <w:pPr>
              <w:cnfStyle w:val="000000000000" w:firstRow="0" w:lastRow="0" w:firstColumn="0" w:lastColumn="0" w:oddVBand="0" w:evenVBand="0" w:oddHBand="0" w:evenHBand="0" w:firstRowFirstColumn="0" w:firstRowLastColumn="0" w:lastRowFirstColumn="0" w:lastRowLastColumn="0"/>
              <w:rPr>
                <w:sz w:val="28"/>
                <w:szCs w:val="28"/>
              </w:rPr>
            </w:pPr>
            <w:r w:rsidRPr="008475EF">
              <w:rPr>
                <w:rStyle w:val="s1"/>
                <w:sz w:val="28"/>
                <w:szCs w:val="28"/>
              </w:rPr>
              <w:t>7.9408 x 10</w:t>
            </w:r>
            <w:r w:rsidRPr="008475EF">
              <w:rPr>
                <w:rStyle w:val="s1"/>
                <w:sz w:val="28"/>
                <w:szCs w:val="28"/>
                <w:vertAlign w:val="superscript"/>
              </w:rPr>
              <w:t>17</w:t>
            </w:r>
          </w:p>
        </w:tc>
        <w:tc>
          <w:tcPr>
            <w:tcW w:w="3302" w:type="dxa"/>
            <w:shd w:val="clear" w:color="auto" w:fill="CCCCCC"/>
          </w:tcPr>
          <w:p w14:paraId="60203A76" w14:textId="1C8F19B6" w:rsidR="00294DC7" w:rsidRPr="008475EF" w:rsidRDefault="00371779" w:rsidP="00242CC4">
            <w:pPr>
              <w:cnfStyle w:val="000000000000" w:firstRow="0" w:lastRow="0" w:firstColumn="0" w:lastColumn="0" w:oddVBand="0" w:evenVBand="0" w:oddHBand="0" w:evenHBand="0" w:firstRowFirstColumn="0" w:firstRowLastColumn="0" w:lastRowFirstColumn="0" w:lastRowLastColumn="0"/>
              <w:rPr>
                <w:sz w:val="28"/>
                <w:szCs w:val="28"/>
              </w:rPr>
            </w:pPr>
            <w:r w:rsidRPr="008475EF">
              <w:rPr>
                <w:sz w:val="28"/>
                <w:szCs w:val="28"/>
              </w:rPr>
              <w:t>10.01</w:t>
            </w:r>
            <w:r w:rsidR="008475EF" w:rsidRPr="008475EF">
              <w:rPr>
                <w:sz w:val="28"/>
                <w:szCs w:val="28"/>
              </w:rPr>
              <w:t>x lower than natural gas</w:t>
            </w:r>
          </w:p>
        </w:tc>
      </w:tr>
      <w:tr w:rsidR="00294DC7" w14:paraId="3ECCB241" w14:textId="77777777" w:rsidTr="00D57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CA228F9" w14:textId="2828B376" w:rsidR="00294DC7" w:rsidRPr="008475EF" w:rsidRDefault="00446267" w:rsidP="00242CC4">
            <w:pPr>
              <w:rPr>
                <w:b/>
                <w:bCs/>
                <w:sz w:val="28"/>
                <w:szCs w:val="28"/>
              </w:rPr>
            </w:pPr>
            <w:r w:rsidRPr="008475EF">
              <w:rPr>
                <w:b/>
                <w:bCs/>
                <w:sz w:val="28"/>
                <w:szCs w:val="28"/>
              </w:rPr>
              <w:t xml:space="preserve">Mean-case Hydrogen </w:t>
            </w:r>
          </w:p>
        </w:tc>
        <w:tc>
          <w:tcPr>
            <w:tcW w:w="2998" w:type="dxa"/>
          </w:tcPr>
          <w:p w14:paraId="440A9C91" w14:textId="189684AE" w:rsidR="00294DC7" w:rsidRPr="008475EF" w:rsidRDefault="008475EF" w:rsidP="00242CC4">
            <w:pPr>
              <w:cnfStyle w:val="000000100000" w:firstRow="0" w:lastRow="0" w:firstColumn="0" w:lastColumn="0" w:oddVBand="0" w:evenVBand="0" w:oddHBand="1" w:evenHBand="0" w:firstRowFirstColumn="0" w:firstRowLastColumn="0" w:lastRowFirstColumn="0" w:lastRowLastColumn="0"/>
              <w:rPr>
                <w:sz w:val="28"/>
                <w:szCs w:val="28"/>
              </w:rPr>
            </w:pPr>
            <w:r w:rsidRPr="008475EF">
              <w:rPr>
                <w:rStyle w:val="s1"/>
                <w:sz w:val="28"/>
                <w:szCs w:val="28"/>
              </w:rPr>
              <w:t>9.6424 x 10</w:t>
            </w:r>
            <w:r w:rsidRPr="008475EF">
              <w:rPr>
                <w:rStyle w:val="s1"/>
                <w:sz w:val="28"/>
                <w:szCs w:val="28"/>
                <w:vertAlign w:val="superscript"/>
              </w:rPr>
              <w:t>18</w:t>
            </w:r>
          </w:p>
        </w:tc>
        <w:tc>
          <w:tcPr>
            <w:tcW w:w="3302" w:type="dxa"/>
          </w:tcPr>
          <w:p w14:paraId="662544C9" w14:textId="180155CA" w:rsidR="00294DC7" w:rsidRPr="008475EF" w:rsidRDefault="008475EF" w:rsidP="00242CC4">
            <w:pPr>
              <w:cnfStyle w:val="000000100000" w:firstRow="0" w:lastRow="0" w:firstColumn="0" w:lastColumn="0" w:oddVBand="0" w:evenVBand="0" w:oddHBand="1" w:evenHBand="0" w:firstRowFirstColumn="0" w:firstRowLastColumn="0" w:lastRowFirstColumn="0" w:lastRowLastColumn="0"/>
              <w:rPr>
                <w:sz w:val="28"/>
                <w:szCs w:val="28"/>
              </w:rPr>
            </w:pPr>
            <w:r w:rsidRPr="008475EF">
              <w:rPr>
                <w:sz w:val="28"/>
                <w:szCs w:val="28"/>
              </w:rPr>
              <w:t>1.22x more than natural gas</w:t>
            </w:r>
          </w:p>
        </w:tc>
      </w:tr>
    </w:tbl>
    <w:p w14:paraId="04B633E4" w14:textId="77777777" w:rsidR="00242CC4" w:rsidRDefault="00242CC4" w:rsidP="00242CC4"/>
    <w:p w14:paraId="35E1D1D3" w14:textId="7C8F402C" w:rsidR="00242CC4" w:rsidRDefault="004128C3" w:rsidP="00242CC4">
      <w:r>
        <w:t>Table 1: Summary of the energy</w:t>
      </w:r>
      <w:r w:rsidR="00F73B14">
        <w:t xml:space="preserve"> from each of the energy resource and scenario analyzed. </w:t>
      </w:r>
    </w:p>
    <w:p w14:paraId="346634FB" w14:textId="77777777" w:rsidR="00242CC4" w:rsidRDefault="00242CC4" w:rsidP="00242CC4"/>
    <w:p w14:paraId="5B572D64" w14:textId="77777777" w:rsidR="00242CC4" w:rsidRDefault="00242CC4" w:rsidP="00242CC4"/>
    <w:p w14:paraId="3C9F564B" w14:textId="77777777" w:rsidR="00242CC4" w:rsidRDefault="00242CC4" w:rsidP="00242CC4"/>
    <w:p w14:paraId="6BC1BF70" w14:textId="77777777" w:rsidR="00242CC4" w:rsidRPr="00242CC4" w:rsidRDefault="00242CC4" w:rsidP="00242CC4"/>
    <w:p w14:paraId="75289FC2" w14:textId="68EE1BF2" w:rsidR="00760E07" w:rsidRDefault="008B57FC" w:rsidP="00760E07">
      <w:pPr>
        <w:spacing w:line="480" w:lineRule="auto"/>
        <w:rPr>
          <w:rStyle w:val="normaltextrun"/>
          <w:rFonts w:cs="Times New Roman"/>
          <w:shd w:val="clear" w:color="auto" w:fill="FFFFFF"/>
        </w:rPr>
      </w:pPr>
      <w:r>
        <w:t>Additionally, we think the narrative about natural hydrogen is shaping in the wrong direction</w:t>
      </w:r>
      <w:r w:rsidR="00760E07">
        <w:t xml:space="preserve">. Hydrogen has a lot of use cases beyond power generation. In </w:t>
      </w:r>
      <w:proofErr w:type="gramStart"/>
      <w:r w:rsidR="00760E07">
        <w:t>2023,…</w:t>
      </w:r>
      <w:proofErr w:type="gramEnd"/>
      <w:r w:rsidR="00760E07">
        <w:t>…</w:t>
      </w:r>
      <w:r w:rsidR="00760E07">
        <w:rPr>
          <w:rStyle w:val="normaltextrun"/>
          <w:rFonts w:cs="Times New Roman"/>
          <w:shd w:val="clear" w:color="auto" w:fill="FFFFFF"/>
        </w:rPr>
        <w:t>Talk about the fact that hydrogen is used for Power, Iron and Steel, Aviation and maritime, Heating, Road transport, refining, chemicals……hence that messaging of natural hydrogen needs to change!!</w:t>
      </w:r>
    </w:p>
    <w:p w14:paraId="1DB1FA6B" w14:textId="77777777" w:rsidR="00760E07" w:rsidRDefault="00760E07" w:rsidP="00760E07">
      <w:pPr>
        <w:spacing w:line="480" w:lineRule="auto"/>
        <w:rPr>
          <w:rStyle w:val="normaltextrun"/>
          <w:rFonts w:cs="Times New Roman"/>
          <w:shd w:val="clear" w:color="auto" w:fill="FFFFFF"/>
        </w:rPr>
      </w:pPr>
    </w:p>
    <w:p w14:paraId="76C726B9" w14:textId="1121A322" w:rsidR="00760E07" w:rsidRDefault="00760E07" w:rsidP="00760E07">
      <w:pPr>
        <w:spacing w:line="480" w:lineRule="auto"/>
        <w:rPr>
          <w:rStyle w:val="normaltextrun"/>
          <w:rFonts w:cs="Times New Roman"/>
          <w:shd w:val="clear" w:color="auto" w:fill="FFFFFF"/>
        </w:rPr>
      </w:pPr>
      <w:proofErr w:type="spellStart"/>
      <w:r>
        <w:rPr>
          <w:rStyle w:val="normaltextrun"/>
          <w:rFonts w:cs="Times New Roman"/>
          <w:shd w:val="clear" w:color="auto" w:fill="FFFFFF"/>
        </w:rPr>
        <w:t>Donought</w:t>
      </w:r>
      <w:proofErr w:type="spellEnd"/>
      <w:r>
        <w:rPr>
          <w:rStyle w:val="normaltextrun"/>
          <w:rFonts w:cs="Times New Roman"/>
          <w:shd w:val="clear" w:color="auto" w:fill="FFFFFF"/>
        </w:rPr>
        <w:t xml:space="preserve"> </w:t>
      </w:r>
      <w:r w:rsidR="00D95178">
        <w:rPr>
          <w:rStyle w:val="normaltextrun"/>
          <w:rFonts w:cs="Times New Roman"/>
          <w:shd w:val="clear" w:color="auto" w:fill="FFFFFF"/>
        </w:rPr>
        <w:t>diagram of hydrogen use case in 2023…</w:t>
      </w:r>
    </w:p>
    <w:p w14:paraId="7D4870DF" w14:textId="2C825B40" w:rsidR="00D95178" w:rsidRPr="009D41F8" w:rsidRDefault="00D95178" w:rsidP="00760E07">
      <w:pPr>
        <w:spacing w:line="480" w:lineRule="auto"/>
        <w:rPr>
          <w:rFonts w:cs="Times New Roman"/>
          <w:shd w:val="clear" w:color="auto" w:fill="FFFFFF"/>
        </w:rPr>
      </w:pPr>
      <w:r>
        <w:rPr>
          <w:rStyle w:val="normaltextrun"/>
          <w:rFonts w:cs="Times New Roman"/>
          <w:shd w:val="clear" w:color="auto" w:fill="FFFFFF"/>
        </w:rPr>
        <w:t xml:space="preserve">Color of hydrogen and the </w:t>
      </w:r>
      <w:r w:rsidR="00A87246">
        <w:rPr>
          <w:rStyle w:val="normaltextrun"/>
          <w:rFonts w:cs="Times New Roman"/>
          <w:shd w:val="clear" w:color="auto" w:fill="FFFFFF"/>
        </w:rPr>
        <w:t xml:space="preserve">share of production? </w:t>
      </w:r>
    </w:p>
    <w:p w14:paraId="626FD485" w14:textId="3285D169" w:rsidR="003B3BDB" w:rsidRDefault="003B3BDB" w:rsidP="00760E07">
      <w:pPr>
        <w:spacing w:line="480" w:lineRule="auto"/>
      </w:pPr>
    </w:p>
    <w:p w14:paraId="1A1D1AE2" w14:textId="77777777" w:rsidR="008B57FC" w:rsidRDefault="008B57FC" w:rsidP="005F5DE6"/>
    <w:p w14:paraId="5D722FDD" w14:textId="723F5F51" w:rsidR="003B3BDB" w:rsidRPr="005F5DE6" w:rsidRDefault="003B3BDB" w:rsidP="005F5DE6">
      <w:r>
        <w:t>5.0 Conclusion</w:t>
      </w:r>
    </w:p>
    <w:p w14:paraId="715D7348" w14:textId="77777777" w:rsidR="00E105D1" w:rsidRDefault="00E105D1" w:rsidP="00E105D1"/>
    <w:p w14:paraId="488E21C2" w14:textId="77777777" w:rsidR="00E105D1" w:rsidRPr="00E105D1" w:rsidRDefault="00E105D1" w:rsidP="00E105D1"/>
    <w:p w14:paraId="26949CCB" w14:textId="77777777" w:rsidR="00E105D1" w:rsidRDefault="00E105D1" w:rsidP="00A875EB"/>
    <w:p w14:paraId="493C3876" w14:textId="77777777" w:rsidR="00E105D1" w:rsidRDefault="00E105D1" w:rsidP="00A875EB"/>
    <w:p w14:paraId="3AF85276" w14:textId="77777777" w:rsidR="00E105D1" w:rsidRDefault="00E105D1" w:rsidP="00A875EB"/>
    <w:p w14:paraId="4C118583" w14:textId="77777777" w:rsidR="00E105D1" w:rsidRDefault="00E105D1" w:rsidP="00A875EB"/>
    <w:p w14:paraId="2E3AD152" w14:textId="77777777" w:rsidR="00E105D1" w:rsidRDefault="00E105D1" w:rsidP="00A875EB"/>
    <w:p w14:paraId="54C30FDE" w14:textId="77777777" w:rsidR="00E105D1" w:rsidRDefault="00E105D1" w:rsidP="00A875EB"/>
    <w:p w14:paraId="15B62141" w14:textId="77777777" w:rsidR="00E105D1" w:rsidRDefault="00E105D1" w:rsidP="00A875EB"/>
    <w:p w14:paraId="6A70E1F8" w14:textId="77777777" w:rsidR="00E105D1" w:rsidRDefault="00E105D1" w:rsidP="00A875EB"/>
    <w:p w14:paraId="36569FC4" w14:textId="77777777" w:rsidR="00E105D1" w:rsidRDefault="00E105D1" w:rsidP="00A875EB"/>
    <w:p w14:paraId="79B760E4" w14:textId="77777777" w:rsidR="00E105D1" w:rsidRDefault="00E105D1" w:rsidP="00A875EB"/>
    <w:p w14:paraId="0FF3F211" w14:textId="77777777" w:rsidR="00E105D1" w:rsidRDefault="00E105D1" w:rsidP="00A875EB"/>
    <w:p w14:paraId="6475B839" w14:textId="77777777" w:rsidR="00E105D1" w:rsidRDefault="00E105D1" w:rsidP="00A875EB"/>
    <w:p w14:paraId="34C69E38" w14:textId="77777777" w:rsidR="008208FD" w:rsidRDefault="008208FD" w:rsidP="005C64E0"/>
    <w:p w14:paraId="52B7E35E" w14:textId="77777777" w:rsidR="002F688D" w:rsidRDefault="002F688D" w:rsidP="005C64E0"/>
    <w:p w14:paraId="09281EA6" w14:textId="77777777" w:rsidR="002F688D" w:rsidRDefault="002F688D" w:rsidP="005C64E0"/>
    <w:p w14:paraId="3E25E9DC" w14:textId="77777777" w:rsidR="002F688D" w:rsidRDefault="002F688D" w:rsidP="005C64E0"/>
    <w:p w14:paraId="6883DE2A" w14:textId="77777777" w:rsidR="002F688D" w:rsidRDefault="002F688D" w:rsidP="005C64E0"/>
    <w:p w14:paraId="5736F5A1" w14:textId="77777777" w:rsidR="002F688D" w:rsidRDefault="002F688D" w:rsidP="005C64E0"/>
    <w:p w14:paraId="4E55040C" w14:textId="77777777" w:rsidR="002F688D" w:rsidRDefault="002F688D" w:rsidP="005C64E0"/>
    <w:p w14:paraId="5D432240" w14:textId="77777777" w:rsidR="002F688D" w:rsidRDefault="002F688D" w:rsidP="005C64E0"/>
    <w:p w14:paraId="6F11FFEC" w14:textId="77777777" w:rsidR="002F688D" w:rsidRDefault="002F688D" w:rsidP="005C64E0"/>
    <w:p w14:paraId="6590AFFD" w14:textId="77777777" w:rsidR="002F688D" w:rsidRDefault="002F688D" w:rsidP="005C64E0"/>
    <w:p w14:paraId="29DC8CF2" w14:textId="77777777" w:rsidR="002F688D" w:rsidRDefault="002F688D" w:rsidP="005C64E0"/>
    <w:p w14:paraId="6831DCAF" w14:textId="77777777" w:rsidR="002F688D" w:rsidRDefault="002F688D" w:rsidP="005C64E0"/>
    <w:p w14:paraId="0C4162AD" w14:textId="77777777" w:rsidR="002F688D" w:rsidRDefault="002F688D" w:rsidP="005C64E0"/>
    <w:p w14:paraId="38B93AFF" w14:textId="77777777" w:rsidR="002F688D" w:rsidRDefault="002F688D" w:rsidP="005C64E0"/>
    <w:p w14:paraId="1CA35E28" w14:textId="77777777" w:rsidR="002F688D" w:rsidRDefault="002F688D" w:rsidP="005C64E0"/>
    <w:p w14:paraId="71FA15E1" w14:textId="77777777" w:rsidR="002F688D" w:rsidRDefault="002F688D" w:rsidP="005C64E0"/>
    <w:p w14:paraId="31A54487" w14:textId="77777777" w:rsidR="002F688D" w:rsidRPr="00EE5ABF" w:rsidRDefault="002F688D" w:rsidP="005C64E0"/>
    <w:p w14:paraId="1B0D3AD3" w14:textId="77777777" w:rsidR="007547FA" w:rsidRDefault="007547FA" w:rsidP="57B898E4">
      <w:pPr>
        <w:spacing w:before="240" w:after="240"/>
        <w:rPr>
          <w:rFonts w:eastAsia="Aptos" w:cs="Times New Roman"/>
          <w:b/>
          <w:bCs/>
        </w:rPr>
      </w:pPr>
    </w:p>
    <w:p w14:paraId="69416579" w14:textId="77777777" w:rsidR="008208FD" w:rsidRPr="00101718" w:rsidRDefault="008208FD" w:rsidP="57B898E4">
      <w:pPr>
        <w:spacing w:before="240" w:after="240"/>
        <w:rPr>
          <w:rFonts w:eastAsia="Aptos" w:cs="Times New Roman"/>
          <w:b/>
          <w:bCs/>
        </w:rPr>
      </w:pPr>
    </w:p>
    <w:p w14:paraId="572CE4E8" w14:textId="77777777" w:rsidR="007547FA" w:rsidRPr="00101718" w:rsidRDefault="007547FA" w:rsidP="57B898E4">
      <w:pPr>
        <w:spacing w:before="240" w:after="240"/>
        <w:rPr>
          <w:rFonts w:eastAsia="Aptos" w:cs="Times New Roman"/>
          <w:b/>
          <w:bCs/>
        </w:rPr>
      </w:pPr>
    </w:p>
    <w:p w14:paraId="41C365A5" w14:textId="77777777" w:rsidR="007547FA" w:rsidRPr="00101718" w:rsidRDefault="007547FA" w:rsidP="57B898E4">
      <w:pPr>
        <w:spacing w:before="240" w:after="240"/>
        <w:rPr>
          <w:rFonts w:eastAsia="Aptos" w:cs="Times New Roman"/>
          <w:b/>
          <w:bCs/>
        </w:rPr>
      </w:pPr>
    </w:p>
    <w:p w14:paraId="4C7BA8DC" w14:textId="77777777" w:rsidR="007547FA" w:rsidRPr="00101718" w:rsidRDefault="007547FA" w:rsidP="57B898E4">
      <w:pPr>
        <w:spacing w:before="240" w:after="240"/>
        <w:rPr>
          <w:rFonts w:eastAsia="Aptos" w:cs="Times New Roman"/>
          <w:b/>
          <w:bCs/>
        </w:rPr>
      </w:pPr>
    </w:p>
    <w:p w14:paraId="78D9E38C" w14:textId="77777777" w:rsidR="007547FA" w:rsidRPr="00101718" w:rsidRDefault="007547FA" w:rsidP="57B898E4">
      <w:pPr>
        <w:spacing w:before="240" w:after="240"/>
        <w:rPr>
          <w:rFonts w:eastAsia="Aptos" w:cs="Times New Roman"/>
          <w:b/>
          <w:bCs/>
        </w:rPr>
      </w:pPr>
    </w:p>
    <w:p w14:paraId="1FE04FB7" w14:textId="77777777" w:rsidR="007547FA" w:rsidRPr="00101718" w:rsidRDefault="007547FA" w:rsidP="57B898E4">
      <w:pPr>
        <w:spacing w:before="240" w:after="240"/>
        <w:rPr>
          <w:rFonts w:eastAsia="Aptos" w:cs="Times New Roman"/>
          <w:b/>
          <w:bCs/>
        </w:rPr>
      </w:pPr>
    </w:p>
    <w:p w14:paraId="01CC9BCA" w14:textId="77777777" w:rsidR="007547FA" w:rsidRPr="00101718" w:rsidRDefault="007547FA" w:rsidP="57B898E4">
      <w:pPr>
        <w:spacing w:before="240" w:after="240"/>
        <w:rPr>
          <w:rFonts w:eastAsia="Aptos" w:cs="Times New Roman"/>
          <w:b/>
          <w:bCs/>
        </w:rPr>
      </w:pPr>
    </w:p>
    <w:p w14:paraId="778C1625" w14:textId="77777777" w:rsidR="007547FA" w:rsidRPr="00101718" w:rsidRDefault="007547FA" w:rsidP="57B898E4">
      <w:pPr>
        <w:spacing w:before="240" w:after="240"/>
        <w:rPr>
          <w:rFonts w:eastAsia="Aptos" w:cs="Times New Roman"/>
          <w:b/>
          <w:bCs/>
        </w:rPr>
      </w:pPr>
    </w:p>
    <w:p w14:paraId="640A38C2" w14:textId="77777777" w:rsidR="007547FA" w:rsidRPr="00101718" w:rsidRDefault="007547FA" w:rsidP="57B898E4">
      <w:pPr>
        <w:spacing w:before="240" w:after="240"/>
        <w:rPr>
          <w:rFonts w:eastAsia="Aptos" w:cs="Times New Roman"/>
          <w:b/>
          <w:bCs/>
        </w:rPr>
      </w:pPr>
    </w:p>
    <w:p w14:paraId="1612170D" w14:textId="77777777" w:rsidR="007547FA" w:rsidRPr="00101718" w:rsidRDefault="007547FA" w:rsidP="57B898E4">
      <w:pPr>
        <w:spacing w:before="240" w:after="240"/>
        <w:rPr>
          <w:rFonts w:eastAsia="Aptos" w:cs="Times New Roman"/>
          <w:b/>
          <w:bCs/>
        </w:rPr>
      </w:pPr>
    </w:p>
    <w:p w14:paraId="76A0F785" w14:textId="77777777" w:rsidR="007547FA" w:rsidRPr="00101718" w:rsidRDefault="007547FA" w:rsidP="57B898E4">
      <w:pPr>
        <w:spacing w:before="240" w:after="240"/>
        <w:rPr>
          <w:rFonts w:eastAsia="Aptos" w:cs="Times New Roman"/>
          <w:b/>
          <w:bCs/>
        </w:rPr>
      </w:pPr>
    </w:p>
    <w:p w14:paraId="1D282511" w14:textId="77777777" w:rsidR="007547FA" w:rsidRPr="00101718" w:rsidRDefault="007547FA" w:rsidP="57B898E4">
      <w:pPr>
        <w:spacing w:before="240" w:after="240"/>
        <w:rPr>
          <w:rFonts w:eastAsia="Aptos" w:cs="Times New Roman"/>
          <w:b/>
          <w:bCs/>
        </w:rPr>
      </w:pPr>
    </w:p>
    <w:p w14:paraId="56D9DD16" w14:textId="77777777" w:rsidR="007547FA" w:rsidRPr="00101718" w:rsidRDefault="007547FA" w:rsidP="57B898E4">
      <w:pPr>
        <w:spacing w:before="240" w:after="240"/>
        <w:rPr>
          <w:rFonts w:eastAsia="Aptos" w:cs="Times New Roman"/>
          <w:b/>
          <w:bCs/>
        </w:rPr>
      </w:pPr>
    </w:p>
    <w:p w14:paraId="45716881" w14:textId="77777777" w:rsidR="007547FA" w:rsidRPr="00101718" w:rsidRDefault="007547FA" w:rsidP="57B898E4">
      <w:pPr>
        <w:spacing w:before="240" w:after="240"/>
        <w:rPr>
          <w:rFonts w:eastAsia="Aptos" w:cs="Times New Roman"/>
          <w:b/>
          <w:bCs/>
        </w:rPr>
      </w:pPr>
    </w:p>
    <w:p w14:paraId="1279C058" w14:textId="77777777" w:rsidR="007547FA" w:rsidRPr="00101718" w:rsidRDefault="007547FA" w:rsidP="57B898E4">
      <w:pPr>
        <w:spacing w:before="240" w:after="240"/>
        <w:rPr>
          <w:rFonts w:eastAsia="Aptos" w:cs="Times New Roman"/>
          <w:b/>
          <w:bCs/>
        </w:rPr>
      </w:pPr>
    </w:p>
    <w:p w14:paraId="716C489D" w14:textId="77777777" w:rsidR="007547FA" w:rsidRPr="00101718" w:rsidRDefault="007547FA" w:rsidP="57B898E4">
      <w:pPr>
        <w:spacing w:before="240" w:after="240"/>
        <w:rPr>
          <w:rFonts w:eastAsia="Aptos" w:cs="Times New Roman"/>
          <w:b/>
          <w:bCs/>
        </w:rPr>
      </w:pPr>
    </w:p>
    <w:p w14:paraId="1B777E90" w14:textId="77777777" w:rsidR="007547FA" w:rsidRPr="00101718" w:rsidRDefault="007547FA" w:rsidP="57B898E4">
      <w:pPr>
        <w:spacing w:before="240" w:after="240"/>
        <w:rPr>
          <w:rFonts w:eastAsia="Aptos" w:cs="Times New Roman"/>
          <w:b/>
          <w:bCs/>
        </w:rPr>
      </w:pPr>
    </w:p>
    <w:p w14:paraId="5B50C9E7" w14:textId="77777777" w:rsidR="007547FA" w:rsidRPr="00101718" w:rsidRDefault="007547FA" w:rsidP="57B898E4">
      <w:pPr>
        <w:spacing w:before="240" w:after="240"/>
        <w:rPr>
          <w:rFonts w:eastAsia="Aptos" w:cs="Times New Roman"/>
          <w:b/>
          <w:bCs/>
        </w:rPr>
      </w:pPr>
    </w:p>
    <w:p w14:paraId="569CBC5C" w14:textId="77777777" w:rsidR="007547FA" w:rsidRPr="00101718" w:rsidRDefault="007547FA" w:rsidP="57B898E4">
      <w:pPr>
        <w:spacing w:before="240" w:after="240"/>
        <w:rPr>
          <w:rFonts w:eastAsia="Aptos" w:cs="Times New Roman"/>
          <w:b/>
          <w:bCs/>
        </w:rPr>
      </w:pPr>
    </w:p>
    <w:p w14:paraId="66FF2A69" w14:textId="77777777" w:rsidR="007547FA" w:rsidRPr="00101718" w:rsidRDefault="007547FA" w:rsidP="57B898E4">
      <w:pPr>
        <w:spacing w:before="240" w:after="240"/>
        <w:rPr>
          <w:rFonts w:eastAsia="Aptos" w:cs="Times New Roman"/>
          <w:b/>
          <w:bCs/>
        </w:rPr>
      </w:pPr>
    </w:p>
    <w:p w14:paraId="4C6DE94B" w14:textId="77777777" w:rsidR="007547FA" w:rsidRPr="00101718" w:rsidRDefault="007547FA" w:rsidP="57B898E4">
      <w:pPr>
        <w:spacing w:before="240" w:after="240"/>
        <w:rPr>
          <w:rFonts w:eastAsia="Aptos" w:cs="Times New Roman"/>
          <w:b/>
          <w:bCs/>
        </w:rPr>
      </w:pPr>
    </w:p>
    <w:p w14:paraId="028EA08F" w14:textId="77777777" w:rsidR="007547FA" w:rsidRPr="00101718" w:rsidRDefault="007547FA" w:rsidP="57B898E4">
      <w:pPr>
        <w:spacing w:before="240" w:after="240"/>
        <w:rPr>
          <w:rFonts w:eastAsia="Aptos" w:cs="Times New Roman"/>
          <w:b/>
          <w:bCs/>
        </w:rPr>
      </w:pPr>
    </w:p>
    <w:p w14:paraId="3587A425" w14:textId="77777777" w:rsidR="007547FA" w:rsidRPr="00101718" w:rsidRDefault="007547FA" w:rsidP="57B898E4">
      <w:pPr>
        <w:spacing w:before="240" w:after="240"/>
        <w:rPr>
          <w:rFonts w:eastAsia="Aptos" w:cs="Times New Roman"/>
          <w:b/>
          <w:bCs/>
        </w:rPr>
      </w:pPr>
    </w:p>
    <w:p w14:paraId="305B733B" w14:textId="77777777" w:rsidR="007547FA" w:rsidRPr="00101718" w:rsidRDefault="007547FA" w:rsidP="57B898E4">
      <w:pPr>
        <w:spacing w:before="240" w:after="240"/>
        <w:rPr>
          <w:rFonts w:eastAsia="Aptos" w:cs="Times New Roman"/>
          <w:b/>
          <w:bCs/>
        </w:rPr>
      </w:pPr>
    </w:p>
    <w:p w14:paraId="706F0411" w14:textId="77777777" w:rsidR="007547FA" w:rsidRPr="00101718" w:rsidRDefault="007547FA" w:rsidP="57B898E4">
      <w:pPr>
        <w:spacing w:before="240" w:after="240"/>
        <w:rPr>
          <w:rFonts w:eastAsia="Aptos" w:cs="Times New Roman"/>
          <w:b/>
          <w:bCs/>
        </w:rPr>
      </w:pPr>
    </w:p>
    <w:p w14:paraId="77F2179F" w14:textId="77777777" w:rsidR="007547FA" w:rsidRPr="00101718" w:rsidRDefault="007547FA" w:rsidP="57B898E4">
      <w:pPr>
        <w:spacing w:before="240" w:after="240"/>
        <w:rPr>
          <w:rFonts w:eastAsia="Aptos" w:cs="Times New Roman"/>
          <w:b/>
          <w:bCs/>
        </w:rPr>
      </w:pPr>
    </w:p>
    <w:p w14:paraId="7C617499" w14:textId="77777777" w:rsidR="007547FA" w:rsidRPr="00101718" w:rsidRDefault="007547FA" w:rsidP="57B898E4">
      <w:pPr>
        <w:spacing w:before="240" w:after="240"/>
        <w:rPr>
          <w:rFonts w:eastAsia="Aptos" w:cs="Times New Roman"/>
          <w:b/>
          <w:bCs/>
        </w:rPr>
      </w:pPr>
    </w:p>
    <w:p w14:paraId="7573E7D5" w14:textId="77777777" w:rsidR="007547FA" w:rsidRPr="00101718" w:rsidRDefault="007547FA" w:rsidP="57B898E4">
      <w:pPr>
        <w:spacing w:before="240" w:after="240"/>
        <w:rPr>
          <w:rFonts w:eastAsia="Aptos" w:cs="Times New Roman"/>
          <w:b/>
          <w:bCs/>
        </w:rPr>
      </w:pPr>
    </w:p>
    <w:p w14:paraId="46ED8ECB" w14:textId="77777777" w:rsidR="007547FA" w:rsidRPr="00101718" w:rsidRDefault="007547FA" w:rsidP="57B898E4">
      <w:pPr>
        <w:spacing w:before="240" w:after="240"/>
        <w:rPr>
          <w:rFonts w:eastAsia="Aptos" w:cs="Times New Roman"/>
          <w:b/>
          <w:bCs/>
        </w:rPr>
      </w:pPr>
    </w:p>
    <w:p w14:paraId="6B261325" w14:textId="77777777" w:rsidR="007547FA" w:rsidRPr="00101718" w:rsidRDefault="007547FA" w:rsidP="57B898E4">
      <w:pPr>
        <w:spacing w:before="240" w:after="240"/>
        <w:rPr>
          <w:rFonts w:eastAsia="Aptos" w:cs="Times New Roman"/>
          <w:b/>
          <w:bCs/>
        </w:rPr>
      </w:pPr>
    </w:p>
    <w:p w14:paraId="1793222E" w14:textId="77777777" w:rsidR="007547FA" w:rsidRPr="00101718" w:rsidRDefault="007547FA" w:rsidP="57B898E4">
      <w:pPr>
        <w:spacing w:before="240" w:after="240"/>
        <w:rPr>
          <w:rFonts w:eastAsia="Aptos" w:cs="Times New Roman"/>
          <w:b/>
          <w:bCs/>
        </w:rPr>
      </w:pPr>
    </w:p>
    <w:p w14:paraId="5B1704F6" w14:textId="77777777" w:rsidR="007547FA" w:rsidRPr="00101718" w:rsidRDefault="007547FA" w:rsidP="57B898E4">
      <w:pPr>
        <w:spacing w:before="240" w:after="240"/>
        <w:rPr>
          <w:rFonts w:eastAsia="Aptos" w:cs="Times New Roman"/>
          <w:b/>
          <w:bCs/>
        </w:rPr>
      </w:pPr>
    </w:p>
    <w:p w14:paraId="5D994A50" w14:textId="77777777" w:rsidR="007547FA" w:rsidRPr="00101718" w:rsidRDefault="007547FA" w:rsidP="57B898E4">
      <w:pPr>
        <w:spacing w:before="240" w:after="240"/>
        <w:rPr>
          <w:rFonts w:eastAsia="Aptos" w:cs="Times New Roman"/>
          <w:b/>
          <w:bCs/>
        </w:rPr>
      </w:pPr>
    </w:p>
    <w:p w14:paraId="057CDEFC" w14:textId="77777777" w:rsidR="007547FA" w:rsidRPr="00101718" w:rsidRDefault="007547FA" w:rsidP="57B898E4">
      <w:pPr>
        <w:spacing w:before="240" w:after="240"/>
        <w:rPr>
          <w:rFonts w:eastAsia="Aptos" w:cs="Times New Roman"/>
          <w:b/>
          <w:bCs/>
        </w:rPr>
      </w:pPr>
    </w:p>
    <w:p w14:paraId="1C78AFC8" w14:textId="77777777" w:rsidR="007547FA" w:rsidRPr="00101718" w:rsidRDefault="007547FA" w:rsidP="57B898E4">
      <w:pPr>
        <w:spacing w:before="240" w:after="240"/>
        <w:rPr>
          <w:rFonts w:eastAsia="Aptos" w:cs="Times New Roman"/>
          <w:b/>
          <w:bCs/>
        </w:rPr>
      </w:pPr>
    </w:p>
    <w:p w14:paraId="58B4D77B" w14:textId="77777777" w:rsidR="007547FA" w:rsidRPr="00101718" w:rsidRDefault="007547FA" w:rsidP="57B898E4">
      <w:pPr>
        <w:spacing w:before="240" w:after="240"/>
        <w:rPr>
          <w:rFonts w:eastAsia="Aptos" w:cs="Times New Roman"/>
          <w:b/>
          <w:bCs/>
        </w:rPr>
      </w:pPr>
    </w:p>
    <w:p w14:paraId="2EDCBB36" w14:textId="77777777" w:rsidR="007547FA" w:rsidRPr="00101718" w:rsidRDefault="007547FA" w:rsidP="57B898E4">
      <w:pPr>
        <w:spacing w:before="240" w:after="240"/>
        <w:rPr>
          <w:rFonts w:eastAsia="Aptos" w:cs="Times New Roman"/>
          <w:b/>
          <w:bCs/>
        </w:rPr>
      </w:pPr>
    </w:p>
    <w:p w14:paraId="51BB92BF" w14:textId="77777777" w:rsidR="007547FA" w:rsidRPr="00101718" w:rsidRDefault="007547FA" w:rsidP="57B898E4">
      <w:pPr>
        <w:spacing w:before="240" w:after="240"/>
        <w:rPr>
          <w:rFonts w:eastAsia="Aptos" w:cs="Times New Roman"/>
          <w:b/>
          <w:bCs/>
        </w:rPr>
      </w:pPr>
    </w:p>
    <w:p w14:paraId="38767F5C" w14:textId="77777777" w:rsidR="007547FA" w:rsidRPr="00101718" w:rsidRDefault="007547FA" w:rsidP="57B898E4">
      <w:pPr>
        <w:spacing w:before="240" w:after="240"/>
        <w:rPr>
          <w:rFonts w:eastAsia="Aptos" w:cs="Times New Roman"/>
          <w:b/>
          <w:bCs/>
        </w:rPr>
      </w:pPr>
    </w:p>
    <w:p w14:paraId="7A300518" w14:textId="77777777" w:rsidR="007547FA" w:rsidRPr="00101718" w:rsidRDefault="007547FA" w:rsidP="57B898E4">
      <w:pPr>
        <w:spacing w:before="240" w:after="240"/>
        <w:rPr>
          <w:rFonts w:eastAsia="Aptos" w:cs="Times New Roman"/>
          <w:b/>
          <w:bCs/>
        </w:rPr>
      </w:pPr>
    </w:p>
    <w:p w14:paraId="04A25AB1" w14:textId="77777777" w:rsidR="007547FA" w:rsidRPr="00101718" w:rsidRDefault="007547FA" w:rsidP="57B898E4">
      <w:pPr>
        <w:spacing w:before="240" w:after="240"/>
        <w:rPr>
          <w:rFonts w:eastAsia="Aptos" w:cs="Times New Roman"/>
          <w:b/>
          <w:bCs/>
        </w:rPr>
      </w:pPr>
    </w:p>
    <w:p w14:paraId="72AB0D5D" w14:textId="77777777" w:rsidR="007547FA" w:rsidRPr="00101718" w:rsidRDefault="007547FA" w:rsidP="57B898E4">
      <w:pPr>
        <w:spacing w:before="240" w:after="240"/>
        <w:rPr>
          <w:rFonts w:eastAsia="Aptos" w:cs="Times New Roman"/>
          <w:b/>
          <w:bCs/>
        </w:rPr>
      </w:pPr>
    </w:p>
    <w:p w14:paraId="3C4BAFDF" w14:textId="637DF84A" w:rsidR="00E07893" w:rsidRPr="00101718" w:rsidRDefault="66BCD92D" w:rsidP="57B898E4">
      <w:pPr>
        <w:spacing w:before="240" w:after="240"/>
        <w:rPr>
          <w:rFonts w:cs="Times New Roman"/>
        </w:rPr>
      </w:pPr>
      <w:r w:rsidRPr="00101718">
        <w:rPr>
          <w:rFonts w:eastAsia="Aptos" w:cs="Times New Roman"/>
          <w:b/>
          <w:bCs/>
        </w:rPr>
        <w:t>Abstract</w:t>
      </w:r>
      <w:r w:rsidRPr="00101718">
        <w:rPr>
          <w:rFonts w:eastAsia="Aptos" w:cs="Times New Roman"/>
        </w:rPr>
        <w:t xml:space="preserve"> This short communication evaluates the energy potential of global natural gas reserves relative to estimated geological hydrogen reserves based on USGS modeling. The analysis reveals that global proven natural gas reserves contain approximately </w:t>
      </w:r>
      <w:r w:rsidRPr="00101718">
        <w:rPr>
          <w:rFonts w:eastAsia="Aptos" w:cs="Times New Roman"/>
          <w:b/>
          <w:bCs/>
        </w:rPr>
        <w:t>10.01 times more energy</w:t>
      </w:r>
      <w:r w:rsidRPr="00101718">
        <w:rPr>
          <w:rFonts w:eastAsia="Aptos" w:cs="Times New Roman"/>
        </w:rPr>
        <w:t xml:space="preserve"> than the best-case hydrogen estimate but </w:t>
      </w:r>
      <w:r w:rsidRPr="00101718">
        <w:rPr>
          <w:rFonts w:eastAsia="Aptos" w:cs="Times New Roman"/>
          <w:b/>
          <w:bCs/>
        </w:rPr>
        <w:t>0.82 times the energy</w:t>
      </w:r>
      <w:r w:rsidRPr="00101718">
        <w:rPr>
          <w:rFonts w:eastAsia="Aptos" w:cs="Times New Roman"/>
        </w:rPr>
        <w:t xml:space="preserve"> of the mean-case hydrogen estimate. These findings provide insight into the scale of geological hydrogen as a potential future energy resource.</w:t>
      </w:r>
    </w:p>
    <w:p w14:paraId="3D9A0B12" w14:textId="69184477" w:rsidR="00E07893" w:rsidRPr="00101718" w:rsidRDefault="66BCD92D" w:rsidP="57B898E4">
      <w:pPr>
        <w:spacing w:before="240" w:after="240"/>
        <w:rPr>
          <w:rFonts w:cs="Times New Roman"/>
        </w:rPr>
      </w:pPr>
      <w:r w:rsidRPr="00101718">
        <w:rPr>
          <w:rFonts w:eastAsia="Aptos" w:cs="Times New Roman"/>
          <w:b/>
          <w:bCs/>
        </w:rPr>
        <w:t>Introduction</w:t>
      </w:r>
      <w:r w:rsidRPr="00101718">
        <w:rPr>
          <w:rFonts w:eastAsia="Aptos" w:cs="Times New Roman"/>
        </w:rPr>
        <w:t xml:space="preserve"> Natural gas is a dominant global energy source, while geological hydrogen has recently gained attention as a possible future energy alternative. However, the total energy potential of geological hydrogen remains uncertain. This study compares the energy content of </w:t>
      </w:r>
      <w:r w:rsidRPr="00101718">
        <w:rPr>
          <w:rFonts w:eastAsia="Aptos" w:cs="Times New Roman"/>
          <w:b/>
          <w:bCs/>
        </w:rPr>
        <w:t>proven global natural gas reserves</w:t>
      </w:r>
      <w:r w:rsidRPr="00101718">
        <w:rPr>
          <w:rFonts w:eastAsia="Aptos" w:cs="Times New Roman"/>
        </w:rPr>
        <w:t xml:space="preserve"> with the </w:t>
      </w:r>
      <w:r w:rsidRPr="00101718">
        <w:rPr>
          <w:rFonts w:eastAsia="Aptos" w:cs="Times New Roman"/>
          <w:b/>
          <w:bCs/>
        </w:rPr>
        <w:t>best-case and mean-case geological hydrogen estimates</w:t>
      </w:r>
      <w:r w:rsidRPr="00101718">
        <w:rPr>
          <w:rFonts w:eastAsia="Aptos" w:cs="Times New Roman"/>
        </w:rPr>
        <w:t xml:space="preserve"> from USGS, providing a quantitative perspective on hydrogen’s feasibility as a large-scale energy source.</w:t>
      </w:r>
    </w:p>
    <w:p w14:paraId="68948C0D" w14:textId="2FB9C4C9" w:rsidR="00E07893" w:rsidRPr="00101718" w:rsidRDefault="66BCD92D" w:rsidP="57B898E4">
      <w:pPr>
        <w:spacing w:before="240" w:after="240"/>
        <w:rPr>
          <w:rFonts w:cs="Times New Roman"/>
        </w:rPr>
      </w:pPr>
      <w:r w:rsidRPr="00101718">
        <w:rPr>
          <w:rFonts w:eastAsia="Aptos" w:cs="Times New Roman"/>
          <w:b/>
          <w:bCs/>
        </w:rPr>
        <w:t>Methodology</w:t>
      </w:r>
    </w:p>
    <w:p w14:paraId="78416E9C" w14:textId="5D177BD6" w:rsidR="00E07893" w:rsidRPr="00101718" w:rsidRDefault="66BCD92D" w:rsidP="57B898E4">
      <w:pPr>
        <w:pStyle w:val="ListParagraph"/>
        <w:numPr>
          <w:ilvl w:val="0"/>
          <w:numId w:val="4"/>
        </w:numPr>
        <w:spacing w:after="0"/>
        <w:rPr>
          <w:rFonts w:eastAsia="Aptos" w:cs="Times New Roman"/>
        </w:rPr>
      </w:pPr>
      <w:r w:rsidRPr="00101718">
        <w:rPr>
          <w:rFonts w:eastAsia="Aptos" w:cs="Times New Roman"/>
          <w:b/>
          <w:bCs/>
        </w:rPr>
        <w:t>Global proven natural gas reserves</w:t>
      </w:r>
      <w:r w:rsidRPr="00101718">
        <w:rPr>
          <w:rFonts w:eastAsia="Aptos" w:cs="Times New Roman"/>
        </w:rPr>
        <w:t>: 7,274,820,000,000 cubic feet.</w:t>
      </w:r>
    </w:p>
    <w:p w14:paraId="1C24601C" w14:textId="69245EF2" w:rsidR="00E07893" w:rsidRPr="00101718" w:rsidRDefault="66BCD92D" w:rsidP="57B898E4">
      <w:pPr>
        <w:pStyle w:val="ListParagraph"/>
        <w:numPr>
          <w:ilvl w:val="0"/>
          <w:numId w:val="4"/>
        </w:numPr>
        <w:spacing w:after="0"/>
        <w:rPr>
          <w:rFonts w:eastAsia="Aptos" w:cs="Times New Roman"/>
        </w:rPr>
      </w:pPr>
      <w:r w:rsidRPr="00101718">
        <w:rPr>
          <w:rFonts w:eastAsia="Aptos" w:cs="Times New Roman"/>
          <w:b/>
          <w:bCs/>
        </w:rPr>
        <w:t>Best-case hydrogen estimate</w:t>
      </w:r>
      <w:r w:rsidRPr="00101718">
        <w:rPr>
          <w:rFonts w:eastAsia="Aptos" w:cs="Times New Roman"/>
        </w:rPr>
        <w:t>: 5,600,000 metric tons.</w:t>
      </w:r>
    </w:p>
    <w:p w14:paraId="50B6736C" w14:textId="431D7CE7" w:rsidR="00E07893" w:rsidRPr="00101718" w:rsidRDefault="66BCD92D" w:rsidP="57B898E4">
      <w:pPr>
        <w:pStyle w:val="ListParagraph"/>
        <w:numPr>
          <w:ilvl w:val="0"/>
          <w:numId w:val="4"/>
        </w:numPr>
        <w:spacing w:after="0"/>
        <w:rPr>
          <w:rFonts w:eastAsia="Aptos" w:cs="Times New Roman"/>
        </w:rPr>
      </w:pPr>
      <w:r w:rsidRPr="00101718">
        <w:rPr>
          <w:rFonts w:eastAsia="Aptos" w:cs="Times New Roman"/>
          <w:b/>
          <w:bCs/>
        </w:rPr>
        <w:t>Mean-case hydrogen estimate</w:t>
      </w:r>
      <w:r w:rsidRPr="00101718">
        <w:rPr>
          <w:rFonts w:eastAsia="Aptos" w:cs="Times New Roman"/>
        </w:rPr>
        <w:t>: 68,000,000 metric tons.</w:t>
      </w:r>
    </w:p>
    <w:p w14:paraId="22B33BF9" w14:textId="6F7C8C9C" w:rsidR="00E07893" w:rsidRPr="00101718" w:rsidRDefault="66BCD92D" w:rsidP="57B898E4">
      <w:pPr>
        <w:pStyle w:val="ListParagraph"/>
        <w:numPr>
          <w:ilvl w:val="0"/>
          <w:numId w:val="4"/>
        </w:numPr>
        <w:spacing w:after="0"/>
        <w:rPr>
          <w:rFonts w:eastAsia="Aptos" w:cs="Times New Roman"/>
        </w:rPr>
      </w:pPr>
      <w:r w:rsidRPr="00101718">
        <w:rPr>
          <w:rFonts w:eastAsia="Aptos" w:cs="Times New Roman"/>
          <w:b/>
          <w:bCs/>
        </w:rPr>
        <w:t>Energy conversion factors</w:t>
      </w:r>
      <w:r w:rsidRPr="00101718">
        <w:rPr>
          <w:rFonts w:eastAsia="Aptos" w:cs="Times New Roman"/>
        </w:rPr>
        <w:t>:</w:t>
      </w:r>
    </w:p>
    <w:p w14:paraId="3AFD8A2B" w14:textId="724FC70A" w:rsidR="00E07893" w:rsidRPr="00101718" w:rsidRDefault="66BCD92D" w:rsidP="57B898E4">
      <w:pPr>
        <w:pStyle w:val="ListParagraph"/>
        <w:numPr>
          <w:ilvl w:val="1"/>
          <w:numId w:val="4"/>
        </w:numPr>
        <w:spacing w:after="0"/>
        <w:rPr>
          <w:rFonts w:eastAsia="Aptos" w:cs="Times New Roman"/>
        </w:rPr>
      </w:pPr>
      <w:r w:rsidRPr="00101718">
        <w:rPr>
          <w:rFonts w:eastAsia="Aptos" w:cs="Times New Roman"/>
        </w:rPr>
        <w:t>1 cubic foot of natural gas = 1,036 BTU.</w:t>
      </w:r>
    </w:p>
    <w:p w14:paraId="51B5B5FC" w14:textId="587329A6" w:rsidR="00E07893" w:rsidRPr="00101718" w:rsidRDefault="66BCD92D" w:rsidP="57B898E4">
      <w:pPr>
        <w:pStyle w:val="ListParagraph"/>
        <w:numPr>
          <w:ilvl w:val="1"/>
          <w:numId w:val="4"/>
        </w:numPr>
        <w:spacing w:after="0"/>
        <w:rPr>
          <w:rFonts w:eastAsia="Aptos" w:cs="Times New Roman"/>
        </w:rPr>
      </w:pPr>
      <w:r w:rsidRPr="00101718">
        <w:rPr>
          <w:rFonts w:eastAsia="Aptos" w:cs="Times New Roman"/>
        </w:rPr>
        <w:t>1 BTU = 1,055 Joules.</w:t>
      </w:r>
    </w:p>
    <w:p w14:paraId="28EDC0B4" w14:textId="1161AE86" w:rsidR="00E07893" w:rsidRPr="00101718" w:rsidRDefault="66BCD92D" w:rsidP="57B898E4">
      <w:pPr>
        <w:pStyle w:val="ListParagraph"/>
        <w:numPr>
          <w:ilvl w:val="1"/>
          <w:numId w:val="4"/>
        </w:numPr>
        <w:spacing w:after="0"/>
        <w:rPr>
          <w:rFonts w:eastAsia="Aptos" w:cs="Times New Roman"/>
        </w:rPr>
      </w:pPr>
      <w:r w:rsidRPr="00101718">
        <w:rPr>
          <w:rFonts w:eastAsia="Aptos" w:cs="Times New Roman"/>
        </w:rPr>
        <w:t>1 metric ton of hydrogen = 141.8 GJ (1 GJ = 10⁹ Joules).</w:t>
      </w:r>
    </w:p>
    <w:p w14:paraId="5986A726" w14:textId="499CE2A3" w:rsidR="00E07893" w:rsidRPr="00101718" w:rsidRDefault="66BCD92D" w:rsidP="57B898E4">
      <w:pPr>
        <w:spacing w:before="240" w:after="240"/>
        <w:rPr>
          <w:rFonts w:cs="Times New Roman"/>
        </w:rPr>
      </w:pPr>
      <w:r w:rsidRPr="00101718">
        <w:rPr>
          <w:rFonts w:eastAsia="Aptos" w:cs="Times New Roman"/>
        </w:rPr>
        <w:t>Energy was calculated as follows:</w:t>
      </w:r>
    </w:p>
    <w:p w14:paraId="7FC78425" w14:textId="36AD2927" w:rsidR="00E07893" w:rsidRPr="00101718" w:rsidRDefault="66BCD92D" w:rsidP="57B898E4">
      <w:pPr>
        <w:pStyle w:val="ListParagraph"/>
        <w:numPr>
          <w:ilvl w:val="0"/>
          <w:numId w:val="3"/>
        </w:numPr>
        <w:spacing w:after="0"/>
        <w:rPr>
          <w:rFonts w:eastAsia="Aptos" w:cs="Times New Roman"/>
        </w:rPr>
      </w:pPr>
      <w:r w:rsidRPr="00101718">
        <w:rPr>
          <w:rFonts w:eastAsia="Aptos" w:cs="Times New Roman"/>
          <w:b/>
          <w:bCs/>
        </w:rPr>
        <w:t>Natural Gas Energy</w:t>
      </w:r>
      <w:r w:rsidRPr="00101718">
        <w:rPr>
          <w:rFonts w:eastAsia="Aptos" w:cs="Times New Roman"/>
        </w:rPr>
        <w:t xml:space="preserve"> = </w:t>
      </w:r>
      <w:proofErr w:type="gramStart"/>
      <w:r w:rsidRPr="00101718">
        <w:rPr>
          <w:rFonts w:eastAsia="Aptos" w:cs="Times New Roman"/>
        </w:rPr>
        <w:t>( 7.956</w:t>
      </w:r>
      <w:proofErr w:type="gramEnd"/>
      <w:r w:rsidRPr="00101718">
        <w:rPr>
          <w:rFonts w:eastAsia="Aptos" w:cs="Times New Roman"/>
        </w:rPr>
        <w:t xml:space="preserve"> \times 10^{18} ) Joules.</w:t>
      </w:r>
    </w:p>
    <w:p w14:paraId="7F456BD9" w14:textId="6698D60F" w:rsidR="00E07893" w:rsidRPr="00101718" w:rsidRDefault="66BCD92D" w:rsidP="57B898E4">
      <w:pPr>
        <w:pStyle w:val="ListParagraph"/>
        <w:numPr>
          <w:ilvl w:val="0"/>
          <w:numId w:val="3"/>
        </w:numPr>
        <w:spacing w:after="0"/>
        <w:rPr>
          <w:rFonts w:eastAsia="Aptos" w:cs="Times New Roman"/>
        </w:rPr>
      </w:pPr>
      <w:r w:rsidRPr="00101718">
        <w:rPr>
          <w:rFonts w:eastAsia="Aptos" w:cs="Times New Roman"/>
          <w:b/>
          <w:bCs/>
        </w:rPr>
        <w:t>Best-Case Hydrogen Energy</w:t>
      </w:r>
      <w:r w:rsidRPr="00101718">
        <w:rPr>
          <w:rFonts w:eastAsia="Aptos" w:cs="Times New Roman"/>
        </w:rPr>
        <w:t xml:space="preserve"> = </w:t>
      </w:r>
      <w:proofErr w:type="gramStart"/>
      <w:r w:rsidRPr="00101718">
        <w:rPr>
          <w:rFonts w:eastAsia="Aptos" w:cs="Times New Roman"/>
        </w:rPr>
        <w:t>( 7.9408</w:t>
      </w:r>
      <w:proofErr w:type="gramEnd"/>
      <w:r w:rsidRPr="00101718">
        <w:rPr>
          <w:rFonts w:eastAsia="Aptos" w:cs="Times New Roman"/>
        </w:rPr>
        <w:t xml:space="preserve"> \times 10^{17} ) Joules.</w:t>
      </w:r>
    </w:p>
    <w:p w14:paraId="5A3863CA" w14:textId="35BE8B4B" w:rsidR="00E07893" w:rsidRPr="00101718" w:rsidRDefault="66BCD92D" w:rsidP="57B898E4">
      <w:pPr>
        <w:pStyle w:val="ListParagraph"/>
        <w:numPr>
          <w:ilvl w:val="0"/>
          <w:numId w:val="3"/>
        </w:numPr>
        <w:spacing w:after="0"/>
        <w:rPr>
          <w:rFonts w:eastAsia="Aptos" w:cs="Times New Roman"/>
        </w:rPr>
      </w:pPr>
      <w:r w:rsidRPr="00101718">
        <w:rPr>
          <w:rFonts w:eastAsia="Aptos" w:cs="Times New Roman"/>
          <w:b/>
          <w:bCs/>
        </w:rPr>
        <w:t>Mean-Case Hydrogen Energy</w:t>
      </w:r>
      <w:r w:rsidRPr="00101718">
        <w:rPr>
          <w:rFonts w:eastAsia="Aptos" w:cs="Times New Roman"/>
        </w:rPr>
        <w:t xml:space="preserve"> = </w:t>
      </w:r>
      <w:proofErr w:type="gramStart"/>
      <w:r w:rsidRPr="00101718">
        <w:rPr>
          <w:rFonts w:eastAsia="Aptos" w:cs="Times New Roman"/>
        </w:rPr>
        <w:t>( 9.6424</w:t>
      </w:r>
      <w:proofErr w:type="gramEnd"/>
      <w:r w:rsidRPr="00101718">
        <w:rPr>
          <w:rFonts w:eastAsia="Aptos" w:cs="Times New Roman"/>
        </w:rPr>
        <w:t xml:space="preserve"> \times 10^{18} ) Joules.</w:t>
      </w:r>
    </w:p>
    <w:p w14:paraId="40D58876" w14:textId="50D936BF" w:rsidR="00E07893" w:rsidRPr="00101718" w:rsidRDefault="66BCD92D" w:rsidP="57B898E4">
      <w:pPr>
        <w:spacing w:before="240" w:after="240"/>
        <w:rPr>
          <w:rFonts w:cs="Times New Roman"/>
        </w:rPr>
      </w:pPr>
      <w:r w:rsidRPr="00101718">
        <w:rPr>
          <w:rFonts w:eastAsia="Aptos" w:cs="Times New Roman"/>
          <w:b/>
          <w:bCs/>
        </w:rPr>
        <w:lastRenderedPageBreak/>
        <w:t>Results &amp; Discussion</w:t>
      </w:r>
    </w:p>
    <w:p w14:paraId="31CB0614" w14:textId="5B344D64" w:rsidR="00E07893" w:rsidRPr="00101718" w:rsidRDefault="66BCD92D" w:rsidP="57B898E4">
      <w:pPr>
        <w:pStyle w:val="ListParagraph"/>
        <w:numPr>
          <w:ilvl w:val="0"/>
          <w:numId w:val="2"/>
        </w:numPr>
        <w:spacing w:after="0"/>
        <w:rPr>
          <w:rFonts w:eastAsia="Aptos" w:cs="Times New Roman"/>
        </w:rPr>
      </w:pPr>
      <w:r w:rsidRPr="00101718">
        <w:rPr>
          <w:rFonts w:eastAsia="Aptos" w:cs="Times New Roman"/>
        </w:rPr>
        <w:t xml:space="preserve">The </w:t>
      </w:r>
      <w:r w:rsidRPr="00101718">
        <w:rPr>
          <w:rFonts w:eastAsia="Aptos" w:cs="Times New Roman"/>
          <w:b/>
          <w:bCs/>
        </w:rPr>
        <w:t>best-case hydrogen scenario</w:t>
      </w:r>
      <w:r w:rsidRPr="00101718">
        <w:rPr>
          <w:rFonts w:eastAsia="Aptos" w:cs="Times New Roman"/>
        </w:rPr>
        <w:t xml:space="preserve"> contains </w:t>
      </w:r>
      <w:r w:rsidRPr="00101718">
        <w:rPr>
          <w:rFonts w:eastAsia="Aptos" w:cs="Times New Roman"/>
          <w:b/>
          <w:bCs/>
        </w:rPr>
        <w:t>10.01 times less energy</w:t>
      </w:r>
      <w:r w:rsidRPr="00101718">
        <w:rPr>
          <w:rFonts w:eastAsia="Aptos" w:cs="Times New Roman"/>
        </w:rPr>
        <w:t xml:space="preserve"> than natural gas, suggesting that hydrogen reserves may not be sufficient to replace natural gas at scale.</w:t>
      </w:r>
    </w:p>
    <w:p w14:paraId="0E855EAA" w14:textId="79E9D41E" w:rsidR="00E07893" w:rsidRPr="00101718" w:rsidRDefault="66BCD92D" w:rsidP="57B898E4">
      <w:pPr>
        <w:pStyle w:val="ListParagraph"/>
        <w:numPr>
          <w:ilvl w:val="0"/>
          <w:numId w:val="2"/>
        </w:numPr>
        <w:spacing w:after="0"/>
        <w:rPr>
          <w:rFonts w:eastAsia="Aptos" w:cs="Times New Roman"/>
        </w:rPr>
      </w:pPr>
      <w:r w:rsidRPr="00101718">
        <w:rPr>
          <w:rFonts w:eastAsia="Aptos" w:cs="Times New Roman"/>
        </w:rPr>
        <w:t xml:space="preserve">The </w:t>
      </w:r>
      <w:r w:rsidRPr="00101718">
        <w:rPr>
          <w:rFonts w:eastAsia="Aptos" w:cs="Times New Roman"/>
          <w:b/>
          <w:bCs/>
        </w:rPr>
        <w:t>mean-case hydrogen scenario</w:t>
      </w:r>
      <w:r w:rsidRPr="00101718">
        <w:rPr>
          <w:rFonts w:eastAsia="Aptos" w:cs="Times New Roman"/>
        </w:rPr>
        <w:t xml:space="preserve"> contains </w:t>
      </w:r>
      <w:r w:rsidRPr="00101718">
        <w:rPr>
          <w:rFonts w:eastAsia="Aptos" w:cs="Times New Roman"/>
          <w:b/>
          <w:bCs/>
        </w:rPr>
        <w:t>1.22 times more energy</w:t>
      </w:r>
      <w:r w:rsidRPr="00101718">
        <w:rPr>
          <w:rFonts w:eastAsia="Aptos" w:cs="Times New Roman"/>
        </w:rPr>
        <w:t xml:space="preserve"> than natural gas, indicating that geological hydrogen could be a significant energy resource if the mean estimate is accurate.</w:t>
      </w:r>
    </w:p>
    <w:p w14:paraId="72B21D96" w14:textId="7B777CC1" w:rsidR="00E07893" w:rsidRPr="00101718" w:rsidRDefault="66BCD92D" w:rsidP="57B898E4">
      <w:pPr>
        <w:pStyle w:val="ListParagraph"/>
        <w:numPr>
          <w:ilvl w:val="0"/>
          <w:numId w:val="2"/>
        </w:numPr>
        <w:spacing w:after="0"/>
        <w:rPr>
          <w:rFonts w:eastAsia="Aptos" w:cs="Times New Roman"/>
        </w:rPr>
      </w:pPr>
      <w:r w:rsidRPr="00101718">
        <w:rPr>
          <w:rFonts w:eastAsia="Aptos" w:cs="Times New Roman"/>
        </w:rPr>
        <w:t>This analysis highlights the uncertainty in hydrogen resource estimates and underscores the need for further exploration and technological advancements in hydrogen extraction.</w:t>
      </w:r>
    </w:p>
    <w:p w14:paraId="51B3EC9B" w14:textId="1ABA580B" w:rsidR="00E07893" w:rsidRPr="00101718" w:rsidRDefault="66BCD92D" w:rsidP="57B898E4">
      <w:pPr>
        <w:spacing w:before="240" w:after="240"/>
        <w:rPr>
          <w:rFonts w:cs="Times New Roman"/>
        </w:rPr>
      </w:pPr>
      <w:r w:rsidRPr="00101718">
        <w:rPr>
          <w:rFonts w:eastAsia="Aptos" w:cs="Times New Roman"/>
          <w:b/>
          <w:bCs/>
        </w:rPr>
        <w:t>Conclusion</w:t>
      </w:r>
      <w:r w:rsidRPr="00101718">
        <w:rPr>
          <w:rFonts w:eastAsia="Aptos" w:cs="Times New Roman"/>
        </w:rPr>
        <w:t xml:space="preserve"> This study provides a comparative energy analysis between natural gas and geological hydrogen. While the best-case hydrogen estimate suggests a significant energy gap, the mean-case scenario indicates potential parity with natural gas. These findings emphasize the need for further exploration and policy support for geological hydrogen as a viable energy source.</w:t>
      </w:r>
    </w:p>
    <w:p w14:paraId="1773B91C" w14:textId="326F2F12" w:rsidR="00E07893" w:rsidRPr="00101718" w:rsidRDefault="66BCD92D" w:rsidP="57B898E4">
      <w:pPr>
        <w:spacing w:before="240" w:after="240"/>
        <w:rPr>
          <w:rFonts w:cs="Times New Roman"/>
        </w:rPr>
      </w:pPr>
      <w:r w:rsidRPr="00101718">
        <w:rPr>
          <w:rFonts w:eastAsia="Aptos" w:cs="Times New Roman"/>
          <w:b/>
          <w:bCs/>
        </w:rPr>
        <w:t>References</w:t>
      </w:r>
    </w:p>
    <w:p w14:paraId="4FCA201C" w14:textId="2AEB77DE" w:rsidR="00E07893" w:rsidRPr="00101718" w:rsidRDefault="66BCD92D" w:rsidP="57B898E4">
      <w:pPr>
        <w:pStyle w:val="ListParagraph"/>
        <w:numPr>
          <w:ilvl w:val="0"/>
          <w:numId w:val="1"/>
        </w:numPr>
        <w:spacing w:after="0"/>
        <w:rPr>
          <w:rFonts w:eastAsia="Aptos" w:cs="Times New Roman"/>
        </w:rPr>
      </w:pPr>
      <w:r w:rsidRPr="00101718">
        <w:rPr>
          <w:rFonts w:eastAsia="Aptos" w:cs="Times New Roman"/>
        </w:rPr>
        <w:t>BP Statistical Review of World Energy.</w:t>
      </w:r>
    </w:p>
    <w:p w14:paraId="3770D7E6" w14:textId="06983D56" w:rsidR="00E07893" w:rsidRPr="00101718" w:rsidRDefault="66BCD92D" w:rsidP="57B898E4">
      <w:pPr>
        <w:pStyle w:val="ListParagraph"/>
        <w:numPr>
          <w:ilvl w:val="0"/>
          <w:numId w:val="1"/>
        </w:numPr>
        <w:spacing w:after="0"/>
        <w:rPr>
          <w:rFonts w:eastAsia="Aptos" w:cs="Times New Roman"/>
        </w:rPr>
      </w:pPr>
      <w:r w:rsidRPr="00101718">
        <w:rPr>
          <w:rFonts w:eastAsia="Aptos" w:cs="Times New Roman"/>
        </w:rPr>
        <w:t>USGS Geological Hydrogen Model.</w:t>
      </w:r>
    </w:p>
    <w:p w14:paraId="71690347" w14:textId="57C9DE99" w:rsidR="00E07893" w:rsidRPr="00101718" w:rsidRDefault="66BCD92D" w:rsidP="57B898E4">
      <w:pPr>
        <w:pStyle w:val="ListParagraph"/>
        <w:numPr>
          <w:ilvl w:val="0"/>
          <w:numId w:val="1"/>
        </w:numPr>
        <w:spacing w:after="0"/>
        <w:rPr>
          <w:rFonts w:eastAsia="Aptos" w:cs="Times New Roman"/>
        </w:rPr>
      </w:pPr>
      <w:r w:rsidRPr="00101718">
        <w:rPr>
          <w:rFonts w:eastAsia="Aptos" w:cs="Times New Roman"/>
        </w:rPr>
        <w:t>Energy conversion factors from DOE and IEA.</w:t>
      </w:r>
    </w:p>
    <w:p w14:paraId="5F319F00" w14:textId="04EA8CB5" w:rsidR="00E07893" w:rsidRPr="00101718" w:rsidRDefault="66BCD92D" w:rsidP="57B898E4">
      <w:pPr>
        <w:spacing w:before="240" w:after="240"/>
        <w:rPr>
          <w:rFonts w:cs="Times New Roman"/>
        </w:rPr>
      </w:pPr>
      <w:r w:rsidRPr="00101718">
        <w:rPr>
          <w:rFonts w:eastAsia="Aptos" w:cs="Times New Roman"/>
        </w:rPr>
        <w:t>This communication aims to inform policymakers, researchers, and industry stakeholders about the potential scale and limitations of geological hydrogen as a future energy source.</w:t>
      </w:r>
    </w:p>
    <w:p w14:paraId="2C078E63" w14:textId="44065F64" w:rsidR="00E07893" w:rsidRPr="00101718" w:rsidRDefault="00E07893">
      <w:pPr>
        <w:rPr>
          <w:rFonts w:cs="Times New Roman"/>
        </w:rPr>
      </w:pPr>
    </w:p>
    <w:sectPr w:rsidR="00E07893" w:rsidRPr="00101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B5D8"/>
    <w:multiLevelType w:val="hybridMultilevel"/>
    <w:tmpl w:val="2C564ACA"/>
    <w:lvl w:ilvl="0" w:tplc="9432D618">
      <w:start w:val="1"/>
      <w:numFmt w:val="bullet"/>
      <w:lvlText w:val=""/>
      <w:lvlJc w:val="left"/>
      <w:pPr>
        <w:ind w:left="720" w:hanging="360"/>
      </w:pPr>
      <w:rPr>
        <w:rFonts w:ascii="Symbol" w:hAnsi="Symbol" w:hint="default"/>
      </w:rPr>
    </w:lvl>
    <w:lvl w:ilvl="1" w:tplc="CE8EA4A4">
      <w:start w:val="1"/>
      <w:numFmt w:val="bullet"/>
      <w:lvlText w:val="o"/>
      <w:lvlJc w:val="left"/>
      <w:pPr>
        <w:ind w:left="1440" w:hanging="360"/>
      </w:pPr>
      <w:rPr>
        <w:rFonts w:ascii="Courier New" w:hAnsi="Courier New" w:hint="default"/>
      </w:rPr>
    </w:lvl>
    <w:lvl w:ilvl="2" w:tplc="D2161754">
      <w:start w:val="1"/>
      <w:numFmt w:val="bullet"/>
      <w:lvlText w:val=""/>
      <w:lvlJc w:val="left"/>
      <w:pPr>
        <w:ind w:left="2160" w:hanging="360"/>
      </w:pPr>
      <w:rPr>
        <w:rFonts w:ascii="Wingdings" w:hAnsi="Wingdings" w:hint="default"/>
      </w:rPr>
    </w:lvl>
    <w:lvl w:ilvl="3" w:tplc="71A8C576">
      <w:start w:val="1"/>
      <w:numFmt w:val="bullet"/>
      <w:lvlText w:val=""/>
      <w:lvlJc w:val="left"/>
      <w:pPr>
        <w:ind w:left="2880" w:hanging="360"/>
      </w:pPr>
      <w:rPr>
        <w:rFonts w:ascii="Symbol" w:hAnsi="Symbol" w:hint="default"/>
      </w:rPr>
    </w:lvl>
    <w:lvl w:ilvl="4" w:tplc="EDB03CDE">
      <w:start w:val="1"/>
      <w:numFmt w:val="bullet"/>
      <w:lvlText w:val="o"/>
      <w:lvlJc w:val="left"/>
      <w:pPr>
        <w:ind w:left="3600" w:hanging="360"/>
      </w:pPr>
      <w:rPr>
        <w:rFonts w:ascii="Courier New" w:hAnsi="Courier New" w:hint="default"/>
      </w:rPr>
    </w:lvl>
    <w:lvl w:ilvl="5" w:tplc="9E98A9BE">
      <w:start w:val="1"/>
      <w:numFmt w:val="bullet"/>
      <w:lvlText w:val=""/>
      <w:lvlJc w:val="left"/>
      <w:pPr>
        <w:ind w:left="4320" w:hanging="360"/>
      </w:pPr>
      <w:rPr>
        <w:rFonts w:ascii="Wingdings" w:hAnsi="Wingdings" w:hint="default"/>
      </w:rPr>
    </w:lvl>
    <w:lvl w:ilvl="6" w:tplc="826276D4">
      <w:start w:val="1"/>
      <w:numFmt w:val="bullet"/>
      <w:lvlText w:val=""/>
      <w:lvlJc w:val="left"/>
      <w:pPr>
        <w:ind w:left="5040" w:hanging="360"/>
      </w:pPr>
      <w:rPr>
        <w:rFonts w:ascii="Symbol" w:hAnsi="Symbol" w:hint="default"/>
      </w:rPr>
    </w:lvl>
    <w:lvl w:ilvl="7" w:tplc="208AB0D4">
      <w:start w:val="1"/>
      <w:numFmt w:val="bullet"/>
      <w:lvlText w:val="o"/>
      <w:lvlJc w:val="left"/>
      <w:pPr>
        <w:ind w:left="5760" w:hanging="360"/>
      </w:pPr>
      <w:rPr>
        <w:rFonts w:ascii="Courier New" w:hAnsi="Courier New" w:hint="default"/>
      </w:rPr>
    </w:lvl>
    <w:lvl w:ilvl="8" w:tplc="62D4C05A">
      <w:start w:val="1"/>
      <w:numFmt w:val="bullet"/>
      <w:lvlText w:val=""/>
      <w:lvlJc w:val="left"/>
      <w:pPr>
        <w:ind w:left="6480" w:hanging="360"/>
      </w:pPr>
      <w:rPr>
        <w:rFonts w:ascii="Wingdings" w:hAnsi="Wingdings" w:hint="default"/>
      </w:rPr>
    </w:lvl>
  </w:abstractNum>
  <w:abstractNum w:abstractNumId="1" w15:restartNumberingAfterBreak="0">
    <w:nsid w:val="0EAD4BCA"/>
    <w:multiLevelType w:val="hybridMultilevel"/>
    <w:tmpl w:val="98022B40"/>
    <w:lvl w:ilvl="0" w:tplc="96D88284">
      <w:start w:val="1"/>
      <w:numFmt w:val="bullet"/>
      <w:lvlText w:val=""/>
      <w:lvlJc w:val="left"/>
      <w:pPr>
        <w:ind w:left="720" w:hanging="360"/>
      </w:pPr>
      <w:rPr>
        <w:rFonts w:ascii="Symbol" w:hAnsi="Symbol" w:hint="default"/>
      </w:rPr>
    </w:lvl>
    <w:lvl w:ilvl="1" w:tplc="A3EACCB4">
      <w:start w:val="1"/>
      <w:numFmt w:val="bullet"/>
      <w:lvlText w:val="o"/>
      <w:lvlJc w:val="left"/>
      <w:pPr>
        <w:ind w:left="1440" w:hanging="360"/>
      </w:pPr>
      <w:rPr>
        <w:rFonts w:ascii="Courier New" w:hAnsi="Courier New" w:hint="default"/>
      </w:rPr>
    </w:lvl>
    <w:lvl w:ilvl="2" w:tplc="BED444A8">
      <w:start w:val="1"/>
      <w:numFmt w:val="bullet"/>
      <w:lvlText w:val=""/>
      <w:lvlJc w:val="left"/>
      <w:pPr>
        <w:ind w:left="2160" w:hanging="360"/>
      </w:pPr>
      <w:rPr>
        <w:rFonts w:ascii="Wingdings" w:hAnsi="Wingdings" w:hint="default"/>
      </w:rPr>
    </w:lvl>
    <w:lvl w:ilvl="3" w:tplc="4EB87F70">
      <w:start w:val="1"/>
      <w:numFmt w:val="bullet"/>
      <w:lvlText w:val=""/>
      <w:lvlJc w:val="left"/>
      <w:pPr>
        <w:ind w:left="2880" w:hanging="360"/>
      </w:pPr>
      <w:rPr>
        <w:rFonts w:ascii="Symbol" w:hAnsi="Symbol" w:hint="default"/>
      </w:rPr>
    </w:lvl>
    <w:lvl w:ilvl="4" w:tplc="8092C436">
      <w:start w:val="1"/>
      <w:numFmt w:val="bullet"/>
      <w:lvlText w:val="o"/>
      <w:lvlJc w:val="left"/>
      <w:pPr>
        <w:ind w:left="3600" w:hanging="360"/>
      </w:pPr>
      <w:rPr>
        <w:rFonts w:ascii="Courier New" w:hAnsi="Courier New" w:hint="default"/>
      </w:rPr>
    </w:lvl>
    <w:lvl w:ilvl="5" w:tplc="C0E8313E">
      <w:start w:val="1"/>
      <w:numFmt w:val="bullet"/>
      <w:lvlText w:val=""/>
      <w:lvlJc w:val="left"/>
      <w:pPr>
        <w:ind w:left="4320" w:hanging="360"/>
      </w:pPr>
      <w:rPr>
        <w:rFonts w:ascii="Wingdings" w:hAnsi="Wingdings" w:hint="default"/>
      </w:rPr>
    </w:lvl>
    <w:lvl w:ilvl="6" w:tplc="8DFA459E">
      <w:start w:val="1"/>
      <w:numFmt w:val="bullet"/>
      <w:lvlText w:val=""/>
      <w:lvlJc w:val="left"/>
      <w:pPr>
        <w:ind w:left="5040" w:hanging="360"/>
      </w:pPr>
      <w:rPr>
        <w:rFonts w:ascii="Symbol" w:hAnsi="Symbol" w:hint="default"/>
      </w:rPr>
    </w:lvl>
    <w:lvl w:ilvl="7" w:tplc="3C5CEA90">
      <w:start w:val="1"/>
      <w:numFmt w:val="bullet"/>
      <w:lvlText w:val="o"/>
      <w:lvlJc w:val="left"/>
      <w:pPr>
        <w:ind w:left="5760" w:hanging="360"/>
      </w:pPr>
      <w:rPr>
        <w:rFonts w:ascii="Courier New" w:hAnsi="Courier New" w:hint="default"/>
      </w:rPr>
    </w:lvl>
    <w:lvl w:ilvl="8" w:tplc="3C642BA6">
      <w:start w:val="1"/>
      <w:numFmt w:val="bullet"/>
      <w:lvlText w:val=""/>
      <w:lvlJc w:val="left"/>
      <w:pPr>
        <w:ind w:left="6480" w:hanging="360"/>
      </w:pPr>
      <w:rPr>
        <w:rFonts w:ascii="Wingdings" w:hAnsi="Wingdings" w:hint="default"/>
      </w:rPr>
    </w:lvl>
  </w:abstractNum>
  <w:abstractNum w:abstractNumId="2" w15:restartNumberingAfterBreak="0">
    <w:nsid w:val="234D7398"/>
    <w:multiLevelType w:val="multilevel"/>
    <w:tmpl w:val="C8C4BD9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3" w15:restartNumberingAfterBreak="0">
    <w:nsid w:val="6EB51C00"/>
    <w:multiLevelType w:val="hybridMultilevel"/>
    <w:tmpl w:val="1354015C"/>
    <w:lvl w:ilvl="0" w:tplc="A0B6D1E0">
      <w:start w:val="1"/>
      <w:numFmt w:val="bullet"/>
      <w:lvlText w:val=""/>
      <w:lvlJc w:val="left"/>
      <w:pPr>
        <w:ind w:left="720" w:hanging="360"/>
      </w:pPr>
      <w:rPr>
        <w:rFonts w:ascii="Symbol" w:hAnsi="Symbol" w:hint="default"/>
      </w:rPr>
    </w:lvl>
    <w:lvl w:ilvl="1" w:tplc="2AE61E4A">
      <w:start w:val="1"/>
      <w:numFmt w:val="bullet"/>
      <w:lvlText w:val="o"/>
      <w:lvlJc w:val="left"/>
      <w:pPr>
        <w:ind w:left="1440" w:hanging="360"/>
      </w:pPr>
      <w:rPr>
        <w:rFonts w:ascii="Courier New" w:hAnsi="Courier New" w:hint="default"/>
      </w:rPr>
    </w:lvl>
    <w:lvl w:ilvl="2" w:tplc="408CA7F0">
      <w:start w:val="1"/>
      <w:numFmt w:val="bullet"/>
      <w:lvlText w:val=""/>
      <w:lvlJc w:val="left"/>
      <w:pPr>
        <w:ind w:left="2160" w:hanging="360"/>
      </w:pPr>
      <w:rPr>
        <w:rFonts w:ascii="Wingdings" w:hAnsi="Wingdings" w:hint="default"/>
      </w:rPr>
    </w:lvl>
    <w:lvl w:ilvl="3" w:tplc="28B4E580">
      <w:start w:val="1"/>
      <w:numFmt w:val="bullet"/>
      <w:lvlText w:val=""/>
      <w:lvlJc w:val="left"/>
      <w:pPr>
        <w:ind w:left="2880" w:hanging="360"/>
      </w:pPr>
      <w:rPr>
        <w:rFonts w:ascii="Symbol" w:hAnsi="Symbol" w:hint="default"/>
      </w:rPr>
    </w:lvl>
    <w:lvl w:ilvl="4" w:tplc="14CC44FC">
      <w:start w:val="1"/>
      <w:numFmt w:val="bullet"/>
      <w:lvlText w:val="o"/>
      <w:lvlJc w:val="left"/>
      <w:pPr>
        <w:ind w:left="3600" w:hanging="360"/>
      </w:pPr>
      <w:rPr>
        <w:rFonts w:ascii="Courier New" w:hAnsi="Courier New" w:hint="default"/>
      </w:rPr>
    </w:lvl>
    <w:lvl w:ilvl="5" w:tplc="F32A2792">
      <w:start w:val="1"/>
      <w:numFmt w:val="bullet"/>
      <w:lvlText w:val=""/>
      <w:lvlJc w:val="left"/>
      <w:pPr>
        <w:ind w:left="4320" w:hanging="360"/>
      </w:pPr>
      <w:rPr>
        <w:rFonts w:ascii="Wingdings" w:hAnsi="Wingdings" w:hint="default"/>
      </w:rPr>
    </w:lvl>
    <w:lvl w:ilvl="6" w:tplc="50B20C24">
      <w:start w:val="1"/>
      <w:numFmt w:val="bullet"/>
      <w:lvlText w:val=""/>
      <w:lvlJc w:val="left"/>
      <w:pPr>
        <w:ind w:left="5040" w:hanging="360"/>
      </w:pPr>
      <w:rPr>
        <w:rFonts w:ascii="Symbol" w:hAnsi="Symbol" w:hint="default"/>
      </w:rPr>
    </w:lvl>
    <w:lvl w:ilvl="7" w:tplc="31B0BA66">
      <w:start w:val="1"/>
      <w:numFmt w:val="bullet"/>
      <w:lvlText w:val="o"/>
      <w:lvlJc w:val="left"/>
      <w:pPr>
        <w:ind w:left="5760" w:hanging="360"/>
      </w:pPr>
      <w:rPr>
        <w:rFonts w:ascii="Courier New" w:hAnsi="Courier New" w:hint="default"/>
      </w:rPr>
    </w:lvl>
    <w:lvl w:ilvl="8" w:tplc="912A9072">
      <w:start w:val="1"/>
      <w:numFmt w:val="bullet"/>
      <w:lvlText w:val=""/>
      <w:lvlJc w:val="left"/>
      <w:pPr>
        <w:ind w:left="6480" w:hanging="360"/>
      </w:pPr>
      <w:rPr>
        <w:rFonts w:ascii="Wingdings" w:hAnsi="Wingdings" w:hint="default"/>
      </w:rPr>
    </w:lvl>
  </w:abstractNum>
  <w:abstractNum w:abstractNumId="4" w15:restartNumberingAfterBreak="0">
    <w:nsid w:val="78DF574C"/>
    <w:multiLevelType w:val="hybridMultilevel"/>
    <w:tmpl w:val="4DCCFF44"/>
    <w:lvl w:ilvl="0" w:tplc="685E5012">
      <w:start w:val="1"/>
      <w:numFmt w:val="bullet"/>
      <w:lvlText w:val=""/>
      <w:lvlJc w:val="left"/>
      <w:pPr>
        <w:ind w:left="720" w:hanging="360"/>
      </w:pPr>
      <w:rPr>
        <w:rFonts w:ascii="Symbol" w:hAnsi="Symbol" w:hint="default"/>
      </w:rPr>
    </w:lvl>
    <w:lvl w:ilvl="1" w:tplc="378EB254">
      <w:start w:val="1"/>
      <w:numFmt w:val="bullet"/>
      <w:lvlText w:val="o"/>
      <w:lvlJc w:val="left"/>
      <w:pPr>
        <w:ind w:left="1440" w:hanging="360"/>
      </w:pPr>
      <w:rPr>
        <w:rFonts w:ascii="Courier New" w:hAnsi="Courier New" w:hint="default"/>
      </w:rPr>
    </w:lvl>
    <w:lvl w:ilvl="2" w:tplc="C3648F16">
      <w:start w:val="1"/>
      <w:numFmt w:val="bullet"/>
      <w:lvlText w:val=""/>
      <w:lvlJc w:val="left"/>
      <w:pPr>
        <w:ind w:left="2160" w:hanging="360"/>
      </w:pPr>
      <w:rPr>
        <w:rFonts w:ascii="Wingdings" w:hAnsi="Wingdings" w:hint="default"/>
      </w:rPr>
    </w:lvl>
    <w:lvl w:ilvl="3" w:tplc="CB68F1EE">
      <w:start w:val="1"/>
      <w:numFmt w:val="bullet"/>
      <w:lvlText w:val=""/>
      <w:lvlJc w:val="left"/>
      <w:pPr>
        <w:ind w:left="2880" w:hanging="360"/>
      </w:pPr>
      <w:rPr>
        <w:rFonts w:ascii="Symbol" w:hAnsi="Symbol" w:hint="default"/>
      </w:rPr>
    </w:lvl>
    <w:lvl w:ilvl="4" w:tplc="C3BEFCB6">
      <w:start w:val="1"/>
      <w:numFmt w:val="bullet"/>
      <w:lvlText w:val="o"/>
      <w:lvlJc w:val="left"/>
      <w:pPr>
        <w:ind w:left="3600" w:hanging="360"/>
      </w:pPr>
      <w:rPr>
        <w:rFonts w:ascii="Courier New" w:hAnsi="Courier New" w:hint="default"/>
      </w:rPr>
    </w:lvl>
    <w:lvl w:ilvl="5" w:tplc="975ADB48">
      <w:start w:val="1"/>
      <w:numFmt w:val="bullet"/>
      <w:lvlText w:val=""/>
      <w:lvlJc w:val="left"/>
      <w:pPr>
        <w:ind w:left="4320" w:hanging="360"/>
      </w:pPr>
      <w:rPr>
        <w:rFonts w:ascii="Wingdings" w:hAnsi="Wingdings" w:hint="default"/>
      </w:rPr>
    </w:lvl>
    <w:lvl w:ilvl="6" w:tplc="DE9E088A">
      <w:start w:val="1"/>
      <w:numFmt w:val="bullet"/>
      <w:lvlText w:val=""/>
      <w:lvlJc w:val="left"/>
      <w:pPr>
        <w:ind w:left="5040" w:hanging="360"/>
      </w:pPr>
      <w:rPr>
        <w:rFonts w:ascii="Symbol" w:hAnsi="Symbol" w:hint="default"/>
      </w:rPr>
    </w:lvl>
    <w:lvl w:ilvl="7" w:tplc="169E0A28">
      <w:start w:val="1"/>
      <w:numFmt w:val="bullet"/>
      <w:lvlText w:val="o"/>
      <w:lvlJc w:val="left"/>
      <w:pPr>
        <w:ind w:left="5760" w:hanging="360"/>
      </w:pPr>
      <w:rPr>
        <w:rFonts w:ascii="Courier New" w:hAnsi="Courier New" w:hint="default"/>
      </w:rPr>
    </w:lvl>
    <w:lvl w:ilvl="8" w:tplc="231A1A82">
      <w:start w:val="1"/>
      <w:numFmt w:val="bullet"/>
      <w:lvlText w:val=""/>
      <w:lvlJc w:val="left"/>
      <w:pPr>
        <w:ind w:left="6480" w:hanging="360"/>
      </w:pPr>
      <w:rPr>
        <w:rFonts w:ascii="Wingdings" w:hAnsi="Wingdings" w:hint="default"/>
      </w:rPr>
    </w:lvl>
  </w:abstractNum>
  <w:num w:numId="1" w16cid:durableId="1001855965">
    <w:abstractNumId w:val="3"/>
  </w:num>
  <w:num w:numId="2" w16cid:durableId="97484567">
    <w:abstractNumId w:val="1"/>
  </w:num>
  <w:num w:numId="3" w16cid:durableId="548348595">
    <w:abstractNumId w:val="0"/>
  </w:num>
  <w:num w:numId="4" w16cid:durableId="1720280701">
    <w:abstractNumId w:val="4"/>
  </w:num>
  <w:num w:numId="5" w16cid:durableId="1010990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B34A3B"/>
    <w:rsid w:val="000142B2"/>
    <w:rsid w:val="00036291"/>
    <w:rsid w:val="000608EC"/>
    <w:rsid w:val="00067012"/>
    <w:rsid w:val="000721A9"/>
    <w:rsid w:val="000B7DFA"/>
    <w:rsid w:val="000E2D92"/>
    <w:rsid w:val="000E50A3"/>
    <w:rsid w:val="00101718"/>
    <w:rsid w:val="00143FF2"/>
    <w:rsid w:val="00146D4A"/>
    <w:rsid w:val="00156483"/>
    <w:rsid w:val="00190F0D"/>
    <w:rsid w:val="00193E0D"/>
    <w:rsid w:val="00196B8F"/>
    <w:rsid w:val="001C4B70"/>
    <w:rsid w:val="001D1AF8"/>
    <w:rsid w:val="001D1B3D"/>
    <w:rsid w:val="001D6F91"/>
    <w:rsid w:val="001E1070"/>
    <w:rsid w:val="001E194F"/>
    <w:rsid w:val="001F2645"/>
    <w:rsid w:val="001F39F9"/>
    <w:rsid w:val="001F7704"/>
    <w:rsid w:val="0020755B"/>
    <w:rsid w:val="00225F7C"/>
    <w:rsid w:val="002341AD"/>
    <w:rsid w:val="0023770C"/>
    <w:rsid w:val="00242CC4"/>
    <w:rsid w:val="0026016D"/>
    <w:rsid w:val="002879E5"/>
    <w:rsid w:val="00294DC7"/>
    <w:rsid w:val="002D0EDA"/>
    <w:rsid w:val="002F688D"/>
    <w:rsid w:val="00314233"/>
    <w:rsid w:val="003175D8"/>
    <w:rsid w:val="00346CFA"/>
    <w:rsid w:val="00355BEB"/>
    <w:rsid w:val="00356FDF"/>
    <w:rsid w:val="00371779"/>
    <w:rsid w:val="00390949"/>
    <w:rsid w:val="00395912"/>
    <w:rsid w:val="003B3BDB"/>
    <w:rsid w:val="003B58C3"/>
    <w:rsid w:val="003D150F"/>
    <w:rsid w:val="003F1813"/>
    <w:rsid w:val="00404BCB"/>
    <w:rsid w:val="004128C3"/>
    <w:rsid w:val="00435EEA"/>
    <w:rsid w:val="00446267"/>
    <w:rsid w:val="00456FD1"/>
    <w:rsid w:val="004828B9"/>
    <w:rsid w:val="004948E6"/>
    <w:rsid w:val="00511087"/>
    <w:rsid w:val="005406CC"/>
    <w:rsid w:val="00542391"/>
    <w:rsid w:val="005545C5"/>
    <w:rsid w:val="00573DF7"/>
    <w:rsid w:val="005925F6"/>
    <w:rsid w:val="00593878"/>
    <w:rsid w:val="005A3B58"/>
    <w:rsid w:val="005A79D3"/>
    <w:rsid w:val="005B12AE"/>
    <w:rsid w:val="005C2421"/>
    <w:rsid w:val="005C3D0B"/>
    <w:rsid w:val="005C64E0"/>
    <w:rsid w:val="005E0CF8"/>
    <w:rsid w:val="005F5DE6"/>
    <w:rsid w:val="0062436D"/>
    <w:rsid w:val="006273BA"/>
    <w:rsid w:val="006468EB"/>
    <w:rsid w:val="006628E9"/>
    <w:rsid w:val="006655B5"/>
    <w:rsid w:val="006717DC"/>
    <w:rsid w:val="00676993"/>
    <w:rsid w:val="00684454"/>
    <w:rsid w:val="006A75C1"/>
    <w:rsid w:val="006B705C"/>
    <w:rsid w:val="006D255E"/>
    <w:rsid w:val="006D50EC"/>
    <w:rsid w:val="006D6C8A"/>
    <w:rsid w:val="00700F69"/>
    <w:rsid w:val="00701590"/>
    <w:rsid w:val="007164B3"/>
    <w:rsid w:val="00737684"/>
    <w:rsid w:val="007547FA"/>
    <w:rsid w:val="00760E07"/>
    <w:rsid w:val="007678D0"/>
    <w:rsid w:val="0077692F"/>
    <w:rsid w:val="0079434C"/>
    <w:rsid w:val="007C3097"/>
    <w:rsid w:val="007C5C75"/>
    <w:rsid w:val="007F0A35"/>
    <w:rsid w:val="008208FD"/>
    <w:rsid w:val="008475EF"/>
    <w:rsid w:val="00874942"/>
    <w:rsid w:val="00883293"/>
    <w:rsid w:val="00895DEE"/>
    <w:rsid w:val="008B57FC"/>
    <w:rsid w:val="008D148D"/>
    <w:rsid w:val="009558EF"/>
    <w:rsid w:val="009677A6"/>
    <w:rsid w:val="00970B1C"/>
    <w:rsid w:val="009A198C"/>
    <w:rsid w:val="009B77AB"/>
    <w:rsid w:val="009C66AC"/>
    <w:rsid w:val="009D41F8"/>
    <w:rsid w:val="009F5720"/>
    <w:rsid w:val="00A203B7"/>
    <w:rsid w:val="00A57A96"/>
    <w:rsid w:val="00A640BE"/>
    <w:rsid w:val="00A87246"/>
    <w:rsid w:val="00A875EB"/>
    <w:rsid w:val="00AA742F"/>
    <w:rsid w:val="00AB22CB"/>
    <w:rsid w:val="00AB33D6"/>
    <w:rsid w:val="00AD6AEB"/>
    <w:rsid w:val="00B05560"/>
    <w:rsid w:val="00B30608"/>
    <w:rsid w:val="00B572F3"/>
    <w:rsid w:val="00B72461"/>
    <w:rsid w:val="00BD1113"/>
    <w:rsid w:val="00BE0023"/>
    <w:rsid w:val="00BF1D4C"/>
    <w:rsid w:val="00BF493B"/>
    <w:rsid w:val="00C1699B"/>
    <w:rsid w:val="00C41176"/>
    <w:rsid w:val="00C4174B"/>
    <w:rsid w:val="00C42289"/>
    <w:rsid w:val="00CD4233"/>
    <w:rsid w:val="00D073BE"/>
    <w:rsid w:val="00D13E16"/>
    <w:rsid w:val="00D15F6B"/>
    <w:rsid w:val="00D21913"/>
    <w:rsid w:val="00D2713E"/>
    <w:rsid w:val="00D4777E"/>
    <w:rsid w:val="00D55786"/>
    <w:rsid w:val="00D5793F"/>
    <w:rsid w:val="00D57C0F"/>
    <w:rsid w:val="00D930DA"/>
    <w:rsid w:val="00D95178"/>
    <w:rsid w:val="00D9725B"/>
    <w:rsid w:val="00DA19DA"/>
    <w:rsid w:val="00DC0C22"/>
    <w:rsid w:val="00DE27A0"/>
    <w:rsid w:val="00DF776C"/>
    <w:rsid w:val="00E07893"/>
    <w:rsid w:val="00E105D1"/>
    <w:rsid w:val="00E20E24"/>
    <w:rsid w:val="00E27578"/>
    <w:rsid w:val="00E31C5F"/>
    <w:rsid w:val="00E3237D"/>
    <w:rsid w:val="00EC0FD9"/>
    <w:rsid w:val="00EC6A1E"/>
    <w:rsid w:val="00ED33CF"/>
    <w:rsid w:val="00EE5ABF"/>
    <w:rsid w:val="00EF14A8"/>
    <w:rsid w:val="00EF1DA3"/>
    <w:rsid w:val="00F014CC"/>
    <w:rsid w:val="00F0479C"/>
    <w:rsid w:val="00F16FE2"/>
    <w:rsid w:val="00F20E9A"/>
    <w:rsid w:val="00F24487"/>
    <w:rsid w:val="00F4267C"/>
    <w:rsid w:val="00F67980"/>
    <w:rsid w:val="00F73B14"/>
    <w:rsid w:val="00FB17D4"/>
    <w:rsid w:val="00FB186E"/>
    <w:rsid w:val="00FD4ED1"/>
    <w:rsid w:val="00FD7050"/>
    <w:rsid w:val="0BB34A3B"/>
    <w:rsid w:val="57B898E4"/>
    <w:rsid w:val="66BCD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34A3B"/>
  <w15:chartTrackingRefBased/>
  <w15:docId w15:val="{BCAFD5EC-0711-4323-995D-F50120A38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4E0"/>
    <w:rPr>
      <w:rFonts w:ascii="Times New Roman" w:hAnsi="Times New Roman"/>
      <w:color w:val="000000" w:themeColor="text1"/>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7B898E4"/>
    <w:pPr>
      <w:ind w:left="720"/>
      <w:contextualSpacing/>
    </w:pPr>
  </w:style>
  <w:style w:type="character" w:customStyle="1" w:styleId="normaltextrun">
    <w:name w:val="normaltextrun"/>
    <w:basedOn w:val="DefaultParagraphFont"/>
    <w:rsid w:val="002D0EDA"/>
  </w:style>
  <w:style w:type="paragraph" w:customStyle="1" w:styleId="p1">
    <w:name w:val="p1"/>
    <w:basedOn w:val="Normal"/>
    <w:rsid w:val="00F20E9A"/>
    <w:pPr>
      <w:spacing w:before="100" w:beforeAutospacing="1" w:after="100" w:afterAutospacing="1" w:line="240" w:lineRule="auto"/>
    </w:pPr>
    <w:rPr>
      <w:rFonts w:eastAsia="Times New Roman" w:cs="Times New Roman"/>
      <w:color w:val="auto"/>
      <w:lang w:eastAsia="en-US"/>
    </w:rPr>
  </w:style>
  <w:style w:type="character" w:customStyle="1" w:styleId="s1">
    <w:name w:val="s1"/>
    <w:basedOn w:val="DefaultParagraphFont"/>
    <w:rsid w:val="00F20E9A"/>
  </w:style>
  <w:style w:type="paragraph" w:customStyle="1" w:styleId="p2">
    <w:name w:val="p2"/>
    <w:basedOn w:val="Normal"/>
    <w:rsid w:val="00F20E9A"/>
    <w:pPr>
      <w:spacing w:before="100" w:beforeAutospacing="1" w:after="100" w:afterAutospacing="1" w:line="240" w:lineRule="auto"/>
    </w:pPr>
    <w:rPr>
      <w:rFonts w:eastAsia="Times New Roman" w:cs="Times New Roman"/>
      <w:color w:val="auto"/>
      <w:lang w:eastAsia="en-US"/>
    </w:rPr>
  </w:style>
  <w:style w:type="table" w:styleId="TableGrid">
    <w:name w:val="Table Grid"/>
    <w:basedOn w:val="TableNormal"/>
    <w:uiPriority w:val="39"/>
    <w:rsid w:val="00294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
    <w:name w:val="List Table 7 Colorful"/>
    <w:basedOn w:val="TableNormal"/>
    <w:uiPriority w:val="52"/>
    <w:rsid w:val="00D5793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32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4EBDC-55C8-D444-A901-8D4C8DC8A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10</Pages>
  <Words>1357</Words>
  <Characters>7740</Characters>
  <Application>Microsoft Office Word</Application>
  <DocSecurity>0</DocSecurity>
  <Lines>64</Lines>
  <Paragraphs>18</Paragraphs>
  <ScaleCrop>false</ScaleCrop>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Awosiji</dc:creator>
  <cp:keywords/>
  <dc:description/>
  <cp:lastModifiedBy>Victor Awosiji</cp:lastModifiedBy>
  <cp:revision>168</cp:revision>
  <dcterms:created xsi:type="dcterms:W3CDTF">2025-02-20T15:02:00Z</dcterms:created>
  <dcterms:modified xsi:type="dcterms:W3CDTF">2025-02-22T02:32:00Z</dcterms:modified>
</cp:coreProperties>
</file>