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sz w:val="56"/>
          <w:szCs w:val="56"/>
        </w:rPr>
      </w:pPr>
      <w:r>
        <w:rPr>
          <w:b/>
          <w:sz w:val="56"/>
          <w:szCs w:val="56"/>
        </w:rPr>
        <w:t>Relatório de Sessão – Missão 1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tabs>
          <w:tab w:val="clear" w:pos="720"/>
          <w:tab w:val="center" w:pos="4680" w:leader="none"/>
          <w:tab w:val="right" w:pos="9360" w:leader="none"/>
        </w:tabs>
        <w:spacing w:lineRule="auto" w:line="240" w:before="0" w:after="0"/>
        <w:ind w:hanging="0" w:left="0" w:right="0"/>
        <w:jc w:val="left"/>
        <w:rPr>
          <w:rFonts w:ascii="Aptos" w:hAnsi="Aptos" w:eastAsia="Aptos" w:cs="Aptos"/>
          <w:b/>
          <w:i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Inspirado no artigo de John Bach sobre Session-Based Test Management (2001)</w:t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66"/>
        <w:gridCol w:w="3235"/>
        <w:gridCol w:w="2849"/>
      </w:tblGrid>
      <w:tr>
        <w:trPr/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Data e Hora do Início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Nome do Testador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b/>
              </w:rPr>
            </w:pPr>
            <w:r>
              <w:rPr>
                <w:b/>
              </w:rPr>
              <w:t>Módulo</w:t>
            </w:r>
          </w:p>
        </w:tc>
      </w:tr>
      <w:tr>
        <w:trPr/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21 de Agosto de 2025 21:15 PM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André Padilha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Gerenciamento de Veículos</w:t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Test Charter:</w:t>
        <w:br/>
      </w:r>
      <w:r>
        <w:rPr>
          <w:i/>
        </w:rPr>
        <w:t>Explore</w:t>
      </w:r>
      <w:r>
        <w:rPr/>
        <w:t xml:space="preserve"> a Funcionalidade de </w:t>
      </w:r>
      <w:r>
        <w:rPr/>
        <w:t>cadastro</w:t>
      </w:r>
    </w:p>
    <w:p>
      <w:pPr>
        <w:pStyle w:val="normal1"/>
        <w:rPr/>
      </w:pPr>
      <w:r>
        <w:rPr>
          <w:i/>
        </w:rPr>
        <w:t>Com</w:t>
      </w:r>
      <w:r>
        <w:rPr/>
        <w:t xml:space="preserve"> a Heurísticas Gerais com CRUD </w:t>
      </w:r>
    </w:p>
    <w:p>
      <w:pPr>
        <w:pStyle w:val="normal1"/>
        <w:rPr/>
      </w:pPr>
      <w:r>
        <w:rPr>
          <w:i/>
          <w:iCs/>
        </w:rPr>
        <w:t>Para</w:t>
      </w:r>
      <w:r>
        <w:rPr/>
        <w:t xml:space="preserve"> garantir que operações de criar, ler, atualizar e deletar mantêm a integridade dos dados.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Tamanho da Sessão:</w:t>
        <w:br/>
      </w:r>
      <w:r>
        <w:rPr/>
        <w:t>15 minutos</w:t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  <w:t>Notas*: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ptos" w:cs="Apto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(I) No</w:t>
      </w:r>
      <w:r>
        <w:rPr/>
        <w:t xml:space="preserve"> nome do veículo foi possível colocar caracteres especiais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u w:val="none"/>
        </w:rPr>
      </w:pPr>
      <w:r>
        <w:rPr/>
        <w:t>(I) Não aceita data superior a 2030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u w:val="none"/>
        </w:rPr>
      </w:pPr>
      <w:r>
        <w:rPr/>
        <w:t>(I) Mesmo no formato Mercosul as placas estão sendo cadastradas com hífen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i/>
          <w:i/>
          <w:sz w:val="21"/>
          <w:szCs w:val="21"/>
        </w:rPr>
      </w:pPr>
      <w:r>
        <w:rPr>
          <w:i/>
          <w:sz w:val="21"/>
          <w:szCs w:val="21"/>
        </w:rPr>
        <w:t>(*) Podem ser (I)nformações ou (R)iscos.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Defeitos: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hanging="360" w:left="720" w:right="0"/>
        <w:jc w:val="left"/>
        <w:rPr/>
      </w:pPr>
      <w:r>
        <w:rPr/>
        <w:t>Cadastro não é alterado, mas informa alteração via popup.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hanging="360" w:left="720" w:right="0"/>
        <w:jc w:val="left"/>
        <w:rPr>
          <w:u w:val="none"/>
        </w:rPr>
      </w:pPr>
      <w:r>
        <w:rPr/>
        <w:t>Cadastro não é excluído, mas informa exclusão via popup.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Perguntas: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720" w:right="0"/>
        <w:jc w:val="left"/>
        <w:rPr/>
      </w:pPr>
      <w:r>
        <w:rPr/>
        <w:t>Nos cadastros não deveria exibir a mensagem de confirmação antes de efetivar a alteração?</w:t>
      </w:r>
    </w:p>
    <w:p>
      <w:pPr>
        <w:pStyle w:val="normal1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720" w:right="0"/>
        <w:jc w:val="left"/>
        <w:rPr/>
      </w:pPr>
      <w:r>
        <w:rPr/>
        <w:t>Na exclusão do cadastro essa mensagem de confirmação aparece, mas mesmo assim não exclui, não deveria deixar excluir?</w:t>
      </w:r>
    </w:p>
    <w:p>
      <w:pPr>
        <w:pStyle w:val="normal1"/>
        <w:widowControl/>
        <w:numPr>
          <w:ilvl w:val="0"/>
          <w:numId w:val="2"/>
        </w:numPr>
        <w:shd w:val="clear" w:fill="auto"/>
        <w:spacing w:lineRule="auto" w:line="240" w:before="0" w:after="0"/>
        <w:ind w:hanging="360" w:left="720" w:right="0"/>
        <w:jc w:val="left"/>
        <w:rPr/>
      </w:pPr>
      <w:r>
        <w:rPr/>
        <w:t>Após o cadastro as placas Mercosul não deveriam perder o hífen?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center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 xml:space="preserve">Material extraído do curso Modelagem, Documentação e Execução de Testes 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center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>com Júlio de Lima. Saiba mais em www.juliodelima.com.br.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center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 xml:space="preserve">Material extraído do curso Modelagem, Documentação e Execução de Testes 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center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auto" w:val="clear"/>
        <w:vertAlign w:val="baseline"/>
      </w:rPr>
      <w:t>com Júlio de Lima. Saiba mais em www.juliodelima.com.br.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Modelagem, Documentação e Execução de Testes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Com Júlio de Lima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Modelagem, Documentação e Execução de Testes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Com Júlio de Lima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80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i/>
      <w:color w:val="0F4761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color w:val="0F47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i/>
      <w:color w:val="595959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rFonts w:ascii="Play" w:hAnsi="Play" w:eastAsia="Play" w:cs="Play"/>
      <w:sz w:val="56"/>
      <w:szCs w:val="56"/>
    </w:rPr>
  </w:style>
  <w:style w:type="paragraph" w:styleId="Subtitle">
    <w:name w:val="Subtitle"/>
    <w:basedOn w:val="normal1"/>
    <w:next w:val="normal1"/>
    <w:qFormat/>
    <w:pPr>
      <w:spacing w:lineRule="auto" w:line="240" w:before="0" w:after="160"/>
    </w:pPr>
    <w:rPr>
      <w:color w:val="595959"/>
      <w:sz w:val="28"/>
      <w:szCs w:val="28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/>
    <w:rPr/>
  </w:style>
  <w:style w:type="paragraph" w:styleId="Footer">
    <w:name w:val="footer"/>
    <w:basedOn w:val="Cabealhoerodapuser"/>
    <w:pPr/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LibreOffice/25.2.5.2$Windows_X86_64 LibreOffice_project/03d19516eb2e1dd5d4ccd751a0d6f35f35e08022</Application>
  <AppVersion>15.0000</AppVersion>
  <Pages>1</Pages>
  <Words>233</Words>
  <Characters>1236</Characters>
  <CharactersWithSpaces>1433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2025-08-22T15:38:21Z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