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1.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Exercise</w:t>
      </w:r>
      <w:r>
        <w:t xml:space="preserve"> </w:t>
      </w:r>
      <w:r>
        <w:t xml:space="preserve">05:</w:t>
      </w:r>
      <w:r>
        <w:t xml:space="preserve"> </w:t>
      </w:r>
      <w:r>
        <w:t xml:space="preserve">Matching</w:t>
      </w:r>
      <w:r>
        <w:t xml:space="preserve"> </w:t>
      </w:r>
      <w:r>
        <w:t xml:space="preserve">Occurrences</w:t>
      </w:r>
      <w:r>
        <w:t xml:space="preserve"> </w:t>
      </w:r>
      <w:r>
        <w:t xml:space="preserve">to</w:t>
      </w:r>
      <w:r>
        <w:t xml:space="preserve"> </w:t>
      </w:r>
      <w:r>
        <w:t xml:space="preserve">Environmental</w:t>
      </w:r>
      <w:r>
        <w:t xml:space="preserve"> </w:t>
      </w:r>
      <w:r>
        <w:t xml:space="preserve">Data</w:t>
      </w:r>
      <w:r>
        <w:t xml:space="preserve"> </w:t>
      </w:r>
      <w:r>
        <w:t xml:space="preserve">and</w:t>
      </w:r>
      <w:r>
        <w:t xml:space="preserve"> </w:t>
      </w:r>
      <w:r>
        <w:t xml:space="preserve">Further</w:t>
      </w:r>
      <w:r>
        <w:t xml:space="preserve"> </w:t>
      </w:r>
      <w:r>
        <w:t xml:space="preserve">Cleaning</w:t>
      </w:r>
    </w:p>
    <w:p>
      <w:pPr>
        <w:pStyle w:val="Author"/>
      </w:pPr>
      <w:r>
        <w:t xml:space="preserve">Adam</w:t>
      </w:r>
      <w:r>
        <w:t xml:space="preserve"> </w:t>
      </w:r>
      <w:r>
        <w:t xml:space="preserve">B.</w:t>
      </w:r>
      <w:r>
        <w:t xml:space="preserve"> </w:t>
      </w:r>
      <w:r>
        <w:t xml:space="preserve">Smith</w:t>
      </w:r>
      <w:r>
        <w:t xml:space="preserve"> </w:t>
      </w:r>
      <w:r>
        <w:t xml:space="preserve">|</w:t>
      </w:r>
      <w:r>
        <w:t xml:space="preserve"> </w:t>
      </w:r>
      <w:r>
        <w:t xml:space="preserve">Missouri</w:t>
      </w:r>
      <w:r>
        <w:t xml:space="preserve"> </w:t>
      </w:r>
      <w:r>
        <w:t xml:space="preserve">Botanical</w:t>
      </w:r>
      <w:r>
        <w:t xml:space="preserve"> </w:t>
      </w:r>
      <w:r>
        <w:t xml:space="preserve">Garden</w:t>
      </w:r>
    </w:p>
    <w:p>
      <w:pPr>
        <w:pStyle w:val="Date"/>
      </w:pPr>
      <w:r>
        <w:t xml:space="preserve">2025-01-31</w:t>
      </w:r>
    </w:p>
    <w:p>
      <w:pPr>
        <w:pStyle w:val="FirstParagraph"/>
      </w:pPr>
      <w:r>
        <w:t xml:space="preserve">To generate an SDM, we will ultimately need to create a</w:t>
      </w:r>
      <w:r>
        <w:t xml:space="preserve"> </w:t>
      </w:r>
      <w:r>
        <w:t xml:space="preserve">“</w:t>
      </w:r>
      <w:r>
        <w:t xml:space="preserve">data frame</w:t>
      </w:r>
      <w:r>
        <w:t xml:space="preserve">”</w:t>
      </w:r>
      <w:r>
        <w:t xml:space="preserve"> </w:t>
      </w:r>
      <w:r>
        <w:t xml:space="preserve">(basically, a</w:t>
      </w:r>
      <w:r>
        <w:t xml:space="preserve"> </w:t>
      </w:r>
      <w:r>
        <w:t xml:space="preserve">“</w:t>
      </w:r>
      <w:r>
        <w:t xml:space="preserve">spreadsheet</w:t>
      </w:r>
      <w:r>
        <w:t xml:space="preserve">”</w:t>
      </w:r>
      <w:r>
        <w:t xml:space="preserve"> </w:t>
      </w:r>
      <w:r>
        <w:t xml:space="preserve">in</w:t>
      </w:r>
      <w:r>
        <w:t xml:space="preserve"> </w:t>
      </w:r>
      <w:r>
        <w:rPr>
          <w:rStyle w:val="VerbatimChar"/>
        </w:rPr>
        <w:t xml:space="preserve">R</w:t>
      </w:r>
      <w:r>
        <w:t xml:space="preserve">) with occurrences and the climates to which they are matched. Along the way, we can inspect for outliers in environmental space.</w:t>
      </w:r>
    </w:p>
    <w:p>
      <w:pPr>
        <w:pStyle w:val="BodyText"/>
      </w:pPr>
      <w:r>
        <w:t xml:space="preserve">We’ve already scrutinized our species’ data for erroneous records in geographic space. However, what may appear legitimate on a map may not actually be legitimate. Consider a species that lives in the lowlands. It may have a record that falls inside its range when viewed on our computer screen, but on closer inspection the point actually falls on a mountaintop due to a georeferencing error. These are</w:t>
      </w:r>
      <w:r>
        <w:t xml:space="preserve"> </w:t>
      </w:r>
      <w:r>
        <w:t xml:space="preserve">“</w:t>
      </w:r>
      <w:r>
        <w:t xml:space="preserve">pernicious</w:t>
      </w:r>
      <w:r>
        <w:t xml:space="preserve">”</w:t>
      </w:r>
      <w:r>
        <w:t xml:space="preserve"> </w:t>
      </w:r>
      <w:r>
        <w:t xml:space="preserve">errors that cannot be easily avoided. One way to help catch them (and geographic outliers) is to examine the species’ distribution in environmental space.</w:t>
      </w:r>
    </w:p>
    <w:p>
      <w:pPr>
        <w:pStyle w:val="BodyText"/>
      </w:pPr>
      <w:r>
        <w:t xml:space="preserve">In this lesson, we will:</w:t>
      </w:r>
    </w:p>
    <w:p>
      <w:pPr>
        <w:numPr>
          <w:ilvl w:val="0"/>
          <w:numId w:val="1001"/>
        </w:numPr>
        <w:pStyle w:val="Compact"/>
      </w:pPr>
      <w:r>
        <w:rPr>
          <w:bCs/>
          <w:b/>
        </w:rPr>
        <w:t xml:space="preserve">Match the species’ occurrences to climate</w:t>
      </w:r>
      <w:r>
        <w:t xml:space="preserve"> </w:t>
      </w:r>
      <w:r>
        <w:t xml:space="preserve">associated with their locations; and</w:t>
      </w:r>
    </w:p>
    <w:p>
      <w:pPr>
        <w:numPr>
          <w:ilvl w:val="0"/>
          <w:numId w:val="1001"/>
        </w:numPr>
        <w:pStyle w:val="Compact"/>
      </w:pPr>
      <w:r>
        <w:rPr>
          <w:bCs/>
          <w:b/>
        </w:rPr>
        <w:t xml:space="preserve">Inspect occurrences for environmental outliers</w:t>
      </w:r>
      <w:r>
        <w:t xml:space="preserve">.</w:t>
      </w:r>
    </w:p>
    <w:bookmarkStart w:id="20" w:name="restarting-r"/>
    <w:p>
      <w:pPr>
        <w:pStyle w:val="Heading1"/>
      </w:pPr>
      <w:r>
        <w:rPr>
          <w:rStyle w:val="SectionNumber"/>
        </w:rPr>
        <w:t xml:space="preserve">1</w:t>
      </w:r>
      <w:r>
        <w:tab/>
      </w:r>
      <w:r>
        <w:t xml:space="preserve">Restarting R</w:t>
      </w:r>
    </w:p>
    <w:p>
      <w:pPr>
        <w:pStyle w:val="FirstParagraph"/>
      </w:pPr>
      <w:r>
        <w:t xml:space="preserve">If you are continuing from the previous exercise, you can skip this part. However, if you restarted</w:t>
      </w:r>
      <w:r>
        <w:t xml:space="preserve"> </w:t>
      </w:r>
      <w:r>
        <w:rPr>
          <w:rStyle w:val="VerbatimChar"/>
        </w:rPr>
        <w:t xml:space="preserve">R</w:t>
      </w:r>
      <w:r>
        <w:t xml:space="preserve">, you will need to attach packages and load other data objects. In that case, please run this code.</w:t>
      </w:r>
    </w:p>
    <w:p>
      <w:pPr>
        <w:pStyle w:val="SourceCode"/>
      </w:pPr>
      <w:r>
        <w:rPr>
          <w:rStyle w:val="FunctionTok"/>
        </w:rPr>
        <w:t xml:space="preserve">library</w:t>
      </w:r>
      <w:r>
        <w:rPr>
          <w:rStyle w:val="NormalTok"/>
        </w:rPr>
        <w:t xml:space="preserve">(cowplot) </w:t>
      </w:r>
      <w:r>
        <w:rPr>
          <w:rStyle w:val="CommentTok"/>
        </w:rPr>
        <w:t xml:space="preserve"># combining ggplots</w:t>
      </w:r>
      <w:r>
        <w:br/>
      </w:r>
      <w:r>
        <w:rPr>
          <w:rStyle w:val="FunctionTok"/>
        </w:rPr>
        <w:t xml:space="preserve">library</w:t>
      </w:r>
      <w:r>
        <w:rPr>
          <w:rStyle w:val="NormalTok"/>
        </w:rPr>
        <w:t xml:space="preserve">(enmSdmX) </w:t>
      </w:r>
      <w:r>
        <w:rPr>
          <w:rStyle w:val="CommentTok"/>
        </w:rPr>
        <w:t xml:space="preserve"># SDMing</w:t>
      </w:r>
      <w:r>
        <w:br/>
      </w:r>
      <w:r>
        <w:rPr>
          <w:rStyle w:val="FunctionTok"/>
        </w:rPr>
        <w:t xml:space="preserve">library</w:t>
      </w:r>
      <w:r>
        <w:rPr>
          <w:rStyle w:val="NormalTok"/>
        </w:rPr>
        <w:t xml:space="preserve">(geodata) </w:t>
      </w:r>
      <w:r>
        <w:rPr>
          <w:rStyle w:val="CommentTok"/>
        </w:rPr>
        <w:t xml:space="preserve"># geographic data</w:t>
      </w:r>
      <w:r>
        <w:br/>
      </w:r>
      <w:r>
        <w:rPr>
          <w:rStyle w:val="FunctionTok"/>
        </w:rPr>
        <w:t xml:space="preserve">library</w:t>
      </w:r>
      <w:r>
        <w:rPr>
          <w:rStyle w:val="NormalTok"/>
        </w:rPr>
        <w:t xml:space="preserve">(ggplot2) </w:t>
      </w:r>
      <w:r>
        <w:rPr>
          <w:rStyle w:val="CommentTok"/>
        </w:rPr>
        <w:t xml:space="preserve"># plotting</w:t>
      </w:r>
      <w:r>
        <w:br/>
      </w:r>
      <w:r>
        <w:rPr>
          <w:rStyle w:val="FunctionTok"/>
        </w:rPr>
        <w:t xml:space="preserve">library</w:t>
      </w:r>
      <w:r>
        <w:rPr>
          <w:rStyle w:val="NormalTok"/>
        </w:rPr>
        <w:t xml:space="preserve">(omnibus) </w:t>
      </w:r>
      <w:r>
        <w:rPr>
          <w:rStyle w:val="CommentTok"/>
        </w:rPr>
        <w:t xml:space="preserve"># helper functions</w:t>
      </w:r>
      <w:r>
        <w:br/>
      </w:r>
      <w:r>
        <w:rPr>
          <w:rStyle w:val="FunctionTok"/>
        </w:rPr>
        <w:t xml:space="preserve">library</w:t>
      </w:r>
      <w:r>
        <w:rPr>
          <w:rStyle w:val="NormalTok"/>
        </w:rPr>
        <w:t xml:space="preserve">(scales)  </w:t>
      </w:r>
      <w:r>
        <w:rPr>
          <w:rStyle w:val="CommentTok"/>
        </w:rPr>
        <w:t xml:space="preserve"># transparency/rescaling</w:t>
      </w:r>
      <w:r>
        <w:br/>
      </w:r>
      <w:r>
        <w:rPr>
          <w:rStyle w:val="FunctionTok"/>
        </w:rPr>
        <w:t xml:space="preserve">library</w:t>
      </w:r>
      <w:r>
        <w:rPr>
          <w:rStyle w:val="NormalTok"/>
        </w:rPr>
        <w:t xml:space="preserve">(terra)   </w:t>
      </w:r>
      <w:r>
        <w:rPr>
          <w:rStyle w:val="CommentTok"/>
        </w:rPr>
        <w:t xml:space="preserve"># GIS</w:t>
      </w:r>
    </w:p>
    <w:p>
      <w:pPr>
        <w:pStyle w:val="SourceCode"/>
      </w:pPr>
      <w:r>
        <w:rPr>
          <w:rStyle w:val="CommentTok"/>
        </w:rPr>
        <w:t xml:space="preserve"># Working folder... may not be needed if you are using RStudio.</w:t>
      </w:r>
      <w:r>
        <w:br/>
      </w:r>
      <w:r>
        <w:rPr>
          <w:rStyle w:val="CommentTok"/>
        </w:rPr>
        <w:t xml:space="preserve"># Set to the proper path for your computer/project.</w:t>
      </w:r>
      <w:r>
        <w:br/>
      </w:r>
      <w:r>
        <w:rPr>
          <w:rStyle w:val="FunctionTok"/>
        </w:rPr>
        <w:t xml:space="preserve">setwd</w:t>
      </w:r>
      <w:r>
        <w:rPr>
          <w:rStyle w:val="NormalTok"/>
        </w:rPr>
        <w:t xml:space="preserve">(</w:t>
      </w:r>
      <w:r>
        <w:rPr>
          <w:rStyle w:val="StringTok"/>
        </w:rPr>
        <w:t xml:space="preserve">'C:/Folder Name/SDM Workshop'</w:t>
      </w:r>
      <w:r>
        <w:rPr>
          <w:rStyle w:val="NormalTok"/>
        </w:rPr>
        <w:t xml:space="preserve">)</w:t>
      </w:r>
      <w:r>
        <w:br/>
      </w:r>
      <w:r>
        <w:br/>
      </w:r>
      <w:r>
        <w:rPr>
          <w:rStyle w:val="CommentTok"/>
        </w:rPr>
        <w:t xml:space="preserve"># Occurrences:</w:t>
      </w:r>
      <w:r>
        <w:br/>
      </w:r>
      <w:r>
        <w:rPr>
          <w:rStyle w:val="NormalTok"/>
        </w:rPr>
        <w:t xml:space="preserve">records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'./Occurrences - GBIF/04 Species Records - Retained Records with Coord Uncertainty lte 5000 m.rds'</w:t>
      </w:r>
      <w:r>
        <w:rPr>
          <w:rStyle w:val="NormalTok"/>
        </w:rPr>
        <w:t xml:space="preserve">)</w:t>
      </w:r>
      <w:r>
        <w:br/>
      </w:r>
      <w:r>
        <w:br/>
      </w:r>
      <w:r>
        <w:rPr>
          <w:rStyle w:val="CommentTok"/>
        </w:rPr>
        <w:t xml:space="preserve"># Range map:</w:t>
      </w:r>
      <w:r>
        <w:br/>
      </w:r>
      <w:r>
        <w:rPr>
          <w:rStyle w:val="NormalTok"/>
        </w:rPr>
        <w:t xml:space="preserve">rangeMap </w:t>
      </w:r>
      <w:r>
        <w:rPr>
          <w:rStyle w:val="OtherTok"/>
        </w:rPr>
        <w:t xml:space="preserve">&lt;-</w:t>
      </w:r>
      <w:r>
        <w:rPr>
          <w:rStyle w:val="NormalTok"/>
        </w:rPr>
        <w:t xml:space="preserve"> </w:t>
      </w:r>
      <w:r>
        <w:rPr>
          <w:rStyle w:val="FunctionTok"/>
        </w:rPr>
        <w:t xml:space="preserve">vect</w:t>
      </w:r>
      <w:r>
        <w:rPr>
          <w:rStyle w:val="NormalTok"/>
        </w:rPr>
        <w:t xml:space="preserve">(</w:t>
      </w:r>
      <w:r>
        <w:rPr>
          <w:rStyle w:val="StringTok"/>
        </w:rPr>
        <w:t xml:space="preserve">'./Urocitellus columbianus Range Map - IUCN/urocitellusColumbianus_iucnRangeMap.shp'</w:t>
      </w:r>
      <w:r>
        <w:rPr>
          <w:rStyle w:val="NormalTok"/>
        </w:rPr>
        <w:t xml:space="preserve">)</w:t>
      </w:r>
      <w:r>
        <w:br/>
      </w:r>
      <w:r>
        <w:br/>
      </w:r>
      <w:r>
        <w:rPr>
          <w:rStyle w:val="CommentTok"/>
        </w:rPr>
        <w:t xml:space="preserve"># North America:</w:t>
      </w:r>
      <w:r>
        <w:br/>
      </w:r>
      <w:r>
        <w:rPr>
          <w:rStyle w:val="NormalTok"/>
        </w:rPr>
        <w:t xml:space="preserve">northAmerica </w:t>
      </w:r>
      <w:r>
        <w:rPr>
          <w:rStyle w:val="OtherTok"/>
        </w:rPr>
        <w:t xml:space="preserve">&lt;-</w:t>
      </w:r>
      <w:r>
        <w:rPr>
          <w:rStyle w:val="NormalTok"/>
        </w:rPr>
        <w:t xml:space="preserve"> </w:t>
      </w:r>
      <w:r>
        <w:rPr>
          <w:rStyle w:val="FunctionTok"/>
        </w:rPr>
        <w:t xml:space="preserve">vect</w:t>
      </w:r>
      <w:r>
        <w:rPr>
          <w:rStyle w:val="NormalTok"/>
        </w:rPr>
        <w:t xml:space="preserve">(</w:t>
      </w:r>
      <w:r>
        <w:rPr>
          <w:rStyle w:val="StringTok"/>
        </w:rPr>
        <w:t xml:space="preserve">'./Political - GADM/North America.rds'</w:t>
      </w:r>
      <w:r>
        <w:rPr>
          <w:rStyle w:val="NormalTok"/>
        </w:rPr>
        <w:t xml:space="preserve">)</w:t>
      </w:r>
      <w:r>
        <w:br/>
      </w:r>
      <w:r>
        <w:br/>
      </w:r>
      <w:r>
        <w:rPr>
          <w:rStyle w:val="CommentTok"/>
        </w:rPr>
        <w:t xml:space="preserve"># Study region</w:t>
      </w:r>
      <w:r>
        <w:br/>
      </w:r>
      <w:r>
        <w:rPr>
          <w:rStyle w:val="NormalTok"/>
        </w:rPr>
        <w:t xml:space="preserve">studyRegion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'./Study Region/Study Region.rds'</w:t>
      </w:r>
      <w:r>
        <w:rPr>
          <w:rStyle w:val="NormalTok"/>
        </w:rPr>
        <w:t xml:space="preserve">)</w:t>
      </w:r>
      <w:r>
        <w:br/>
      </w:r>
      <w:r>
        <w:br/>
      </w:r>
      <w:r>
        <w:rPr>
          <w:rStyle w:val="CommentTok"/>
        </w:rPr>
        <w:t xml:space="preserve"># Elevation and climate rasters:</w:t>
      </w:r>
      <w:r>
        <w:br/>
      </w:r>
      <w:r>
        <w:rPr>
          <w:rStyle w:val="NormalTok"/>
        </w:rPr>
        <w:t xml:space="preserve">elevation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'./Elevation - CGIAR-SRTM/elevation.tif'</w:t>
      </w:r>
      <w:r>
        <w:rPr>
          <w:rStyle w:val="NormalTok"/>
        </w:rPr>
        <w:t xml:space="preserve">)</w:t>
      </w:r>
      <w:r>
        <w:br/>
      </w:r>
      <w:r>
        <w:rPr>
          <w:rStyle w:val="NormalTok"/>
        </w:rPr>
        <w:t xml:space="preserve">currentClim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'./Climate Rasters - WORLDCLIM/currentClim.tif'</w:t>
      </w:r>
      <w:r>
        <w:rPr>
          <w:rStyle w:val="NormalTok"/>
        </w:rPr>
        <w:t xml:space="preserve">)</w:t>
      </w:r>
      <w:r>
        <w:br/>
      </w:r>
      <w:r>
        <w:rPr>
          <w:rStyle w:val="NormalTok"/>
        </w:rPr>
        <w:t xml:space="preserve">futureClim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'./Climate Rasters - WORLDCLIM/futureClim.tif'</w:t>
      </w:r>
      <w:r>
        <w:rPr>
          <w:rStyle w:val="NormalTok"/>
        </w:rPr>
        <w:t xml:space="preserve">)</w:t>
      </w:r>
    </w:p>
    <w:bookmarkEnd w:id="20"/>
    <w:bookmarkStart w:id="21" w:name="matching-environmental-data-to-records"/>
    <w:p>
      <w:pPr>
        <w:pStyle w:val="Heading1"/>
      </w:pPr>
      <w:r>
        <w:rPr>
          <w:rStyle w:val="SectionNumber"/>
        </w:rPr>
        <w:t xml:space="preserve">2</w:t>
      </w:r>
      <w:r>
        <w:tab/>
      </w:r>
      <w:r>
        <w:t xml:space="preserve">Matching environmental data to records</w:t>
      </w:r>
    </w:p>
    <w:p>
      <w:pPr>
        <w:pStyle w:val="FirstParagraph"/>
      </w:pPr>
      <w:r>
        <w:t xml:space="preserve">We extract the raster values at each record location and add them to the records.</w:t>
      </w:r>
    </w:p>
    <w:p>
      <w:pPr>
        <w:pStyle w:val="SourceCode"/>
      </w:pPr>
      <w:r>
        <w:rPr>
          <w:rStyle w:val="CommentTok"/>
        </w:rPr>
        <w:t xml:space="preserve"># match species' records with elevation and climate</w:t>
      </w:r>
      <w:r>
        <w:br/>
      </w:r>
      <w:r>
        <w:rPr>
          <w:rStyle w:val="NormalTok"/>
        </w:rPr>
        <w:t xml:space="preserve">elevSpecies </w:t>
      </w:r>
      <w:r>
        <w:rPr>
          <w:rStyle w:val="OtherTok"/>
        </w:rPr>
        <w:t xml:space="preserve">&lt;-</w:t>
      </w:r>
      <w:r>
        <w:rPr>
          <w:rStyle w:val="NormalTok"/>
        </w:rPr>
        <w:t xml:space="preserve"> </w:t>
      </w:r>
      <w:r>
        <w:rPr>
          <w:rStyle w:val="FunctionTok"/>
        </w:rPr>
        <w:t xml:space="preserve">extract</w:t>
      </w:r>
      <w:r>
        <w:rPr>
          <w:rStyle w:val="NormalTok"/>
        </w:rPr>
        <w:t xml:space="preserve">(elevation, records, </w:t>
      </w:r>
      <w:r>
        <w:rPr>
          <w:rStyle w:val="AttributeTok"/>
        </w:rPr>
        <w:t xml:space="preserve">ID =</w:t>
      </w:r>
      <w:r>
        <w:rPr>
          <w:rStyle w:val="NormalTok"/>
        </w:rPr>
        <w:t xml:space="preserve"> </w:t>
      </w:r>
      <w:r>
        <w:rPr>
          <w:rStyle w:val="ConstantTok"/>
        </w:rPr>
        <w:t xml:space="preserve">FALSE</w:t>
      </w:r>
      <w:r>
        <w:rPr>
          <w:rStyle w:val="NormalTok"/>
        </w:rPr>
        <w:t xml:space="preserve">)</w:t>
      </w:r>
      <w:r>
        <w:br/>
      </w:r>
      <w:r>
        <w:rPr>
          <w:rStyle w:val="NormalTok"/>
        </w:rPr>
        <w:t xml:space="preserve">envSpecies </w:t>
      </w:r>
      <w:r>
        <w:rPr>
          <w:rStyle w:val="OtherTok"/>
        </w:rPr>
        <w:t xml:space="preserve">&lt;-</w:t>
      </w:r>
      <w:r>
        <w:rPr>
          <w:rStyle w:val="NormalTok"/>
        </w:rPr>
        <w:t xml:space="preserve"> </w:t>
      </w:r>
      <w:r>
        <w:rPr>
          <w:rStyle w:val="FunctionTok"/>
        </w:rPr>
        <w:t xml:space="preserve">extract</w:t>
      </w:r>
      <w:r>
        <w:rPr>
          <w:rStyle w:val="NormalTok"/>
        </w:rPr>
        <w:t xml:space="preserve">(currentClim, records, </w:t>
      </w:r>
      <w:r>
        <w:rPr>
          <w:rStyle w:val="AttributeTok"/>
        </w:rPr>
        <w:t xml:space="preserve">ID =</w:t>
      </w:r>
      <w:r>
        <w:rPr>
          <w:rStyle w:val="NormalTok"/>
        </w:rPr>
        <w:t xml:space="preserve"> </w:t>
      </w:r>
      <w:r>
        <w:rPr>
          <w:rStyle w:val="ConstantTok"/>
        </w:rPr>
        <w:t xml:space="preserve">FALSE</w:t>
      </w:r>
      <w:r>
        <w:rPr>
          <w:rStyle w:val="NormalTok"/>
        </w:rPr>
        <w:t xml:space="preserve">)</w:t>
      </w:r>
    </w:p>
    <w:p>
      <w:pPr>
        <w:pStyle w:val="FirstParagraph"/>
      </w:pPr>
      <w:r>
        <w:t xml:space="preserve">These are tables with values, with one row per occurrence:</w:t>
      </w:r>
    </w:p>
    <w:p>
      <w:pPr>
        <w:pStyle w:val="SourceCode"/>
      </w:pPr>
      <w:r>
        <w:rPr>
          <w:rStyle w:val="FunctionTok"/>
        </w:rPr>
        <w:t xml:space="preserve">head</w:t>
      </w:r>
      <w:r>
        <w:rPr>
          <w:rStyle w:val="NormalTok"/>
        </w:rPr>
        <w:t xml:space="preserve">(elevSpecies)</w:t>
      </w:r>
    </w:p>
    <w:p>
      <w:pPr>
        <w:pStyle w:val="SourceCode"/>
      </w:pPr>
      <w:r>
        <w:rPr>
          <w:rStyle w:val="VerbatimChar"/>
        </w:rPr>
        <w:t xml:space="preserve">##   elevation_m</w:t>
      </w:r>
      <w:r>
        <w:br/>
      </w:r>
      <w:r>
        <w:rPr>
          <w:rStyle w:val="VerbatimChar"/>
        </w:rPr>
        <w:t xml:space="preserve">## 1         650</w:t>
      </w:r>
      <w:r>
        <w:br/>
      </w:r>
      <w:r>
        <w:rPr>
          <w:rStyle w:val="VerbatimChar"/>
        </w:rPr>
        <w:t xml:space="preserve">## 2         249</w:t>
      </w:r>
      <w:r>
        <w:br/>
      </w:r>
      <w:r>
        <w:rPr>
          <w:rStyle w:val="VerbatimChar"/>
        </w:rPr>
        <w:t xml:space="preserve">## 3         847</w:t>
      </w:r>
      <w:r>
        <w:br/>
      </w:r>
      <w:r>
        <w:rPr>
          <w:rStyle w:val="VerbatimChar"/>
        </w:rPr>
        <w:t xml:space="preserve">## 4         249</w:t>
      </w:r>
      <w:r>
        <w:br/>
      </w:r>
      <w:r>
        <w:rPr>
          <w:rStyle w:val="VerbatimChar"/>
        </w:rPr>
        <w:t xml:space="preserve">## 5         796</w:t>
      </w:r>
      <w:r>
        <w:br/>
      </w:r>
      <w:r>
        <w:rPr>
          <w:rStyle w:val="VerbatimChar"/>
        </w:rPr>
        <w:t xml:space="preserve">## 6         249</w:t>
      </w:r>
    </w:p>
    <w:p>
      <w:pPr>
        <w:pStyle w:val="SourceCode"/>
      </w:pPr>
      <w:r>
        <w:rPr>
          <w:rStyle w:val="FunctionTok"/>
        </w:rPr>
        <w:t xml:space="preserve">head</w:t>
      </w:r>
      <w:r>
        <w:rPr>
          <w:rStyle w:val="NormalTok"/>
        </w:rPr>
        <w:t xml:space="preserve">(envSpecies)</w:t>
      </w:r>
    </w:p>
    <w:p>
      <w:pPr>
        <w:pStyle w:val="SourceCode"/>
      </w:pPr>
      <w:r>
        <w:rPr>
          <w:rStyle w:val="VerbatimChar"/>
        </w:rPr>
        <w:t xml:space="preserve">##        bio1     bio2     bio3     bio4</w:t>
      </w:r>
      <w:r>
        <w:br/>
      </w:r>
      <w:r>
        <w:rPr>
          <w:rStyle w:val="VerbatimChar"/>
        </w:rPr>
        <w:t xml:space="preserve">## 1  7.834354 12.64921 35.58746 819.9264</w:t>
      </w:r>
      <w:r>
        <w:br/>
      </w:r>
      <w:r>
        <w:rPr>
          <w:rStyle w:val="VerbatimChar"/>
        </w:rPr>
        <w:t xml:space="preserve">## 2 11.565761 12.90919 38.06673 778.3749</w:t>
      </w:r>
      <w:r>
        <w:br/>
      </w:r>
      <w:r>
        <w:rPr>
          <w:rStyle w:val="VerbatimChar"/>
        </w:rPr>
        <w:t xml:space="preserve">## 3  7.862292 12.81213 37.71933 736.7910</w:t>
      </w:r>
      <w:r>
        <w:br/>
      </w:r>
      <w:r>
        <w:rPr>
          <w:rStyle w:val="VerbatimChar"/>
        </w:rPr>
        <w:t xml:space="preserve">## 4 11.565761 12.90919 38.06673 778.3749</w:t>
      </w:r>
      <w:r>
        <w:br/>
      </w:r>
      <w:r>
        <w:rPr>
          <w:rStyle w:val="VerbatimChar"/>
        </w:rPr>
        <w:t xml:space="preserve">## 5  8.325021 12.26587 36.74948 735.5801</w:t>
      </w:r>
      <w:r>
        <w:br/>
      </w:r>
      <w:r>
        <w:rPr>
          <w:rStyle w:val="VerbatimChar"/>
        </w:rPr>
        <w:t xml:space="preserve">## 6 11.565761 12.90919 38.06673 778.3749</w:t>
      </w:r>
      <w:r>
        <w:br/>
      </w:r>
      <w:r>
        <w:rPr>
          <w:rStyle w:val="VerbatimChar"/>
        </w:rPr>
        <w:t xml:space="preserve">##       bio5     bio6   bio7        bio8</w:t>
      </w:r>
      <w:r>
        <w:br/>
      </w:r>
      <w:r>
        <w:rPr>
          <w:rStyle w:val="VerbatimChar"/>
        </w:rPr>
        <w:t xml:space="preserve">## 1 28.42325 -7.12075 35.544 -1.57829165</w:t>
      </w:r>
      <w:r>
        <w:br/>
      </w:r>
      <w:r>
        <w:rPr>
          <w:rStyle w:val="VerbatimChar"/>
        </w:rPr>
        <w:t xml:space="preserve">## 2 31.50175 -2.41025 33.912  2.69312501</w:t>
      </w:r>
      <w:r>
        <w:br/>
      </w:r>
      <w:r>
        <w:rPr>
          <w:rStyle w:val="VerbatimChar"/>
        </w:rPr>
        <w:t xml:space="preserve">## 3 28.49575 -5.47125 33.967 -0.49704170</w:t>
      </w:r>
      <w:r>
        <w:br/>
      </w:r>
      <w:r>
        <w:rPr>
          <w:rStyle w:val="VerbatimChar"/>
        </w:rPr>
        <w:t xml:space="preserve">## 4 31.50175 -2.41025 33.912  2.69312501</w:t>
      </w:r>
      <w:r>
        <w:br/>
      </w:r>
      <w:r>
        <w:rPr>
          <w:rStyle w:val="VerbatimChar"/>
        </w:rPr>
        <w:t xml:space="preserve">## 5 28.57400 -4.80300 33.377 -0.07104164</w:t>
      </w:r>
      <w:r>
        <w:br/>
      </w:r>
      <w:r>
        <w:rPr>
          <w:rStyle w:val="VerbatimChar"/>
        </w:rPr>
        <w:t xml:space="preserve">## 6 31.50175 -2.41025 33.912  2.69312501</w:t>
      </w:r>
      <w:r>
        <w:br/>
      </w:r>
      <w:r>
        <w:rPr>
          <w:rStyle w:val="VerbatimChar"/>
        </w:rPr>
        <w:t xml:space="preserve">##       bio9    bio10      bio11 bio12 bio13</w:t>
      </w:r>
      <w:r>
        <w:br/>
      </w:r>
      <w:r>
        <w:rPr>
          <w:rStyle w:val="VerbatimChar"/>
        </w:rPr>
        <w:t xml:space="preserve">## 1 17.47400 17.88600 -2.3029583   435    56</w:t>
      </w:r>
      <w:r>
        <w:br/>
      </w:r>
      <w:r>
        <w:rPr>
          <w:rStyle w:val="VerbatimChar"/>
        </w:rPr>
        <w:t xml:space="preserve">## 2 20.85317 21.43458  2.2004583   395    53</w:t>
      </w:r>
      <w:r>
        <w:br/>
      </w:r>
      <w:r>
        <w:rPr>
          <w:rStyle w:val="VerbatimChar"/>
        </w:rPr>
        <w:t xml:space="preserve">## 3 16.83388 17.06521 -0.9294583   652    83</w:t>
      </w:r>
      <w:r>
        <w:br/>
      </w:r>
      <w:r>
        <w:rPr>
          <w:rStyle w:val="VerbatimChar"/>
        </w:rPr>
        <w:t xml:space="preserve">## 4 20.85317 21.43458  2.2004583   395    53</w:t>
      </w:r>
      <w:r>
        <w:br/>
      </w:r>
      <w:r>
        <w:rPr>
          <w:rStyle w:val="VerbatimChar"/>
        </w:rPr>
        <w:t xml:space="preserve">## 5 17.22325 17.43125 -0.5281250   592    77</w:t>
      </w:r>
      <w:r>
        <w:br/>
      </w:r>
      <w:r>
        <w:rPr>
          <w:rStyle w:val="VerbatimChar"/>
        </w:rPr>
        <w:t xml:space="preserve">## 6 20.85317 21.43458  2.2004583   395    53</w:t>
      </w:r>
      <w:r>
        <w:br/>
      </w:r>
      <w:r>
        <w:rPr>
          <w:rStyle w:val="VerbatimChar"/>
        </w:rPr>
        <w:t xml:space="preserve">##   bio14    bio15 bio16 bio17 bio18 bio19</w:t>
      </w:r>
      <w:r>
        <w:br/>
      </w:r>
      <w:r>
        <w:rPr>
          <w:rStyle w:val="VerbatimChar"/>
        </w:rPr>
        <w:t xml:space="preserve">## 1    22 29.58838   149    72    89   132</w:t>
      </w:r>
      <w:r>
        <w:br/>
      </w:r>
      <w:r>
        <w:rPr>
          <w:rStyle w:val="VerbatimChar"/>
        </w:rPr>
        <w:t xml:space="preserve">## 2    13 38.30775   144    47    52   127</w:t>
      </w:r>
      <w:r>
        <w:br/>
      </w:r>
      <w:r>
        <w:rPr>
          <w:rStyle w:val="VerbatimChar"/>
        </w:rPr>
        <w:t xml:space="preserve">## 3    24 36.87917   243    86    97   226</w:t>
      </w:r>
      <w:r>
        <w:br/>
      </w:r>
      <w:r>
        <w:rPr>
          <w:rStyle w:val="VerbatimChar"/>
        </w:rPr>
        <w:t xml:space="preserve">## 4    13 38.30775   144    47    52   127</w:t>
      </w:r>
      <w:r>
        <w:br/>
      </w:r>
      <w:r>
        <w:rPr>
          <w:rStyle w:val="VerbatimChar"/>
        </w:rPr>
        <w:t xml:space="preserve">## 5    23 36.49984   219    76    87   198</w:t>
      </w:r>
      <w:r>
        <w:br/>
      </w:r>
      <w:r>
        <w:rPr>
          <w:rStyle w:val="VerbatimChar"/>
        </w:rPr>
        <w:t xml:space="preserve">## 6    13 38.30775   144    47    52   127</w:t>
      </w:r>
    </w:p>
    <w:p>
      <w:pPr>
        <w:pStyle w:val="FirstParagraph"/>
      </w:pPr>
      <w:r>
        <w:t xml:space="preserve">Now, we need to combine the species’ records with this climate data. This would be easy if the</w:t>
      </w:r>
      <w:r>
        <w:t xml:space="preserve"> </w:t>
      </w:r>
      <w:r>
        <w:rPr>
          <w:rStyle w:val="VerbatimChar"/>
        </w:rPr>
        <w:t xml:space="preserve">cbind()</w:t>
      </w:r>
      <w:r>
        <w:t xml:space="preserve"> </w:t>
      </w:r>
      <w:r>
        <w:t xml:space="preserve">function worked for</w:t>
      </w:r>
      <w:r>
        <w:t xml:space="preserve"> </w:t>
      </w:r>
      <w:r>
        <w:rPr>
          <w:rStyle w:val="VerbatimChar"/>
        </w:rPr>
        <w:t xml:space="preserve">SpatVector</w:t>
      </w:r>
      <w:r>
        <w:t xml:space="preserve">s, but at the time I made this tutorial, it did not. So, we’ll have to use a</w:t>
      </w:r>
      <w:r>
        <w:t xml:space="preserve"> </w:t>
      </w:r>
      <w:r>
        <w:rPr>
          <w:rStyle w:val="VerbatimChar"/>
        </w:rPr>
        <w:t xml:space="preserve">for</w:t>
      </w:r>
      <w:r>
        <w:t xml:space="preserve"> </w:t>
      </w:r>
      <w:r>
        <w:t xml:space="preserve">loop and add columns one-by-one.</w:t>
      </w:r>
    </w:p>
    <w:p>
      <w:pPr>
        <w:pStyle w:val="SourceCode"/>
      </w:pPr>
      <w:r>
        <w:rPr>
          <w:rStyle w:val="CommentTok"/>
        </w:rPr>
        <w:t xml:space="preserve"># add elevation</w:t>
      </w:r>
      <w:r>
        <w:br/>
      </w:r>
      <w:r>
        <w:rPr>
          <w:rStyle w:val="NormalTok"/>
        </w:rPr>
        <w:t xml:space="preserve">records</w:t>
      </w:r>
      <w:r>
        <w:rPr>
          <w:rStyle w:val="SpecialCharTok"/>
        </w:rPr>
        <w:t xml:space="preserve">$</w:t>
      </w:r>
      <w:r>
        <w:rPr>
          <w:rStyle w:val="NormalTok"/>
        </w:rPr>
        <w:t xml:space="preserve">elevation_m </w:t>
      </w:r>
      <w:r>
        <w:rPr>
          <w:rStyle w:val="OtherTok"/>
        </w:rPr>
        <w:t xml:space="preserve">&lt;-</w:t>
      </w:r>
      <w:r>
        <w:rPr>
          <w:rStyle w:val="NormalTok"/>
        </w:rPr>
        <w:t xml:space="preserve"> elevSpecies</w:t>
      </w:r>
      <w:r>
        <w:rPr>
          <w:rStyle w:val="SpecialCharTok"/>
        </w:rPr>
        <w:t xml:space="preserve">$</w:t>
      </w:r>
      <w:r>
        <w:rPr>
          <w:rStyle w:val="NormalTok"/>
        </w:rPr>
        <w:t xml:space="preserve">elevation_m</w:t>
      </w:r>
      <w:r>
        <w:br/>
      </w:r>
      <w:r>
        <w:br/>
      </w:r>
      <w:r>
        <w:rPr>
          <w:rStyle w:val="CommentTok"/>
        </w:rPr>
        <w:t xml:space="preserve"># add BIOCLIM variables</w:t>
      </w:r>
      <w:r>
        <w:br/>
      </w:r>
      <w:r>
        <w:rPr>
          <w:rStyle w:val="ControlFlowTok"/>
        </w:rPr>
        <w:t xml:space="preserve">for</w:t>
      </w:r>
      <w:r>
        <w:rPr>
          <w:rStyle w:val="NormalTok"/>
        </w:rPr>
        <w:t xml:space="preserve"> (bio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 {</w:t>
      </w:r>
      <w:r>
        <w:br/>
      </w:r>
      <w:r>
        <w:rPr>
          <w:rStyle w:val="NormalTok"/>
        </w:rPr>
        <w:t xml:space="preserve">    records</w:t>
      </w:r>
      <w:r>
        <w:rPr>
          <w:rStyle w:val="SpecialCharTok"/>
        </w:rPr>
        <w:t xml:space="preserve">$</w:t>
      </w:r>
      <w:r>
        <w:rPr>
          <w:rStyle w:val="NormalTok"/>
        </w:rPr>
        <w:t xml:space="preserve">DUMMY </w:t>
      </w:r>
      <w:r>
        <w:rPr>
          <w:rStyle w:val="OtherTok"/>
        </w:rPr>
        <w:t xml:space="preserve">&lt;-</w:t>
      </w:r>
      <w:r>
        <w:rPr>
          <w:rStyle w:val="NormalTok"/>
        </w:rPr>
        <w:t xml:space="preserve"> envSpecies[ , </w:t>
      </w:r>
      <w:r>
        <w:rPr>
          <w:rStyle w:val="FunctionTok"/>
        </w:rPr>
        <w:t xml:space="preserve">paste0</w:t>
      </w:r>
      <w:r>
        <w:rPr>
          <w:rStyle w:val="NormalTok"/>
        </w:rPr>
        <w:t xml:space="preserve">(</w:t>
      </w:r>
      <w:r>
        <w:rPr>
          <w:rStyle w:val="StringTok"/>
        </w:rPr>
        <w:t xml:space="preserve">'bio'</w:t>
      </w:r>
      <w:r>
        <w:rPr>
          <w:rStyle w:val="NormalTok"/>
        </w:rPr>
        <w:t xml:space="preserve">, bio)] </w:t>
      </w:r>
      <w:r>
        <w:rPr>
          <w:rStyle w:val="CommentTok"/>
        </w:rPr>
        <w:t xml:space="preserve"># add column</w:t>
      </w:r>
      <w:r>
        <w:br/>
      </w:r>
      <w:r>
        <w:rPr>
          <w:rStyle w:val="NormalTok"/>
        </w:rPr>
        <w:t xml:space="preserve">    </w:t>
      </w:r>
      <w:r>
        <w:rPr>
          <w:rStyle w:val="FunctionTok"/>
        </w:rPr>
        <w:t xml:space="preserve">names</w:t>
      </w:r>
      <w:r>
        <w:rPr>
          <w:rStyle w:val="NormalTok"/>
        </w:rPr>
        <w:t xml:space="preserve">(records)[</w:t>
      </w:r>
      <w:r>
        <w:rPr>
          <w:rStyle w:val="FunctionTok"/>
        </w:rPr>
        <w:t xml:space="preserve">ncol</w:t>
      </w:r>
      <w:r>
        <w:rPr>
          <w:rStyle w:val="NormalTok"/>
        </w:rPr>
        <w:t xml:space="preserve">(records)]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'bio'</w:t>
      </w:r>
      <w:r>
        <w:rPr>
          <w:rStyle w:val="NormalTok"/>
        </w:rPr>
        <w:t xml:space="preserve">, bio) </w:t>
      </w:r>
      <w:r>
        <w:rPr>
          <w:rStyle w:val="CommentTok"/>
        </w:rPr>
        <w:t xml:space="preserve"># rename column</w:t>
      </w:r>
      <w:r>
        <w:br/>
      </w:r>
      <w:r>
        <w:rPr>
          <w:rStyle w:val="NormalTok"/>
        </w:rPr>
        <w:t xml:space="preserve">}</w:t>
      </w:r>
      <w:r>
        <w:br/>
      </w:r>
      <w:r>
        <w:br/>
      </w:r>
      <w:r>
        <w:rPr>
          <w:rStyle w:val="FunctionTok"/>
        </w:rPr>
        <w:t xml:space="preserve">head</w:t>
      </w:r>
      <w:r>
        <w:rPr>
          <w:rStyle w:val="NormalTok"/>
        </w:rPr>
        <w:t xml:space="preserve">(records)</w:t>
      </w:r>
    </w:p>
    <w:p>
      <w:pPr>
        <w:pStyle w:val="SourceCode"/>
      </w:pPr>
      <w:r>
        <w:rPr>
          <w:rStyle w:val="VerbatimChar"/>
        </w:rPr>
        <w:t xml:space="preserve">##       gbifID      license</w:t>
      </w:r>
      <w:r>
        <w:br/>
      </w:r>
      <w:r>
        <w:rPr>
          <w:rStyle w:val="VerbatimChar"/>
        </w:rPr>
        <w:t xml:space="preserve">## 1  812656799      CC0_1_0</w:t>
      </w:r>
      <w:r>
        <w:br/>
      </w:r>
      <w:r>
        <w:rPr>
          <w:rStyle w:val="VerbatimChar"/>
        </w:rPr>
        <w:t xml:space="preserve">## 2 4947692604 CC_BY_NC_4_0</w:t>
      </w:r>
      <w:r>
        <w:br/>
      </w:r>
      <w:r>
        <w:rPr>
          <w:rStyle w:val="VerbatimChar"/>
        </w:rPr>
        <w:t xml:space="preserve">## 3 4947692394 CC_BY_NC_4_0</w:t>
      </w:r>
      <w:r>
        <w:br/>
      </w:r>
      <w:r>
        <w:rPr>
          <w:rStyle w:val="VerbatimChar"/>
        </w:rPr>
        <w:t xml:space="preserve">## 4 4947692313 CC_BY_NC_4_0</w:t>
      </w:r>
      <w:r>
        <w:br/>
      </w:r>
      <w:r>
        <w:rPr>
          <w:rStyle w:val="VerbatimChar"/>
        </w:rPr>
        <w:t xml:space="preserve">## 5 4947692104 CC_BY_NC_4_0</w:t>
      </w:r>
      <w:r>
        <w:br/>
      </w:r>
      <w:r>
        <w:rPr>
          <w:rStyle w:val="VerbatimChar"/>
        </w:rPr>
        <w:t xml:space="preserve">## 6 4947692055 CC_BY_NC_4_0</w:t>
      </w:r>
      <w:r>
        <w:br/>
      </w:r>
      <w:r>
        <w:rPr>
          <w:rStyle w:val="VerbatimChar"/>
        </w:rPr>
        <w:t xml:space="preserve">##                   species</w:t>
      </w:r>
      <w:r>
        <w:br/>
      </w:r>
      <w:r>
        <w:rPr>
          <w:rStyle w:val="VerbatimChar"/>
        </w:rPr>
        <w:t xml:space="preserve">## 1 Urocitellus columbianus</w:t>
      </w:r>
      <w:r>
        <w:br/>
      </w:r>
      <w:r>
        <w:rPr>
          <w:rStyle w:val="VerbatimChar"/>
        </w:rPr>
        <w:t xml:space="preserve">## 2 Urocitellus columbianus</w:t>
      </w:r>
      <w:r>
        <w:br/>
      </w:r>
      <w:r>
        <w:rPr>
          <w:rStyle w:val="VerbatimChar"/>
        </w:rPr>
        <w:t xml:space="preserve">## 3 Urocitellus columbianus</w:t>
      </w:r>
      <w:r>
        <w:br/>
      </w:r>
      <w:r>
        <w:rPr>
          <w:rStyle w:val="VerbatimChar"/>
        </w:rPr>
        <w:t xml:space="preserve">## 4 Urocitellus columbianus</w:t>
      </w:r>
      <w:r>
        <w:br/>
      </w:r>
      <w:r>
        <w:rPr>
          <w:rStyle w:val="VerbatimChar"/>
        </w:rPr>
        <w:t xml:space="preserve">## 5 Urocitellus columbianus</w:t>
      </w:r>
      <w:r>
        <w:br/>
      </w:r>
      <w:r>
        <w:rPr>
          <w:rStyle w:val="VerbatimChar"/>
        </w:rPr>
        <w:t xml:space="preserve">## 6 Urocitellus columbianus</w:t>
      </w:r>
      <w:r>
        <w:br/>
      </w:r>
      <w:r>
        <w:rPr>
          <w:rStyle w:val="VerbatimChar"/>
        </w:rPr>
        <w:t xml:space="preserve">##        basisOfRecord decimalLongitude</w:t>
      </w:r>
      <w:r>
        <w:br/>
      </w:r>
      <w:r>
        <w:rPr>
          <w:rStyle w:val="VerbatimChar"/>
        </w:rPr>
        <w:t xml:space="preserve">## 1 PRESERVED_SPECIMEN        -118.1700</w:t>
      </w:r>
      <w:r>
        <w:br/>
      </w:r>
      <w:r>
        <w:rPr>
          <w:rStyle w:val="VerbatimChar"/>
        </w:rPr>
        <w:t xml:space="preserve">## 2 PRESERVED_SPECIMEN        -118.3430</w:t>
      </w:r>
      <w:r>
        <w:br/>
      </w:r>
      <w:r>
        <w:rPr>
          <w:rStyle w:val="VerbatimChar"/>
        </w:rPr>
        <w:t xml:space="preserve">## 3 PRESERVED_SPECIMEN        -116.8686</w:t>
      </w:r>
      <w:r>
        <w:br/>
      </w:r>
      <w:r>
        <w:rPr>
          <w:rStyle w:val="VerbatimChar"/>
        </w:rPr>
        <w:t xml:space="preserve">## 4 PRESERVED_SPECIMEN        -118.3430</w:t>
      </w:r>
      <w:r>
        <w:br/>
      </w:r>
      <w:r>
        <w:rPr>
          <w:rStyle w:val="VerbatimChar"/>
        </w:rPr>
        <w:t xml:space="preserve">## 5 PRESERVED_SPECIMEN        -117.0601</w:t>
      </w:r>
      <w:r>
        <w:br/>
      </w:r>
      <w:r>
        <w:rPr>
          <w:rStyle w:val="VerbatimChar"/>
        </w:rPr>
        <w:t xml:space="preserve">## 6 PRESERVED_SPECIMEN        -118.3430</w:t>
      </w:r>
      <w:r>
        <w:br/>
      </w:r>
      <w:r>
        <w:rPr>
          <w:rStyle w:val="VerbatimChar"/>
        </w:rPr>
        <w:t xml:space="preserve">##   decimalLatitude</w:t>
      </w:r>
      <w:r>
        <w:br/>
      </w:r>
      <w:r>
        <w:rPr>
          <w:rStyle w:val="VerbatimChar"/>
        </w:rPr>
        <w:t xml:space="preserve">## 1        48.42865</w:t>
      </w:r>
      <w:r>
        <w:br/>
      </w:r>
      <w:r>
        <w:rPr>
          <w:rStyle w:val="VerbatimChar"/>
        </w:rPr>
        <w:t xml:space="preserve">## 2        46.06458</w:t>
      </w:r>
      <w:r>
        <w:br/>
      </w:r>
      <w:r>
        <w:rPr>
          <w:rStyle w:val="VerbatimChar"/>
        </w:rPr>
        <w:t xml:space="preserve">## 3        46.92012</w:t>
      </w:r>
      <w:r>
        <w:br/>
      </w:r>
      <w:r>
        <w:rPr>
          <w:rStyle w:val="VerbatimChar"/>
        </w:rPr>
        <w:t xml:space="preserve">## 4        46.06458</w:t>
      </w:r>
      <w:r>
        <w:br/>
      </w:r>
      <w:r>
        <w:rPr>
          <w:rStyle w:val="VerbatimChar"/>
        </w:rPr>
        <w:t xml:space="preserve">## 5        46.73842</w:t>
      </w:r>
      <w:r>
        <w:br/>
      </w:r>
      <w:r>
        <w:rPr>
          <w:rStyle w:val="VerbatimChar"/>
        </w:rPr>
        <w:t xml:space="preserve">## 6        46.06458</w:t>
      </w:r>
      <w:r>
        <w:br/>
      </w:r>
      <w:r>
        <w:rPr>
          <w:rStyle w:val="VerbatimChar"/>
        </w:rPr>
        <w:t xml:space="preserve">##   coordinateUncertaintyInMeters year month</w:t>
      </w:r>
      <w:r>
        <w:br/>
      </w:r>
      <w:r>
        <w:rPr>
          <w:rStyle w:val="VerbatimChar"/>
        </w:rPr>
        <w:t xml:space="preserve">## 1                          2105 1974     6</w:t>
      </w:r>
      <w:r>
        <w:br/>
      </w:r>
      <w:r>
        <w:rPr>
          <w:rStyle w:val="VerbatimChar"/>
        </w:rPr>
        <w:t xml:space="preserve">## 2                          4977 1983     5</w:t>
      </w:r>
      <w:r>
        <w:br/>
      </w:r>
      <w:r>
        <w:rPr>
          <w:rStyle w:val="VerbatimChar"/>
        </w:rPr>
        <w:t xml:space="preserve">## 3                            90 1985     4</w:t>
      </w:r>
      <w:r>
        <w:br/>
      </w:r>
      <w:r>
        <w:rPr>
          <w:rStyle w:val="VerbatimChar"/>
        </w:rPr>
        <w:t xml:space="preserve">## 4                          4977 1983     4</w:t>
      </w:r>
      <w:r>
        <w:br/>
      </w:r>
      <w:r>
        <w:rPr>
          <w:rStyle w:val="VerbatimChar"/>
        </w:rPr>
        <w:t xml:space="preserve">## 5                          2069 1977     5</w:t>
      </w:r>
      <w:r>
        <w:br/>
      </w:r>
      <w:r>
        <w:rPr>
          <w:rStyle w:val="VerbatimChar"/>
        </w:rPr>
        <w:t xml:space="preserve">## 6                          4977 1983     4</w:t>
      </w:r>
      <w:r>
        <w:br/>
      </w:r>
      <w:r>
        <w:rPr>
          <w:rStyle w:val="VerbatimChar"/>
        </w:rPr>
        <w:t xml:space="preserve">##   day countryCode stateProvince</w:t>
      </w:r>
      <w:r>
        <w:br/>
      </w:r>
      <w:r>
        <w:rPr>
          <w:rStyle w:val="VerbatimChar"/>
        </w:rPr>
        <w:t xml:space="preserve">## 1  19          US    Washington</w:t>
      </w:r>
      <w:r>
        <w:br/>
      </w:r>
      <w:r>
        <w:rPr>
          <w:rStyle w:val="VerbatimChar"/>
        </w:rPr>
        <w:t xml:space="preserve">## 2   3          US    Washington</w:t>
      </w:r>
      <w:r>
        <w:br/>
      </w:r>
      <w:r>
        <w:rPr>
          <w:rStyle w:val="VerbatimChar"/>
        </w:rPr>
        <w:t xml:space="preserve">## 3   3          US         Idaho</w:t>
      </w:r>
      <w:r>
        <w:br/>
      </w:r>
      <w:r>
        <w:rPr>
          <w:rStyle w:val="VerbatimChar"/>
        </w:rPr>
        <w:t xml:space="preserve">## 4  28          US    Washington</w:t>
      </w:r>
      <w:r>
        <w:br/>
      </w:r>
      <w:r>
        <w:rPr>
          <w:rStyle w:val="VerbatimChar"/>
        </w:rPr>
        <w:t xml:space="preserve">## 5  14          US    Washington</w:t>
      </w:r>
      <w:r>
        <w:br/>
      </w:r>
      <w:r>
        <w:rPr>
          <w:rStyle w:val="VerbatimChar"/>
        </w:rPr>
        <w:t xml:space="preserve">## 6  21          US    Washington</w:t>
      </w:r>
      <w:r>
        <w:br/>
      </w:r>
      <w:r>
        <w:rPr>
          <w:rStyle w:val="VerbatimChar"/>
        </w:rPr>
        <w:t xml:space="preserve">##               county</w:t>
      </w:r>
      <w:r>
        <w:br/>
      </w:r>
      <w:r>
        <w:rPr>
          <w:rStyle w:val="VerbatimChar"/>
        </w:rPr>
        <w:t xml:space="preserve">## 1            Stevens</w:t>
      </w:r>
      <w:r>
        <w:br/>
      </w:r>
      <w:r>
        <w:rPr>
          <w:rStyle w:val="VerbatimChar"/>
        </w:rPr>
        <w:t xml:space="preserve">## 2 Walla Walla County</w:t>
      </w:r>
      <w:r>
        <w:br/>
      </w:r>
      <w:r>
        <w:rPr>
          <w:rStyle w:val="VerbatimChar"/>
        </w:rPr>
        <w:t xml:space="preserve">## 3       Latah County</w:t>
      </w:r>
      <w:r>
        <w:br/>
      </w:r>
      <w:r>
        <w:rPr>
          <w:rStyle w:val="VerbatimChar"/>
        </w:rPr>
        <w:t xml:space="preserve">## 4 Walla Walla County</w:t>
      </w:r>
      <w:r>
        <w:br/>
      </w:r>
      <w:r>
        <w:rPr>
          <w:rStyle w:val="VerbatimChar"/>
        </w:rPr>
        <w:t xml:space="preserve">## 5     Whitman County</w:t>
      </w:r>
      <w:r>
        <w:br/>
      </w:r>
      <w:r>
        <w:rPr>
          <w:rStyle w:val="VerbatimChar"/>
        </w:rPr>
        <w:t xml:space="preserve">## 6 Walla Walla County</w:t>
      </w:r>
      <w:r>
        <w:br/>
      </w:r>
      <w:r>
        <w:rPr>
          <w:rStyle w:val="VerbatimChar"/>
        </w:rPr>
        <w:t xml:space="preserve">##                                        locality</w:t>
      </w:r>
      <w:r>
        <w:br/>
      </w:r>
      <w:r>
        <w:rPr>
          <w:rStyle w:val="VerbatimChar"/>
        </w:rPr>
        <w:t xml:space="preserve">## 1              Roosevelt Lake, E shore, nr Rice</w:t>
      </w:r>
      <w:r>
        <w:br/>
      </w:r>
      <w:r>
        <w:rPr>
          <w:rStyle w:val="VerbatimChar"/>
        </w:rPr>
        <w:t xml:space="preserve">## 2     N Fort Walla Walla City Park, Walla Walla</w:t>
      </w:r>
      <w:r>
        <w:br/>
      </w:r>
      <w:r>
        <w:rPr>
          <w:rStyle w:val="VerbatimChar"/>
        </w:rPr>
        <w:t xml:space="preserve">## 3 Gold Creek Ranch, 1 mi E of Potlach on Hwy. 6</w:t>
      </w:r>
      <w:r>
        <w:br/>
      </w:r>
      <w:r>
        <w:rPr>
          <w:rStyle w:val="VerbatimChar"/>
        </w:rPr>
        <w:t xml:space="preserve">## 4     N Fort Walla Walla City Park, Walla Walla</w:t>
      </w:r>
      <w:r>
        <w:br/>
      </w:r>
      <w:r>
        <w:rPr>
          <w:rStyle w:val="VerbatimChar"/>
        </w:rPr>
        <w:t xml:space="preserve">## 5                1.7 mi E, 1.3 mi N of Sunshine</w:t>
      </w:r>
      <w:r>
        <w:br/>
      </w:r>
      <w:r>
        <w:rPr>
          <w:rStyle w:val="VerbatimChar"/>
        </w:rPr>
        <w:t xml:space="preserve">## 6     N Fort Walla Walla City Park, Walla Walla</w:t>
      </w:r>
      <w:r>
        <w:br/>
      </w:r>
      <w:r>
        <w:rPr>
          <w:rStyle w:val="VerbatimChar"/>
        </w:rPr>
        <w:t xml:space="preserve">##                                                         verbatimLocality</w:t>
      </w:r>
      <w:r>
        <w:br/>
      </w:r>
      <w:r>
        <w:rPr>
          <w:rStyle w:val="VerbatimChar"/>
        </w:rPr>
        <w:t xml:space="preserve">## 1                                             USA | Washington | Stevens</w:t>
      </w:r>
      <w:r>
        <w:br/>
      </w:r>
      <w:r>
        <w:rPr>
          <w:rStyle w:val="VerbatimChar"/>
        </w:rPr>
        <w:t xml:space="preserve">## 2 N Fort Walla Walla City Park, Walla Walla, Walla Walla Co., Washington</w:t>
      </w:r>
      <w:r>
        <w:br/>
      </w:r>
      <w:r>
        <w:rPr>
          <w:rStyle w:val="VerbatimChar"/>
        </w:rPr>
        <w:t xml:space="preserve">## 3        Gold Creek Ranch, 1 mi E of Potlach on Hwy. 6, Latah Co., Idaho</w:t>
      </w:r>
      <w:r>
        <w:br/>
      </w:r>
      <w:r>
        <w:rPr>
          <w:rStyle w:val="VerbatimChar"/>
        </w:rPr>
        <w:t xml:space="preserve">## 4 N Fort Walla Walla City Park, Walla Walla, Walla Walla Co., Washington</w:t>
      </w:r>
      <w:r>
        <w:br/>
      </w:r>
      <w:r>
        <w:rPr>
          <w:rStyle w:val="VerbatimChar"/>
        </w:rPr>
        <w:t xml:space="preserve">## 5 1.7 mi E, 1.3 mi N of Sunshine, elev. 2540 ft, Whitman Co., Washington</w:t>
      </w:r>
      <w:r>
        <w:br/>
      </w:r>
      <w:r>
        <w:rPr>
          <w:rStyle w:val="VerbatimChar"/>
        </w:rPr>
        <w:t xml:space="preserve">## 6 N Fort Walla Walla City Park, Walla Walla, Walla Walla Co., Washington</w:t>
      </w:r>
      <w:r>
        <w:br/>
      </w:r>
      <w:r>
        <w:rPr>
          <w:rStyle w:val="VerbatimChar"/>
        </w:rPr>
        <w:t xml:space="preserve">##   institutionCode               recordedBy</w:t>
      </w:r>
      <w:r>
        <w:br/>
      </w:r>
      <w:r>
        <w:rPr>
          <w:rStyle w:val="VerbatimChar"/>
        </w:rPr>
        <w:t xml:space="preserve">## 1             PSM University of Washington</w:t>
      </w:r>
      <w:r>
        <w:br/>
      </w:r>
      <w:r>
        <w:rPr>
          <w:rStyle w:val="VerbatimChar"/>
        </w:rPr>
        <w:t xml:space="preserve">## 2            CRCM    Collector(s): unknown</w:t>
      </w:r>
      <w:r>
        <w:br/>
      </w:r>
      <w:r>
        <w:rPr>
          <w:rStyle w:val="VerbatimChar"/>
        </w:rPr>
        <w:t xml:space="preserve">## 3            CRCM    Collector(s): unknown</w:t>
      </w:r>
      <w:r>
        <w:br/>
      </w:r>
      <w:r>
        <w:rPr>
          <w:rStyle w:val="VerbatimChar"/>
        </w:rPr>
        <w:t xml:space="preserve">## 4            CRCM    Collector(s): unknown</w:t>
      </w:r>
      <w:r>
        <w:br/>
      </w:r>
      <w:r>
        <w:rPr>
          <w:rStyle w:val="VerbatimChar"/>
        </w:rPr>
        <w:t xml:space="preserve">## 5            CRCM    Collector(s): unknown</w:t>
      </w:r>
      <w:r>
        <w:br/>
      </w:r>
      <w:r>
        <w:rPr>
          <w:rStyle w:val="VerbatimChar"/>
        </w:rPr>
        <w:t xml:space="preserve">## 6            CRCM    Collector(s): unknown</w:t>
      </w:r>
      <w:r>
        <w:br/>
      </w:r>
      <w:r>
        <w:rPr>
          <w:rStyle w:val="VerbatimChar"/>
        </w:rPr>
        <w:t xml:space="preserve">##                                             references</w:t>
      </w:r>
      <w:r>
        <w:br/>
      </w:r>
      <w:r>
        <w:rPr>
          <w:rStyle w:val="VerbatimChar"/>
        </w:rPr>
        <w:t xml:space="preserve">## 1 http://portal.vertnet.org/o/psm/bird?id=Mammal-20325</w:t>
      </w:r>
      <w:r>
        <w:br/>
      </w:r>
      <w:r>
        <w:rPr>
          <w:rStyle w:val="VerbatimChar"/>
        </w:rPr>
        <w:t xml:space="preserve">## 2   http://arctos.database.museum/guid/CRCM:Mamm:24969</w:t>
      </w:r>
      <w:r>
        <w:br/>
      </w:r>
      <w:r>
        <w:rPr>
          <w:rStyle w:val="VerbatimChar"/>
        </w:rPr>
        <w:t xml:space="preserve">## 3    http://arctos.database.museum/guid/CRCM:Mamm:8594</w:t>
      </w:r>
      <w:r>
        <w:br/>
      </w:r>
      <w:r>
        <w:rPr>
          <w:rStyle w:val="VerbatimChar"/>
        </w:rPr>
        <w:t xml:space="preserve">## 4   http://arctos.database.museum/guid/CRCM:Mamm:24932</w:t>
      </w:r>
      <w:r>
        <w:br/>
      </w:r>
      <w:r>
        <w:rPr>
          <w:rStyle w:val="VerbatimChar"/>
        </w:rPr>
        <w:t xml:space="preserve">## 5    http://arctos.database.museum/guid/CRCM:Mamm:8470</w:t>
      </w:r>
      <w:r>
        <w:br/>
      </w:r>
      <w:r>
        <w:rPr>
          <w:rStyle w:val="VerbatimChar"/>
        </w:rPr>
        <w:t xml:space="preserve">## 6   http://arctos.database.museum/guid/CRCM:Mamm:24870</w:t>
      </w:r>
      <w:r>
        <w:br/>
      </w:r>
      <w:r>
        <w:rPr>
          <w:rStyle w:val="VerbatimChar"/>
        </w:rPr>
        <w:t xml:space="preserve">##   elevation_m      bio1     bio2     bio3</w:t>
      </w:r>
      <w:r>
        <w:br/>
      </w:r>
      <w:r>
        <w:rPr>
          <w:rStyle w:val="VerbatimChar"/>
        </w:rPr>
        <w:t xml:space="preserve">## 1         650  7.834354 12.64921 35.58746</w:t>
      </w:r>
      <w:r>
        <w:br/>
      </w:r>
      <w:r>
        <w:rPr>
          <w:rStyle w:val="VerbatimChar"/>
        </w:rPr>
        <w:t xml:space="preserve">## 2         249 11.565761 12.90919 38.06673</w:t>
      </w:r>
      <w:r>
        <w:br/>
      </w:r>
      <w:r>
        <w:rPr>
          <w:rStyle w:val="VerbatimChar"/>
        </w:rPr>
        <w:t xml:space="preserve">## 3         847  7.862292 12.81213 37.71933</w:t>
      </w:r>
      <w:r>
        <w:br/>
      </w:r>
      <w:r>
        <w:rPr>
          <w:rStyle w:val="VerbatimChar"/>
        </w:rPr>
        <w:t xml:space="preserve">## 4         249 11.565761 12.90919 38.06673</w:t>
      </w:r>
      <w:r>
        <w:br/>
      </w:r>
      <w:r>
        <w:rPr>
          <w:rStyle w:val="VerbatimChar"/>
        </w:rPr>
        <w:t xml:space="preserve">## 5         796  8.325021 12.26587 36.74948</w:t>
      </w:r>
      <w:r>
        <w:br/>
      </w:r>
      <w:r>
        <w:rPr>
          <w:rStyle w:val="VerbatimChar"/>
        </w:rPr>
        <w:t xml:space="preserve">## 6         249 11.565761 12.90919 38.06673</w:t>
      </w:r>
      <w:r>
        <w:br/>
      </w:r>
      <w:r>
        <w:rPr>
          <w:rStyle w:val="VerbatimChar"/>
        </w:rPr>
        <w:t xml:space="preserve">##       bio4     bio5     bio6   bio7</w:t>
      </w:r>
      <w:r>
        <w:br/>
      </w:r>
      <w:r>
        <w:rPr>
          <w:rStyle w:val="VerbatimChar"/>
        </w:rPr>
        <w:t xml:space="preserve">## 1 819.9264 28.42325 -7.12075 35.544</w:t>
      </w:r>
      <w:r>
        <w:br/>
      </w:r>
      <w:r>
        <w:rPr>
          <w:rStyle w:val="VerbatimChar"/>
        </w:rPr>
        <w:t xml:space="preserve">## 2 778.3749 31.50175 -2.41025 33.912</w:t>
      </w:r>
      <w:r>
        <w:br/>
      </w:r>
      <w:r>
        <w:rPr>
          <w:rStyle w:val="VerbatimChar"/>
        </w:rPr>
        <w:t xml:space="preserve">## 3 736.7910 28.49575 -5.47125 33.967</w:t>
      </w:r>
      <w:r>
        <w:br/>
      </w:r>
      <w:r>
        <w:rPr>
          <w:rStyle w:val="VerbatimChar"/>
        </w:rPr>
        <w:t xml:space="preserve">## 4 778.3749 31.50175 -2.41025 33.912</w:t>
      </w:r>
      <w:r>
        <w:br/>
      </w:r>
      <w:r>
        <w:rPr>
          <w:rStyle w:val="VerbatimChar"/>
        </w:rPr>
        <w:t xml:space="preserve">## 5 735.5801 28.57400 -4.80300 33.377</w:t>
      </w:r>
      <w:r>
        <w:br/>
      </w:r>
      <w:r>
        <w:rPr>
          <w:rStyle w:val="VerbatimChar"/>
        </w:rPr>
        <w:t xml:space="preserve">## 6 778.3749 31.50175 -2.41025 33.912</w:t>
      </w:r>
      <w:r>
        <w:br/>
      </w:r>
      <w:r>
        <w:rPr>
          <w:rStyle w:val="VerbatimChar"/>
        </w:rPr>
        <w:t xml:space="preserve">##          bio8     bio9    bio10      bio11</w:t>
      </w:r>
      <w:r>
        <w:br/>
      </w:r>
      <w:r>
        <w:rPr>
          <w:rStyle w:val="VerbatimChar"/>
        </w:rPr>
        <w:t xml:space="preserve">## 1 -1.57829165 17.47400 17.88600 -2.3029583</w:t>
      </w:r>
      <w:r>
        <w:br/>
      </w:r>
      <w:r>
        <w:rPr>
          <w:rStyle w:val="VerbatimChar"/>
        </w:rPr>
        <w:t xml:space="preserve">## 2  2.69312501 20.85317 21.43458  2.2004583</w:t>
      </w:r>
      <w:r>
        <w:br/>
      </w:r>
      <w:r>
        <w:rPr>
          <w:rStyle w:val="VerbatimChar"/>
        </w:rPr>
        <w:t xml:space="preserve">## 3 -0.49704170 16.83388 17.06521 -0.9294583</w:t>
      </w:r>
      <w:r>
        <w:br/>
      </w:r>
      <w:r>
        <w:rPr>
          <w:rStyle w:val="VerbatimChar"/>
        </w:rPr>
        <w:t xml:space="preserve">## 4  2.69312501 20.85317 21.43458  2.2004583</w:t>
      </w:r>
      <w:r>
        <w:br/>
      </w:r>
      <w:r>
        <w:rPr>
          <w:rStyle w:val="VerbatimChar"/>
        </w:rPr>
        <w:t xml:space="preserve">## 5 -0.07104164 17.22325 17.43125 -0.5281250</w:t>
      </w:r>
      <w:r>
        <w:br/>
      </w:r>
      <w:r>
        <w:rPr>
          <w:rStyle w:val="VerbatimChar"/>
        </w:rPr>
        <w:t xml:space="preserve">## 6  2.69312501 20.85317 21.43458  2.2004583</w:t>
      </w:r>
      <w:r>
        <w:br/>
      </w:r>
      <w:r>
        <w:rPr>
          <w:rStyle w:val="VerbatimChar"/>
        </w:rPr>
        <w:t xml:space="preserve">##   bio12 bio13 bio14    bio15 bio16 bio17</w:t>
      </w:r>
      <w:r>
        <w:br/>
      </w:r>
      <w:r>
        <w:rPr>
          <w:rStyle w:val="VerbatimChar"/>
        </w:rPr>
        <w:t xml:space="preserve">## 1   435    56    22 29.58838   149    72</w:t>
      </w:r>
      <w:r>
        <w:br/>
      </w:r>
      <w:r>
        <w:rPr>
          <w:rStyle w:val="VerbatimChar"/>
        </w:rPr>
        <w:t xml:space="preserve">## 2   395    53    13 38.30775   144    47</w:t>
      </w:r>
      <w:r>
        <w:br/>
      </w:r>
      <w:r>
        <w:rPr>
          <w:rStyle w:val="VerbatimChar"/>
        </w:rPr>
        <w:t xml:space="preserve">## 3   652    83    24 36.87917   243    86</w:t>
      </w:r>
      <w:r>
        <w:br/>
      </w:r>
      <w:r>
        <w:rPr>
          <w:rStyle w:val="VerbatimChar"/>
        </w:rPr>
        <w:t xml:space="preserve">## 4   395    53    13 38.30775   144    47</w:t>
      </w:r>
      <w:r>
        <w:br/>
      </w:r>
      <w:r>
        <w:rPr>
          <w:rStyle w:val="VerbatimChar"/>
        </w:rPr>
        <w:t xml:space="preserve">## 5   592    77    23 36.49984   219    76</w:t>
      </w:r>
      <w:r>
        <w:br/>
      </w:r>
      <w:r>
        <w:rPr>
          <w:rStyle w:val="VerbatimChar"/>
        </w:rPr>
        <w:t xml:space="preserve">## 6   395    53    13 38.30775   144    47</w:t>
      </w:r>
      <w:r>
        <w:br/>
      </w:r>
      <w:r>
        <w:rPr>
          <w:rStyle w:val="VerbatimChar"/>
        </w:rPr>
        <w:t xml:space="preserve">##   bio18 bio19</w:t>
      </w:r>
      <w:r>
        <w:br/>
      </w:r>
      <w:r>
        <w:rPr>
          <w:rStyle w:val="VerbatimChar"/>
        </w:rPr>
        <w:t xml:space="preserve">## 1    89   132</w:t>
      </w:r>
      <w:r>
        <w:br/>
      </w:r>
      <w:r>
        <w:rPr>
          <w:rStyle w:val="VerbatimChar"/>
        </w:rPr>
        <w:t xml:space="preserve">## 2    52   127</w:t>
      </w:r>
      <w:r>
        <w:br/>
      </w:r>
      <w:r>
        <w:rPr>
          <w:rStyle w:val="VerbatimChar"/>
        </w:rPr>
        <w:t xml:space="preserve">## 3    97   226</w:t>
      </w:r>
      <w:r>
        <w:br/>
      </w:r>
      <w:r>
        <w:rPr>
          <w:rStyle w:val="VerbatimChar"/>
        </w:rPr>
        <w:t xml:space="preserve">## 4    52   127</w:t>
      </w:r>
      <w:r>
        <w:br/>
      </w:r>
      <w:r>
        <w:rPr>
          <w:rStyle w:val="VerbatimChar"/>
        </w:rPr>
        <w:t xml:space="preserve">## 5    87   198</w:t>
      </w:r>
      <w:r>
        <w:br/>
      </w:r>
      <w:r>
        <w:rPr>
          <w:rStyle w:val="VerbatimChar"/>
        </w:rPr>
        <w:t xml:space="preserve">## 6    52   127</w:t>
      </w:r>
    </w:p>
    <w:p>
      <w:pPr>
        <w:pStyle w:val="FirstParagraph"/>
      </w:pPr>
      <w:r>
        <w:t xml:space="preserve">Sometimes you’ll find a record that falls in a place where it should not (e.g., a terrestrial species in the water). This may be an error, but sometimes not… Raster data represents the world with rectangular-ish cells, and a record may have legitimately been made in the</w:t>
      </w:r>
      <w:r>
        <w:t xml:space="preserve"> </w:t>
      </w:r>
      <w:r>
        <w:t xml:space="preserve">“</w:t>
      </w:r>
      <w:r>
        <w:t xml:space="preserve">corner</w:t>
      </w:r>
      <w:r>
        <w:t xml:space="preserve">”</w:t>
      </w:r>
      <w:r>
        <w:t xml:space="preserve"> </w:t>
      </w:r>
      <w:r>
        <w:t xml:space="preserve">of a cell that was in a valid habitat yet falls into an invalid habitat in the raster data set. For our purposes, let’s remove any records that might have</w:t>
      </w:r>
      <w:r>
        <w:t xml:space="preserve"> </w:t>
      </w:r>
      <w:r>
        <w:rPr>
          <w:rStyle w:val="VerbatimChar"/>
        </w:rPr>
        <w:t xml:space="preserve">NA</w:t>
      </w:r>
      <w:r>
        <w:t xml:space="preserve">’s as environmental data (i.e., fall into the water). (In our case none do, but it’s good to check.)</w:t>
      </w:r>
    </w:p>
    <w:p>
      <w:pPr>
        <w:pStyle w:val="SourceCode"/>
      </w:pPr>
      <w:r>
        <w:rPr>
          <w:rStyle w:val="CommentTok"/>
        </w:rPr>
        <w:t xml:space="preserve"># names of all environmental variables</w:t>
      </w:r>
      <w:r>
        <w:br/>
      </w:r>
      <w:r>
        <w:rPr>
          <w:rStyle w:val="NormalTok"/>
        </w:rPr>
        <w:t xml:space="preserve">envVars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'elevation_m'</w:t>
      </w:r>
      <w:r>
        <w:rPr>
          <w:rStyle w:val="NormalTok"/>
        </w:rPr>
        <w:t xml:space="preserve">, </w:t>
      </w:r>
      <w:r>
        <w:rPr>
          <w:rStyle w:val="CommentTok"/>
        </w:rPr>
        <w:t xml:space="preserve"># elevation</w:t>
      </w:r>
      <w:r>
        <w:br/>
      </w:r>
      <w:r>
        <w:rPr>
          <w:rStyle w:val="NormalTok"/>
        </w:rPr>
        <w:t xml:space="preserve">    </w:t>
      </w:r>
      <w:r>
        <w:rPr>
          <w:rStyle w:val="FunctionTok"/>
        </w:rPr>
        <w:t xml:space="preserve">paste0</w:t>
      </w:r>
      <w:r>
        <w:rPr>
          <w:rStyle w:val="NormalTok"/>
        </w:rPr>
        <w:t xml:space="preserve">(</w:t>
      </w:r>
      <w:r>
        <w:rPr>
          <w:rStyle w:val="StringTok"/>
        </w:rPr>
        <w:t xml:space="preserve">'bio'</w:t>
      </w:r>
      <w:r>
        <w:rPr>
          <w:rStyle w:val="NormalTok"/>
        </w:rPr>
        <w:t xml:space="preserve">, </w:t>
      </w:r>
      <w:r>
        <w:rPr>
          <w:rStyle w:val="DecValTok"/>
        </w:rPr>
        <w:t xml:space="preserve">1</w:t>
      </w:r>
      <w:r>
        <w:rPr>
          <w:rStyle w:val="SpecialCharTok"/>
        </w:rPr>
        <w:t xml:space="preserve">:</w:t>
      </w:r>
      <w:r>
        <w:rPr>
          <w:rStyle w:val="DecValTok"/>
        </w:rPr>
        <w:t xml:space="preserve">19</w:t>
      </w:r>
      <w:r>
        <w:rPr>
          <w:rStyle w:val="NormalTok"/>
        </w:rPr>
        <w:t xml:space="preserve">) </w:t>
      </w:r>
      <w:r>
        <w:rPr>
          <w:rStyle w:val="CommentTok"/>
        </w:rPr>
        <w:t xml:space="preserve"># BIOCLIM variables</w:t>
      </w:r>
      <w:r>
        <w:br/>
      </w:r>
      <w:r>
        <w:rPr>
          <w:rStyle w:val="NormalTok"/>
        </w:rPr>
        <w:t xml:space="preserve">)</w:t>
      </w:r>
      <w:r>
        <w:br/>
      </w:r>
      <w:r>
        <w:br/>
      </w:r>
      <w:r>
        <w:rPr>
          <w:rStyle w:val="CommentTok"/>
        </w:rPr>
        <w:t xml:space="preserve"># keep only rows with no NAs in them</w:t>
      </w:r>
      <w:r>
        <w:br/>
      </w:r>
      <w:r>
        <w:rPr>
          <w:rStyle w:val="FunctionTok"/>
        </w:rPr>
        <w:t xml:space="preserve">nrow</w:t>
      </w:r>
      <w:r>
        <w:rPr>
          <w:rStyle w:val="NormalTok"/>
        </w:rPr>
        <w:t xml:space="preserve">(records)</w:t>
      </w:r>
    </w:p>
    <w:p>
      <w:pPr>
        <w:pStyle w:val="SourceCode"/>
      </w:pPr>
      <w:r>
        <w:rPr>
          <w:rStyle w:val="VerbatimChar"/>
        </w:rPr>
        <w:t xml:space="preserve">## [1] 378</w:t>
      </w:r>
    </w:p>
    <w:p>
      <w:pPr>
        <w:pStyle w:val="SourceCode"/>
      </w:pPr>
      <w:r>
        <w:rPr>
          <w:rStyle w:val="NormalTok"/>
        </w:rPr>
        <w:t xml:space="preserve">recordsDf </w:t>
      </w:r>
      <w:r>
        <w:rPr>
          <w:rStyle w:val="OtherTok"/>
        </w:rPr>
        <w:t xml:space="preserve">&lt;-</w:t>
      </w:r>
      <w:r>
        <w:rPr>
          <w:rStyle w:val="NormalTok"/>
        </w:rPr>
        <w:t xml:space="preserve"> </w:t>
      </w:r>
      <w:r>
        <w:rPr>
          <w:rStyle w:val="FunctionTok"/>
        </w:rPr>
        <w:t xml:space="preserve">as.data.frame</w:t>
      </w:r>
      <w:r>
        <w:rPr>
          <w:rStyle w:val="NormalTok"/>
        </w:rPr>
        <w:t xml:space="preserve">(records)</w:t>
      </w:r>
      <w:r>
        <w:br/>
      </w:r>
      <w:r>
        <w:rPr>
          <w:rStyle w:val="NormalTok"/>
        </w:rPr>
        <w:t xml:space="preserve">ok </w:t>
      </w:r>
      <w:r>
        <w:rPr>
          <w:rStyle w:val="OtherTok"/>
        </w:rPr>
        <w:t xml:space="preserve">&lt;-</w:t>
      </w:r>
      <w:r>
        <w:rPr>
          <w:rStyle w:val="NormalTok"/>
        </w:rPr>
        <w:t xml:space="preserve"> </w:t>
      </w:r>
      <w:r>
        <w:rPr>
          <w:rStyle w:val="FunctionTok"/>
        </w:rPr>
        <w:t xml:space="preserve">which</w:t>
      </w:r>
      <w:r>
        <w:rPr>
          <w:rStyle w:val="NormalTok"/>
        </w:rPr>
        <w:t xml:space="preserve">(</w:t>
      </w:r>
      <w:r>
        <w:rPr>
          <w:rStyle w:val="FunctionTok"/>
        </w:rPr>
        <w:t xml:space="preserve">complete.cases</w:t>
      </w:r>
      <w:r>
        <w:rPr>
          <w:rStyle w:val="NormalTok"/>
        </w:rPr>
        <w:t xml:space="preserve">(recordsDf[ , envVars]))</w:t>
      </w:r>
      <w:r>
        <w:br/>
      </w:r>
      <w:r>
        <w:rPr>
          <w:rStyle w:val="NormalTok"/>
        </w:rPr>
        <w:t xml:space="preserve">records </w:t>
      </w:r>
      <w:r>
        <w:rPr>
          <w:rStyle w:val="OtherTok"/>
        </w:rPr>
        <w:t xml:space="preserve">&lt;-</w:t>
      </w:r>
      <w:r>
        <w:rPr>
          <w:rStyle w:val="NormalTok"/>
        </w:rPr>
        <w:t xml:space="preserve"> records[ok, ]</w:t>
      </w:r>
      <w:r>
        <w:br/>
      </w:r>
      <w:r>
        <w:rPr>
          <w:rStyle w:val="FunctionTok"/>
        </w:rPr>
        <w:t xml:space="preserve">nrow</w:t>
      </w:r>
      <w:r>
        <w:rPr>
          <w:rStyle w:val="NormalTok"/>
        </w:rPr>
        <w:t xml:space="preserve">(records)</w:t>
      </w:r>
    </w:p>
    <w:p>
      <w:pPr>
        <w:pStyle w:val="SourceCode"/>
      </w:pPr>
      <w:r>
        <w:rPr>
          <w:rStyle w:val="VerbatimChar"/>
        </w:rPr>
        <w:t xml:space="preserve">## [1] 378</w:t>
      </w:r>
    </w:p>
    <w:p>
      <w:pPr>
        <w:pStyle w:val="FirstParagraph"/>
      </w:pPr>
      <w:r>
        <w:t xml:space="preserve">When I run this, I lose no records, but this is always a good thing to check!</w:t>
      </w:r>
    </w:p>
    <w:bookmarkEnd w:id="21"/>
    <w:bookmarkStart w:id="30" w:name="outliers-in-environmental-space"/>
    <w:p>
      <w:pPr>
        <w:pStyle w:val="Heading1"/>
      </w:pPr>
      <w:r>
        <w:rPr>
          <w:rStyle w:val="SectionNumber"/>
        </w:rPr>
        <w:t xml:space="preserve">3</w:t>
      </w:r>
      <w:r>
        <w:tab/>
      </w:r>
      <w:r>
        <w:t xml:space="preserve">Outliers in environmental space</w:t>
      </w:r>
    </w:p>
    <w:bookmarkStart w:id="25" w:name="outliers-in-1-dimensional-space"/>
    <w:p>
      <w:pPr>
        <w:pStyle w:val="Heading2"/>
      </w:pPr>
      <w:r>
        <w:rPr>
          <w:rStyle w:val="SectionNumber"/>
        </w:rPr>
        <w:t xml:space="preserve">3.1</w:t>
      </w:r>
      <w:r>
        <w:tab/>
      </w:r>
      <w:r>
        <w:t xml:space="preserve">Outliers in 1-dimensional space</w:t>
      </w:r>
    </w:p>
    <w:p>
      <w:pPr>
        <w:pStyle w:val="FirstParagraph"/>
      </w:pPr>
      <w:r>
        <w:t xml:space="preserve">Now, let’s examine the distribution of records in 1- and 2-dimensional environmental space. Anything that seems excessive should be scrutinized because there is a chance it was mis-located or inhabiting a specific microenvironment that our coarse-grained climate data cannot capture. There are many variables we could use to examine environmental location. Here we’ll use elevation plus mean annual temperature (MAT) and total annual precipitation (TAP) since they represent</w:t>
      </w:r>
      <w:r>
        <w:t xml:space="preserve"> </w:t>
      </w:r>
      <w:r>
        <w:t xml:space="preserve">“</w:t>
      </w:r>
      <w:r>
        <w:t xml:space="preserve">gestalt</w:t>
      </w:r>
      <w:r>
        <w:t xml:space="preserve">”</w:t>
      </w:r>
      <w:r>
        <w:t xml:space="preserve"> </w:t>
      </w:r>
      <w:r>
        <w:t xml:space="preserve">variables.</w:t>
      </w:r>
    </w:p>
    <w:p>
      <w:pPr>
        <w:pStyle w:val="SourceCode"/>
      </w:pPr>
      <w:r>
        <w:rPr>
          <w:rStyle w:val="CommentTok"/>
        </w:rPr>
        <w:t xml:space="preserve"># plot in 1-D environmental space</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w:t>
      </w:r>
      <w:r>
        <w:br/>
      </w:r>
      <w:r>
        <w:rPr>
          <w:rStyle w:val="FunctionTok"/>
        </w:rPr>
        <w:t xml:space="preserve">hist</w:t>
      </w:r>
      <w:r>
        <w:rPr>
          <w:rStyle w:val="NormalTok"/>
        </w:rPr>
        <w:t xml:space="preserve">(</w:t>
      </w:r>
      <w:r>
        <w:br/>
      </w:r>
      <w:r>
        <w:rPr>
          <w:rStyle w:val="NormalTok"/>
        </w:rPr>
        <w:t xml:space="preserve">    records</w:t>
      </w:r>
      <w:r>
        <w:rPr>
          <w:rStyle w:val="SpecialCharTok"/>
        </w:rPr>
        <w:t xml:space="preserve">$</w:t>
      </w:r>
      <w:r>
        <w:rPr>
          <w:rStyle w:val="NormalTok"/>
        </w:rPr>
        <w:t xml:space="preserve">elevation_m,</w:t>
      </w:r>
      <w:r>
        <w:br/>
      </w:r>
      <w:r>
        <w:rPr>
          <w:rStyle w:val="NormalTok"/>
        </w:rPr>
        <w:t xml:space="preserve">    </w:t>
      </w:r>
      <w:r>
        <w:rPr>
          <w:rStyle w:val="AttributeTok"/>
        </w:rPr>
        <w:t xml:space="preserve">breaks =</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'Elevation (m)'</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'Elevation of Presences'</w:t>
      </w:r>
      <w:r>
        <w:br/>
      </w:r>
      <w:r>
        <w:rPr>
          <w:rStyle w:val="NormalTok"/>
        </w:rPr>
        <w:t xml:space="preserve">)</w:t>
      </w:r>
      <w:r>
        <w:br/>
      </w:r>
      <w:r>
        <w:br/>
      </w:r>
      <w:r>
        <w:rPr>
          <w:rStyle w:val="FunctionTok"/>
        </w:rPr>
        <w:t xml:space="preserve">hist</w:t>
      </w:r>
      <w:r>
        <w:rPr>
          <w:rStyle w:val="NormalTok"/>
        </w:rPr>
        <w:t xml:space="preserve">(</w:t>
      </w:r>
      <w:r>
        <w:br/>
      </w:r>
      <w:r>
        <w:rPr>
          <w:rStyle w:val="NormalTok"/>
        </w:rPr>
        <w:t xml:space="preserve">    records</w:t>
      </w:r>
      <w:r>
        <w:rPr>
          <w:rStyle w:val="SpecialCharTok"/>
        </w:rPr>
        <w:t xml:space="preserve">$</w:t>
      </w:r>
      <w:r>
        <w:rPr>
          <w:rStyle w:val="NormalTok"/>
        </w:rPr>
        <w:t xml:space="preserve">bio1,</w:t>
      </w:r>
      <w:r>
        <w:br/>
      </w:r>
      <w:r>
        <w:rPr>
          <w:rStyle w:val="NormalTok"/>
        </w:rPr>
        <w:t xml:space="preserve">    </w:t>
      </w:r>
      <w:r>
        <w:rPr>
          <w:rStyle w:val="AttributeTok"/>
        </w:rPr>
        <w:t xml:space="preserve">breaks =</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'MAT (deg C)'</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'MAT of Presences'</w:t>
      </w:r>
      <w:r>
        <w:br/>
      </w:r>
      <w:r>
        <w:rPr>
          <w:rStyle w:val="NormalTok"/>
        </w:rPr>
        <w:t xml:space="preserve">)</w:t>
      </w:r>
      <w:r>
        <w:br/>
      </w:r>
      <w:r>
        <w:br/>
      </w:r>
      <w:r>
        <w:rPr>
          <w:rStyle w:val="FunctionTok"/>
        </w:rPr>
        <w:t xml:space="preserve">hist</w:t>
      </w:r>
      <w:r>
        <w:rPr>
          <w:rStyle w:val="NormalTok"/>
        </w:rPr>
        <w:t xml:space="preserve">(</w:t>
      </w:r>
      <w:r>
        <w:br/>
      </w:r>
      <w:r>
        <w:rPr>
          <w:rStyle w:val="NormalTok"/>
        </w:rPr>
        <w:t xml:space="preserve">    records</w:t>
      </w:r>
      <w:r>
        <w:rPr>
          <w:rStyle w:val="SpecialCharTok"/>
        </w:rPr>
        <w:t xml:space="preserve">$</w:t>
      </w:r>
      <w:r>
        <w:rPr>
          <w:rStyle w:val="NormalTok"/>
        </w:rPr>
        <w:t xml:space="preserve">bio12,</w:t>
      </w:r>
      <w:r>
        <w:br/>
      </w:r>
      <w:r>
        <w:rPr>
          <w:rStyle w:val="NormalTok"/>
        </w:rPr>
        <w:t xml:space="preserve">    </w:t>
      </w:r>
      <w:r>
        <w:rPr>
          <w:rStyle w:val="AttributeTok"/>
        </w:rPr>
        <w:t xml:space="preserve">breaks =</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'TAP (mm)'</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'MAP of Presences'</w:t>
      </w:r>
      <w:r>
        <w:br/>
      </w:r>
      <w:r>
        <w:rPr>
          <w:rStyle w:val="NormalTok"/>
        </w:rPr>
        <w:t xml:space="preserve">)</w:t>
      </w:r>
    </w:p>
    <w:p>
      <w:pPr>
        <w:pStyle w:val="FirstParagraph"/>
      </w:pPr>
      <w:r>
        <w:drawing>
          <wp:inline>
            <wp:extent cx="3733800" cy="1866899"/>
            <wp:effectExtent b="0" l="0" r="0" t="0"/>
            <wp:docPr descr="" title="" id="23" name="Picture"/>
            <a:graphic>
              <a:graphicData uri="http://schemas.openxmlformats.org/drawingml/2006/picture">
                <pic:pic>
                  <pic:nvPicPr>
                    <pic:cNvPr descr="C:/Ecology/R/enmSdmX/vignettes_compiled/05_matching_biodiversity_data_to_the_environment_files/figure-docx/unnamed-chunk-9-1.png" id="24" name="Picture"/>
                    <pic:cNvPicPr>
                      <a:picLocks noChangeArrowheads="1" noChangeAspect="1"/>
                    </pic:cNvPicPr>
                  </pic:nvPicPr>
                  <pic:blipFill>
                    <a:blip r:embed="rId22"/>
                    <a:stretch>
                      <a:fillRect/>
                    </a:stretch>
                  </pic:blipFill>
                  <pic:spPr bwMode="auto">
                    <a:xfrm>
                      <a:off x="0" y="0"/>
                      <a:ext cx="3733800" cy="1866899"/>
                    </a:xfrm>
                    <a:prstGeom prst="rect">
                      <a:avLst/>
                    </a:prstGeom>
                    <a:noFill/>
                    <a:ln w="9525">
                      <a:noFill/>
                      <a:headEnd/>
                      <a:tailEnd/>
                    </a:ln>
                  </pic:spPr>
                </pic:pic>
              </a:graphicData>
            </a:graphic>
          </wp:inline>
        </w:drawing>
      </w:r>
    </w:p>
    <w:p>
      <w:pPr>
        <w:pStyle w:val="BodyText"/>
      </w:pPr>
      <w:r>
        <w:t xml:space="preserve">If you have a lot of records, you can simply remove those that are, say, in the outermost 0.5% quantiles or farther than, say, 3 SD from the next-nearest point. Beware, though that this could exclude legitimate records that tell you a lot about the limits of the species’ environmental preferences.</w:t>
      </w:r>
    </w:p>
    <w:p>
      <w:pPr>
        <w:pStyle w:val="BodyText"/>
      </w:pPr>
      <w:r>
        <w:t xml:space="preserve">Note that there are a relatively large number of records with the same values of elevation, MAT, and TAP. This might reflect either highly suitable climate/elevation</w:t>
      </w:r>
      <w:r>
        <w:t xml:space="preserve"> </w:t>
      </w:r>
      <w:r>
        <w:rPr>
          <w:iCs/>
          <w:i/>
        </w:rPr>
        <w:t xml:space="preserve">or</w:t>
      </w:r>
      <w:r>
        <w:t xml:space="preserve"> </w:t>
      </w:r>
      <w:r>
        <w:t xml:space="preserve">an over-concentration of collection effort in those locations (i.e., bias!). We’ll examine this later.</w:t>
      </w:r>
    </w:p>
    <w:p>
      <w:pPr>
        <w:pStyle w:val="BodyText"/>
      </w:pPr>
      <w:r>
        <w:t xml:space="preserve">Overall, though, there don’t seem to be any obvious outliers. However, if there were, you should:</w:t>
      </w:r>
      <w:r>
        <w:t xml:space="preserve"> </w:t>
      </w:r>
      <w:r>
        <w:t xml:space="preserve">* Locate those records on a map. Do they represent likely habitat?</w:t>
      </w:r>
      <w:r>
        <w:t xml:space="preserve"> </w:t>
      </w:r>
      <w:r>
        <w:t xml:space="preserve">* Examine the metadata associated with the records. Do they have large coordinate uncertainty? Were they collected under odd circumstances? Were they correctly identified? Do any notes indicate something informative (e.g., caught in a sheltered cove? Were they Georeferenced to the zoo or botanical garden the organism was living in)?</w:t>
      </w:r>
    </w:p>
    <w:bookmarkEnd w:id="25"/>
    <w:bookmarkStart w:id="29" w:name="X98d59b62d22824a4e142f24587924392d6d0ad9"/>
    <w:p>
      <w:pPr>
        <w:pStyle w:val="Heading2"/>
      </w:pPr>
      <w:r>
        <w:rPr>
          <w:rStyle w:val="SectionNumber"/>
        </w:rPr>
        <w:t xml:space="preserve">3.2</w:t>
      </w:r>
      <w:r>
        <w:tab/>
      </w:r>
      <w:r>
        <w:t xml:space="preserve">Outliers in 2-dimensional environmental space</w:t>
      </w:r>
    </w:p>
    <w:p>
      <w:pPr>
        <w:pStyle w:val="FirstParagraph"/>
      </w:pPr>
      <w:r>
        <w:t xml:space="preserve">Sometimes a record can fall within the range of each variable and yet be an outlier in 2- or higher-dimensional environmental space. Let’s look for these records.</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 </w:t>
      </w:r>
      <w:r>
        <w:rPr>
          <w:rStyle w:val="AttributeTok"/>
        </w:rPr>
        <w:t xml:space="preserve">pty =</w:t>
      </w:r>
      <w:r>
        <w:rPr>
          <w:rStyle w:val="NormalTok"/>
        </w:rPr>
        <w:t xml:space="preserve"> </w:t>
      </w:r>
      <w:r>
        <w:rPr>
          <w:rStyle w:val="StringTok"/>
        </w:rPr>
        <w:t xml:space="preserve">'s'</w:t>
      </w:r>
      <w:r>
        <w:rPr>
          <w:rStyle w:val="NormalTok"/>
        </w:rPr>
        <w:t xml:space="preserve">)</w:t>
      </w:r>
      <w:r>
        <w:br/>
      </w:r>
      <w:r>
        <w:rPr>
          <w:rStyle w:val="FunctionTok"/>
        </w:rPr>
        <w:t xml:space="preserve">plot</w:t>
      </w:r>
      <w:r>
        <w:rPr>
          <w:rStyle w:val="NormalTok"/>
        </w:rPr>
        <w:t xml:space="preserve">(records</w:t>
      </w:r>
      <w:r>
        <w:rPr>
          <w:rStyle w:val="SpecialCharTok"/>
        </w:rPr>
        <w:t xml:space="preserve">$</w:t>
      </w:r>
      <w:r>
        <w:rPr>
          <w:rStyle w:val="NormalTok"/>
        </w:rPr>
        <w:t xml:space="preserve">bio1,</w:t>
      </w:r>
      <w:r>
        <w:br/>
      </w:r>
      <w:r>
        <w:rPr>
          <w:rStyle w:val="NormalTok"/>
        </w:rPr>
        <w:t xml:space="preserve">    records</w:t>
      </w:r>
      <w:r>
        <w:rPr>
          <w:rStyle w:val="SpecialCharTok"/>
        </w:rPr>
        <w:t xml:space="preserve">$</w:t>
      </w:r>
      <w:r>
        <w:rPr>
          <w:rStyle w:val="NormalTok"/>
        </w:rPr>
        <w:t xml:space="preserve">bio12,</w:t>
      </w:r>
      <w:r>
        <w:br/>
      </w:r>
      <w:r>
        <w:rPr>
          <w:rStyle w:val="NormalTok"/>
        </w:rPr>
        <w:t xml:space="preserve">    </w:t>
      </w:r>
      <w:r>
        <w:rPr>
          <w:rStyle w:val="AttributeTok"/>
        </w:rPr>
        <w:t xml:space="preserve">xlab =</w:t>
      </w:r>
      <w:r>
        <w:rPr>
          <w:rStyle w:val="NormalTok"/>
        </w:rPr>
        <w:t xml:space="preserve"> </w:t>
      </w:r>
      <w:r>
        <w:rPr>
          <w:rStyle w:val="StringTok"/>
        </w:rPr>
        <w:t xml:space="preserve">'MAT (deg C)'</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'TAP (mm)'</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'red'</w:t>
      </w:r>
      <w:r>
        <w:br/>
      </w:r>
      <w:r>
        <w:rPr>
          <w:rStyle w:val="NormalTok"/>
        </w:rPr>
        <w:t xml:space="preserve">)</w:t>
      </w:r>
      <w:r>
        <w:br/>
      </w:r>
      <w:r>
        <w:br/>
      </w:r>
      <w:r>
        <w:rPr>
          <w:rStyle w:val="FunctionTok"/>
        </w:rPr>
        <w:t xml:space="preserve">plot</w:t>
      </w:r>
      <w:r>
        <w:rPr>
          <w:rStyle w:val="NormalTok"/>
        </w:rPr>
        <w:t xml:space="preserve">(records</w:t>
      </w:r>
      <w:r>
        <w:rPr>
          <w:rStyle w:val="SpecialCharTok"/>
        </w:rPr>
        <w:t xml:space="preserve">$</w:t>
      </w:r>
      <w:r>
        <w:rPr>
          <w:rStyle w:val="NormalTok"/>
        </w:rPr>
        <w:t xml:space="preserve">elevation_m,</w:t>
      </w:r>
      <w:r>
        <w:br/>
      </w:r>
      <w:r>
        <w:rPr>
          <w:rStyle w:val="NormalTok"/>
        </w:rPr>
        <w:t xml:space="preserve">    records</w:t>
      </w:r>
      <w:r>
        <w:rPr>
          <w:rStyle w:val="SpecialCharTok"/>
        </w:rPr>
        <w:t xml:space="preserve">$</w:t>
      </w:r>
      <w:r>
        <w:rPr>
          <w:rStyle w:val="NormalTok"/>
        </w:rPr>
        <w:t xml:space="preserve">bio1,</w:t>
      </w:r>
      <w:r>
        <w:br/>
      </w:r>
      <w:r>
        <w:rPr>
          <w:rStyle w:val="NormalTok"/>
        </w:rPr>
        <w:t xml:space="preserve">    </w:t>
      </w:r>
      <w:r>
        <w:rPr>
          <w:rStyle w:val="AttributeTok"/>
        </w:rPr>
        <w:t xml:space="preserve">xlab =</w:t>
      </w:r>
      <w:r>
        <w:rPr>
          <w:rStyle w:val="NormalTok"/>
        </w:rPr>
        <w:t xml:space="preserve"> </w:t>
      </w:r>
      <w:r>
        <w:rPr>
          <w:rStyle w:val="StringTok"/>
        </w:rPr>
        <w:t xml:space="preserve">'Elevation (m)'</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'MAT (deg C)'</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'red'</w:t>
      </w:r>
      <w:r>
        <w:br/>
      </w:r>
      <w:r>
        <w:rPr>
          <w:rStyle w:val="NormalTok"/>
        </w:rPr>
        <w:t xml:space="preserve">)</w:t>
      </w:r>
      <w:r>
        <w:br/>
      </w:r>
      <w:r>
        <w:br/>
      </w:r>
      <w:r>
        <w:rPr>
          <w:rStyle w:val="FunctionTok"/>
        </w:rPr>
        <w:t xml:space="preserve">plot</w:t>
      </w:r>
      <w:r>
        <w:rPr>
          <w:rStyle w:val="NormalTok"/>
        </w:rPr>
        <w:t xml:space="preserve">(records</w:t>
      </w:r>
      <w:r>
        <w:rPr>
          <w:rStyle w:val="SpecialCharTok"/>
        </w:rPr>
        <w:t xml:space="preserve">$</w:t>
      </w:r>
      <w:r>
        <w:rPr>
          <w:rStyle w:val="NormalTok"/>
        </w:rPr>
        <w:t xml:space="preserve">elevation_m,</w:t>
      </w:r>
      <w:r>
        <w:br/>
      </w:r>
      <w:r>
        <w:rPr>
          <w:rStyle w:val="NormalTok"/>
        </w:rPr>
        <w:t xml:space="preserve">    records</w:t>
      </w:r>
      <w:r>
        <w:rPr>
          <w:rStyle w:val="SpecialCharTok"/>
        </w:rPr>
        <w:t xml:space="preserve">$</w:t>
      </w:r>
      <w:r>
        <w:rPr>
          <w:rStyle w:val="NormalTok"/>
        </w:rPr>
        <w:t xml:space="preserve">bio12,</w:t>
      </w:r>
      <w:r>
        <w:br/>
      </w:r>
      <w:r>
        <w:rPr>
          <w:rStyle w:val="NormalTok"/>
        </w:rPr>
        <w:t xml:space="preserve">    </w:t>
      </w:r>
      <w:r>
        <w:rPr>
          <w:rStyle w:val="AttributeTok"/>
        </w:rPr>
        <w:t xml:space="preserve">xlab =</w:t>
      </w:r>
      <w:r>
        <w:rPr>
          <w:rStyle w:val="NormalTok"/>
        </w:rPr>
        <w:t xml:space="preserve"> </w:t>
      </w:r>
      <w:r>
        <w:rPr>
          <w:rStyle w:val="StringTok"/>
        </w:rPr>
        <w:t xml:space="preserve">'Elevation (m)'</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'TAP (mm)'</w:t>
      </w:r>
      <w:r>
        <w:rPr>
          <w:rStyle w:val="NormalTok"/>
        </w:rPr>
        <w:t xml:space="preserve">,</w:t>
      </w:r>
      <w:r>
        <w:br/>
      </w:r>
      <w:r>
        <w:rPr>
          <w:rStyle w:val="NormalTok"/>
        </w:rPr>
        <w:t xml:space="preserve">    </w:t>
      </w:r>
      <w:r>
        <w:rPr>
          <w:rStyle w:val="AttributeTok"/>
        </w:rPr>
        <w:t xml:space="preserve">main  =</w:t>
      </w:r>
      <w:r>
        <w:rPr>
          <w:rStyle w:val="StringTok"/>
        </w:rPr>
        <w:t xml:space="preserve">''</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'red'</w:t>
      </w:r>
      <w:r>
        <w:br/>
      </w:r>
      <w:r>
        <w:rPr>
          <w:rStyle w:val="NormalTok"/>
        </w:rPr>
        <w:t xml:space="preserve">)</w:t>
      </w:r>
    </w:p>
    <w:p>
      <w:pPr>
        <w:pStyle w:val="FirstParagraph"/>
      </w:pPr>
      <w:r>
        <w:drawing>
          <wp:inline>
            <wp:extent cx="3733800" cy="1866899"/>
            <wp:effectExtent b="0" l="0" r="0" t="0"/>
            <wp:docPr descr="" title="" id="27" name="Picture"/>
            <a:graphic>
              <a:graphicData uri="http://schemas.openxmlformats.org/drawingml/2006/picture">
                <pic:pic>
                  <pic:nvPicPr>
                    <pic:cNvPr descr="C:/Ecology/R/enmSdmX/vignettes_compiled/05_matching_biodiversity_data_to_the_environment_files/figure-docx/unnamed-chunk-10-1.png" id="28" name="Picture"/>
                    <pic:cNvPicPr>
                      <a:picLocks noChangeArrowheads="1" noChangeAspect="1"/>
                    </pic:cNvPicPr>
                  </pic:nvPicPr>
                  <pic:blipFill>
                    <a:blip r:embed="rId26"/>
                    <a:stretch>
                      <a:fillRect/>
                    </a:stretch>
                  </pic:blipFill>
                  <pic:spPr bwMode="auto">
                    <a:xfrm>
                      <a:off x="0" y="0"/>
                      <a:ext cx="3733800" cy="1866899"/>
                    </a:xfrm>
                    <a:prstGeom prst="rect">
                      <a:avLst/>
                    </a:prstGeom>
                    <a:noFill/>
                    <a:ln w="9525">
                      <a:noFill/>
                      <a:headEnd/>
                      <a:tailEnd/>
                    </a:ln>
                  </pic:spPr>
                </pic:pic>
              </a:graphicData>
            </a:graphic>
          </wp:inline>
        </w:drawing>
      </w:r>
    </w:p>
    <w:p>
      <w:pPr>
        <w:pStyle w:val="BodyText"/>
      </w:pPr>
      <w:r>
        <w:t xml:space="preserve">Again, there don’t seem to be obvious outliers, but again, if there were, we shuld check them. Let’s save the records with their associated environmental values.</w:t>
      </w:r>
    </w:p>
    <w:p>
      <w:pPr>
        <w:pStyle w:val="SourceCode"/>
      </w:pPr>
      <w:r>
        <w:rPr>
          <w:rStyle w:val="FunctionTok"/>
        </w:rPr>
        <w:t xml:space="preserve">saveRDS</w:t>
      </w:r>
      <w:r>
        <w:rPr>
          <w:rStyle w:val="NormalTok"/>
        </w:rPr>
        <w:t xml:space="preserve">(records,</w:t>
      </w:r>
      <w:r>
        <w:br/>
      </w:r>
      <w:r>
        <w:rPr>
          <w:rStyle w:val="NormalTok"/>
        </w:rPr>
        <w:t xml:space="preserve">        </w:t>
      </w:r>
      <w:r>
        <w:rPr>
          <w:rStyle w:val="StringTok"/>
        </w:rPr>
        <w:t xml:space="preserve">'./Occurrences - GBIF/05 Species Records - Matched with WORLDCLIM.rds'</w:t>
      </w:r>
      <w:r>
        <w:br/>
      </w:r>
      <w:r>
        <w:rPr>
          <w:rStyle w:val="NormalTok"/>
        </w:rPr>
        <w:t xml:space="preserve">)</w:t>
      </w:r>
    </w:p>
    <w:bookmarkEnd w:id="29"/>
    <w:bookmarkEnd w:id="30"/>
    <w:bookmarkStart w:id="34" w:name="remove-all-but-one-record-per-cell"/>
    <w:p>
      <w:pPr>
        <w:pStyle w:val="Heading1"/>
      </w:pPr>
      <w:r>
        <w:rPr>
          <w:rStyle w:val="SectionNumber"/>
        </w:rPr>
        <w:t xml:space="preserve">4</w:t>
      </w:r>
      <w:r>
        <w:tab/>
      </w:r>
      <w:r>
        <w:t xml:space="preserve">Remove all but one record per cell</w:t>
      </w:r>
    </w:p>
    <w:p>
      <w:pPr>
        <w:pStyle w:val="FirstParagraph"/>
      </w:pPr>
      <w:r>
        <w:t xml:space="preserve">Our occurrence data has many duplicates in cells in the environmental rasters. Duplicates occur when a collector obtains more than one specimen at a site. They also occur when more than one site in a cell was surveyed. Having more than one record per cell isn’t necessarily bad–it might actually reflect favorable environment. But it could also conflate sampling effort with favorabiliity of the habitat.</w:t>
      </w:r>
    </w:p>
    <w:p>
      <w:pPr>
        <w:pStyle w:val="BodyText"/>
      </w:pPr>
      <w:r>
        <w:t xml:space="preserve">For plants it is common for collectors to obtain duplicates of a single individual or multiple individuals at a site, then disperse these duplicates these to other herbaria. GBIF does not necessarily know these are the same plant, but this (this is not GBIF’s fault: there’s no standardized way to know, but GBIF does has a</w:t>
      </w:r>
      <w:r>
        <w:t xml:space="preserve"> </w:t>
      </w:r>
      <w:r>
        <w:t xml:space="preserve">“</w:t>
      </w:r>
      <w:r>
        <w:t xml:space="preserve">cluster</w:t>
      </w:r>
      <w:r>
        <w:t xml:space="preserve">”</w:t>
      </w:r>
      <w:r>
        <w:t xml:space="preserve"> </w:t>
      </w:r>
      <w:r>
        <w:t xml:space="preserve">tool that helps flag records that might be duplicated). Frustratingly, herbarium specimens at different institutions can be retroactively georeferenced to different locations because of the various manners in which locality descriptions can be interpreted! One way to address this might be to remove all but one record for each unique combination of collector (or collector number) and sample date. We’re getting beyond this tutorial here, but I wanted to bring this to you attention.</w:t>
      </w:r>
    </w:p>
    <w:p>
      <w:pPr>
        <w:pStyle w:val="BodyText"/>
      </w:pPr>
      <w:r>
        <w:t xml:space="preserve">This all said, it is standard practice to remove all but one record per cell to reduce the effects of sampling bias on models. The</w:t>
      </w:r>
      <w:r>
        <w:t xml:space="preserve"> </w:t>
      </w:r>
      <w:r>
        <w:rPr>
          <w:rStyle w:val="VerbatimChar"/>
        </w:rPr>
        <w:t xml:space="preserve">enmSdmX</w:t>
      </w:r>
      <w:r>
        <w:t xml:space="preserve"> </w:t>
      </w:r>
      <w:r>
        <w:t xml:space="preserve">package contains a function</w:t>
      </w:r>
      <w:r>
        <w:t xml:space="preserve"> </w:t>
      </w:r>
      <w:r>
        <w:rPr>
          <w:rStyle w:val="VerbatimChar"/>
        </w:rPr>
        <w:t xml:space="preserve">elimCellDuplicates()</w:t>
      </w:r>
      <w:r>
        <w:t xml:space="preserve"> </w:t>
      </w:r>
      <w:r>
        <w:t xml:space="preserve">to do this:</w:t>
      </w:r>
    </w:p>
    <w:p>
      <w:pPr>
        <w:pStyle w:val="SourceCode"/>
      </w:pPr>
      <w:r>
        <w:rPr>
          <w:rStyle w:val="CommentTok"/>
        </w:rPr>
        <w:t xml:space="preserve"># remove all but one record per cell</w:t>
      </w:r>
      <w:r>
        <w:br/>
      </w:r>
      <w:r>
        <w:rPr>
          <w:rStyle w:val="FunctionTok"/>
        </w:rPr>
        <w:t xml:space="preserve">nrow</w:t>
      </w:r>
      <w:r>
        <w:rPr>
          <w:rStyle w:val="NormalTok"/>
        </w:rPr>
        <w:t xml:space="preserve">(records) </w:t>
      </w:r>
      <w:r>
        <w:rPr>
          <w:rStyle w:val="CommentTok"/>
        </w:rPr>
        <w:t xml:space="preserve"># number of starting records</w:t>
      </w:r>
    </w:p>
    <w:p>
      <w:pPr>
        <w:pStyle w:val="SourceCode"/>
      </w:pPr>
      <w:r>
        <w:rPr>
          <w:rStyle w:val="VerbatimChar"/>
        </w:rPr>
        <w:t xml:space="preserve">## [1] 378</w:t>
      </w:r>
    </w:p>
    <w:p>
      <w:pPr>
        <w:pStyle w:val="SourceCode"/>
      </w:pPr>
      <w:r>
        <w:rPr>
          <w:rStyle w:val="CommentTok"/>
        </w:rPr>
        <w:t xml:space="preserve"># remove spatial duplicates, using elevation raster as a "template"</w:t>
      </w:r>
      <w:r>
        <w:br/>
      </w:r>
      <w:r>
        <w:rPr>
          <w:rStyle w:val="NormalTok"/>
        </w:rPr>
        <w:t xml:space="preserve">recordsNoDups </w:t>
      </w:r>
      <w:r>
        <w:rPr>
          <w:rStyle w:val="OtherTok"/>
        </w:rPr>
        <w:t xml:space="preserve">&lt;-</w:t>
      </w:r>
      <w:r>
        <w:rPr>
          <w:rStyle w:val="NormalTok"/>
        </w:rPr>
        <w:t xml:space="preserve"> </w:t>
      </w:r>
      <w:r>
        <w:rPr>
          <w:rStyle w:val="FunctionTok"/>
        </w:rPr>
        <w:t xml:space="preserve">elimCellDuplicates</w:t>
      </w:r>
      <w:r>
        <w:rPr>
          <w:rStyle w:val="NormalTok"/>
        </w:rPr>
        <w:t xml:space="preserve">(records, </w:t>
      </w:r>
      <w:r>
        <w:rPr>
          <w:rStyle w:val="AttributeTok"/>
        </w:rPr>
        <w:t xml:space="preserve">rast=</w:t>
      </w:r>
      <w:r>
        <w:rPr>
          <w:rStyle w:val="NormalTok"/>
        </w:rPr>
        <w:t xml:space="preserve">elevation)</w:t>
      </w:r>
      <w:r>
        <w:br/>
      </w:r>
      <w:r>
        <w:br/>
      </w:r>
      <w:r>
        <w:rPr>
          <w:rStyle w:val="FunctionTok"/>
        </w:rPr>
        <w:t xml:space="preserve">nrow</w:t>
      </w:r>
      <w:r>
        <w:rPr>
          <w:rStyle w:val="NormalTok"/>
        </w:rPr>
        <w:t xml:space="preserve">(recordsNoDups) </w:t>
      </w:r>
      <w:r>
        <w:rPr>
          <w:rStyle w:val="CommentTok"/>
        </w:rPr>
        <w:t xml:space="preserve"># number or ending records</w:t>
      </w:r>
    </w:p>
    <w:p>
      <w:pPr>
        <w:pStyle w:val="SourceCode"/>
      </w:pPr>
      <w:r>
        <w:rPr>
          <w:rStyle w:val="VerbatimChar"/>
        </w:rPr>
        <w:t xml:space="preserve">## [1] 48</w:t>
      </w:r>
    </w:p>
    <w:p>
      <w:pPr>
        <w:pStyle w:val="FirstParagraph"/>
      </w:pPr>
      <w:r>
        <w:t xml:space="preserve">How many records do we have left? (Recall we started by downloading 1000s of records!) What effect does this have on the distribution of environmental variables among records?</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br/>
      </w:r>
      <w:r>
        <w:rPr>
          <w:rStyle w:val="NormalTok"/>
        </w:rPr>
        <w:t xml:space="preserve">elevRange </w:t>
      </w:r>
      <w:r>
        <w:rPr>
          <w:rStyle w:val="OtherTok"/>
        </w:rPr>
        <w:t xml:space="preserve">&lt;-</w:t>
      </w:r>
      <w:r>
        <w:rPr>
          <w:rStyle w:val="NormalTok"/>
        </w:rPr>
        <w:t xml:space="preserve"> </w:t>
      </w:r>
      <w:r>
        <w:rPr>
          <w:rStyle w:val="FunctionTok"/>
        </w:rPr>
        <w:t xml:space="preserve">range</w:t>
      </w:r>
      <w:r>
        <w:rPr>
          <w:rStyle w:val="NormalTok"/>
        </w:rPr>
        <w:t xml:space="preserve">(records</w:t>
      </w:r>
      <w:r>
        <w:rPr>
          <w:rStyle w:val="SpecialCharTok"/>
        </w:rPr>
        <w:t xml:space="preserve">$</w:t>
      </w:r>
      <w:r>
        <w:rPr>
          <w:rStyle w:val="NormalTok"/>
        </w:rPr>
        <w:t xml:space="preserve">elevation_m)</w:t>
      </w:r>
      <w:r>
        <w:br/>
      </w:r>
      <w:r>
        <w:rPr>
          <w:rStyle w:val="FunctionTok"/>
        </w:rPr>
        <w:t xml:space="preserve">hist</w:t>
      </w:r>
      <w:r>
        <w:rPr>
          <w:rStyle w:val="NormalTok"/>
        </w:rPr>
        <w:t xml:space="preserve">(records</w:t>
      </w:r>
      <w:r>
        <w:rPr>
          <w:rStyle w:val="SpecialCharTok"/>
        </w:rPr>
        <w:t xml:space="preserve">$</w:t>
      </w:r>
      <w:r>
        <w:rPr>
          <w:rStyle w:val="NormalTok"/>
        </w:rPr>
        <w:t xml:space="preserve">elevation_m,</w:t>
      </w:r>
      <w:r>
        <w:br/>
      </w:r>
      <w:r>
        <w:rPr>
          <w:rStyle w:val="NormalTok"/>
        </w:rPr>
        <w:t xml:space="preserve">     </w:t>
      </w:r>
      <w:r>
        <w:rPr>
          <w:rStyle w:val="AttributeTok"/>
        </w:rPr>
        <w:t xml:space="preserve">breaks =</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'Elevation (m)'</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'Elevation</w:t>
      </w:r>
      <w:r>
        <w:rPr>
          <w:rStyle w:val="SpecialCharTok"/>
        </w:rPr>
        <w:t xml:space="preserve">\n</w:t>
      </w:r>
      <w:r>
        <w:rPr>
          <w:rStyle w:val="StringTok"/>
        </w:rPr>
        <w:t xml:space="preserve">(all records)'</w:t>
      </w:r>
      <w:r>
        <w:rPr>
          <w:rStyle w:val="NormalTok"/>
        </w:rPr>
        <w:t xml:space="preserve">,</w:t>
      </w:r>
      <w:r>
        <w:br/>
      </w:r>
      <w:r>
        <w:rPr>
          <w:rStyle w:val="NormalTok"/>
        </w:rPr>
        <w:t xml:space="preserve">     </w:t>
      </w:r>
      <w:r>
        <w:rPr>
          <w:rStyle w:val="AttributeTok"/>
        </w:rPr>
        <w:t xml:space="preserve">xlim =</w:t>
      </w:r>
      <w:r>
        <w:rPr>
          <w:rStyle w:val="NormalTok"/>
        </w:rPr>
        <w:t xml:space="preserve"> elevRange</w:t>
      </w:r>
      <w:r>
        <w:br/>
      </w:r>
      <w:r>
        <w:rPr>
          <w:rStyle w:val="NormalTok"/>
        </w:rPr>
        <w:t xml:space="preserve">)</w:t>
      </w:r>
      <w:r>
        <w:br/>
      </w:r>
      <w:r>
        <w:br/>
      </w:r>
      <w:r>
        <w:rPr>
          <w:rStyle w:val="NormalTok"/>
        </w:rPr>
        <w:t xml:space="preserve">matRange </w:t>
      </w:r>
      <w:r>
        <w:rPr>
          <w:rStyle w:val="OtherTok"/>
        </w:rPr>
        <w:t xml:space="preserve">&lt;-</w:t>
      </w:r>
      <w:r>
        <w:rPr>
          <w:rStyle w:val="NormalTok"/>
        </w:rPr>
        <w:t xml:space="preserve"> </w:t>
      </w:r>
      <w:r>
        <w:rPr>
          <w:rStyle w:val="FunctionTok"/>
        </w:rPr>
        <w:t xml:space="preserve">range</w:t>
      </w:r>
      <w:r>
        <w:rPr>
          <w:rStyle w:val="NormalTok"/>
        </w:rPr>
        <w:t xml:space="preserve">(records</w:t>
      </w:r>
      <w:r>
        <w:rPr>
          <w:rStyle w:val="SpecialCharTok"/>
        </w:rPr>
        <w:t xml:space="preserve">$</w:t>
      </w:r>
      <w:r>
        <w:rPr>
          <w:rStyle w:val="NormalTok"/>
        </w:rPr>
        <w:t xml:space="preserve">bio1)</w:t>
      </w:r>
      <w:r>
        <w:br/>
      </w:r>
      <w:r>
        <w:rPr>
          <w:rStyle w:val="FunctionTok"/>
        </w:rPr>
        <w:t xml:space="preserve">hist</w:t>
      </w:r>
      <w:r>
        <w:rPr>
          <w:rStyle w:val="NormalTok"/>
        </w:rPr>
        <w:t xml:space="preserve">(records</w:t>
      </w:r>
      <w:r>
        <w:rPr>
          <w:rStyle w:val="SpecialCharTok"/>
        </w:rPr>
        <w:t xml:space="preserve">$</w:t>
      </w:r>
      <w:r>
        <w:rPr>
          <w:rStyle w:val="NormalTok"/>
        </w:rPr>
        <w:t xml:space="preserve">bio1,</w:t>
      </w:r>
      <w:r>
        <w:br/>
      </w:r>
      <w:r>
        <w:rPr>
          <w:rStyle w:val="NormalTok"/>
        </w:rPr>
        <w:t xml:space="preserve">     </w:t>
      </w:r>
      <w:r>
        <w:rPr>
          <w:rStyle w:val="AttributeTok"/>
        </w:rPr>
        <w:t xml:space="preserve">breaks =</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'MAT (deg C)'</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'MAT</w:t>
      </w:r>
      <w:r>
        <w:rPr>
          <w:rStyle w:val="SpecialCharTok"/>
        </w:rPr>
        <w:t xml:space="preserve">\n</w:t>
      </w:r>
      <w:r>
        <w:rPr>
          <w:rStyle w:val="StringTok"/>
        </w:rPr>
        <w:t xml:space="preserve">(all records)'</w:t>
      </w:r>
      <w:r>
        <w:rPr>
          <w:rStyle w:val="NormalTok"/>
        </w:rPr>
        <w:t xml:space="preserve">,</w:t>
      </w:r>
      <w:r>
        <w:br/>
      </w:r>
      <w:r>
        <w:rPr>
          <w:rStyle w:val="NormalTok"/>
        </w:rPr>
        <w:t xml:space="preserve">     </w:t>
      </w:r>
      <w:r>
        <w:rPr>
          <w:rStyle w:val="AttributeTok"/>
        </w:rPr>
        <w:t xml:space="preserve">xlim =</w:t>
      </w:r>
      <w:r>
        <w:rPr>
          <w:rStyle w:val="NormalTok"/>
        </w:rPr>
        <w:t xml:space="preserve"> matRange</w:t>
      </w:r>
      <w:r>
        <w:br/>
      </w:r>
      <w:r>
        <w:rPr>
          <w:rStyle w:val="NormalTok"/>
        </w:rPr>
        <w:t xml:space="preserve">)</w:t>
      </w:r>
      <w:r>
        <w:br/>
      </w:r>
      <w:r>
        <w:br/>
      </w:r>
      <w:r>
        <w:rPr>
          <w:rStyle w:val="NormalTok"/>
        </w:rPr>
        <w:t xml:space="preserve">tapRange </w:t>
      </w:r>
      <w:r>
        <w:rPr>
          <w:rStyle w:val="OtherTok"/>
        </w:rPr>
        <w:t xml:space="preserve">&lt;-</w:t>
      </w:r>
      <w:r>
        <w:rPr>
          <w:rStyle w:val="NormalTok"/>
        </w:rPr>
        <w:t xml:space="preserve"> </w:t>
      </w:r>
      <w:r>
        <w:rPr>
          <w:rStyle w:val="FunctionTok"/>
        </w:rPr>
        <w:t xml:space="preserve">range</w:t>
      </w:r>
      <w:r>
        <w:rPr>
          <w:rStyle w:val="NormalTok"/>
        </w:rPr>
        <w:t xml:space="preserve">(records</w:t>
      </w:r>
      <w:r>
        <w:rPr>
          <w:rStyle w:val="SpecialCharTok"/>
        </w:rPr>
        <w:t xml:space="preserve">$</w:t>
      </w:r>
      <w:r>
        <w:rPr>
          <w:rStyle w:val="NormalTok"/>
        </w:rPr>
        <w:t xml:space="preserve">bio12)</w:t>
      </w:r>
      <w:r>
        <w:br/>
      </w:r>
      <w:r>
        <w:rPr>
          <w:rStyle w:val="FunctionTok"/>
        </w:rPr>
        <w:t xml:space="preserve">hist</w:t>
      </w:r>
      <w:r>
        <w:rPr>
          <w:rStyle w:val="NormalTok"/>
        </w:rPr>
        <w:t xml:space="preserve">(records</w:t>
      </w:r>
      <w:r>
        <w:rPr>
          <w:rStyle w:val="SpecialCharTok"/>
        </w:rPr>
        <w:t xml:space="preserve">$</w:t>
      </w:r>
      <w:r>
        <w:rPr>
          <w:rStyle w:val="NormalTok"/>
        </w:rPr>
        <w:t xml:space="preserve">bio12,</w:t>
      </w:r>
      <w:r>
        <w:br/>
      </w:r>
      <w:r>
        <w:rPr>
          <w:rStyle w:val="NormalTok"/>
        </w:rPr>
        <w:t xml:space="preserve">     </w:t>
      </w:r>
      <w:r>
        <w:rPr>
          <w:rStyle w:val="AttributeTok"/>
        </w:rPr>
        <w:t xml:space="preserve">breaks =</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'TAP (mm)'</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'TAP</w:t>
      </w:r>
      <w:r>
        <w:rPr>
          <w:rStyle w:val="SpecialCharTok"/>
        </w:rPr>
        <w:t xml:space="preserve">\n</w:t>
      </w:r>
      <w:r>
        <w:rPr>
          <w:rStyle w:val="StringTok"/>
        </w:rPr>
        <w:t xml:space="preserve">(all records)'</w:t>
      </w:r>
      <w:r>
        <w:rPr>
          <w:rStyle w:val="NormalTok"/>
        </w:rPr>
        <w:t xml:space="preserve">,</w:t>
      </w:r>
      <w:r>
        <w:br/>
      </w:r>
      <w:r>
        <w:rPr>
          <w:rStyle w:val="NormalTok"/>
        </w:rPr>
        <w:t xml:space="preserve">     </w:t>
      </w:r>
      <w:r>
        <w:rPr>
          <w:rStyle w:val="AttributeTok"/>
        </w:rPr>
        <w:t xml:space="preserve">xlim =</w:t>
      </w:r>
      <w:r>
        <w:rPr>
          <w:rStyle w:val="NormalTok"/>
        </w:rPr>
        <w:t xml:space="preserve"> tapRange</w:t>
      </w:r>
      <w:r>
        <w:br/>
      </w:r>
      <w:r>
        <w:rPr>
          <w:rStyle w:val="NormalTok"/>
        </w:rPr>
        <w:t xml:space="preserve">)</w:t>
      </w:r>
      <w:r>
        <w:br/>
      </w:r>
      <w:r>
        <w:br/>
      </w:r>
      <w:r>
        <w:rPr>
          <w:rStyle w:val="FunctionTok"/>
        </w:rPr>
        <w:t xml:space="preserve">hist</w:t>
      </w:r>
      <w:r>
        <w:rPr>
          <w:rStyle w:val="NormalTok"/>
        </w:rPr>
        <w:t xml:space="preserve">(recordsNoDups</w:t>
      </w:r>
      <w:r>
        <w:rPr>
          <w:rStyle w:val="SpecialCharTok"/>
        </w:rPr>
        <w:t xml:space="preserve">$</w:t>
      </w:r>
      <w:r>
        <w:rPr>
          <w:rStyle w:val="NormalTok"/>
        </w:rPr>
        <w:t xml:space="preserve">elevation_m,</w:t>
      </w:r>
      <w:r>
        <w:br/>
      </w:r>
      <w:r>
        <w:rPr>
          <w:rStyle w:val="NormalTok"/>
        </w:rPr>
        <w:t xml:space="preserve">     </w:t>
      </w:r>
      <w:r>
        <w:rPr>
          <w:rStyle w:val="AttributeTok"/>
        </w:rPr>
        <w:t xml:space="preserve">breaks =</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'Elevation (m)'</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'Elevation</w:t>
      </w:r>
      <w:r>
        <w:rPr>
          <w:rStyle w:val="SpecialCharTok"/>
        </w:rPr>
        <w:t xml:space="preserve">\n</w:t>
      </w:r>
      <w:r>
        <w:rPr>
          <w:rStyle w:val="StringTok"/>
        </w:rPr>
        <w:t xml:space="preserve">(1 record / cell)'</w:t>
      </w:r>
      <w:r>
        <w:rPr>
          <w:rStyle w:val="NormalTok"/>
        </w:rPr>
        <w:t xml:space="preserve">,</w:t>
      </w:r>
      <w:r>
        <w:br/>
      </w:r>
      <w:r>
        <w:rPr>
          <w:rStyle w:val="NormalTok"/>
        </w:rPr>
        <w:t xml:space="preserve">     </w:t>
      </w:r>
      <w:r>
        <w:rPr>
          <w:rStyle w:val="AttributeTok"/>
        </w:rPr>
        <w:t xml:space="preserve">xlim =</w:t>
      </w:r>
      <w:r>
        <w:rPr>
          <w:rStyle w:val="NormalTok"/>
        </w:rPr>
        <w:t xml:space="preserve"> elevRange</w:t>
      </w:r>
      <w:r>
        <w:br/>
      </w:r>
      <w:r>
        <w:rPr>
          <w:rStyle w:val="NormalTok"/>
        </w:rPr>
        <w:t xml:space="preserve">)</w:t>
      </w:r>
      <w:r>
        <w:br/>
      </w:r>
      <w:r>
        <w:br/>
      </w:r>
      <w:r>
        <w:rPr>
          <w:rStyle w:val="FunctionTok"/>
        </w:rPr>
        <w:t xml:space="preserve">hist</w:t>
      </w:r>
      <w:r>
        <w:rPr>
          <w:rStyle w:val="NormalTok"/>
        </w:rPr>
        <w:t xml:space="preserve">(recordsNoDups</w:t>
      </w:r>
      <w:r>
        <w:rPr>
          <w:rStyle w:val="SpecialCharTok"/>
        </w:rPr>
        <w:t xml:space="preserve">$</w:t>
      </w:r>
      <w:r>
        <w:rPr>
          <w:rStyle w:val="NormalTok"/>
        </w:rPr>
        <w:t xml:space="preserve">bio1,</w:t>
      </w:r>
      <w:r>
        <w:br/>
      </w:r>
      <w:r>
        <w:rPr>
          <w:rStyle w:val="NormalTok"/>
        </w:rPr>
        <w:t xml:space="preserve">     </w:t>
      </w:r>
      <w:r>
        <w:rPr>
          <w:rStyle w:val="AttributeTok"/>
        </w:rPr>
        <w:t xml:space="preserve">breaks =</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'MAT (deg C)'</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'MAT</w:t>
      </w:r>
      <w:r>
        <w:rPr>
          <w:rStyle w:val="SpecialCharTok"/>
        </w:rPr>
        <w:t xml:space="preserve">\n</w:t>
      </w:r>
      <w:r>
        <w:rPr>
          <w:rStyle w:val="StringTok"/>
        </w:rPr>
        <w:t xml:space="preserve">(1 record / cell)'</w:t>
      </w:r>
      <w:r>
        <w:rPr>
          <w:rStyle w:val="NormalTok"/>
        </w:rPr>
        <w:t xml:space="preserve">,</w:t>
      </w:r>
      <w:r>
        <w:br/>
      </w:r>
      <w:r>
        <w:rPr>
          <w:rStyle w:val="NormalTok"/>
        </w:rPr>
        <w:t xml:space="preserve">     </w:t>
      </w:r>
      <w:r>
        <w:rPr>
          <w:rStyle w:val="AttributeTok"/>
        </w:rPr>
        <w:t xml:space="preserve">xlim =</w:t>
      </w:r>
      <w:r>
        <w:rPr>
          <w:rStyle w:val="NormalTok"/>
        </w:rPr>
        <w:t xml:space="preserve"> matRange</w:t>
      </w:r>
      <w:r>
        <w:br/>
      </w:r>
      <w:r>
        <w:rPr>
          <w:rStyle w:val="NormalTok"/>
        </w:rPr>
        <w:t xml:space="preserve">)</w:t>
      </w:r>
      <w:r>
        <w:br/>
      </w:r>
      <w:r>
        <w:br/>
      </w:r>
      <w:r>
        <w:rPr>
          <w:rStyle w:val="FunctionTok"/>
        </w:rPr>
        <w:t xml:space="preserve">hist</w:t>
      </w:r>
      <w:r>
        <w:rPr>
          <w:rStyle w:val="NormalTok"/>
        </w:rPr>
        <w:t xml:space="preserve">(recordsNoDups</w:t>
      </w:r>
      <w:r>
        <w:rPr>
          <w:rStyle w:val="SpecialCharTok"/>
        </w:rPr>
        <w:t xml:space="preserve">$</w:t>
      </w:r>
      <w:r>
        <w:rPr>
          <w:rStyle w:val="NormalTok"/>
        </w:rPr>
        <w:t xml:space="preserve">bio12,</w:t>
      </w:r>
      <w:r>
        <w:br/>
      </w:r>
      <w:r>
        <w:rPr>
          <w:rStyle w:val="NormalTok"/>
        </w:rPr>
        <w:t xml:space="preserve">     </w:t>
      </w:r>
      <w:r>
        <w:rPr>
          <w:rStyle w:val="AttributeTok"/>
        </w:rPr>
        <w:t xml:space="preserve">breaks =</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'TAP (mm)'</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'TAP</w:t>
      </w:r>
      <w:r>
        <w:rPr>
          <w:rStyle w:val="SpecialCharTok"/>
        </w:rPr>
        <w:t xml:space="preserve">\n</w:t>
      </w:r>
      <w:r>
        <w:rPr>
          <w:rStyle w:val="StringTok"/>
        </w:rPr>
        <w:t xml:space="preserve">(1 record / cell)'</w:t>
      </w:r>
      <w:r>
        <w:rPr>
          <w:rStyle w:val="NormalTok"/>
        </w:rPr>
        <w:t xml:space="preserve">,</w:t>
      </w:r>
      <w:r>
        <w:br/>
      </w:r>
      <w:r>
        <w:rPr>
          <w:rStyle w:val="NormalTok"/>
        </w:rPr>
        <w:t xml:space="preserve">     </w:t>
      </w:r>
      <w:r>
        <w:rPr>
          <w:rStyle w:val="AttributeTok"/>
        </w:rPr>
        <w:t xml:space="preserve">xlim =</w:t>
      </w:r>
      <w:r>
        <w:rPr>
          <w:rStyle w:val="NormalTok"/>
        </w:rPr>
        <w:t xml:space="preserve"> tapRange</w:t>
      </w:r>
      <w:r>
        <w:br/>
      </w:r>
      <w:r>
        <w:rPr>
          <w:rStyle w:val="NormalTok"/>
        </w:rPr>
        <w:t xml:space="preserve">)</w:t>
      </w:r>
    </w:p>
    <w:p>
      <w:pPr>
        <w:pStyle w:val="FirstParagraph"/>
      </w:pPr>
      <w:r>
        <w:drawing>
          <wp:inline>
            <wp:extent cx="3733800" cy="3733799"/>
            <wp:effectExtent b="0" l="0" r="0" t="0"/>
            <wp:docPr descr="" title="" id="32" name="Picture"/>
            <a:graphic>
              <a:graphicData uri="http://schemas.openxmlformats.org/drawingml/2006/picture">
                <pic:pic>
                  <pic:nvPicPr>
                    <pic:cNvPr descr="C:/Ecology/R/enmSdmX/vignettes_compiled/05_matching_biodiversity_data_to_the_environment_files/figure-docx/unnamed-chunk-14-1.png" id="33" name="Picture"/>
                    <pic:cNvPicPr>
                      <a:picLocks noChangeArrowheads="1" noChangeAspect="1"/>
                    </pic:cNvPicPr>
                  </pic:nvPicPr>
                  <pic:blipFill>
                    <a:blip r:embed="rId31"/>
                    <a:stretch>
                      <a:fillRect/>
                    </a:stretch>
                  </pic:blipFill>
                  <pic:spPr bwMode="auto">
                    <a:xfrm>
                      <a:off x="0" y="0"/>
                      <a:ext cx="3733800" cy="3733799"/>
                    </a:xfrm>
                    <a:prstGeom prst="rect">
                      <a:avLst/>
                    </a:prstGeom>
                    <a:noFill/>
                    <a:ln w="9525">
                      <a:noFill/>
                      <a:headEnd/>
                      <a:tailEnd/>
                    </a:ln>
                  </pic:spPr>
                </pic:pic>
              </a:graphicData>
            </a:graphic>
          </wp:inline>
        </w:drawing>
      </w:r>
    </w:p>
    <w:p>
      <w:pPr>
        <w:pStyle w:val="BodyText"/>
      </w:pPr>
      <w:r>
        <w:t xml:space="preserve">You can see that thinning the data to one occurrence per cell tends to even out the distribution of environmental values. Recalling that SDMs do their computational work in environmental space, you can see how this might affect the model.</w:t>
      </w:r>
    </w:p>
    <w:p>
      <w:pPr>
        <w:pStyle w:val="BodyText"/>
      </w:pPr>
      <w:r>
        <w:t xml:space="preserve">Finally, let’s save the thinned records to use for modeling.</w:t>
      </w:r>
    </w:p>
    <w:p>
      <w:pPr>
        <w:pStyle w:val="SourceCode"/>
      </w:pPr>
      <w:r>
        <w:rPr>
          <w:rStyle w:val="FunctionTok"/>
        </w:rPr>
        <w:t xml:space="preserve">saveRDS</w:t>
      </w:r>
      <w:r>
        <w:rPr>
          <w:rStyle w:val="NormalTok"/>
        </w:rPr>
        <w:t xml:space="preserve">(recordsNoDups,</w:t>
      </w:r>
      <w:r>
        <w:br/>
      </w:r>
      <w:r>
        <w:rPr>
          <w:rStyle w:val="NormalTok"/>
        </w:rPr>
        <w:t xml:space="preserve">        </w:t>
      </w:r>
      <w:r>
        <w:rPr>
          <w:rStyle w:val="StringTok"/>
        </w:rPr>
        <w:t xml:space="preserve">'./Occurrences - GBIF/06 Species Records - Eliminated All But One Record Per Cell.rds'</w:t>
      </w:r>
      <w:r>
        <w:br/>
      </w:r>
      <w:r>
        <w:rPr>
          <w:rStyle w:val="NormalTok"/>
        </w:rPr>
        <w:t xml:space="preserve">)</w:t>
      </w:r>
    </w:p>
    <w:bookmarkEnd w:id="34"/>
    <w:bookmarkStart w:id="41" w:name="X5a7e840ec39bf0bc5ab74972f7f094032111a8c"/>
    <w:p>
      <w:pPr>
        <w:pStyle w:val="Heading1"/>
      </w:pPr>
      <w:r>
        <w:rPr>
          <w:rStyle w:val="SectionNumber"/>
        </w:rPr>
        <w:t xml:space="preserve">5</w:t>
      </w:r>
      <w:r>
        <w:tab/>
      </w:r>
      <w:r>
        <w:t xml:space="preserve">Other tools for cleaning biodiversity data</w:t>
      </w:r>
    </w:p>
    <w:p>
      <w:pPr>
        <w:pStyle w:val="FirstParagraph"/>
      </w:pPr>
      <w:r>
        <w:t xml:space="preserve">Several</w:t>
      </w:r>
      <w:r>
        <w:t xml:space="preserve"> </w:t>
      </w:r>
      <w:r>
        <w:rPr>
          <w:rStyle w:val="VerbatimChar"/>
        </w:rPr>
        <w:t xml:space="preserve">R</w:t>
      </w:r>
      <w:r>
        <w:t xml:space="preserve"> </w:t>
      </w:r>
      <w:r>
        <w:t xml:space="preserve">packages have been developed to flag potentially erroneous records. These include:</w:t>
      </w:r>
    </w:p>
    <w:p>
      <w:pPr>
        <w:numPr>
          <w:ilvl w:val="0"/>
          <w:numId w:val="1002"/>
        </w:numPr>
        <w:pStyle w:val="Compact"/>
      </w:pPr>
      <w:hyperlink r:id="rId35">
        <w:r>
          <w:rPr>
            <w:rStyle w:val="VerbatimChar"/>
          </w:rPr>
          <w:t xml:space="preserve">biogeo</w:t>
        </w:r>
      </w:hyperlink>
      <w:r>
        <w:t xml:space="preserve"> </w:t>
      </w:r>
      <w:hyperlink r:id="rId36">
        <w:r>
          <w:rPr>
            <w:rStyle w:val="Hyperlink"/>
          </w:rPr>
          <w:t xml:space="preserve">Robertson et al. 2016</w:t>
        </w:r>
      </w:hyperlink>
      <w:r>
        <w:t xml:space="preserve">: Mismatches between the coordinate location and recorded administrative area of collection, outlier detection, flagging of terrestrial records that occur in water.</w:t>
      </w:r>
    </w:p>
    <w:p>
      <w:pPr>
        <w:numPr>
          <w:ilvl w:val="0"/>
          <w:numId w:val="1002"/>
        </w:numPr>
        <w:pStyle w:val="Compact"/>
      </w:pPr>
      <w:hyperlink r:id="rId37">
        <w:r>
          <w:rPr>
            <w:rStyle w:val="VerbatimChar"/>
          </w:rPr>
          <w:t xml:space="preserve">bRacatus</w:t>
        </w:r>
      </w:hyperlink>
      <w:r>
        <w:t xml:space="preserve"> </w:t>
      </w:r>
      <w:hyperlink r:id="rId38">
        <w:r>
          <w:rPr>
            <w:rStyle w:val="Hyperlink"/>
          </w:rPr>
          <w:t xml:space="preserve">Robertson et al. 2016</w:t>
        </w:r>
      </w:hyperlink>
      <w:r>
        <w:t xml:space="preserve">: Calculates an index of the validity of an occurrence.</w:t>
      </w:r>
    </w:p>
    <w:p>
      <w:pPr>
        <w:numPr>
          <w:ilvl w:val="0"/>
          <w:numId w:val="1002"/>
        </w:numPr>
        <w:pStyle w:val="Compact"/>
      </w:pPr>
      <w:hyperlink r:id="rId39">
        <w:r>
          <w:rPr>
            <w:rStyle w:val="VerbatimChar"/>
          </w:rPr>
          <w:t xml:space="preserve">coordinateCleaner</w:t>
        </w:r>
      </w:hyperlink>
      <w:r>
        <w:t xml:space="preserve"> </w:t>
      </w:r>
      <w:hyperlink r:id="rId40">
        <w:r>
          <w:rPr>
            <w:rStyle w:val="Hyperlink"/>
          </w:rPr>
          <w:t xml:space="preserve">Zizka et al. 2019</w:t>
        </w:r>
      </w:hyperlink>
      <w:r>
        <w:t xml:space="preserve">: Flags records that may have been geolocated to the center of an administrative area, may have been put in the wrong hemisphere (relative to other points), outlier detection, and have formatting issues.</w:t>
      </w:r>
    </w:p>
    <w:p>
      <w:pPr>
        <w:pStyle w:val="FirstParagraph"/>
      </w:pPr>
      <w:r>
        <w:t xml:space="preserve">Of course, expert opinion and common sense should be the final check on the validity of occurrence records.</w:t>
      </w:r>
    </w:p>
    <w:bookmarkEnd w:id="41"/>
    <w:bookmarkStart w:id="42" w:name="reflection"/>
    <w:p>
      <w:pPr>
        <w:pStyle w:val="Heading1"/>
      </w:pPr>
      <w:r>
        <w:rPr>
          <w:rStyle w:val="SectionNumber"/>
        </w:rPr>
        <w:t xml:space="preserve">6</w:t>
      </w:r>
      <w:r>
        <w:tab/>
      </w:r>
      <w:r>
        <w:t xml:space="preserve">Reflection</w:t>
      </w:r>
    </w:p>
    <w:p>
      <w:pPr>
        <w:numPr>
          <w:ilvl w:val="0"/>
          <w:numId w:val="1003"/>
        </w:numPr>
        <w:pStyle w:val="Compact"/>
      </w:pPr>
      <w:r>
        <w:t xml:space="preserve">What methods can you use to identify outliers in geographic and environmental space? How can you use one kind of space to identify outliers in the other?</w:t>
      </w:r>
    </w:p>
    <w:p>
      <w:pPr>
        <w:numPr>
          <w:ilvl w:val="0"/>
          <w:numId w:val="1003"/>
        </w:numPr>
        <w:pStyle w:val="Compact"/>
      </w:pPr>
      <w:r>
        <w:t xml:space="preserve">What effect did removing cell outliers have on the distribution of environmental variables across the species’ presences? What effect do you think this will have on models?</w:t>
      </w:r>
    </w:p>
    <w:p>
      <w:pPr>
        <w:numPr>
          <w:ilvl w:val="0"/>
          <w:numId w:val="1003"/>
        </w:numPr>
        <w:pStyle w:val="Compact"/>
      </w:pPr>
      <w:r>
        <w:t xml:space="preserve">We removed duplicates in each cell, but should we have done this? What do duplicates represent, better habitat or more sampling effort? How could you tell? (Note that the answers will depend on your situation, and may be unknowable!)</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31" Target="media/rId31.png" /><Relationship Type="http://schemas.openxmlformats.org/officeDocument/2006/relationships/image" Id="rId22" Target="media/rId22.png" /><Relationship Type="http://schemas.openxmlformats.org/officeDocument/2006/relationships/hyperlink" Id="rId39" Target="https://cran.r-project.org/package=CoordinateCleaner" TargetMode="External" /><Relationship Type="http://schemas.openxmlformats.org/officeDocument/2006/relationships/hyperlink" Id="rId37" Target="https://cran.r-project.org/package=bRacatus" TargetMode="External" /><Relationship Type="http://schemas.openxmlformats.org/officeDocument/2006/relationships/hyperlink" Id="rId35" Target="https://cran.r-project.org/package=biogeo" TargetMode="External" /><Relationship Type="http://schemas.openxmlformats.org/officeDocument/2006/relationships/hyperlink" Id="rId40" Target="https://doi.org/10.1111/2041-210X.13152" TargetMode="External" /><Relationship Type="http://schemas.openxmlformats.org/officeDocument/2006/relationships/hyperlink" Id="rId38" Target="https://doi.org/10.1111/2041-210X.13629" TargetMode="External" /><Relationship Type="http://schemas.openxmlformats.org/officeDocument/2006/relationships/hyperlink" Id="rId36" Target="https://doi.org/10.1111/ecog.02118" TargetMode="External" /></Relationships>
</file>

<file path=word/_rels/footnotes.xml.rels><?xml version="1.0" encoding="UTF-8"?><Relationships xmlns="http://schemas.openxmlformats.org/package/2006/relationships"><Relationship Type="http://schemas.openxmlformats.org/officeDocument/2006/relationships/hyperlink" Id="rId39" Target="https://cran.r-project.org/package=CoordinateCleaner" TargetMode="External" /><Relationship Type="http://schemas.openxmlformats.org/officeDocument/2006/relationships/hyperlink" Id="rId37" Target="https://cran.r-project.org/package=bRacatus" TargetMode="External" /><Relationship Type="http://schemas.openxmlformats.org/officeDocument/2006/relationships/hyperlink" Id="rId35" Target="https://cran.r-project.org/package=biogeo" TargetMode="External" /><Relationship Type="http://schemas.openxmlformats.org/officeDocument/2006/relationships/hyperlink" Id="rId40" Target="https://doi.org/10.1111/2041-210X.13152" TargetMode="External" /><Relationship Type="http://schemas.openxmlformats.org/officeDocument/2006/relationships/hyperlink" Id="rId38" Target="https://doi.org/10.1111/2041-210X.13629" TargetMode="External" /><Relationship Type="http://schemas.openxmlformats.org/officeDocument/2006/relationships/hyperlink" Id="rId36" Target="https://doi.org/10.1111/ecog.0211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05: Matching Occurrences to Environmental Data and Further Cleaning</dc:title>
  <dc:creator>Adam B. Smith | Missouri Botanical Garden</dc:creator>
  <cp:keywords/>
  <dcterms:created xsi:type="dcterms:W3CDTF">2025-02-01T03:41:20Z</dcterms:created>
  <dcterms:modified xsi:type="dcterms:W3CDTF">2025-02-01T03:41:20Z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2025-01-31</vt:lpwstr>
  </property>
  <property fmtid="{D5CDD505-2E9C-101B-9397-08002B2CF9AE}" pid="3" name="output">
    <vt:lpwstr/>
  </property>
</Properties>
</file>