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51F1" w14:textId="5EFECB20" w:rsidR="00211044" w:rsidRDefault="00414003" w:rsidP="00414003">
      <w:pPr>
        <w:spacing w:line="480" w:lineRule="auto"/>
        <w:rPr>
          <w:rFonts w:ascii="Times New Roman" w:hAnsi="Times New Roman" w:cs="Times New Roman"/>
        </w:rPr>
      </w:pPr>
      <w:r>
        <w:rPr>
          <w:rFonts w:ascii="Times New Roman" w:hAnsi="Times New Roman" w:cs="Times New Roman"/>
        </w:rPr>
        <w:t>Addison Phillips</w:t>
      </w:r>
    </w:p>
    <w:p w14:paraId="6FC3716D" w14:textId="19C0595A" w:rsidR="00414003" w:rsidRDefault="00414003" w:rsidP="00414003">
      <w:pPr>
        <w:spacing w:line="480" w:lineRule="auto"/>
        <w:rPr>
          <w:rFonts w:ascii="Times New Roman" w:hAnsi="Times New Roman" w:cs="Times New Roman"/>
        </w:rPr>
      </w:pPr>
      <w:r>
        <w:rPr>
          <w:rFonts w:ascii="Times New Roman" w:hAnsi="Times New Roman" w:cs="Times New Roman"/>
        </w:rPr>
        <w:t>Professor Reinhardt</w:t>
      </w:r>
    </w:p>
    <w:p w14:paraId="03308866" w14:textId="10A17916" w:rsidR="00414003" w:rsidRDefault="00414003" w:rsidP="00414003">
      <w:pPr>
        <w:spacing w:line="480" w:lineRule="auto"/>
        <w:rPr>
          <w:rFonts w:ascii="Times New Roman" w:hAnsi="Times New Roman" w:cs="Times New Roman"/>
        </w:rPr>
      </w:pPr>
      <w:r>
        <w:rPr>
          <w:rFonts w:ascii="Times New Roman" w:hAnsi="Times New Roman" w:cs="Times New Roman"/>
        </w:rPr>
        <w:t>CIS 410-50</w:t>
      </w:r>
    </w:p>
    <w:p w14:paraId="1DAF0614" w14:textId="73638104" w:rsidR="00414003" w:rsidRDefault="00414003" w:rsidP="00414003">
      <w:pPr>
        <w:spacing w:line="480" w:lineRule="auto"/>
        <w:rPr>
          <w:rFonts w:ascii="Times New Roman" w:hAnsi="Times New Roman" w:cs="Times New Roman"/>
        </w:rPr>
      </w:pPr>
      <w:r>
        <w:rPr>
          <w:rFonts w:ascii="Times New Roman" w:hAnsi="Times New Roman" w:cs="Times New Roman"/>
        </w:rPr>
        <w:t>18 September 2022</w:t>
      </w:r>
    </w:p>
    <w:p w14:paraId="5DDBF697" w14:textId="77777777" w:rsidR="00414003" w:rsidRDefault="00414003" w:rsidP="00414003">
      <w:pPr>
        <w:spacing w:line="360" w:lineRule="auto"/>
        <w:jc w:val="center"/>
        <w:rPr>
          <w:rFonts w:ascii="Times New Roman" w:hAnsi="Times New Roman" w:cs="Times New Roman"/>
          <w:color w:val="92D050"/>
          <w:sz w:val="36"/>
          <w:szCs w:val="36"/>
        </w:rPr>
      </w:pPr>
      <w:r>
        <w:rPr>
          <w:rFonts w:ascii="Times New Roman" w:hAnsi="Times New Roman" w:cs="Times New Roman"/>
          <w:color w:val="92D050"/>
          <w:sz w:val="36"/>
          <w:szCs w:val="36"/>
        </w:rPr>
        <w:t>Appex Corporation</w:t>
      </w:r>
    </w:p>
    <w:p w14:paraId="5F10CCF3" w14:textId="0E61C7F7" w:rsidR="00414003" w:rsidRDefault="00414003" w:rsidP="00414003">
      <w:pPr>
        <w:spacing w:line="480" w:lineRule="auto"/>
        <w:jc w:val="center"/>
        <w:rPr>
          <w:rFonts w:ascii="Times New Roman" w:hAnsi="Times New Roman" w:cs="Times New Roman"/>
          <w:color w:val="92D050"/>
          <w:sz w:val="36"/>
          <w:szCs w:val="36"/>
        </w:rPr>
      </w:pPr>
      <w:r>
        <w:rPr>
          <w:rFonts w:ascii="Times New Roman" w:hAnsi="Times New Roman" w:cs="Times New Roman"/>
          <w:color w:val="92D050"/>
          <w:sz w:val="36"/>
          <w:szCs w:val="36"/>
        </w:rPr>
        <w:t>Case Study</w:t>
      </w:r>
    </w:p>
    <w:p w14:paraId="209C8F17" w14:textId="7CFA6AA7" w:rsidR="00414003" w:rsidRDefault="00414003" w:rsidP="00414003">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Background</w:t>
      </w:r>
    </w:p>
    <w:p w14:paraId="2DDA83C7" w14:textId="1050222E" w:rsidR="00414003" w:rsidRDefault="006B2935" w:rsidP="00111224">
      <w:pPr>
        <w:spacing w:line="480" w:lineRule="auto"/>
        <w:ind w:firstLine="720"/>
        <w:rPr>
          <w:rFonts w:ascii="Times New Roman" w:hAnsi="Times New Roman" w:cs="Times New Roman"/>
        </w:rPr>
      </w:pPr>
      <w:r>
        <w:rPr>
          <w:rFonts w:ascii="Times New Roman" w:hAnsi="Times New Roman" w:cs="Times New Roman"/>
        </w:rPr>
        <w:t xml:space="preserve">Appex Corporation is a result of the 1986 merge between Appex Inc. and Lunayach Communications Consultants. </w:t>
      </w:r>
      <w:r w:rsidR="00F3398E">
        <w:rPr>
          <w:rFonts w:ascii="Times New Roman" w:hAnsi="Times New Roman" w:cs="Times New Roman"/>
        </w:rPr>
        <w:t xml:space="preserve">Appex Inc., founded in 1984, was centered on </w:t>
      </w:r>
      <w:r w:rsidR="00CC3099">
        <w:rPr>
          <w:rFonts w:ascii="Times New Roman" w:hAnsi="Times New Roman" w:cs="Times New Roman"/>
        </w:rPr>
        <w:t xml:space="preserve">the information systems management for the cellular telephone industry, as well as the credit scoring system for financial companies. On the other hand, </w:t>
      </w:r>
      <w:proofErr w:type="spellStart"/>
      <w:r w:rsidR="00CC3099">
        <w:rPr>
          <w:rFonts w:ascii="Times New Roman" w:hAnsi="Times New Roman" w:cs="Times New Roman"/>
        </w:rPr>
        <w:t>Lunayarch</w:t>
      </w:r>
      <w:proofErr w:type="spellEnd"/>
      <w:r w:rsidR="00CC3099">
        <w:rPr>
          <w:rFonts w:ascii="Times New Roman" w:hAnsi="Times New Roman" w:cs="Times New Roman"/>
        </w:rPr>
        <w:t xml:space="preserve"> </w:t>
      </w:r>
      <w:r w:rsidR="000B0FF6">
        <w:rPr>
          <w:rFonts w:ascii="Times New Roman" w:hAnsi="Times New Roman" w:cs="Times New Roman"/>
        </w:rPr>
        <w:t xml:space="preserve">Communications Consultants (LCC) </w:t>
      </w:r>
      <w:r w:rsidR="00CC3099">
        <w:rPr>
          <w:rFonts w:ascii="Times New Roman" w:hAnsi="Times New Roman" w:cs="Times New Roman"/>
        </w:rPr>
        <w:t xml:space="preserve">was </w:t>
      </w:r>
      <w:r w:rsidR="00111224">
        <w:rPr>
          <w:rFonts w:ascii="Times New Roman" w:hAnsi="Times New Roman" w:cs="Times New Roman"/>
        </w:rPr>
        <w:t xml:space="preserve">the design and engineering company for cellular networks and the radio networks being used. </w:t>
      </w:r>
    </w:p>
    <w:p w14:paraId="27E9880B" w14:textId="0DB34CBD" w:rsidR="00111224" w:rsidRDefault="00111224" w:rsidP="00414003">
      <w:pPr>
        <w:spacing w:line="480" w:lineRule="auto"/>
        <w:rPr>
          <w:rFonts w:ascii="Times New Roman" w:hAnsi="Times New Roman" w:cs="Times New Roman"/>
        </w:rPr>
      </w:pPr>
      <w:r>
        <w:rPr>
          <w:rFonts w:ascii="Times New Roman" w:hAnsi="Times New Roman" w:cs="Times New Roman"/>
        </w:rPr>
        <w:tab/>
      </w:r>
      <w:r w:rsidR="000B0FF6">
        <w:rPr>
          <w:rFonts w:ascii="Times New Roman" w:hAnsi="Times New Roman" w:cs="Times New Roman"/>
        </w:rPr>
        <w:t>In 1990, Appex Corporation was rated as one of the fastest growing high-technology company in the United States by Business Week (Gladstone). The corporation, headquartered in Waltham, Massachusetts, was in dire need of</w:t>
      </w:r>
      <w:r w:rsidR="00E53DC7">
        <w:rPr>
          <w:rFonts w:ascii="Times New Roman" w:hAnsi="Times New Roman" w:cs="Times New Roman"/>
        </w:rPr>
        <w:t xml:space="preserve"> an organizational structure – as the company previously had none. Previously, Appex was able to facilitate like other small businesses, where the employees were able to work on daily tasks within their availability</w:t>
      </w:r>
      <w:r w:rsidR="00F07536">
        <w:rPr>
          <w:rFonts w:ascii="Times New Roman" w:hAnsi="Times New Roman" w:cs="Times New Roman"/>
        </w:rPr>
        <w:t xml:space="preserve"> and without and certain job responsibilities</w:t>
      </w:r>
      <w:r w:rsidR="00E53DC7">
        <w:rPr>
          <w:rFonts w:ascii="Times New Roman" w:hAnsi="Times New Roman" w:cs="Times New Roman"/>
        </w:rPr>
        <w:t>.</w:t>
      </w:r>
      <w:r w:rsidR="00F07536">
        <w:rPr>
          <w:rFonts w:ascii="Times New Roman" w:hAnsi="Times New Roman" w:cs="Times New Roman"/>
        </w:rPr>
        <w:t xml:space="preserve"> There was a clear lack of communication within the levels of the organization which led to the lack of task completion daily.</w:t>
      </w:r>
      <w:r w:rsidR="00E53DC7">
        <w:rPr>
          <w:rFonts w:ascii="Times New Roman" w:hAnsi="Times New Roman" w:cs="Times New Roman"/>
        </w:rPr>
        <w:t xml:space="preserve"> This inefficiency led to Appex losing large amounts of money, hurting the investors and customers in the long run. </w:t>
      </w:r>
    </w:p>
    <w:p w14:paraId="2565907A" w14:textId="17E5678D" w:rsidR="000456EC" w:rsidRDefault="00E53DC7" w:rsidP="00414003">
      <w:pPr>
        <w:spacing w:line="480" w:lineRule="auto"/>
        <w:rPr>
          <w:rFonts w:ascii="Times New Roman" w:hAnsi="Times New Roman" w:cs="Times New Roman"/>
        </w:rPr>
      </w:pPr>
      <w:r>
        <w:rPr>
          <w:rFonts w:ascii="Times New Roman" w:hAnsi="Times New Roman" w:cs="Times New Roman"/>
        </w:rPr>
        <w:tab/>
        <w:t xml:space="preserve">Appex investors brought in Shikhar Ghosh, introduced as the CEO in 1988. With this addition, the company was </w:t>
      </w:r>
      <w:r w:rsidR="00F07536">
        <w:rPr>
          <w:rFonts w:ascii="Times New Roman" w:hAnsi="Times New Roman" w:cs="Times New Roman"/>
        </w:rPr>
        <w:t xml:space="preserve">destined to undergo a plethora of organizational structure changes in order to help Appex survive as it grew. Ghosh focused on the company’s current customers as </w:t>
      </w:r>
      <w:r w:rsidR="00F07536">
        <w:rPr>
          <w:rFonts w:ascii="Times New Roman" w:hAnsi="Times New Roman" w:cs="Times New Roman"/>
        </w:rPr>
        <w:lastRenderedPageBreak/>
        <w:t xml:space="preserve">well as its prospective customers. In the end, there were a large amount of work requirements set, and an implementation of the divisional organizational structure within Appex Corp. </w:t>
      </w:r>
      <w:r w:rsidR="000456EC">
        <w:rPr>
          <w:rFonts w:ascii="Times New Roman" w:hAnsi="Times New Roman" w:cs="Times New Roman"/>
        </w:rPr>
        <w:t>There were four specific divisions: Intercarrier Settle Services (ICS0, Information Systems (IS), Operations, and Human Resources.</w:t>
      </w:r>
    </w:p>
    <w:p w14:paraId="56C25C8B" w14:textId="4BEDB13A" w:rsidR="000456EC" w:rsidRDefault="000456EC" w:rsidP="00414003">
      <w:pPr>
        <w:spacing w:line="480" w:lineRule="auto"/>
        <w:rPr>
          <w:rFonts w:ascii="Times New Roman" w:hAnsi="Times New Roman" w:cs="Times New Roman"/>
        </w:rPr>
      </w:pPr>
      <w:r>
        <w:rPr>
          <w:rFonts w:ascii="Times New Roman" w:hAnsi="Times New Roman" w:cs="Times New Roman"/>
        </w:rPr>
        <w:tab/>
        <w:t xml:space="preserve">The problem at hand is simple, which organizational structure should Appex adopt? This organizational structure should best fit the business </w:t>
      </w:r>
      <w:r w:rsidR="00152C9A">
        <w:rPr>
          <w:rFonts w:ascii="Times New Roman" w:hAnsi="Times New Roman" w:cs="Times New Roman"/>
        </w:rPr>
        <w:t>needs and</w:t>
      </w:r>
      <w:r>
        <w:rPr>
          <w:rFonts w:ascii="Times New Roman" w:hAnsi="Times New Roman" w:cs="Times New Roman"/>
        </w:rPr>
        <w:t xml:space="preserve"> move the needle far away from the company’s previous structures. </w:t>
      </w:r>
      <w:r w:rsidR="00152C9A">
        <w:rPr>
          <w:rFonts w:ascii="Times New Roman" w:hAnsi="Times New Roman" w:cs="Times New Roman"/>
        </w:rPr>
        <w:t xml:space="preserve">There needed to be policies placed that focus on efficiency, keeping the economies of scale present in the market. “We can’t run the plant just by the seat of the pants” (Goldratt). Appex needed to move away from running the plant this </w:t>
      </w:r>
      <w:r w:rsidR="00693FD0">
        <w:rPr>
          <w:rFonts w:ascii="Times New Roman" w:hAnsi="Times New Roman" w:cs="Times New Roman"/>
        </w:rPr>
        <w:t>way and create a division of labor within the corporation to establish daily work responsibilities. However functional Appex was at the beginning was not going to last, as the company had seen almost a $16 million revenue increase from 1987 to 1990. Ghosh needed to find an organizational structure that could stick as Appex continued to boom within the industry.</w:t>
      </w:r>
    </w:p>
    <w:p w14:paraId="65939140" w14:textId="77777777" w:rsidR="00F3398E" w:rsidRPr="004E3AA4" w:rsidRDefault="00F3398E" w:rsidP="00414003">
      <w:pPr>
        <w:spacing w:line="480" w:lineRule="auto"/>
        <w:rPr>
          <w:rFonts w:ascii="Times New Roman" w:hAnsi="Times New Roman" w:cs="Times New Roman"/>
        </w:rPr>
      </w:pPr>
    </w:p>
    <w:p w14:paraId="4BA49E46" w14:textId="32FE2D8E" w:rsidR="00414003" w:rsidRDefault="00414003" w:rsidP="00414003">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Stakeholders</w:t>
      </w:r>
    </w:p>
    <w:p w14:paraId="5C266645" w14:textId="34EC7191" w:rsidR="00414003" w:rsidRDefault="00693FD0" w:rsidP="00693FD0">
      <w:pPr>
        <w:spacing w:line="480" w:lineRule="auto"/>
        <w:ind w:firstLine="720"/>
        <w:rPr>
          <w:rFonts w:ascii="Times New Roman" w:hAnsi="Times New Roman" w:cs="Times New Roman"/>
        </w:rPr>
      </w:pPr>
      <w:r>
        <w:rPr>
          <w:rFonts w:ascii="Times New Roman" w:hAnsi="Times New Roman" w:cs="Times New Roman"/>
        </w:rPr>
        <w:t xml:space="preserve">The most obvious stakeholder at risk in the Appex case is Shikhar Ghosh himself. As the CEO, he is responsible for setting the structure of the organization to help the business and its employees thrive. </w:t>
      </w:r>
      <w:r w:rsidR="00EE30D8">
        <w:rPr>
          <w:rFonts w:ascii="Times New Roman" w:hAnsi="Times New Roman" w:cs="Times New Roman"/>
        </w:rPr>
        <w:t xml:space="preserve">Ghosh has changed the structure multiple times, each starting out well then falling off down the road. To continue the increase of revenue by Appex, Ghosh is faced with the hard task of implementing a sustainable structure that will keep the company’s employees, customers, and investors happy. </w:t>
      </w:r>
    </w:p>
    <w:p w14:paraId="3FE8B6A4" w14:textId="5D728A41" w:rsidR="00EE30D8" w:rsidRDefault="00EE30D8" w:rsidP="00693FD0">
      <w:pPr>
        <w:spacing w:line="480" w:lineRule="auto"/>
        <w:ind w:firstLine="720"/>
        <w:rPr>
          <w:rFonts w:ascii="Times New Roman" w:hAnsi="Times New Roman" w:cs="Times New Roman"/>
        </w:rPr>
      </w:pPr>
      <w:r>
        <w:rPr>
          <w:rFonts w:ascii="Times New Roman" w:hAnsi="Times New Roman" w:cs="Times New Roman"/>
        </w:rPr>
        <w:lastRenderedPageBreak/>
        <w:t>Next, there are the employees. Those who work for Appex, and Ghosh, may face different changes and could leave the company if unsatisfied. The new structure could lead to changes in supervision, daily responsibilies, and potentially more work.</w:t>
      </w:r>
    </w:p>
    <w:p w14:paraId="0E2ED2EE" w14:textId="2B73FE8D" w:rsidR="00EE30D8" w:rsidRDefault="00EE30D8" w:rsidP="00693FD0">
      <w:pPr>
        <w:spacing w:line="480" w:lineRule="auto"/>
        <w:ind w:firstLine="720"/>
        <w:rPr>
          <w:rFonts w:ascii="Times New Roman" w:hAnsi="Times New Roman" w:cs="Times New Roman"/>
        </w:rPr>
      </w:pPr>
      <w:r>
        <w:rPr>
          <w:rFonts w:ascii="Times New Roman" w:hAnsi="Times New Roman" w:cs="Times New Roman"/>
        </w:rPr>
        <w:t xml:space="preserve">Third is the customers. The customers keep the Appex engine flowing. As the corporation is booming in the </w:t>
      </w:r>
      <w:r w:rsidR="00642735">
        <w:rPr>
          <w:rFonts w:ascii="Times New Roman" w:hAnsi="Times New Roman" w:cs="Times New Roman"/>
        </w:rPr>
        <w:t>cellular network industry, the customers continue to grow and demand more. Because of this, it is important for Appex, and Ghosh, to be able to satisfy these requests. For example, BellSouth and Southwestern Bell rely on Appex to fulfill their own cellular needs to keep those companies alive and thriving.</w:t>
      </w:r>
    </w:p>
    <w:p w14:paraId="1BF93932" w14:textId="5D37C2A4" w:rsidR="00CF251B" w:rsidRDefault="00CF251B" w:rsidP="00693FD0">
      <w:pPr>
        <w:spacing w:line="480" w:lineRule="auto"/>
        <w:ind w:firstLine="720"/>
        <w:rPr>
          <w:rFonts w:ascii="Times New Roman" w:hAnsi="Times New Roman" w:cs="Times New Roman"/>
        </w:rPr>
      </w:pPr>
      <w:r>
        <w:rPr>
          <w:rFonts w:ascii="Times New Roman" w:hAnsi="Times New Roman" w:cs="Times New Roman"/>
        </w:rPr>
        <w:t>Fourth are the shareholders, who invest in the company. These shareholders have seen the company grow exponentially over the past couple years while changing organizational structures. However, there is plenty of risk involved by doing this. So, in the end, shareholders would prefer to have a set structure for a continuous amount of time in order to feel comfortable with their investments.</w:t>
      </w:r>
    </w:p>
    <w:p w14:paraId="35898B02" w14:textId="58D7F316" w:rsidR="00642735" w:rsidRDefault="00642735" w:rsidP="00693FD0">
      <w:pPr>
        <w:spacing w:line="480" w:lineRule="auto"/>
        <w:ind w:firstLine="720"/>
        <w:rPr>
          <w:rFonts w:ascii="Times New Roman" w:hAnsi="Times New Roman" w:cs="Times New Roman"/>
        </w:rPr>
      </w:pPr>
      <w:r>
        <w:rPr>
          <w:rFonts w:ascii="Times New Roman" w:hAnsi="Times New Roman" w:cs="Times New Roman"/>
        </w:rPr>
        <w:t>Lastly, is Electronic Data Systems (EDS)</w:t>
      </w:r>
      <w:r w:rsidR="00DA227D">
        <w:rPr>
          <w:rFonts w:ascii="Times New Roman" w:hAnsi="Times New Roman" w:cs="Times New Roman"/>
        </w:rPr>
        <w:t xml:space="preserve"> - owned by General Motors</w:t>
      </w:r>
      <w:r>
        <w:rPr>
          <w:rFonts w:ascii="Times New Roman" w:hAnsi="Times New Roman" w:cs="Times New Roman"/>
        </w:rPr>
        <w:t xml:space="preserve">, which </w:t>
      </w:r>
      <w:r w:rsidR="00DA227D">
        <w:rPr>
          <w:rFonts w:ascii="Times New Roman" w:hAnsi="Times New Roman" w:cs="Times New Roman"/>
        </w:rPr>
        <w:t>acquired Appex in 1990. EDS made a large investment in Appex, now relying on the company to implement this organizational structure that can raise the bar that General Motors previously had.</w:t>
      </w:r>
    </w:p>
    <w:p w14:paraId="2C1D450B" w14:textId="77777777" w:rsidR="00F3398E" w:rsidRPr="004E3AA4" w:rsidRDefault="00F3398E" w:rsidP="00414003">
      <w:pPr>
        <w:spacing w:line="480" w:lineRule="auto"/>
        <w:rPr>
          <w:rFonts w:ascii="Times New Roman" w:hAnsi="Times New Roman" w:cs="Times New Roman"/>
        </w:rPr>
      </w:pPr>
    </w:p>
    <w:p w14:paraId="0F3A33A5" w14:textId="482E3C0F" w:rsidR="00414003" w:rsidRDefault="00414003" w:rsidP="00693FD0">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Mission Statement</w:t>
      </w:r>
    </w:p>
    <w:p w14:paraId="5EA86EE9" w14:textId="24B44C2C" w:rsidR="006B2935" w:rsidRDefault="006B2935" w:rsidP="00693FD0">
      <w:pPr>
        <w:spacing w:line="480" w:lineRule="auto"/>
        <w:ind w:firstLine="720"/>
        <w:rPr>
          <w:rFonts w:ascii="Times New Roman" w:hAnsi="Times New Roman" w:cs="Times New Roman"/>
        </w:rPr>
      </w:pPr>
      <w:r>
        <w:rPr>
          <w:rFonts w:ascii="Times New Roman" w:hAnsi="Times New Roman" w:cs="Times New Roman"/>
        </w:rPr>
        <w:t xml:space="preserve">Appex Corporation had a mission </w:t>
      </w:r>
      <w:r w:rsidR="00F3398E">
        <w:rPr>
          <w:rFonts w:ascii="Times New Roman" w:hAnsi="Times New Roman" w:cs="Times New Roman"/>
        </w:rPr>
        <w:t xml:space="preserve">of providing management information systems as well as intercarrier network services for the cellular phone industry. The corporation desired a credit scoring system within the financial service companies, too. </w:t>
      </w:r>
      <w:r w:rsidR="000456EC">
        <w:rPr>
          <w:rFonts w:ascii="Times New Roman" w:hAnsi="Times New Roman" w:cs="Times New Roman"/>
        </w:rPr>
        <w:t>The company is customer-focused, priding itself on service, reduced costs, and efficient delivery of their product to their customers.</w:t>
      </w:r>
    </w:p>
    <w:p w14:paraId="098CE730" w14:textId="77777777" w:rsidR="00F3398E" w:rsidRPr="004E3AA4" w:rsidRDefault="00F3398E" w:rsidP="00414003">
      <w:pPr>
        <w:spacing w:line="480" w:lineRule="auto"/>
        <w:rPr>
          <w:rFonts w:ascii="Times New Roman" w:hAnsi="Times New Roman" w:cs="Times New Roman"/>
        </w:rPr>
      </w:pPr>
    </w:p>
    <w:p w14:paraId="37C50724" w14:textId="3F39812F" w:rsidR="00414003" w:rsidRDefault="00414003" w:rsidP="00414003">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lastRenderedPageBreak/>
        <w:t>Competitive Analysis</w:t>
      </w:r>
    </w:p>
    <w:p w14:paraId="1C1DCE6E" w14:textId="2B44203C" w:rsidR="00414003" w:rsidRDefault="00DA227D" w:rsidP="00414003">
      <w:pPr>
        <w:spacing w:line="480" w:lineRule="auto"/>
        <w:rPr>
          <w:rFonts w:ascii="Times New Roman" w:hAnsi="Times New Roman" w:cs="Times New Roman"/>
        </w:rPr>
      </w:pPr>
      <w:r>
        <w:rPr>
          <w:rFonts w:ascii="Times New Roman" w:hAnsi="Times New Roman" w:cs="Times New Roman"/>
        </w:rPr>
        <w:tab/>
      </w:r>
      <w:r w:rsidR="003073C3">
        <w:rPr>
          <w:rFonts w:ascii="Times New Roman" w:hAnsi="Times New Roman" w:cs="Times New Roman"/>
        </w:rPr>
        <w:t xml:space="preserve">Appex Corporation has plenty of competition in the cellular industry. As Appex began as a smaller, entrepreneur-like company, the company had a leg-up on its competition in response time. Also, there was an advantage when it came to the consistency of the product that Appex offered when compared to the larger companies. However, as Appex boomed, the product and response times took a hit. </w:t>
      </w:r>
    </w:p>
    <w:p w14:paraId="43967F61" w14:textId="77777777" w:rsidR="00F3398E" w:rsidRPr="004E3AA4" w:rsidRDefault="00F3398E" w:rsidP="00414003">
      <w:pPr>
        <w:spacing w:line="480" w:lineRule="auto"/>
        <w:rPr>
          <w:rFonts w:ascii="Times New Roman" w:hAnsi="Times New Roman" w:cs="Times New Roman"/>
        </w:rPr>
      </w:pPr>
    </w:p>
    <w:p w14:paraId="7610683B" w14:textId="3E850A15" w:rsidR="00414003" w:rsidRDefault="00414003" w:rsidP="00414003">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Generic Strategy</w:t>
      </w:r>
    </w:p>
    <w:p w14:paraId="2F8189E3" w14:textId="03F763EC" w:rsidR="00BC4688" w:rsidRDefault="00DA227D" w:rsidP="00414003">
      <w:pPr>
        <w:spacing w:line="480" w:lineRule="auto"/>
        <w:rPr>
          <w:rFonts w:ascii="Times New Roman" w:hAnsi="Times New Roman" w:cs="Times New Roman"/>
        </w:rPr>
      </w:pPr>
      <w:r>
        <w:rPr>
          <w:rFonts w:ascii="Times New Roman" w:hAnsi="Times New Roman" w:cs="Times New Roman"/>
        </w:rPr>
        <w:tab/>
      </w:r>
      <w:r w:rsidR="003073C3">
        <w:rPr>
          <w:rFonts w:ascii="Times New Roman" w:hAnsi="Times New Roman" w:cs="Times New Roman"/>
        </w:rPr>
        <w:t xml:space="preserve">In 1991, Appex was facilitating its operations </w:t>
      </w:r>
      <w:r w:rsidR="00DF5224">
        <w:rPr>
          <w:rFonts w:ascii="Times New Roman" w:hAnsi="Times New Roman" w:cs="Times New Roman"/>
        </w:rPr>
        <w:t>within</w:t>
      </w:r>
      <w:r w:rsidR="003073C3">
        <w:rPr>
          <w:rFonts w:ascii="Times New Roman" w:hAnsi="Times New Roman" w:cs="Times New Roman"/>
        </w:rPr>
        <w:t xml:space="preserve"> a Divisional structure.</w:t>
      </w:r>
      <w:r w:rsidR="00DF5224">
        <w:rPr>
          <w:rFonts w:ascii="Times New Roman" w:hAnsi="Times New Roman" w:cs="Times New Roman"/>
        </w:rPr>
        <w:t xml:space="preserve"> </w:t>
      </w:r>
      <w:r w:rsidR="00BC4688">
        <w:rPr>
          <w:rFonts w:ascii="Times New Roman" w:hAnsi="Times New Roman" w:cs="Times New Roman"/>
        </w:rPr>
        <w:t xml:space="preserve">The company was split into four divisions: </w:t>
      </w:r>
      <w:r w:rsidR="00BC4688">
        <w:rPr>
          <w:rFonts w:ascii="Times New Roman" w:hAnsi="Times New Roman" w:cs="Times New Roman"/>
        </w:rPr>
        <w:t>Intercarrier Settle Services (ICS0, Information Systems (IS), Operations, and Human Resources</w:t>
      </w:r>
      <w:r w:rsidR="00BC4688">
        <w:rPr>
          <w:rFonts w:ascii="Times New Roman" w:hAnsi="Times New Roman" w:cs="Times New Roman"/>
        </w:rPr>
        <w:t xml:space="preserve">. These divisions were responsible for their own </w:t>
      </w:r>
      <w:r w:rsidR="00A919E6">
        <w:rPr>
          <w:rFonts w:ascii="Times New Roman" w:hAnsi="Times New Roman" w:cs="Times New Roman"/>
        </w:rPr>
        <w:t>tasks and</w:t>
      </w:r>
      <w:r w:rsidR="00BC4688">
        <w:rPr>
          <w:rFonts w:ascii="Times New Roman" w:hAnsi="Times New Roman" w:cs="Times New Roman"/>
        </w:rPr>
        <w:t xml:space="preserve"> communicated (somewhat) with </w:t>
      </w:r>
      <w:r w:rsidR="00A919E6">
        <w:rPr>
          <w:rFonts w:ascii="Times New Roman" w:hAnsi="Times New Roman" w:cs="Times New Roman"/>
        </w:rPr>
        <w:t>one another as issues raised.</w:t>
      </w:r>
    </w:p>
    <w:p w14:paraId="72E67BD5" w14:textId="01B8F451" w:rsidR="00F3398E" w:rsidRDefault="00DF5224" w:rsidP="00BC4688">
      <w:pPr>
        <w:spacing w:line="480" w:lineRule="auto"/>
        <w:ind w:firstLine="720"/>
        <w:rPr>
          <w:rFonts w:ascii="Times New Roman" w:hAnsi="Times New Roman" w:cs="Times New Roman"/>
        </w:rPr>
      </w:pPr>
      <w:r>
        <w:rPr>
          <w:rFonts w:ascii="Times New Roman" w:hAnsi="Times New Roman" w:cs="Times New Roman"/>
        </w:rPr>
        <w:t xml:space="preserve">Of Porter’s Generic Strategies, Appex </w:t>
      </w:r>
      <w:r w:rsidR="006138D7">
        <w:rPr>
          <w:rFonts w:ascii="Times New Roman" w:hAnsi="Times New Roman" w:cs="Times New Roman"/>
        </w:rPr>
        <w:t>used the Cost Leadership strategy. “Maintaining this strategy requires a continuous search for cost reductions in all aspects of the business. The associated distribution strategy is to obtain the most extensive distribution possible” (</w:t>
      </w:r>
      <w:proofErr w:type="spellStart"/>
      <w:r w:rsidR="006138D7">
        <w:rPr>
          <w:rFonts w:ascii="Times New Roman" w:hAnsi="Times New Roman" w:cs="Times New Roman"/>
        </w:rPr>
        <w:t>Tanwar</w:t>
      </w:r>
      <w:proofErr w:type="spellEnd"/>
      <w:r w:rsidR="006138D7">
        <w:rPr>
          <w:rFonts w:ascii="Times New Roman" w:hAnsi="Times New Roman" w:cs="Times New Roman"/>
        </w:rPr>
        <w:t xml:space="preserve">). This may help explain why Ghosh was open to changing organizational structure every 6 months. As the Appex Corporation grew, it began to fall victim of many Cost Leadership </w:t>
      </w:r>
      <w:r w:rsidR="00506FE6">
        <w:rPr>
          <w:rFonts w:ascii="Times New Roman" w:hAnsi="Times New Roman" w:cs="Times New Roman"/>
        </w:rPr>
        <w:t>companies: the lack of attention to the needs of its customers.</w:t>
      </w:r>
    </w:p>
    <w:p w14:paraId="46BDBEAC" w14:textId="77777777" w:rsidR="00F3398E" w:rsidRPr="004E3AA4" w:rsidRDefault="00F3398E" w:rsidP="00414003">
      <w:pPr>
        <w:spacing w:line="480" w:lineRule="auto"/>
        <w:rPr>
          <w:rFonts w:ascii="Times New Roman" w:hAnsi="Times New Roman" w:cs="Times New Roman"/>
        </w:rPr>
      </w:pPr>
    </w:p>
    <w:p w14:paraId="744A32A5" w14:textId="1D499763" w:rsidR="00414003" w:rsidRDefault="00414003" w:rsidP="00414003">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 xml:space="preserve">Porter’s Five Forces </w:t>
      </w:r>
    </w:p>
    <w:p w14:paraId="2B415FB9" w14:textId="19BB9460" w:rsidR="004E3AA4" w:rsidRDefault="00DA227D" w:rsidP="00414003">
      <w:pPr>
        <w:spacing w:line="480" w:lineRule="auto"/>
        <w:rPr>
          <w:rFonts w:ascii="Times New Roman" w:hAnsi="Times New Roman" w:cs="Times New Roman"/>
        </w:rPr>
      </w:pPr>
      <w:r>
        <w:rPr>
          <w:rFonts w:ascii="Times New Roman" w:hAnsi="Times New Roman" w:cs="Times New Roman"/>
        </w:rPr>
        <w:tab/>
      </w:r>
      <w:r w:rsidR="00506FE6">
        <w:rPr>
          <w:rFonts w:ascii="Times New Roman" w:hAnsi="Times New Roman" w:cs="Times New Roman"/>
        </w:rPr>
        <w:t xml:space="preserve">Porter’s Five Forces are utilized to thoroughly analyze the “attractiveness” of the market that the Appex Corporation is competing in. There are external factors that may play in the </w:t>
      </w:r>
      <w:r w:rsidR="00506FE6">
        <w:rPr>
          <w:rFonts w:ascii="Times New Roman" w:hAnsi="Times New Roman" w:cs="Times New Roman"/>
        </w:rPr>
        <w:lastRenderedPageBreak/>
        <w:t>industry, and these five forces help businesses analyze where there is opportunity as well as risk within the product’s market. In the Appex Corporation case, these five forces will be analyzed below:</w:t>
      </w:r>
    </w:p>
    <w:p w14:paraId="4C37E6A3" w14:textId="1797EB29" w:rsidR="00A919E6" w:rsidRDefault="00A919E6" w:rsidP="00414003">
      <w:pPr>
        <w:spacing w:line="480" w:lineRule="auto"/>
        <w:rPr>
          <w:rFonts w:ascii="Times New Roman" w:hAnsi="Times New Roman" w:cs="Times New Roman"/>
        </w:rPr>
      </w:pPr>
    </w:p>
    <w:p w14:paraId="3A25459B" w14:textId="77777777" w:rsidR="00A919E6" w:rsidRPr="004E3AA4" w:rsidRDefault="00A919E6" w:rsidP="00414003">
      <w:pPr>
        <w:spacing w:line="480" w:lineRule="auto"/>
        <w:rPr>
          <w:rFonts w:ascii="Times New Roman" w:hAnsi="Times New Roman" w:cs="Times New Roman"/>
        </w:rPr>
      </w:pPr>
    </w:p>
    <w:p w14:paraId="02D1435D" w14:textId="554C2DD8" w:rsidR="00414003" w:rsidRPr="00414003" w:rsidRDefault="00414003" w:rsidP="004E3AA4">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Competitive Rivalry</w:t>
      </w:r>
    </w:p>
    <w:p w14:paraId="66878B63" w14:textId="462D1202" w:rsidR="00414003" w:rsidRPr="004E3AA4" w:rsidRDefault="00A919E6" w:rsidP="004E3AA4">
      <w:pPr>
        <w:spacing w:line="480" w:lineRule="auto"/>
        <w:ind w:left="360"/>
        <w:rPr>
          <w:rFonts w:ascii="Times New Roman" w:hAnsi="Times New Roman" w:cs="Times New Roman"/>
        </w:rPr>
      </w:pPr>
      <w:r>
        <w:rPr>
          <w:rFonts w:ascii="Times New Roman" w:hAnsi="Times New Roman" w:cs="Times New Roman"/>
        </w:rPr>
        <w:t xml:space="preserve">The level of competition was high in this market. As Appex grew over time, it lost its competitive advantage of reliable response time and consistency of its product. As Appex expanded, the proper management structure remained undeveloped, leading to a lack of innovative product that larger firms could afford to practice trial-and-error on. As these companies began to be more effective than Appex, they became more functional too. </w:t>
      </w:r>
    </w:p>
    <w:p w14:paraId="33E90A47" w14:textId="003B0589" w:rsidR="00414003" w:rsidRPr="00DA227D" w:rsidRDefault="00414003" w:rsidP="00DA227D">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Threat of New Entrants</w:t>
      </w:r>
    </w:p>
    <w:p w14:paraId="59C3498A" w14:textId="15EEA82E" w:rsidR="00414003" w:rsidRPr="00A919E6" w:rsidRDefault="00A919E6" w:rsidP="00DA227D">
      <w:pPr>
        <w:spacing w:line="480" w:lineRule="auto"/>
        <w:ind w:left="360"/>
        <w:rPr>
          <w:rFonts w:ascii="Times New Roman" w:hAnsi="Times New Roman" w:cs="Times New Roman"/>
        </w:rPr>
      </w:pPr>
      <w:r>
        <w:rPr>
          <w:rFonts w:ascii="Times New Roman" w:hAnsi="Times New Roman" w:cs="Times New Roman"/>
        </w:rPr>
        <w:t xml:space="preserve">The threat of new entrants in this market is somewhat high. This industry is not difficult to break into, as the costs of entry are </w:t>
      </w:r>
      <w:r w:rsidR="0022303D">
        <w:rPr>
          <w:rFonts w:ascii="Times New Roman" w:hAnsi="Times New Roman" w:cs="Times New Roman"/>
        </w:rPr>
        <w:t>low</w:t>
      </w:r>
      <w:r>
        <w:rPr>
          <w:rFonts w:ascii="Times New Roman" w:hAnsi="Times New Roman" w:cs="Times New Roman"/>
        </w:rPr>
        <w:t xml:space="preserve"> and do not require as much </w:t>
      </w:r>
      <w:r w:rsidR="0022303D">
        <w:rPr>
          <w:rFonts w:ascii="Times New Roman" w:hAnsi="Times New Roman" w:cs="Times New Roman"/>
        </w:rPr>
        <w:t xml:space="preserve">personal infrastructure as other industries (like in Case 1). However, companies that can merge with engineering companies (like Appex) gain even easier access to softwares that can be established in cellular networks very swiftly. As seen with Appex, the industry sees a lot of jockeying for position in the levels of competition. </w:t>
      </w:r>
    </w:p>
    <w:p w14:paraId="17B1EE66" w14:textId="72919700" w:rsidR="00414003" w:rsidRPr="00414003" w:rsidRDefault="00414003" w:rsidP="004E3AA4">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Threat of Substitutes</w:t>
      </w:r>
    </w:p>
    <w:p w14:paraId="565AC3AC" w14:textId="732EDC2E" w:rsidR="00414003" w:rsidRPr="004E3AA4" w:rsidRDefault="0022303D" w:rsidP="004E3AA4">
      <w:pPr>
        <w:spacing w:line="480" w:lineRule="auto"/>
        <w:ind w:left="360"/>
        <w:rPr>
          <w:rFonts w:ascii="Times New Roman" w:hAnsi="Times New Roman" w:cs="Times New Roman"/>
        </w:rPr>
      </w:pPr>
      <w:r>
        <w:rPr>
          <w:rFonts w:ascii="Times New Roman" w:hAnsi="Times New Roman" w:cs="Times New Roman"/>
        </w:rPr>
        <w:t xml:space="preserve">There were not many alternatives discussed in the case study that were of concern. However, the threat is very high as the competition for this product and services was very high. </w:t>
      </w:r>
    </w:p>
    <w:p w14:paraId="787DCB71" w14:textId="2502A746" w:rsidR="00414003" w:rsidRPr="00414003" w:rsidRDefault="00414003" w:rsidP="004E3AA4">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Bargaining Power of Suppliers</w:t>
      </w:r>
    </w:p>
    <w:p w14:paraId="71D7FAEC" w14:textId="186ABE2C" w:rsidR="00414003" w:rsidRPr="004E3AA4" w:rsidRDefault="0022303D" w:rsidP="004E3AA4">
      <w:pPr>
        <w:spacing w:line="480" w:lineRule="auto"/>
        <w:ind w:left="360"/>
        <w:rPr>
          <w:rFonts w:ascii="Times New Roman" w:hAnsi="Times New Roman" w:cs="Times New Roman"/>
        </w:rPr>
      </w:pPr>
      <w:r>
        <w:rPr>
          <w:rFonts w:ascii="Times New Roman" w:hAnsi="Times New Roman" w:cs="Times New Roman"/>
        </w:rPr>
        <w:lastRenderedPageBreak/>
        <w:t>The bargaining power of suppliers in this case is quite low. Suppliers of equipment</w:t>
      </w:r>
      <w:r w:rsidR="00A772B3">
        <w:rPr>
          <w:rFonts w:ascii="Times New Roman" w:hAnsi="Times New Roman" w:cs="Times New Roman"/>
        </w:rPr>
        <w:t xml:space="preserve"> to operate are set at standardized rates, and there is no potential for suppliers to participate in price gouging. </w:t>
      </w:r>
    </w:p>
    <w:p w14:paraId="2C6952DB" w14:textId="05EF77B1" w:rsidR="00414003" w:rsidRPr="00414003" w:rsidRDefault="00414003" w:rsidP="004E3AA4">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Bargaining Power of Customers</w:t>
      </w:r>
    </w:p>
    <w:p w14:paraId="4ECF796C" w14:textId="3FC2627C" w:rsidR="00414003" w:rsidRDefault="00A772B3" w:rsidP="00414003">
      <w:pPr>
        <w:spacing w:line="480" w:lineRule="auto"/>
        <w:ind w:left="360"/>
        <w:rPr>
          <w:rFonts w:ascii="Times New Roman" w:hAnsi="Times New Roman" w:cs="Times New Roman"/>
        </w:rPr>
      </w:pPr>
      <w:r>
        <w:rPr>
          <w:rFonts w:ascii="Times New Roman" w:hAnsi="Times New Roman" w:cs="Times New Roman"/>
        </w:rPr>
        <w:t xml:space="preserve">Customers have a very high buyer power when it comes to the product at hand. The nature of this industry consists of few buyers, but at tremendous volumes of the product. Appex and its competitors must be able to supply a consistent product at a cost-effective price </w:t>
      </w:r>
      <w:r w:rsidR="00A408B0">
        <w:rPr>
          <w:rFonts w:ascii="Times New Roman" w:hAnsi="Times New Roman" w:cs="Times New Roman"/>
        </w:rPr>
        <w:t>to</w:t>
      </w:r>
      <w:r>
        <w:rPr>
          <w:rFonts w:ascii="Times New Roman" w:hAnsi="Times New Roman" w:cs="Times New Roman"/>
        </w:rPr>
        <w:t xml:space="preserve"> compete within this industry. </w:t>
      </w:r>
    </w:p>
    <w:p w14:paraId="18691593" w14:textId="77777777" w:rsidR="00F3398E" w:rsidRPr="004E3AA4" w:rsidRDefault="00F3398E" w:rsidP="00414003">
      <w:pPr>
        <w:spacing w:line="480" w:lineRule="auto"/>
        <w:ind w:left="360"/>
        <w:rPr>
          <w:rFonts w:ascii="Times New Roman" w:hAnsi="Times New Roman" w:cs="Times New Roman"/>
        </w:rPr>
      </w:pPr>
    </w:p>
    <w:p w14:paraId="1F47E412" w14:textId="3111F804" w:rsidR="00414003" w:rsidRDefault="00414003" w:rsidP="00414003">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Potential Solutions</w:t>
      </w:r>
    </w:p>
    <w:p w14:paraId="196471E5" w14:textId="05832436" w:rsidR="00414003" w:rsidRPr="00A772B3" w:rsidRDefault="00DA227D" w:rsidP="00DA227D">
      <w:pPr>
        <w:pStyle w:val="ListParagraph"/>
        <w:numPr>
          <w:ilvl w:val="0"/>
          <w:numId w:val="3"/>
        </w:numPr>
        <w:spacing w:line="480" w:lineRule="auto"/>
        <w:rPr>
          <w:rFonts w:ascii="Times New Roman" w:hAnsi="Times New Roman" w:cs="Times New Roman"/>
          <w:color w:val="92D050"/>
        </w:rPr>
      </w:pPr>
      <w:r w:rsidRPr="00A772B3">
        <w:rPr>
          <w:rFonts w:ascii="Times New Roman" w:hAnsi="Times New Roman" w:cs="Times New Roman"/>
          <w:color w:val="92D050"/>
        </w:rPr>
        <w:t>Do Nothing</w:t>
      </w:r>
    </w:p>
    <w:p w14:paraId="1310E444" w14:textId="12929C4E" w:rsidR="00DF5224" w:rsidRPr="00DF5224" w:rsidRDefault="00A772B3" w:rsidP="00194CA6">
      <w:pPr>
        <w:spacing w:line="480" w:lineRule="auto"/>
        <w:ind w:firstLine="360"/>
        <w:rPr>
          <w:rFonts w:ascii="Times New Roman" w:hAnsi="Times New Roman" w:cs="Times New Roman"/>
        </w:rPr>
      </w:pPr>
      <w:r>
        <w:rPr>
          <w:rFonts w:ascii="Times New Roman" w:hAnsi="Times New Roman" w:cs="Times New Roman"/>
        </w:rPr>
        <w:t xml:space="preserve">The first route that Appex Corporation can take is quite simple: do nothing and essentially “exist.” As of now, the corporation has a Cost Leadership strategy and is structured divisionally. </w:t>
      </w:r>
      <w:r w:rsidR="00936169">
        <w:rPr>
          <w:rFonts w:ascii="Times New Roman" w:hAnsi="Times New Roman" w:cs="Times New Roman"/>
        </w:rPr>
        <w:t xml:space="preserve">Because Ghosh has struggled tremendously at setting a sustainable structure, he could ultimately decide to keep the Divisional structure and hope the teams will be able to effectively communicate more often. By doing nothing, the stakeholders are at tremendous risk for failure. The employees, shareholders, EDS, and Shikhar Ghosh risk total and complete failure within the cellular industry – potentially leading to a loss of all customers. Those who are loyal to Appex may remain satisfied, however, there would be a firm ceiling set for the </w:t>
      </w:r>
      <w:r w:rsidR="00A93A08">
        <w:rPr>
          <w:rFonts w:ascii="Times New Roman" w:hAnsi="Times New Roman" w:cs="Times New Roman"/>
        </w:rPr>
        <w:t xml:space="preserve">company’s future goals. Shareholders would likely become dissatisfied with the company, as the divisional structure is not cost-friendly. While the shareholders may not be happy, the Divisional structure may be the most reliant structure that Ghosh has implemented. This structure creates a vertical, more integrated style of business that makes communication absolutely necessary. To seek upper </w:t>
      </w:r>
      <w:r w:rsidR="00A93A08">
        <w:rPr>
          <w:rFonts w:ascii="Times New Roman" w:hAnsi="Times New Roman" w:cs="Times New Roman"/>
        </w:rPr>
        <w:lastRenderedPageBreak/>
        <w:t xml:space="preserve">management, each employee now has a direct route through its division of labor. The former structures failed as there was no direct placement of employees within the organization which led to plenty of uncertainty. </w:t>
      </w:r>
    </w:p>
    <w:p w14:paraId="373AFE03" w14:textId="422F751C" w:rsidR="00DA227D" w:rsidRPr="00A772B3" w:rsidRDefault="00DA227D" w:rsidP="00DA227D">
      <w:pPr>
        <w:pStyle w:val="ListParagraph"/>
        <w:numPr>
          <w:ilvl w:val="0"/>
          <w:numId w:val="3"/>
        </w:numPr>
        <w:spacing w:line="480" w:lineRule="auto"/>
        <w:rPr>
          <w:rFonts w:ascii="Times New Roman" w:hAnsi="Times New Roman" w:cs="Times New Roman"/>
          <w:color w:val="92D050"/>
        </w:rPr>
      </w:pPr>
      <w:r w:rsidRPr="00A772B3">
        <w:rPr>
          <w:rFonts w:ascii="Times New Roman" w:hAnsi="Times New Roman" w:cs="Times New Roman"/>
          <w:color w:val="92D050"/>
        </w:rPr>
        <w:t>Implement a Matrix Organizational Structure</w:t>
      </w:r>
    </w:p>
    <w:p w14:paraId="31AC80B9" w14:textId="4ECBD34F" w:rsidR="00DF5224" w:rsidRPr="00DF5224" w:rsidRDefault="00A93A08" w:rsidP="00194CA6">
      <w:pPr>
        <w:spacing w:line="480" w:lineRule="auto"/>
        <w:ind w:firstLine="360"/>
        <w:rPr>
          <w:rFonts w:ascii="Times New Roman" w:hAnsi="Times New Roman" w:cs="Times New Roman"/>
        </w:rPr>
      </w:pPr>
      <w:r>
        <w:rPr>
          <w:rFonts w:ascii="Times New Roman" w:hAnsi="Times New Roman" w:cs="Times New Roman"/>
        </w:rPr>
        <w:t xml:space="preserve">The second alternative that the Appex Corporation may take is the Matrix structure. This structure is one of the few that Ghosh has yet to implement within the organization. </w:t>
      </w:r>
      <w:r w:rsidR="00567520">
        <w:rPr>
          <w:rFonts w:ascii="Times New Roman" w:hAnsi="Times New Roman" w:cs="Times New Roman"/>
        </w:rPr>
        <w:t xml:space="preserve">A Matrix organizational structure would create a more bureaucratic structure. There would be more functionality within the company on top of having the multiple divisions that already exist (Cash 2). As a result of the </w:t>
      </w:r>
      <w:r w:rsidR="00E63E80">
        <w:rPr>
          <w:rFonts w:ascii="Times New Roman" w:hAnsi="Times New Roman" w:cs="Times New Roman"/>
        </w:rPr>
        <w:t>M</w:t>
      </w:r>
      <w:r w:rsidR="00567520">
        <w:rPr>
          <w:rFonts w:ascii="Times New Roman" w:hAnsi="Times New Roman" w:cs="Times New Roman"/>
        </w:rPr>
        <w:t xml:space="preserve">atrix strategy, there will be better cost-effective resources that could lead to a more consistent product, better decision-making as a team, a heightened level of responsiveness, and better relationships among the teams. The current problems with Appex are simple, and with a successfully implemented Matrix structure the corporation would work better functionally and divisionally. </w:t>
      </w:r>
      <w:r w:rsidR="00A408B0">
        <w:rPr>
          <w:rFonts w:ascii="Times New Roman" w:hAnsi="Times New Roman" w:cs="Times New Roman"/>
        </w:rPr>
        <w:t xml:space="preserve">For all stakeholders, this would be nothing new from the company. Another organizational structure would not be a surprise to anyone and has become a commonality by now. The investors would see an increase in income as the performance would be better and more innovative. Employees, EDS, and Ghosh would see steady improvement in the many facets of the business and their work-life would become less hectic and easier to maintain daily. </w:t>
      </w:r>
    </w:p>
    <w:p w14:paraId="7D87E168" w14:textId="63A71B33" w:rsidR="00DA227D" w:rsidRPr="00A772B3" w:rsidRDefault="00DA227D" w:rsidP="00DA227D">
      <w:pPr>
        <w:pStyle w:val="ListParagraph"/>
        <w:numPr>
          <w:ilvl w:val="0"/>
          <w:numId w:val="3"/>
        </w:numPr>
        <w:spacing w:line="480" w:lineRule="auto"/>
        <w:rPr>
          <w:rFonts w:ascii="Times New Roman" w:hAnsi="Times New Roman" w:cs="Times New Roman"/>
          <w:color w:val="92D050"/>
        </w:rPr>
      </w:pPr>
      <w:r w:rsidRPr="00A772B3">
        <w:rPr>
          <w:rFonts w:ascii="Times New Roman" w:hAnsi="Times New Roman" w:cs="Times New Roman"/>
          <w:color w:val="92D050"/>
        </w:rPr>
        <w:t xml:space="preserve">Continue </w:t>
      </w:r>
      <w:r w:rsidR="003073C3" w:rsidRPr="00A772B3">
        <w:rPr>
          <w:rFonts w:ascii="Times New Roman" w:hAnsi="Times New Roman" w:cs="Times New Roman"/>
          <w:color w:val="92D050"/>
        </w:rPr>
        <w:t>to Adapt Incrementally</w:t>
      </w:r>
    </w:p>
    <w:p w14:paraId="1CCB66B2" w14:textId="4AF4E763" w:rsidR="00DF5224" w:rsidRPr="00DF5224" w:rsidRDefault="00DF5224" w:rsidP="00194CA6">
      <w:pPr>
        <w:spacing w:line="480" w:lineRule="auto"/>
        <w:ind w:firstLine="360"/>
        <w:rPr>
          <w:rFonts w:ascii="Times New Roman" w:hAnsi="Times New Roman" w:cs="Times New Roman"/>
        </w:rPr>
      </w:pPr>
      <w:r>
        <w:rPr>
          <w:rFonts w:ascii="Times New Roman" w:hAnsi="Times New Roman" w:cs="Times New Roman"/>
        </w:rPr>
        <w:t xml:space="preserve">“Anything that can be changed will be, until time runs out” (The Rules of Bureaucracy). </w:t>
      </w:r>
      <w:r w:rsidR="00936169">
        <w:rPr>
          <w:rFonts w:ascii="Times New Roman" w:hAnsi="Times New Roman" w:cs="Times New Roman"/>
        </w:rPr>
        <w:t xml:space="preserve">Throughout his time as CEO, Ghosh has implemented the Circular structure, Horizontal structure, Hierarchy Functional structure, and most recently the Divisional structure. </w:t>
      </w:r>
      <w:r w:rsidR="00F232B4">
        <w:rPr>
          <w:rFonts w:ascii="Times New Roman" w:hAnsi="Times New Roman" w:cs="Times New Roman"/>
        </w:rPr>
        <w:t xml:space="preserve">Because the company has continued to exist, it is not easy to rule this alternative out. Currently, the </w:t>
      </w:r>
      <w:r w:rsidR="00F232B4">
        <w:rPr>
          <w:rFonts w:ascii="Times New Roman" w:hAnsi="Times New Roman" w:cs="Times New Roman"/>
        </w:rPr>
        <w:lastRenderedPageBreak/>
        <w:t xml:space="preserve">organizational structures and policies have rotated on a 6-month basis. This steady change would have a very odd impact on the stakeholders of the corporation. For the employees, the continuous change in the </w:t>
      </w:r>
      <w:r w:rsidR="00673D98">
        <w:rPr>
          <w:rFonts w:ascii="Times New Roman" w:hAnsi="Times New Roman" w:cs="Times New Roman"/>
        </w:rPr>
        <w:t xml:space="preserve">work structure would cause plenty of problems after so long. The constant change would make the work environment extremely unattractive, leading to the inability to recruit talent. For the </w:t>
      </w:r>
      <w:r w:rsidR="00194CA6">
        <w:rPr>
          <w:rFonts w:ascii="Times New Roman" w:hAnsi="Times New Roman" w:cs="Times New Roman"/>
        </w:rPr>
        <w:t xml:space="preserve">shareholders, this would be like the organization doing nothing. The increase and decrease of revenue over time would potentially even out in the long run, however, that is not a risk that investors would like to take on. </w:t>
      </w:r>
    </w:p>
    <w:p w14:paraId="0978CC42" w14:textId="77777777" w:rsidR="00F3398E" w:rsidRPr="004E3AA4" w:rsidRDefault="00F3398E" w:rsidP="00414003">
      <w:pPr>
        <w:spacing w:line="480" w:lineRule="auto"/>
        <w:rPr>
          <w:rFonts w:ascii="Times New Roman" w:hAnsi="Times New Roman" w:cs="Times New Roman"/>
        </w:rPr>
      </w:pPr>
    </w:p>
    <w:p w14:paraId="28C61C53" w14:textId="3D7230C3" w:rsidR="00414003" w:rsidRDefault="00414003" w:rsidP="00414003">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Course of Action</w:t>
      </w:r>
    </w:p>
    <w:p w14:paraId="60C5891F" w14:textId="7B0C01E3" w:rsidR="00414003" w:rsidRDefault="00DA227D" w:rsidP="00414003">
      <w:pPr>
        <w:spacing w:line="480" w:lineRule="auto"/>
        <w:rPr>
          <w:rFonts w:ascii="Times New Roman" w:hAnsi="Times New Roman" w:cs="Times New Roman"/>
        </w:rPr>
      </w:pPr>
      <w:r>
        <w:rPr>
          <w:rFonts w:ascii="Times New Roman" w:hAnsi="Times New Roman" w:cs="Times New Roman"/>
        </w:rPr>
        <w:tab/>
      </w:r>
      <w:r w:rsidR="00194CA6">
        <w:rPr>
          <w:rFonts w:ascii="Times New Roman" w:hAnsi="Times New Roman" w:cs="Times New Roman"/>
        </w:rPr>
        <w:t>My personal recommendation for the Appex Corporation is to implement the Matrix Organizational Structure</w:t>
      </w:r>
      <w:r w:rsidR="00CC4D90">
        <w:rPr>
          <w:rFonts w:ascii="Times New Roman" w:hAnsi="Times New Roman" w:cs="Times New Roman"/>
        </w:rPr>
        <w:t xml:space="preserve">. </w:t>
      </w:r>
      <w:r w:rsidR="003B5456">
        <w:rPr>
          <w:rFonts w:ascii="Times New Roman" w:hAnsi="Times New Roman" w:cs="Times New Roman"/>
        </w:rPr>
        <w:t xml:space="preserve">A “fully developed </w:t>
      </w:r>
      <w:r w:rsidR="00E63E80">
        <w:rPr>
          <w:rFonts w:ascii="Times New Roman" w:hAnsi="Times New Roman" w:cs="Times New Roman"/>
        </w:rPr>
        <w:t>M</w:t>
      </w:r>
      <w:r w:rsidR="003B5456">
        <w:rPr>
          <w:rFonts w:ascii="Times New Roman" w:hAnsi="Times New Roman" w:cs="Times New Roman"/>
        </w:rPr>
        <w:t xml:space="preserve">atrix is team driven, in that priority is given to business, program, product, or project areas, with functional specialism providing support” (Morgan). After evaluating </w:t>
      </w:r>
      <w:r w:rsidR="007F5905">
        <w:rPr>
          <w:rFonts w:ascii="Times New Roman" w:hAnsi="Times New Roman" w:cs="Times New Roman"/>
        </w:rPr>
        <w:t xml:space="preserve">the </w:t>
      </w:r>
      <w:r w:rsidR="003B5456">
        <w:rPr>
          <w:rFonts w:ascii="Times New Roman" w:hAnsi="Times New Roman" w:cs="Times New Roman"/>
        </w:rPr>
        <w:t xml:space="preserve">Appex Corporation, it is critical that these things be established </w:t>
      </w:r>
      <w:r w:rsidR="007F5905">
        <w:rPr>
          <w:rFonts w:ascii="Times New Roman" w:hAnsi="Times New Roman" w:cs="Times New Roman"/>
        </w:rPr>
        <w:t>to</w:t>
      </w:r>
      <w:r w:rsidR="003B5456">
        <w:rPr>
          <w:rFonts w:ascii="Times New Roman" w:hAnsi="Times New Roman" w:cs="Times New Roman"/>
        </w:rPr>
        <w:t xml:space="preserve"> create a successful working environment.</w:t>
      </w:r>
      <w:r w:rsidR="007F5905">
        <w:rPr>
          <w:rFonts w:ascii="Times New Roman" w:hAnsi="Times New Roman" w:cs="Times New Roman"/>
        </w:rPr>
        <w:t xml:space="preserve"> As new projects are developed, and innovation is a focus for the company, better communication within the teams in the </w:t>
      </w:r>
      <w:r w:rsidR="00E63E80">
        <w:rPr>
          <w:rFonts w:ascii="Times New Roman" w:hAnsi="Times New Roman" w:cs="Times New Roman"/>
        </w:rPr>
        <w:t>M</w:t>
      </w:r>
      <w:r w:rsidR="007F5905">
        <w:rPr>
          <w:rFonts w:ascii="Times New Roman" w:hAnsi="Times New Roman" w:cs="Times New Roman"/>
        </w:rPr>
        <w:t xml:space="preserve">atrix structure would lead to effective and efficient task resolution. Because the prior structures failed to provide adequate responsiveness and consistency, the </w:t>
      </w:r>
      <w:r w:rsidR="00AA1BB6">
        <w:rPr>
          <w:rFonts w:ascii="Times New Roman" w:hAnsi="Times New Roman" w:cs="Times New Roman"/>
        </w:rPr>
        <w:t xml:space="preserve">division of power among managers in the </w:t>
      </w:r>
      <w:r w:rsidR="00E63E80">
        <w:rPr>
          <w:rFonts w:ascii="Times New Roman" w:hAnsi="Times New Roman" w:cs="Times New Roman"/>
        </w:rPr>
        <w:t>M</w:t>
      </w:r>
      <w:r w:rsidR="00AA1BB6">
        <w:rPr>
          <w:rFonts w:ascii="Times New Roman" w:hAnsi="Times New Roman" w:cs="Times New Roman"/>
        </w:rPr>
        <w:t>atrix structure will help hold each team and function within the organization accountable. All in all, it would be beneficial for Ghosh to</w:t>
      </w:r>
      <w:r w:rsidR="001E6C4F">
        <w:rPr>
          <w:rFonts w:ascii="Times New Roman" w:hAnsi="Times New Roman" w:cs="Times New Roman"/>
        </w:rPr>
        <w:t xml:space="preserve"> give the Matrix Organization Structure a try, even if it does not completely solve the problems. After analyzing this structure, it would serve the company a multitude of ways if successfully implemented. However, if it does not work entirely, the company has changed structures so much and soon the employees will think “that’s the way it’s always been around here” (Apes).</w:t>
      </w:r>
    </w:p>
    <w:p w14:paraId="1E90420F" w14:textId="77777777" w:rsidR="00F3398E" w:rsidRPr="004E3AA4" w:rsidRDefault="00F3398E" w:rsidP="00414003">
      <w:pPr>
        <w:spacing w:line="480" w:lineRule="auto"/>
        <w:rPr>
          <w:rFonts w:ascii="Times New Roman" w:hAnsi="Times New Roman" w:cs="Times New Roman"/>
        </w:rPr>
      </w:pPr>
    </w:p>
    <w:p w14:paraId="528C999B" w14:textId="152A53C4" w:rsidR="00414003" w:rsidRDefault="00414003" w:rsidP="00414003">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Conclusion</w:t>
      </w:r>
    </w:p>
    <w:p w14:paraId="764EE3BF" w14:textId="7AB64F40" w:rsidR="00E63E80" w:rsidRPr="004E3AA4" w:rsidRDefault="00DA227D" w:rsidP="00414003">
      <w:pPr>
        <w:spacing w:line="480" w:lineRule="auto"/>
        <w:rPr>
          <w:rFonts w:ascii="Times New Roman" w:hAnsi="Times New Roman" w:cs="Times New Roman"/>
        </w:rPr>
      </w:pPr>
      <w:r>
        <w:rPr>
          <w:rFonts w:ascii="Times New Roman" w:hAnsi="Times New Roman" w:cs="Times New Roman"/>
        </w:rPr>
        <w:tab/>
      </w:r>
      <w:r w:rsidR="001E6C4F">
        <w:rPr>
          <w:rFonts w:ascii="Times New Roman" w:hAnsi="Times New Roman" w:cs="Times New Roman"/>
        </w:rPr>
        <w:t xml:space="preserve">In conclusion, there are many alternatives that </w:t>
      </w:r>
      <w:r w:rsidR="001E6C4F">
        <w:rPr>
          <w:rFonts w:ascii="Times New Roman" w:hAnsi="Times New Roman" w:cs="Times New Roman"/>
        </w:rPr>
        <w:t>Shikhar Ghosh</w:t>
      </w:r>
      <w:r w:rsidR="001E6C4F">
        <w:rPr>
          <w:rFonts w:ascii="Times New Roman" w:hAnsi="Times New Roman" w:cs="Times New Roman"/>
        </w:rPr>
        <w:t xml:space="preserve"> has</w:t>
      </w:r>
      <w:r w:rsidR="00E63E80">
        <w:rPr>
          <w:rFonts w:ascii="Times New Roman" w:hAnsi="Times New Roman" w:cs="Times New Roman"/>
        </w:rPr>
        <w:t xml:space="preserve"> when deciding between how to structure Appex as the CEO. With the very high level of competition in the industry, and the massive growth of the Appex Corporation, he must act now. Because of that, the best alternative is the structure that benefits the stakeholders the most. The result: apply the Matrix Organizational Structure throughout the company. Each time there is a structure change, risk is involved. However, the Matrix structure is designed to create effective communication throughout the functional teams. This is something that Appex has been failing at and is critical for the future growth and innovation that is necessary to grow within its respective industry. Ultimately, Ghosh should find no issue with making another structural change and hopefully it is the last change that the organization must go through for a very long time.</w:t>
      </w:r>
    </w:p>
    <w:p w14:paraId="0FBA80C4" w14:textId="77777777" w:rsidR="00414003" w:rsidRDefault="00414003">
      <w:pPr>
        <w:rPr>
          <w:rFonts w:ascii="Times New Roman" w:hAnsi="Times New Roman" w:cs="Times New Roman"/>
          <w:color w:val="92D050"/>
          <w:sz w:val="32"/>
          <w:szCs w:val="32"/>
        </w:rPr>
      </w:pPr>
      <w:r>
        <w:rPr>
          <w:rFonts w:ascii="Times New Roman" w:hAnsi="Times New Roman" w:cs="Times New Roman"/>
          <w:color w:val="92D050"/>
          <w:sz w:val="32"/>
          <w:szCs w:val="32"/>
        </w:rPr>
        <w:br w:type="page"/>
      </w:r>
    </w:p>
    <w:p w14:paraId="0368746B" w14:textId="26F345A4" w:rsidR="00414003" w:rsidRDefault="00414003" w:rsidP="00414003">
      <w:pPr>
        <w:spacing w:line="480" w:lineRule="auto"/>
        <w:jc w:val="center"/>
        <w:rPr>
          <w:rFonts w:ascii="Times New Roman" w:hAnsi="Times New Roman" w:cs="Times New Roman"/>
          <w:color w:val="92D050"/>
          <w:sz w:val="32"/>
          <w:szCs w:val="32"/>
        </w:rPr>
      </w:pPr>
      <w:r>
        <w:rPr>
          <w:rFonts w:ascii="Times New Roman" w:hAnsi="Times New Roman" w:cs="Times New Roman"/>
          <w:color w:val="92D050"/>
          <w:sz w:val="32"/>
          <w:szCs w:val="32"/>
        </w:rPr>
        <w:lastRenderedPageBreak/>
        <w:t>Works Cited</w:t>
      </w:r>
    </w:p>
    <w:p w14:paraId="5DC3591A" w14:textId="6BC8969B" w:rsidR="00414003" w:rsidRDefault="00E63E80" w:rsidP="00D36438">
      <w:pPr>
        <w:spacing w:line="480" w:lineRule="auto"/>
        <w:ind w:left="720" w:hanging="720"/>
        <w:rPr>
          <w:rFonts w:ascii="Times New Roman" w:hAnsi="Times New Roman" w:cs="Times New Roman"/>
        </w:rPr>
      </w:pPr>
      <w:r>
        <w:rPr>
          <w:rFonts w:ascii="Times New Roman" w:hAnsi="Times New Roman" w:cs="Times New Roman"/>
        </w:rPr>
        <w:t xml:space="preserve">Cash, James. </w:t>
      </w:r>
      <w:r>
        <w:rPr>
          <w:rFonts w:ascii="Times New Roman" w:hAnsi="Times New Roman" w:cs="Times New Roman"/>
          <w:i/>
          <w:iCs/>
        </w:rPr>
        <w:t>Building the Information-Age Organization: structure, control, and information technologies.</w:t>
      </w:r>
      <w:r w:rsidR="002F085A">
        <w:rPr>
          <w:rFonts w:ascii="Times New Roman" w:hAnsi="Times New Roman" w:cs="Times New Roman"/>
        </w:rPr>
        <w:t xml:space="preserve"> Burr Ridge, IL. Irwin, 1994. Print.</w:t>
      </w:r>
    </w:p>
    <w:p w14:paraId="0946ADF3" w14:textId="29C0B9C0" w:rsidR="0011130C" w:rsidRPr="0011130C" w:rsidRDefault="0011130C" w:rsidP="00D36438">
      <w:pPr>
        <w:spacing w:line="480" w:lineRule="auto"/>
        <w:ind w:left="720" w:hanging="720"/>
        <w:rPr>
          <w:rFonts w:ascii="Times New Roman" w:hAnsi="Times New Roman" w:cs="Times New Roman"/>
        </w:rPr>
      </w:pPr>
      <w:r>
        <w:rPr>
          <w:rFonts w:ascii="Times New Roman" w:hAnsi="Times New Roman" w:cs="Times New Roman"/>
        </w:rPr>
        <w:t xml:space="preserve">Gladstone, Julia. </w:t>
      </w:r>
      <w:r>
        <w:rPr>
          <w:rFonts w:ascii="Times New Roman" w:hAnsi="Times New Roman" w:cs="Times New Roman"/>
          <w:i/>
          <w:iCs/>
        </w:rPr>
        <w:t>Appex Corporation</w:t>
      </w:r>
      <w:r>
        <w:rPr>
          <w:rFonts w:ascii="Times New Roman" w:hAnsi="Times New Roman" w:cs="Times New Roman"/>
        </w:rPr>
        <w:t xml:space="preserve">. Harvard Business School, 1992. Print. </w:t>
      </w:r>
    </w:p>
    <w:p w14:paraId="2F071BDD" w14:textId="314F722B" w:rsidR="002F085A" w:rsidRDefault="002F085A" w:rsidP="00D36438">
      <w:pPr>
        <w:spacing w:line="480" w:lineRule="auto"/>
        <w:ind w:left="720" w:hanging="720"/>
        <w:rPr>
          <w:rFonts w:ascii="Times New Roman" w:hAnsi="Times New Roman" w:cs="Times New Roman"/>
        </w:rPr>
      </w:pPr>
      <w:r>
        <w:rPr>
          <w:rFonts w:ascii="Times New Roman" w:hAnsi="Times New Roman" w:cs="Times New Roman"/>
        </w:rPr>
        <w:t>Goldratt, El</w:t>
      </w:r>
      <w:r w:rsidR="0011130C">
        <w:rPr>
          <w:rFonts w:ascii="Times New Roman" w:hAnsi="Times New Roman" w:cs="Times New Roman"/>
        </w:rPr>
        <w:t xml:space="preserve">i. </w:t>
      </w:r>
      <w:r>
        <w:rPr>
          <w:rFonts w:ascii="Times New Roman" w:hAnsi="Times New Roman" w:cs="Times New Roman"/>
          <w:i/>
          <w:iCs/>
        </w:rPr>
        <w:t>The Goal: A Process of Ongoing Improvement.</w:t>
      </w:r>
      <w:r w:rsidR="0011130C">
        <w:rPr>
          <w:rFonts w:ascii="Times New Roman" w:hAnsi="Times New Roman" w:cs="Times New Roman"/>
        </w:rPr>
        <w:t xml:space="preserve"> Great Barrington: North River Press</w:t>
      </w:r>
      <w:r>
        <w:rPr>
          <w:rFonts w:ascii="Times New Roman" w:hAnsi="Times New Roman" w:cs="Times New Roman"/>
        </w:rPr>
        <w:t>, 20</w:t>
      </w:r>
      <w:r w:rsidR="0011130C">
        <w:rPr>
          <w:rFonts w:ascii="Times New Roman" w:hAnsi="Times New Roman" w:cs="Times New Roman"/>
        </w:rPr>
        <w:t>1</w:t>
      </w:r>
      <w:r>
        <w:rPr>
          <w:rFonts w:ascii="Times New Roman" w:hAnsi="Times New Roman" w:cs="Times New Roman"/>
        </w:rPr>
        <w:t>4. Print.</w:t>
      </w:r>
    </w:p>
    <w:p w14:paraId="302DEBC1" w14:textId="0E3BD35A" w:rsidR="002F085A" w:rsidRPr="002F085A" w:rsidRDefault="002F085A" w:rsidP="00D36438">
      <w:pPr>
        <w:spacing w:line="480" w:lineRule="auto"/>
        <w:ind w:left="720" w:hanging="720"/>
        <w:rPr>
          <w:rFonts w:ascii="Times New Roman" w:hAnsi="Times New Roman" w:cs="Times New Roman"/>
        </w:rPr>
      </w:pPr>
      <w:r>
        <w:rPr>
          <w:rFonts w:ascii="Times New Roman" w:hAnsi="Times New Roman" w:cs="Times New Roman"/>
        </w:rPr>
        <w:t xml:space="preserve">Morgan, Gareth. </w:t>
      </w:r>
      <w:r>
        <w:rPr>
          <w:rFonts w:ascii="Times New Roman" w:hAnsi="Times New Roman" w:cs="Times New Roman"/>
          <w:i/>
          <w:iCs/>
        </w:rPr>
        <w:t>Images of Organization: International Version</w:t>
      </w:r>
      <w:r>
        <w:rPr>
          <w:rFonts w:ascii="Times New Roman" w:hAnsi="Times New Roman" w:cs="Times New Roman"/>
        </w:rPr>
        <w:t>. Thousand Oaks, CA: SAGE Publications, 1997. Print.</w:t>
      </w:r>
    </w:p>
    <w:p w14:paraId="3155E1D4" w14:textId="35FD8B9F" w:rsidR="002F085A" w:rsidRDefault="002F085A" w:rsidP="00D36438">
      <w:pPr>
        <w:spacing w:line="480" w:lineRule="auto"/>
        <w:ind w:left="720" w:hanging="720"/>
        <w:rPr>
          <w:rFonts w:ascii="Times New Roman" w:hAnsi="Times New Roman" w:cs="Times New Roman"/>
        </w:rPr>
      </w:pPr>
      <w:proofErr w:type="spellStart"/>
      <w:r>
        <w:rPr>
          <w:rFonts w:ascii="Times New Roman" w:hAnsi="Times New Roman" w:cs="Times New Roman"/>
        </w:rPr>
        <w:t>Tanwar</w:t>
      </w:r>
      <w:proofErr w:type="spellEnd"/>
      <w:r>
        <w:rPr>
          <w:rFonts w:ascii="Times New Roman" w:hAnsi="Times New Roman" w:cs="Times New Roman"/>
        </w:rPr>
        <w:t xml:space="preserve">, Ritika. “Porter’s Generic Competitive Strategies.” </w:t>
      </w:r>
      <w:r>
        <w:rPr>
          <w:rFonts w:ascii="Times New Roman" w:hAnsi="Times New Roman" w:cs="Times New Roman"/>
          <w:i/>
          <w:iCs/>
        </w:rPr>
        <w:t>IOSR Journal of Business and Management</w:t>
      </w:r>
      <w:r>
        <w:rPr>
          <w:rFonts w:ascii="Times New Roman" w:hAnsi="Times New Roman" w:cs="Times New Roman"/>
        </w:rPr>
        <w:t xml:space="preserve"> 15.1 (2013), 11-17. Web.</w:t>
      </w:r>
    </w:p>
    <w:p w14:paraId="5AE22DF3" w14:textId="7E31BC9E" w:rsidR="002F085A" w:rsidRPr="002F085A" w:rsidRDefault="002F085A" w:rsidP="00D36438">
      <w:pPr>
        <w:spacing w:line="480" w:lineRule="auto"/>
        <w:ind w:left="720" w:hanging="720"/>
        <w:rPr>
          <w:rFonts w:ascii="Times New Roman" w:hAnsi="Times New Roman" w:cs="Times New Roman"/>
        </w:rPr>
      </w:pPr>
      <w:r>
        <w:rPr>
          <w:rFonts w:ascii="Times New Roman" w:hAnsi="Times New Roman" w:cs="Times New Roman"/>
        </w:rPr>
        <w:t xml:space="preserve">Unknown. </w:t>
      </w:r>
      <w:r>
        <w:rPr>
          <w:rFonts w:ascii="Times New Roman" w:hAnsi="Times New Roman" w:cs="Times New Roman"/>
          <w:i/>
          <w:iCs/>
        </w:rPr>
        <w:t>Apes Demonstrate Basic Facts about Humanity</w:t>
      </w:r>
      <w:r>
        <w:rPr>
          <w:rFonts w:ascii="Times New Roman" w:hAnsi="Times New Roman" w:cs="Times New Roman"/>
        </w:rPr>
        <w:t xml:space="preserve">. </w:t>
      </w:r>
      <w:r w:rsidR="0011130C">
        <w:rPr>
          <w:rFonts w:ascii="Times New Roman" w:hAnsi="Times New Roman" w:cs="Times New Roman"/>
        </w:rPr>
        <w:t>Web.</w:t>
      </w:r>
    </w:p>
    <w:p w14:paraId="6D576E2B" w14:textId="75CE4F56" w:rsidR="003B5456" w:rsidRPr="0011130C" w:rsidRDefault="002F085A" w:rsidP="00D36438">
      <w:pPr>
        <w:spacing w:line="480" w:lineRule="auto"/>
        <w:ind w:left="720" w:hanging="720"/>
        <w:rPr>
          <w:rFonts w:ascii="Times New Roman" w:hAnsi="Times New Roman" w:cs="Times New Roman"/>
        </w:rPr>
      </w:pPr>
      <w:r>
        <w:rPr>
          <w:rFonts w:ascii="Times New Roman" w:hAnsi="Times New Roman" w:cs="Times New Roman"/>
        </w:rPr>
        <w:t xml:space="preserve">Unknown. </w:t>
      </w:r>
      <w:r>
        <w:rPr>
          <w:rFonts w:ascii="Times New Roman" w:hAnsi="Times New Roman" w:cs="Times New Roman"/>
          <w:i/>
          <w:iCs/>
        </w:rPr>
        <w:t>The Rules of Bureaucracy</w:t>
      </w:r>
      <w:r>
        <w:rPr>
          <w:rFonts w:ascii="Times New Roman" w:hAnsi="Times New Roman" w:cs="Times New Roman"/>
        </w:rPr>
        <w:t xml:space="preserve">. </w:t>
      </w:r>
      <w:r w:rsidR="0011130C">
        <w:rPr>
          <w:rFonts w:ascii="Times New Roman" w:hAnsi="Times New Roman" w:cs="Times New Roman"/>
        </w:rPr>
        <w:t>Web.</w:t>
      </w:r>
    </w:p>
    <w:sectPr w:rsidR="003B5456" w:rsidRPr="0011130C" w:rsidSect="0057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05DC"/>
    <w:multiLevelType w:val="hybridMultilevel"/>
    <w:tmpl w:val="88803DA2"/>
    <w:lvl w:ilvl="0" w:tplc="D0862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3084D"/>
    <w:multiLevelType w:val="hybridMultilevel"/>
    <w:tmpl w:val="33FA8D80"/>
    <w:lvl w:ilvl="0" w:tplc="2FE61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F0471"/>
    <w:multiLevelType w:val="hybridMultilevel"/>
    <w:tmpl w:val="FC58731A"/>
    <w:lvl w:ilvl="0" w:tplc="A37EB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9699297">
    <w:abstractNumId w:val="1"/>
  </w:num>
  <w:num w:numId="2" w16cid:durableId="6686334">
    <w:abstractNumId w:val="2"/>
  </w:num>
  <w:num w:numId="3" w16cid:durableId="171758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03"/>
    <w:rsid w:val="000456EC"/>
    <w:rsid w:val="000B0FF6"/>
    <w:rsid w:val="00111224"/>
    <w:rsid w:val="0011130C"/>
    <w:rsid w:val="00152C9A"/>
    <w:rsid w:val="00194CA6"/>
    <w:rsid w:val="001E6C4F"/>
    <w:rsid w:val="00211044"/>
    <w:rsid w:val="0022303D"/>
    <w:rsid w:val="002F085A"/>
    <w:rsid w:val="003073C3"/>
    <w:rsid w:val="003B5456"/>
    <w:rsid w:val="00414003"/>
    <w:rsid w:val="00442C7F"/>
    <w:rsid w:val="004C776A"/>
    <w:rsid w:val="004E3AA4"/>
    <w:rsid w:val="00501352"/>
    <w:rsid w:val="00506FE6"/>
    <w:rsid w:val="00567520"/>
    <w:rsid w:val="00575632"/>
    <w:rsid w:val="006138D7"/>
    <w:rsid w:val="00642735"/>
    <w:rsid w:val="00673D98"/>
    <w:rsid w:val="00693FD0"/>
    <w:rsid w:val="006B2935"/>
    <w:rsid w:val="007F5905"/>
    <w:rsid w:val="00936169"/>
    <w:rsid w:val="00A408B0"/>
    <w:rsid w:val="00A772B3"/>
    <w:rsid w:val="00A919E6"/>
    <w:rsid w:val="00A93A08"/>
    <w:rsid w:val="00AA1BB6"/>
    <w:rsid w:val="00BC4688"/>
    <w:rsid w:val="00CC3099"/>
    <w:rsid w:val="00CC4D90"/>
    <w:rsid w:val="00CF251B"/>
    <w:rsid w:val="00D36438"/>
    <w:rsid w:val="00DA227D"/>
    <w:rsid w:val="00DF5224"/>
    <w:rsid w:val="00E53DC7"/>
    <w:rsid w:val="00E63E80"/>
    <w:rsid w:val="00E678B6"/>
    <w:rsid w:val="00EE30D8"/>
    <w:rsid w:val="00F07536"/>
    <w:rsid w:val="00F232B4"/>
    <w:rsid w:val="00F3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A86CA"/>
  <w14:defaultImageDpi w14:val="32767"/>
  <w15:chartTrackingRefBased/>
  <w15:docId w15:val="{35453CB3-0424-2D49-8BD0-D5D4455F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Phillips,Addison Wade</dc:creator>
  <cp:keywords/>
  <dc:description/>
  <cp:lastModifiedBy>Phillips,Addison Wade</cp:lastModifiedBy>
  <cp:revision>2</cp:revision>
  <dcterms:created xsi:type="dcterms:W3CDTF">2022-09-19T00:26:00Z</dcterms:created>
  <dcterms:modified xsi:type="dcterms:W3CDTF">2022-09-19T00:26:00Z</dcterms:modified>
</cp:coreProperties>
</file>