
<file path=[Content_Types].xml><?xml version="1.0" encoding="utf-8"?>
<Types xmlns="http://schemas.openxmlformats.org/package/2006/content-types">
  <Default ContentType="application/vnd.openxmlformats-officedocument.spreadsheetml.sheet" Extension="xlsx"/>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76"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06">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color w:val="1f497d"/>
          <w:sz w:val="24"/>
          <w:szCs w:val="24"/>
        </w:rPr>
      </w:pPr>
      <w:bookmarkStart w:colFirst="0" w:colLast="0" w:name="_heading=h.t5617qqvgzcc" w:id="0"/>
      <w:bookmarkEnd w:id="0"/>
      <w:r w:rsidDel="00000000" w:rsidR="00000000" w:rsidRPr="00000000">
        <w:rPr>
          <w:rtl w:val="0"/>
        </w:rPr>
      </w:r>
    </w:p>
    <w:p w:rsidR="00000000" w:rsidDel="00000000" w:rsidP="00000000" w:rsidRDefault="00000000" w:rsidRPr="00000000" w14:paraId="00000007">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color w:val="1f497d"/>
          <w:sz w:val="24"/>
          <w:szCs w:val="24"/>
        </w:rPr>
      </w:pPr>
      <w:bookmarkStart w:colFirst="0" w:colLast="0" w:name="_heading=h.l7eehqaugtk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keepLines w:val="1"/>
        <w:pBdr>
          <w:top w:space="0" w:sz="0" w:val="nil"/>
          <w:left w:space="0" w:sz="0" w:val="nil"/>
          <w:bottom w:space="0" w:sz="0" w:val="nil"/>
          <w:right w:space="0" w:sz="0" w:val="nil"/>
          <w:between w:space="0" w:sz="0" w:val="nil"/>
        </w:pBdr>
        <w:spacing w:after="120" w:before="60" w:lineRule="auto"/>
        <w:jc w:val="center"/>
        <w:rPr>
          <w:rFonts w:ascii="PT Serif" w:cs="PT Serif" w:eastAsia="PT Serif" w:hAnsi="PT Serif"/>
          <w:sz w:val="24"/>
          <w:szCs w:val="24"/>
        </w:rPr>
      </w:pPr>
      <w:bookmarkStart w:colFirst="0" w:colLast="0" w:name="_heading=h.5dwi6ul94gjg" w:id="2"/>
      <w:bookmarkEnd w:id="2"/>
      <w:r w:rsidDel="00000000" w:rsidR="00000000" w:rsidRPr="00000000">
        <w:rPr>
          <w:rtl w:val="0"/>
        </w:rPr>
      </w:r>
    </w:p>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before="60" w:lineRule="auto"/>
        <w:jc w:val="center"/>
        <w:rPr>
          <w:rFonts w:ascii="PT Serif" w:cs="PT Serif" w:eastAsia="PT Serif" w:hAnsi="PT Serif"/>
          <w:sz w:val="32"/>
          <w:szCs w:val="32"/>
        </w:rPr>
      </w:pPr>
      <w:bookmarkStart w:colFirst="0" w:colLast="0" w:name="_heading=h.qmwae3ob9zgj" w:id="3"/>
      <w:bookmarkEnd w:id="3"/>
      <w:r w:rsidDel="00000000" w:rsidR="00000000" w:rsidRPr="00000000">
        <w:rPr>
          <w:rFonts w:ascii="PT Serif" w:cs="PT Serif" w:eastAsia="PT Serif" w:hAnsi="PT Serif"/>
          <w:sz w:val="32"/>
          <w:szCs w:val="32"/>
          <w:rtl w:val="0"/>
        </w:rPr>
        <w:t xml:space="preserve">The Thompson Project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120" w:lineRule="auto"/>
        <w:jc w:val="center"/>
        <w:rPr>
          <w:rFonts w:ascii="PT Serif" w:cs="PT Serif" w:eastAsia="PT Serif" w:hAnsi="PT Serif"/>
          <w:b w:val="1"/>
          <w:color w:val="000000"/>
          <w:sz w:val="40"/>
          <w:szCs w:val="40"/>
        </w:rPr>
      </w:pPr>
      <w:r w:rsidDel="00000000" w:rsidR="00000000" w:rsidRPr="00000000">
        <w:rPr>
          <w:rFonts w:ascii="PT Serif" w:cs="PT Serif" w:eastAsia="PT Serif" w:hAnsi="PT Serif"/>
          <w:b w:val="1"/>
          <w:color w:val="000000"/>
          <w:sz w:val="40"/>
          <w:szCs w:val="40"/>
          <w:rtl w:val="0"/>
        </w:rPr>
        <w:t xml:space="preserve">Project Management Plan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Rule="auto"/>
        <w:jc w:val="center"/>
        <w:rPr>
          <w:rFonts w:ascii="PT Serif" w:cs="PT Serif" w:eastAsia="PT Serif" w:hAnsi="PT Serif"/>
          <w:b w:val="1"/>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120" w:lineRule="auto"/>
        <w:jc w:val="center"/>
        <w:rPr>
          <w:rFonts w:ascii="PT Serif" w:cs="PT Serif" w:eastAsia="PT Serif" w:hAnsi="PT Serif"/>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120" w:lineRule="auto"/>
        <w:jc w:val="right"/>
        <w:rPr>
          <w:rFonts w:ascii="PT Serif" w:cs="PT Serif" w:eastAsia="PT Serif" w:hAnsi="PT Serif"/>
          <w:b w:val="1"/>
          <w:sz w:val="28"/>
          <w:szCs w:val="28"/>
        </w:rPr>
      </w:pPr>
      <w:r w:rsidDel="00000000" w:rsidR="00000000" w:rsidRPr="00000000">
        <w:rPr>
          <w:rFonts w:ascii="PT Serif" w:cs="PT Serif" w:eastAsia="PT Serif" w:hAnsi="PT Serif"/>
          <w:i w:val="1"/>
          <w:sz w:val="24"/>
          <w:szCs w:val="24"/>
          <w:rtl w:val="0"/>
        </w:rPr>
        <w:t xml:space="preserve">September 2022</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Rule="auto"/>
        <w:jc w:val="right"/>
        <w:rPr>
          <w:rFonts w:ascii="PT Serif" w:cs="PT Serif" w:eastAsia="PT Serif" w:hAnsi="PT Serif"/>
          <w:i w:val="1"/>
          <w:color w:val="0000ff"/>
          <w:sz w:val="24"/>
          <w:szCs w:val="24"/>
        </w:rPr>
        <w:sectPr>
          <w:headerReference r:id="rId21" w:type="default"/>
          <w:footerReference r:id="rId22" w:type="first"/>
          <w:footerReference r:id="rId23" w:type="even"/>
          <w:pgSz w:h="15840" w:w="12240" w:orient="portrait"/>
          <w:pgMar w:bottom="1440" w:top="1440" w:left="1440" w:right="1440" w:header="720" w:footer="720"/>
          <w:pgNumType w:start="1"/>
        </w:sectPr>
      </w:pPr>
      <w:r w:rsidDel="00000000" w:rsidR="00000000" w:rsidRPr="00000000">
        <w:rPr>
          <w:rFonts w:ascii="PT Serif" w:cs="PT Serif" w:eastAsia="PT Serif" w:hAnsi="PT Serif"/>
          <w:b w:val="1"/>
          <w:sz w:val="28"/>
          <w:szCs w:val="28"/>
          <w:rtl w:val="0"/>
        </w:rPr>
        <w:t xml:space="preserve">Version </w:t>
      </w:r>
      <w:r w:rsidDel="00000000" w:rsidR="00000000" w:rsidRPr="00000000">
        <w:rPr>
          <w:rFonts w:ascii="PT Serif" w:cs="PT Serif" w:eastAsia="PT Serif" w:hAnsi="PT Serif"/>
          <w:sz w:val="26"/>
          <w:szCs w:val="26"/>
          <w:rtl w:val="0"/>
        </w:rPr>
        <w:t xml:space="preserve">1.1</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120" w:lineRule="auto"/>
        <w:jc w:val="center"/>
        <w:rPr>
          <w:rFonts w:ascii="PT Serif" w:cs="PT Serif" w:eastAsia="PT Serif" w:hAnsi="PT Serif"/>
          <w:color w:val="000000"/>
          <w:sz w:val="24"/>
          <w:szCs w:val="24"/>
        </w:rPr>
      </w:pPr>
      <w:r w:rsidDel="00000000" w:rsidR="00000000" w:rsidRPr="00000000">
        <w:rPr>
          <w:rFonts w:ascii="PT Serif" w:cs="PT Serif" w:eastAsia="PT Serif" w:hAnsi="PT Serif"/>
          <w:b w:val="1"/>
          <w:color w:val="000000"/>
          <w:sz w:val="28"/>
          <w:szCs w:val="28"/>
          <w:rtl w:val="0"/>
        </w:rPr>
        <w:t xml:space="preserve">Revision History</w:t>
      </w:r>
      <w:r w:rsidDel="00000000" w:rsidR="00000000" w:rsidRPr="00000000">
        <w:rPr>
          <w:rtl w:val="0"/>
        </w:rPr>
      </w:r>
    </w:p>
    <w:tbl>
      <w:tblPr>
        <w:tblStyle w:val="Table1"/>
        <w:tblW w:w="95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37"/>
        <w:gridCol w:w="1665"/>
        <w:gridCol w:w="3825"/>
        <w:gridCol w:w="2338"/>
        <w:tblGridChange w:id="0">
          <w:tblGrid>
            <w:gridCol w:w="1737"/>
            <w:gridCol w:w="1665"/>
            <w:gridCol w:w="3825"/>
            <w:gridCol w:w="2338"/>
          </w:tblGrid>
        </w:tblGridChange>
      </w:tblGrid>
      <w:tr>
        <w:trPr>
          <w:cantSplit w:val="1"/>
          <w:tblHeader w:val="1"/>
        </w:trPr>
        <w:tc>
          <w:tcPr>
            <w:shd w:fill="f2f2f2" w:val="clear"/>
          </w:tcPr>
          <w:bookmarkStart w:colFirst="0" w:colLast="0" w:name="bookmark=id.30j0zll" w:id="4"/>
          <w:bookmarkEnd w:id="4"/>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60" w:lineRule="auto"/>
              <w:rPr>
                <w:rFonts w:ascii="PT Serif" w:cs="PT Serif" w:eastAsia="PT Serif" w:hAnsi="PT Serif"/>
                <w:b w:val="1"/>
                <w:color w:val="000000"/>
              </w:rPr>
            </w:pPr>
            <w:r w:rsidDel="00000000" w:rsidR="00000000" w:rsidRPr="00000000">
              <w:rPr>
                <w:rFonts w:ascii="PT Serif" w:cs="PT Serif" w:eastAsia="PT Serif" w:hAnsi="PT Serif"/>
                <w:b w:val="1"/>
                <w:color w:val="000000"/>
                <w:rtl w:val="0"/>
              </w:rPr>
              <w:t xml:space="preserve">Date</w:t>
            </w:r>
          </w:p>
        </w:tc>
        <w:tc>
          <w:tcPr>
            <w:shd w:fill="f2f2f2"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60" w:lineRule="auto"/>
              <w:rPr>
                <w:rFonts w:ascii="PT Serif" w:cs="PT Serif" w:eastAsia="PT Serif" w:hAnsi="PT Serif"/>
                <w:b w:val="1"/>
                <w:color w:val="000000"/>
              </w:rPr>
            </w:pPr>
            <w:r w:rsidDel="00000000" w:rsidR="00000000" w:rsidRPr="00000000">
              <w:rPr>
                <w:rFonts w:ascii="PT Serif" w:cs="PT Serif" w:eastAsia="PT Serif" w:hAnsi="PT Serif"/>
                <w:b w:val="1"/>
                <w:color w:val="000000"/>
                <w:rtl w:val="0"/>
              </w:rPr>
              <w:t xml:space="preserve">Version</w:t>
            </w:r>
          </w:p>
        </w:tc>
        <w:tc>
          <w:tcPr>
            <w:shd w:fill="f2f2f2" w:val="clea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60" w:lineRule="auto"/>
              <w:rPr>
                <w:rFonts w:ascii="PT Serif" w:cs="PT Serif" w:eastAsia="PT Serif" w:hAnsi="PT Serif"/>
                <w:b w:val="1"/>
                <w:color w:val="000000"/>
              </w:rPr>
            </w:pPr>
            <w:r w:rsidDel="00000000" w:rsidR="00000000" w:rsidRPr="00000000">
              <w:rPr>
                <w:rFonts w:ascii="PT Serif" w:cs="PT Serif" w:eastAsia="PT Serif" w:hAnsi="PT Serif"/>
                <w:b w:val="1"/>
                <w:color w:val="000000"/>
                <w:rtl w:val="0"/>
              </w:rPr>
              <w:t xml:space="preserve">Description</w:t>
            </w:r>
          </w:p>
        </w:tc>
        <w:tc>
          <w:tcPr>
            <w:shd w:fill="f2f2f2"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60" w:lineRule="auto"/>
              <w:rPr>
                <w:rFonts w:ascii="PT Serif" w:cs="PT Serif" w:eastAsia="PT Serif" w:hAnsi="PT Serif"/>
                <w:b w:val="1"/>
                <w:color w:val="000000"/>
              </w:rPr>
            </w:pPr>
            <w:r w:rsidDel="00000000" w:rsidR="00000000" w:rsidRPr="00000000">
              <w:rPr>
                <w:rFonts w:ascii="PT Serif" w:cs="PT Serif" w:eastAsia="PT Serif" w:hAnsi="PT Serif"/>
                <w:b w:val="1"/>
                <w:color w:val="000000"/>
                <w:rtl w:val="0"/>
              </w:rPr>
              <w:t xml:space="preserve">Author</w:t>
            </w:r>
          </w:p>
        </w:tc>
      </w:tr>
      <w:tr>
        <w:trPr>
          <w:cantSplit w:val="1"/>
          <w:tblHeader w:val="0"/>
        </w:trPr>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9/8/2022</w:t>
            </w: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1.0</w:t>
            </w: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Started draft and added basic information</w:t>
            </w:r>
            <w:r w:rsidDel="00000000" w:rsidR="00000000" w:rsidRPr="00000000">
              <w:rPr>
                <w:rtl w:val="0"/>
              </w:rPr>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Team Ponyo</w:t>
            </w:r>
            <w:r w:rsidDel="00000000" w:rsidR="00000000" w:rsidRPr="00000000">
              <w:rPr>
                <w:rtl w:val="0"/>
              </w:rPr>
            </w:r>
          </w:p>
        </w:tc>
      </w:tr>
      <w:tr>
        <w:trPr>
          <w:cantSplit w:val="1"/>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9/11/2022</w:t>
            </w: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1.1</w:t>
            </w:r>
            <w:r w:rsidDel="00000000" w:rsidR="00000000" w:rsidRPr="00000000">
              <w:rPr>
                <w:rtl w:val="0"/>
              </w:rPr>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Embedded files needed </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60" w:before="60" w:lineRule="auto"/>
              <w:rPr>
                <w:rFonts w:ascii="PT Serif" w:cs="PT Serif" w:eastAsia="PT Serif" w:hAnsi="PT Serif"/>
                <w:color w:val="000000"/>
              </w:rPr>
            </w:pPr>
            <w:r w:rsidDel="00000000" w:rsidR="00000000" w:rsidRPr="00000000">
              <w:rPr>
                <w:rFonts w:ascii="PT Serif" w:cs="PT Serif" w:eastAsia="PT Serif" w:hAnsi="PT Serif"/>
                <w:rtl w:val="0"/>
              </w:rPr>
              <w:t xml:space="preserve">Team Ponyo</w:t>
            </w:r>
            <w:r w:rsidDel="00000000" w:rsidR="00000000" w:rsidRPr="00000000">
              <w:rPr>
                <w:rtl w:val="0"/>
              </w:rPr>
            </w:r>
          </w:p>
        </w:tc>
      </w:tr>
      <w:tr>
        <w:trPr>
          <w:cantSplit w:val="1"/>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9/14/2022</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1.2</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Embedded missing files</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Team Ponyo</w:t>
            </w:r>
          </w:p>
        </w:tc>
      </w:tr>
      <w:tr>
        <w:trPr>
          <w:cantSplit w:val="1"/>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10/19/2022</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1.3</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Added descriptions to embedded files</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before="60" w:lineRule="auto"/>
              <w:rPr>
                <w:rFonts w:ascii="PT Serif" w:cs="PT Serif" w:eastAsia="PT Serif" w:hAnsi="PT Serif"/>
              </w:rPr>
            </w:pPr>
            <w:r w:rsidDel="00000000" w:rsidR="00000000" w:rsidRPr="00000000">
              <w:rPr>
                <w:rFonts w:ascii="PT Serif" w:cs="PT Serif" w:eastAsia="PT Serif" w:hAnsi="PT Serif"/>
                <w:rtl w:val="0"/>
              </w:rPr>
              <w:t xml:space="preserve">Team Ponyo</w:t>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before="120" w:lineRule="auto"/>
        <w:jc w:val="center"/>
        <w:rPr>
          <w:rFonts w:ascii="PT Serif" w:cs="PT Serif" w:eastAsia="PT Serif" w:hAnsi="PT Serif"/>
          <w:b w:val="1"/>
          <w:color w:val="000000"/>
          <w:sz w:val="28"/>
          <w:szCs w:val="28"/>
        </w:rPr>
      </w:pPr>
      <w:r w:rsidDel="00000000" w:rsidR="00000000" w:rsidRPr="00000000">
        <w:br w:type="page"/>
      </w:r>
      <w:r w:rsidDel="00000000" w:rsidR="00000000" w:rsidRPr="00000000">
        <w:rPr>
          <w:rFonts w:ascii="PT Serif" w:cs="PT Serif" w:eastAsia="PT Serif" w:hAnsi="PT Serif"/>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bookmarkStart w:colFirst="0" w:colLast="0" w:name="_heading=h.3znysh7" w:id="5"/>
          <w:bookmarkEnd w:id="5"/>
          <w:r w:rsidDel="00000000" w:rsidR="00000000" w:rsidRPr="00000000">
            <w:fldChar w:fldCharType="begin"/>
            <w:instrText xml:space="preserve"> TOC \h \u \z </w:instrText>
            <w:fldChar w:fldCharType="separate"/>
          </w:r>
          <w:r w:rsidDel="00000000" w:rsidR="00000000" w:rsidRPr="00000000">
            <w:rPr>
              <w:rFonts w:ascii="PT Serif" w:cs="PT Serif" w:eastAsia="PT Serif" w:hAnsi="PT Serif"/>
              <w:sz w:val="28"/>
              <w:szCs w:val="28"/>
              <w:rtl w:val="0"/>
            </w:rPr>
            <w:t xml:space="preserve">1.</w:t>
            <w:tab/>
            <w:t xml:space="preserve">Introduction</w:t>
            <w:tab/>
            <w:t xml:space="preserve">3</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1.1.</w:t>
            <w:tab/>
            <w:t xml:space="preserve">Project Overview</w:t>
            <w:tab/>
            <w:t xml:space="preserve">3</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1.1.1 Executive Summary</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1.1.2 Project Charter</w:t>
            <w:tab/>
            <w:t xml:space="preserve">3</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    1.1.2.1 Scope Statements</w:t>
            <w:tab/>
            <w:t xml:space="preserve">3</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900"/>
              <w:tab w:val="right" w:pos="9350"/>
            </w:tabs>
            <w:spacing w:before="60" w:lineRule="auto"/>
            <w:ind w:left="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    1.1.2.2 Goals and Objectives</w:t>
            <w:tab/>
            <w:t xml:space="preserve">3</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900"/>
              <w:tab w:val="right" w:pos="9350"/>
            </w:tabs>
            <w:spacing w:before="60" w:lineRule="auto"/>
            <w:ind w:left="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    1.1.2.3 Project Organization</w:t>
            <w:tab/>
            <w:t xml:space="preserve">4</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8"/>
              <w:szCs w:val="28"/>
            </w:rPr>
          </w:pPr>
          <w:r w:rsidDel="00000000" w:rsidR="00000000" w:rsidRPr="00000000">
            <w:rPr>
              <w:rFonts w:ascii="PT Serif" w:cs="PT Serif" w:eastAsia="PT Serif" w:hAnsi="PT Serif"/>
              <w:sz w:val="24"/>
              <w:szCs w:val="24"/>
              <w:rtl w:val="0"/>
            </w:rPr>
            <w:t xml:space="preserve">1.2.</w:t>
            <w:tab/>
            <w:t xml:space="preserve">Stakeholders and Key Personnel</w:t>
          </w:r>
          <w:r w:rsidDel="00000000" w:rsidR="00000000" w:rsidRPr="00000000">
            <w:rPr>
              <w:rFonts w:ascii="PT Serif" w:cs="PT Serif" w:eastAsia="PT Serif" w:hAnsi="PT Serif"/>
              <w:sz w:val="28"/>
              <w:szCs w:val="28"/>
              <w:rtl w:val="0"/>
            </w:rPr>
            <w:tab/>
            <w:t xml:space="preserve">4</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2.</w:t>
            <w:tab/>
            <w:t xml:space="preserve">Monitoring and Control Mechanisms</w:t>
            <w:tab/>
            <w:t xml:space="preserve">4</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3.</w:t>
            <w:tab/>
            <w:t xml:space="preserve">Systems Security Plans and Requirements</w:t>
            <w:tab/>
            <w:t xml:space="preserve">4</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4.</w:t>
            <w:tab/>
            <w:t xml:space="preserve">Work Breakdown Structure (WBS) and Schedule</w:t>
            <w:tab/>
            <w:t xml:space="preserve">4</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5.</w:t>
            <w:tab/>
            <w:t xml:space="preserve">Project Success Criteria</w:t>
            <w:tab/>
            <w:t xml:space="preserve">5</w:t>
          </w:r>
        </w:p>
        <w:p w:rsidR="00000000" w:rsidDel="00000000" w:rsidP="00000000" w:rsidRDefault="00000000" w:rsidRPr="00000000" w14:paraId="00000031">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6.</w:t>
            <w:tab/>
            <w:t xml:space="preserve">Budget</w:t>
            <w:tab/>
            <w:t xml:space="preserve">5</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7.</w:t>
            <w:tab/>
            <w:t xml:space="preserve">Communication Management Plan</w:t>
            <w:tab/>
            <w:t xml:space="preserve">5</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8.</w:t>
            <w:tab/>
            <w:t xml:space="preserve">Risk Management Plan</w:t>
            <w:tab/>
            <w:t xml:space="preserve">5-6</w:t>
          </w:r>
        </w:p>
        <w:p w:rsidR="00000000" w:rsidDel="00000000" w:rsidP="00000000" w:rsidRDefault="00000000" w:rsidRPr="00000000" w14:paraId="00000034">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9.</w:t>
            <w:tab/>
            <w:t xml:space="preserve">Project Schedule</w:t>
            <w:tab/>
            <w:t xml:space="preserve">6</w:t>
          </w:r>
        </w:p>
        <w:p w:rsidR="00000000" w:rsidDel="00000000" w:rsidP="00000000" w:rsidRDefault="00000000" w:rsidRPr="00000000" w14:paraId="00000035">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10. Entity Relationship Diagram</w:t>
            <w:tab/>
            <w:t xml:space="preserve">6</w:t>
          </w:r>
        </w:p>
        <w:p w:rsidR="00000000" w:rsidDel="00000000" w:rsidP="00000000" w:rsidRDefault="00000000" w:rsidRPr="00000000" w14:paraId="00000036">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11. User Flow Diagram</w:t>
            <w:tab/>
            <w:t xml:space="preserve">7</w:t>
          </w:r>
        </w:p>
        <w:p w:rsidR="00000000" w:rsidDel="00000000" w:rsidP="00000000" w:rsidRDefault="00000000" w:rsidRPr="00000000" w14:paraId="00000037">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12. System Architecture Design</w:t>
            <w:tab/>
            <w:t xml:space="preserve">7</w:t>
          </w:r>
        </w:p>
        <w:p w:rsidR="00000000" w:rsidDel="00000000" w:rsidP="00000000" w:rsidRDefault="00000000" w:rsidRPr="00000000" w14:paraId="00000038">
          <w:pP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13. Requirements Traceability Matrix</w:t>
            <w:tab/>
            <w:t xml:space="preserve">7</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14.</w:t>
            <w:tab/>
            <w:t xml:space="preserve">Project Measurement Plan</w:t>
            <w:tab/>
            <w:t xml:space="preserve">7</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900"/>
              <w:tab w:val="right" w:pos="9350"/>
            </w:tabs>
            <w:spacing w:before="60" w:lineRule="auto"/>
            <w:ind w:left="36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14.1.</w:t>
            <w:tab/>
            <w:t xml:space="preserve">Description</w:t>
            <w:tab/>
            <w:t xml:space="preserve">7</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15.</w:t>
            <w:tab/>
            <w:t xml:space="preserve">Reference Materials</w:t>
            <w:tab/>
            <w:t xml:space="preserve">7</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rPr>
          </w:pPr>
          <w:r w:rsidDel="00000000" w:rsidR="00000000" w:rsidRPr="00000000">
            <w:rPr>
              <w:rFonts w:ascii="PT Serif" w:cs="PT Serif" w:eastAsia="PT Serif" w:hAnsi="PT Serif"/>
              <w:sz w:val="28"/>
              <w:szCs w:val="28"/>
              <w:rtl w:val="0"/>
            </w:rPr>
            <w:t xml:space="preserve">Approval Signatures</w:t>
            <w:tab/>
            <w:t xml:space="preserve">8</w:t>
          </w:r>
          <w:r w:rsidDel="00000000" w:rsidR="00000000" w:rsidRPr="00000000">
            <w:rPr>
              <w:rFonts w:ascii="PT Serif" w:cs="PT Serif" w:eastAsia="PT Serif" w:hAnsi="PT Serif"/>
              <w:rtl w:val="0"/>
            </w:rPr>
            <w:tab/>
            <w:tab/>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540"/>
              <w:tab w:val="right" w:pos="9350"/>
            </w:tabs>
            <w:spacing w:before="60" w:lineRule="auto"/>
            <w:rPr>
              <w:rFonts w:ascii="PT Serif" w:cs="PT Serif" w:eastAsia="PT Serif" w:hAnsi="PT Serif"/>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numPr>
          <w:ilvl w:val="0"/>
          <w:numId w:val="1"/>
        </w:numPr>
        <w:ind w:left="360" w:hanging="360"/>
        <w:rPr>
          <w:rFonts w:ascii="PT Serif" w:cs="PT Serif" w:eastAsia="PT Serif" w:hAnsi="PT Serif"/>
        </w:rPr>
      </w:pPr>
      <w:bookmarkStart w:colFirst="0" w:colLast="0" w:name="_heading=h.2et92p0" w:id="6"/>
      <w:bookmarkEnd w:id="6"/>
      <w:r w:rsidDel="00000000" w:rsidR="00000000" w:rsidRPr="00000000">
        <w:rPr>
          <w:rFonts w:ascii="PT Serif" w:cs="PT Serif" w:eastAsia="PT Serif" w:hAnsi="PT Serif"/>
          <w:rtl w:val="0"/>
        </w:rPr>
        <w:t xml:space="preserve">Introduction</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before="120" w:lineRule="auto"/>
        <w:rPr>
          <w:rFonts w:ascii="PT Serif" w:cs="PT Serif" w:eastAsia="PT Serif" w:hAnsi="PT Serif"/>
          <w:i w:val="1"/>
          <w:color w:val="0000ff"/>
          <w:sz w:val="24"/>
          <w:szCs w:val="24"/>
        </w:rPr>
      </w:pPr>
      <w:r w:rsidDel="00000000" w:rsidR="00000000" w:rsidRPr="00000000">
        <w:rPr>
          <w:rFonts w:ascii="PT Serif" w:cs="PT Serif" w:eastAsia="PT Serif" w:hAnsi="PT Serif"/>
          <w:color w:val="000000"/>
          <w:sz w:val="24"/>
          <w:szCs w:val="24"/>
          <w:rtl w:val="0"/>
        </w:rPr>
        <w:t xml:space="preserve">This PMP describes the project management processes that </w:t>
      </w:r>
      <w:r w:rsidDel="00000000" w:rsidR="00000000" w:rsidRPr="00000000">
        <w:rPr>
          <w:rFonts w:ascii="PT Serif" w:cs="PT Serif" w:eastAsia="PT Serif" w:hAnsi="PT Serif"/>
          <w:i w:val="1"/>
          <w:sz w:val="24"/>
          <w:szCs w:val="24"/>
          <w:rtl w:val="0"/>
        </w:rPr>
        <w:t xml:space="preserve">Team Ponyo </w:t>
      </w:r>
      <w:r w:rsidDel="00000000" w:rsidR="00000000" w:rsidRPr="00000000">
        <w:rPr>
          <w:rFonts w:ascii="PT Serif" w:cs="PT Serif" w:eastAsia="PT Serif" w:hAnsi="PT Serif"/>
          <w:color w:val="000000"/>
          <w:sz w:val="24"/>
          <w:szCs w:val="24"/>
          <w:rtl w:val="0"/>
        </w:rPr>
        <w:t xml:space="preserve">will follow during execution of </w:t>
      </w:r>
      <w:r w:rsidDel="00000000" w:rsidR="00000000" w:rsidRPr="00000000">
        <w:rPr>
          <w:rFonts w:ascii="PT Serif" w:cs="PT Serif" w:eastAsia="PT Serif" w:hAnsi="PT Serif"/>
          <w:sz w:val="24"/>
          <w:szCs w:val="24"/>
          <w:rtl w:val="0"/>
        </w:rPr>
        <w:t xml:space="preserve">The T</w:t>
      </w:r>
      <w:r w:rsidDel="00000000" w:rsidR="00000000" w:rsidRPr="00000000">
        <w:rPr>
          <w:rFonts w:ascii="PT Serif" w:cs="PT Serif" w:eastAsia="PT Serif" w:hAnsi="PT Serif"/>
          <w:i w:val="1"/>
          <w:sz w:val="24"/>
          <w:szCs w:val="24"/>
          <w:rtl w:val="0"/>
        </w:rPr>
        <w:t xml:space="preserve">hompson Project</w:t>
      </w:r>
      <w:r w:rsidDel="00000000" w:rsidR="00000000" w:rsidRPr="00000000">
        <w:rPr>
          <w:rFonts w:ascii="PT Serif" w:cs="PT Serif" w:eastAsia="PT Serif" w:hAnsi="PT Serif"/>
          <w:color w:val="000000"/>
          <w:sz w:val="24"/>
          <w:szCs w:val="24"/>
          <w:rtl w:val="0"/>
        </w:rPr>
        <w:t xml:space="preserve">.  The project’s processes will align with plans and processes of the Project Management Accountability System (PMAS) Guide New processes will be defined for any management areas not covered by the PMAS Guide.  This PMP will govern the management practices across the life of the project.  As those practices evolve, this document will be updated to reflect the changes. </w:t>
      </w:r>
      <w:r w:rsidDel="00000000" w:rsidR="00000000" w:rsidRPr="00000000">
        <w:rPr>
          <w:rtl w:val="0"/>
        </w:rPr>
      </w:r>
    </w:p>
    <w:p w:rsidR="00000000" w:rsidDel="00000000" w:rsidP="00000000" w:rsidRDefault="00000000" w:rsidRPr="00000000" w14:paraId="00000043">
      <w:pPr>
        <w:pStyle w:val="Heading2"/>
        <w:numPr>
          <w:ilvl w:val="1"/>
          <w:numId w:val="1"/>
        </w:numPr>
        <w:tabs>
          <w:tab w:val="left" w:pos="900"/>
        </w:tabs>
        <w:ind w:left="432" w:hanging="432"/>
        <w:rPr>
          <w:rFonts w:ascii="PT Serif" w:cs="PT Serif" w:eastAsia="PT Serif" w:hAnsi="PT Serif"/>
        </w:rPr>
      </w:pPr>
      <w:bookmarkStart w:colFirst="0" w:colLast="0" w:name="_heading=h.tyjcwt" w:id="7"/>
      <w:bookmarkEnd w:id="7"/>
      <w:r w:rsidDel="00000000" w:rsidR="00000000" w:rsidRPr="00000000">
        <w:rPr>
          <w:rFonts w:ascii="PT Serif" w:cs="PT Serif" w:eastAsia="PT Serif" w:hAnsi="PT Serif"/>
          <w:rtl w:val="0"/>
        </w:rPr>
        <w:t xml:space="preserve">Project Overview</w:t>
      </w:r>
    </w:p>
    <w:p w:rsidR="00000000" w:rsidDel="00000000" w:rsidP="00000000" w:rsidRDefault="00000000" w:rsidRPr="00000000" w14:paraId="00000044">
      <w:pPr>
        <w:tabs>
          <w:tab w:val="left" w:pos="900"/>
          <w:tab w:val="right" w:pos="9350"/>
        </w:tabs>
        <w:spacing w:before="60" w:lineRule="auto"/>
        <w:ind w:left="360" w:firstLine="0"/>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1.1.1 Executive Summary</w:t>
      </w:r>
    </w:p>
    <w:p w:rsidR="00000000" w:rsidDel="00000000" w:rsidP="00000000" w:rsidRDefault="00000000" w:rsidRPr="00000000" w14:paraId="00000045">
      <w:pPr>
        <w:widowControl w:val="0"/>
        <w:ind w:left="72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objective is to create a website for an organization. The non-profit organization The Thompson Project needs a website to provide assistance to the juveniles students, volunteers, and donors. Statement of work is embedded.</w:t>
      </w:r>
    </w:p>
    <w:p w:rsidR="00000000" w:rsidDel="00000000" w:rsidP="00000000" w:rsidRDefault="00000000" w:rsidRPr="00000000" w14:paraId="00000046">
      <w:pPr>
        <w:widowControl w:val="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47">
      <w:pPr>
        <w:widowControl w:val="0"/>
        <w:rPr>
          <w:rFonts w:ascii="PT Serif" w:cs="PT Serif" w:eastAsia="PT Serif" w:hAnsi="PT Serif"/>
          <w:b w:val="1"/>
          <w:sz w:val="24"/>
          <w:szCs w:val="24"/>
        </w:rPr>
      </w:pPr>
      <w:bookmarkStart w:colFirst="0" w:colLast="0" w:name="_heading=h.gjdgxs" w:id="8"/>
      <w:bookmarkEnd w:id="8"/>
      <w:r w:rsidDel="00000000" w:rsidR="00000000" w:rsidRPr="00000000">
        <w:rPr>
          <w:rFonts w:ascii="PT Serif" w:cs="PT Serif" w:eastAsia="PT Serif" w:hAnsi="PT Serif"/>
          <w:b w:val="1"/>
          <w:sz w:val="24"/>
          <w:szCs w:val="24"/>
        </w:rPr>
        <w:pict>
          <v:shape id="_x0000_i1027" style="width:77.25pt;height:50.25pt" o:ole="" type="#_x0000_t75">
            <v:imagedata r:id="rId1" o:title=""/>
          </v:shape>
          <o:OLEObject DrawAspect="Icon" r:id="rId2" ObjectID="_1725895939" ProgID="Word.Document.12" ShapeID="_x0000_i1027" Type="Embed">
            <o:FieldCodes>\s</o:FieldCodes>
          </o:OLEObject>
        </w:pict>
      </w:r>
      <w:r w:rsidDel="00000000" w:rsidR="00000000" w:rsidRPr="00000000">
        <w:rPr>
          <w:rtl w:val="0"/>
        </w:rPr>
      </w:r>
    </w:p>
    <w:p w:rsidR="00000000" w:rsidDel="00000000" w:rsidP="00000000" w:rsidRDefault="00000000" w:rsidRPr="00000000" w14:paraId="00000048">
      <w:pPr>
        <w:tabs>
          <w:tab w:val="left" w:pos="900"/>
          <w:tab w:val="right" w:pos="9350"/>
        </w:tabs>
        <w:spacing w:before="60" w:lineRule="auto"/>
        <w:ind w:left="360" w:firstLine="0"/>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1.1.2 Project Charter</w:t>
      </w:r>
    </w:p>
    <w:p w:rsidR="00000000" w:rsidDel="00000000" w:rsidP="00000000" w:rsidRDefault="00000000" w:rsidRPr="00000000" w14:paraId="00000049">
      <w:pPr>
        <w:widowControl w:val="0"/>
        <w:ind w:left="72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Outlines the process of the project including who the project is for, who is working on the project, the scope and deliverable due dates, what is needed for the success of the project and what could happen with the project.Project Charter is embedded.</w:t>
      </w:r>
    </w:p>
    <w:p w:rsidR="00000000" w:rsidDel="00000000" w:rsidP="00000000" w:rsidRDefault="00000000" w:rsidRPr="00000000" w14:paraId="0000004A">
      <w:pPr>
        <w:widowControl w:val="0"/>
        <w:ind w:firstLine="72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4B">
      <w:pPr>
        <w:widowControl w:val="0"/>
        <w:rPr>
          <w:rFonts w:ascii="PT Serif" w:cs="PT Serif" w:eastAsia="PT Serif" w:hAnsi="PT Serif"/>
          <w:sz w:val="24"/>
          <w:szCs w:val="24"/>
        </w:rPr>
      </w:pPr>
      <w:bookmarkStart w:colFirst="0" w:colLast="0" w:name="_heading=h.30j0zll" w:id="9"/>
      <w:bookmarkEnd w:id="9"/>
      <w:r w:rsidDel="00000000" w:rsidR="00000000" w:rsidRPr="00000000">
        <w:rPr>
          <w:rFonts w:ascii="PT Serif" w:cs="PT Serif" w:eastAsia="PT Serif" w:hAnsi="PT Serif"/>
          <w:sz w:val="24"/>
          <w:szCs w:val="24"/>
        </w:rPr>
        <w:pict>
          <v:shape id="_x0000_i1028" style="width:77.25pt;height:50.25pt" o:ole="" type="#_x0000_t75">
            <v:imagedata r:id="rId3" o:title=""/>
          </v:shape>
          <o:OLEObject DrawAspect="Icon" r:id="rId4" ObjectID="_1725895940" ProgID="Word.Document.12" ShapeID="_x0000_i1028" Type="Embed">
            <o:FieldCodes>\s</o:FieldCodes>
          </o:OLEObject>
        </w:pict>
      </w:r>
      <w:r w:rsidDel="00000000" w:rsidR="00000000" w:rsidRPr="00000000">
        <w:rPr>
          <w:rtl w:val="0"/>
        </w:rPr>
      </w:r>
    </w:p>
    <w:p w:rsidR="00000000" w:rsidDel="00000000" w:rsidP="00000000" w:rsidRDefault="00000000" w:rsidRPr="00000000" w14:paraId="0000004C">
      <w:pPr>
        <w:tabs>
          <w:tab w:val="left" w:pos="900"/>
          <w:tab w:val="right" w:pos="9350"/>
        </w:tabs>
        <w:spacing w:before="60" w:lineRule="auto"/>
        <w:ind w:left="360" w:firstLine="0"/>
        <w:rPr>
          <w:rFonts w:ascii="PT Serif" w:cs="PT Serif" w:eastAsia="PT Serif" w:hAnsi="PT Serif"/>
          <w:b w:val="1"/>
          <w:sz w:val="32"/>
          <w:szCs w:val="32"/>
        </w:rPr>
      </w:pPr>
      <w:r w:rsidDel="00000000" w:rsidR="00000000" w:rsidRPr="00000000">
        <w:rPr>
          <w:rFonts w:ascii="PT Serif" w:cs="PT Serif" w:eastAsia="PT Serif" w:hAnsi="PT Serif"/>
          <w:b w:val="1"/>
          <w:sz w:val="30"/>
          <w:szCs w:val="30"/>
          <w:rtl w:val="0"/>
        </w:rPr>
        <w:t xml:space="preserve">        1.1.2.1</w:t>
      </w:r>
      <w:r w:rsidDel="00000000" w:rsidR="00000000" w:rsidRPr="00000000">
        <w:rPr>
          <w:rFonts w:ascii="PT Serif" w:cs="PT Serif" w:eastAsia="PT Serif" w:hAnsi="PT Serif"/>
          <w:b w:val="1"/>
          <w:sz w:val="36"/>
          <w:szCs w:val="36"/>
          <w:rtl w:val="0"/>
        </w:rPr>
        <w:t xml:space="preserve">  </w:t>
      </w:r>
      <w:r w:rsidDel="00000000" w:rsidR="00000000" w:rsidRPr="00000000">
        <w:rPr>
          <w:rFonts w:ascii="PT Serif" w:cs="PT Serif" w:eastAsia="PT Serif" w:hAnsi="PT Serif"/>
          <w:b w:val="1"/>
          <w:sz w:val="32"/>
          <w:szCs w:val="32"/>
          <w:rtl w:val="0"/>
        </w:rPr>
        <w:t xml:space="preserve">Scope Statements</w:t>
      </w:r>
    </w:p>
    <w:p w:rsidR="00000000" w:rsidDel="00000000" w:rsidP="00000000" w:rsidRDefault="00000000" w:rsidRPr="00000000" w14:paraId="0000004D">
      <w:pPr>
        <w:keepLines w:val="1"/>
        <w:spacing w:after="120" w:before="60" w:lineRule="auto"/>
        <w:ind w:left="144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Explains the purpose and the business justification of the project. See project charter.</w:t>
      </w:r>
    </w:p>
    <w:p w:rsidR="00000000" w:rsidDel="00000000" w:rsidP="00000000" w:rsidRDefault="00000000" w:rsidRPr="00000000" w14:paraId="0000004E">
      <w:pPr>
        <w:tabs>
          <w:tab w:val="left" w:pos="900"/>
          <w:tab w:val="right" w:pos="9350"/>
        </w:tabs>
        <w:spacing w:before="60" w:lineRule="auto"/>
        <w:ind w:left="360" w:firstLine="0"/>
        <w:rPr>
          <w:rFonts w:ascii="PT Serif" w:cs="PT Serif" w:eastAsia="PT Serif" w:hAnsi="PT Serif"/>
          <w:b w:val="1"/>
          <w:sz w:val="32"/>
          <w:szCs w:val="32"/>
        </w:rPr>
      </w:pPr>
      <w:r w:rsidDel="00000000" w:rsidR="00000000" w:rsidRPr="00000000">
        <w:rPr>
          <w:rFonts w:ascii="PT Serif" w:cs="PT Serif" w:eastAsia="PT Serif" w:hAnsi="PT Serif"/>
          <w:b w:val="1"/>
          <w:sz w:val="30"/>
          <w:szCs w:val="30"/>
          <w:rtl w:val="0"/>
        </w:rPr>
        <w:t xml:space="preserve">        1.1.2.2</w:t>
      </w:r>
      <w:r w:rsidDel="00000000" w:rsidR="00000000" w:rsidRPr="00000000">
        <w:rPr>
          <w:rFonts w:ascii="PT Serif" w:cs="PT Serif" w:eastAsia="PT Serif" w:hAnsi="PT Serif"/>
          <w:b w:val="1"/>
          <w:sz w:val="36"/>
          <w:szCs w:val="36"/>
          <w:rtl w:val="0"/>
        </w:rPr>
        <w:t xml:space="preserve">  </w:t>
      </w:r>
      <w:r w:rsidDel="00000000" w:rsidR="00000000" w:rsidRPr="00000000">
        <w:rPr>
          <w:rFonts w:ascii="PT Serif" w:cs="PT Serif" w:eastAsia="PT Serif" w:hAnsi="PT Serif"/>
          <w:b w:val="1"/>
          <w:sz w:val="32"/>
          <w:szCs w:val="32"/>
          <w:rtl w:val="0"/>
        </w:rPr>
        <w:t xml:space="preserve">Goals and Objectives</w:t>
      </w:r>
    </w:p>
    <w:p w:rsidR="00000000" w:rsidDel="00000000" w:rsidP="00000000" w:rsidRDefault="00000000" w:rsidRPr="00000000" w14:paraId="0000004F">
      <w:pPr>
        <w:keepLines w:val="1"/>
        <w:spacing w:after="120" w:before="60" w:lineRule="auto"/>
        <w:ind w:left="144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Lists the deliverables and the dates they are due, the project milestones, the assumptions, constraints, and the dependencies of the project. See project charter.</w:t>
      </w:r>
    </w:p>
    <w:p w:rsidR="00000000" w:rsidDel="00000000" w:rsidP="00000000" w:rsidRDefault="00000000" w:rsidRPr="00000000" w14:paraId="00000050">
      <w:pPr>
        <w:keepLines w:val="1"/>
        <w:spacing w:after="120" w:before="60" w:lineRule="auto"/>
        <w:ind w:left="144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1">
      <w:pPr>
        <w:tabs>
          <w:tab w:val="left" w:pos="900"/>
          <w:tab w:val="right" w:pos="9350"/>
        </w:tabs>
        <w:spacing w:before="60" w:lineRule="auto"/>
        <w:ind w:left="360" w:firstLine="0"/>
        <w:rPr>
          <w:rFonts w:ascii="PT Serif" w:cs="PT Serif" w:eastAsia="PT Serif" w:hAnsi="PT Serif"/>
          <w:b w:val="1"/>
          <w:sz w:val="32"/>
          <w:szCs w:val="32"/>
        </w:rPr>
      </w:pPr>
      <w:r w:rsidDel="00000000" w:rsidR="00000000" w:rsidRPr="00000000">
        <w:rPr>
          <w:rFonts w:ascii="PT Serif" w:cs="PT Serif" w:eastAsia="PT Serif" w:hAnsi="PT Serif"/>
          <w:b w:val="1"/>
          <w:sz w:val="30"/>
          <w:szCs w:val="30"/>
          <w:rtl w:val="0"/>
        </w:rPr>
        <w:t xml:space="preserve">        1.1.2.3</w:t>
      </w:r>
      <w:r w:rsidDel="00000000" w:rsidR="00000000" w:rsidRPr="00000000">
        <w:rPr>
          <w:rFonts w:ascii="PT Serif" w:cs="PT Serif" w:eastAsia="PT Serif" w:hAnsi="PT Serif"/>
          <w:b w:val="1"/>
          <w:sz w:val="36"/>
          <w:szCs w:val="36"/>
          <w:rtl w:val="0"/>
        </w:rPr>
        <w:t xml:space="preserve">  </w:t>
      </w:r>
      <w:r w:rsidDel="00000000" w:rsidR="00000000" w:rsidRPr="00000000">
        <w:rPr>
          <w:rFonts w:ascii="PT Serif" w:cs="PT Serif" w:eastAsia="PT Serif" w:hAnsi="PT Serif"/>
          <w:b w:val="1"/>
          <w:sz w:val="32"/>
          <w:szCs w:val="32"/>
          <w:rtl w:val="0"/>
        </w:rPr>
        <w:t xml:space="preserve">Project Organization</w:t>
      </w:r>
    </w:p>
    <w:p w:rsidR="00000000" w:rsidDel="00000000" w:rsidP="00000000" w:rsidRDefault="00000000" w:rsidRPr="00000000" w14:paraId="00000052">
      <w:pPr>
        <w:keepLines w:val="1"/>
        <w:spacing w:after="120" w:before="60" w:lineRule="auto"/>
        <w:ind w:left="1440" w:firstLine="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Includes when different deliverables are due and the criteria regarding them. Keeping track of what is needed for the project and the obstacles that may present itself. See project charter.</w:t>
      </w:r>
    </w:p>
    <w:p w:rsidR="00000000" w:rsidDel="00000000" w:rsidP="00000000" w:rsidRDefault="00000000" w:rsidRPr="00000000" w14:paraId="00000053">
      <w:pPr>
        <w:keepLines w:val="1"/>
        <w:spacing w:after="120" w:before="60" w:lineRule="auto"/>
        <w:ind w:left="1440" w:firstLine="72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4">
      <w:pPr>
        <w:pStyle w:val="Heading2"/>
        <w:numPr>
          <w:ilvl w:val="1"/>
          <w:numId w:val="1"/>
        </w:numPr>
        <w:tabs>
          <w:tab w:val="left" w:pos="900"/>
        </w:tabs>
        <w:ind w:left="432" w:hanging="432"/>
        <w:rPr>
          <w:rFonts w:ascii="PT Serif" w:cs="PT Serif" w:eastAsia="PT Serif" w:hAnsi="PT Serif"/>
        </w:rPr>
      </w:pPr>
      <w:bookmarkStart w:colFirst="0" w:colLast="0" w:name="_heading=h.4d34og8" w:id="10"/>
      <w:bookmarkEnd w:id="10"/>
      <w:r w:rsidDel="00000000" w:rsidR="00000000" w:rsidRPr="00000000">
        <w:rPr>
          <w:rFonts w:ascii="PT Serif" w:cs="PT Serif" w:eastAsia="PT Serif" w:hAnsi="PT Serif"/>
          <w:rtl w:val="0"/>
        </w:rPr>
        <w:t xml:space="preserve">Stakeholders and Key Personnel</w:t>
      </w:r>
    </w:p>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-Employees</w:t>
      </w:r>
    </w:p>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-Volunteers</w:t>
      </w:r>
    </w:p>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-Juveniles</w:t>
      </w:r>
    </w:p>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b w:val="1"/>
          <w:sz w:val="36"/>
          <w:szCs w:val="36"/>
        </w:rPr>
      </w:pPr>
      <w:r w:rsidDel="00000000" w:rsidR="00000000" w:rsidRPr="00000000">
        <w:rPr>
          <w:rFonts w:ascii="PT Serif" w:cs="PT Serif" w:eastAsia="PT Serif" w:hAnsi="PT Serif"/>
          <w:sz w:val="24"/>
          <w:szCs w:val="24"/>
          <w:rtl w:val="0"/>
        </w:rPr>
        <w:t xml:space="preserve">-Parents of juveniles</w:t>
      </w:r>
      <w:r w:rsidDel="00000000" w:rsidR="00000000" w:rsidRPr="00000000">
        <w:rPr>
          <w:rtl w:val="0"/>
        </w:rPr>
      </w:r>
    </w:p>
    <w:p w:rsidR="00000000" w:rsidDel="00000000" w:rsidP="00000000" w:rsidRDefault="00000000" w:rsidRPr="00000000" w14:paraId="00000059">
      <w:pPr>
        <w:pStyle w:val="Heading1"/>
        <w:numPr>
          <w:ilvl w:val="0"/>
          <w:numId w:val="1"/>
        </w:numPr>
        <w:ind w:left="360" w:hanging="360"/>
        <w:rPr>
          <w:rFonts w:ascii="PT Serif" w:cs="PT Serif" w:eastAsia="PT Serif" w:hAnsi="PT Serif"/>
        </w:rPr>
      </w:pPr>
      <w:bookmarkStart w:colFirst="0" w:colLast="0" w:name="_heading=h.3rdcrjn" w:id="11"/>
      <w:bookmarkEnd w:id="11"/>
      <w:r w:rsidDel="00000000" w:rsidR="00000000" w:rsidRPr="00000000">
        <w:rPr>
          <w:rFonts w:ascii="PT Serif" w:cs="PT Serif" w:eastAsia="PT Serif" w:hAnsi="PT Serif"/>
          <w:rtl w:val="0"/>
        </w:rPr>
        <w:t xml:space="preserve">Monitoring and Control Mechanisms</w:t>
      </w:r>
    </w:p>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color w:val="000000"/>
          <w:sz w:val="24"/>
          <w:szCs w:val="24"/>
        </w:rPr>
      </w:pPr>
      <w:r w:rsidDel="00000000" w:rsidR="00000000" w:rsidRPr="00000000">
        <w:rPr>
          <w:rFonts w:ascii="PT Serif" w:cs="PT Serif" w:eastAsia="PT Serif" w:hAnsi="PT Serif"/>
          <w:color w:val="000000"/>
          <w:sz w:val="24"/>
          <w:szCs w:val="24"/>
          <w:rtl w:val="0"/>
        </w:rPr>
        <w:t xml:space="preserve">This project follows standard monitoring and control processes as defined in ProPath for risk management, requirements traceability, and operational readiness. </w:t>
      </w:r>
    </w:p>
    <w:p w:rsidR="00000000" w:rsidDel="00000000" w:rsidP="00000000" w:rsidRDefault="00000000" w:rsidRPr="00000000" w14:paraId="0000005B">
      <w:pPr>
        <w:pStyle w:val="Heading1"/>
        <w:numPr>
          <w:ilvl w:val="0"/>
          <w:numId w:val="1"/>
        </w:numPr>
        <w:ind w:left="360" w:hanging="360"/>
        <w:rPr>
          <w:rFonts w:ascii="PT Serif" w:cs="PT Serif" w:eastAsia="PT Serif" w:hAnsi="PT Serif"/>
        </w:rPr>
      </w:pPr>
      <w:bookmarkStart w:colFirst="0" w:colLast="0" w:name="_heading=h.26in1rg" w:id="12"/>
      <w:bookmarkEnd w:id="12"/>
      <w:r w:rsidDel="00000000" w:rsidR="00000000" w:rsidRPr="00000000">
        <w:rPr>
          <w:rFonts w:ascii="PT Serif" w:cs="PT Serif" w:eastAsia="PT Serif" w:hAnsi="PT Serif"/>
          <w:rtl w:val="0"/>
        </w:rPr>
        <w:t xml:space="preserve">Systems Security Plans and Requirements</w:t>
      </w:r>
    </w:p>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Fonts w:ascii="PT Serif" w:cs="PT Serif" w:eastAsia="PT Serif" w:hAnsi="PT Serif"/>
          <w:color w:val="000000"/>
          <w:sz w:val="24"/>
          <w:szCs w:val="24"/>
          <w:rtl w:val="0"/>
        </w:rPr>
        <w:t xml:space="preserve">System security plans and requirements will be developed as part of the project’s planning phase.</w:t>
      </w:r>
      <w:r w:rsidDel="00000000" w:rsidR="00000000" w:rsidRPr="00000000">
        <w:rPr>
          <w:rtl w:val="0"/>
        </w:rPr>
      </w:r>
    </w:p>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E">
      <w:pPr>
        <w:pStyle w:val="Heading1"/>
        <w:numPr>
          <w:ilvl w:val="0"/>
          <w:numId w:val="1"/>
        </w:numPr>
        <w:ind w:left="360" w:hanging="360"/>
        <w:rPr>
          <w:rFonts w:ascii="PT Serif" w:cs="PT Serif" w:eastAsia="PT Serif" w:hAnsi="PT Serif"/>
        </w:rPr>
      </w:pPr>
      <w:bookmarkStart w:colFirst="0" w:colLast="0" w:name="_heading=h.lnxbz9" w:id="13"/>
      <w:bookmarkEnd w:id="13"/>
      <w:r w:rsidDel="00000000" w:rsidR="00000000" w:rsidRPr="00000000">
        <w:rPr>
          <w:rFonts w:ascii="PT Serif" w:cs="PT Serif" w:eastAsia="PT Serif" w:hAnsi="PT Serif"/>
          <w:rtl w:val="0"/>
        </w:rPr>
        <w:t xml:space="preserve">Work Breakdown Structure (WBS) and Dictionary</w:t>
      </w:r>
    </w:p>
    <w:p w:rsidR="00000000" w:rsidDel="00000000" w:rsidP="00000000" w:rsidRDefault="00000000" w:rsidRPr="00000000" w14:paraId="0000005F">
      <w:pPr>
        <w:rPr>
          <w:rFonts w:ascii="PT Serif" w:cs="PT Serif" w:eastAsia="PT Serif" w:hAnsi="PT Serif"/>
          <w:sz w:val="18"/>
          <w:szCs w:val="18"/>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rPr>
                <w:rFonts w:ascii="PT Serif" w:cs="PT Serif" w:eastAsia="PT Serif" w:hAnsi="PT Serif"/>
                <w:b w:val="1"/>
                <w:sz w:val="18"/>
                <w:szCs w:val="18"/>
              </w:rPr>
            </w:pPr>
            <w:r w:rsidDel="00000000" w:rsidR="00000000" w:rsidRPr="00000000">
              <w:rPr>
                <w:rFonts w:ascii="PT Serif" w:cs="PT Serif" w:eastAsia="PT Serif" w:hAnsi="PT Serif"/>
                <w:b w:val="1"/>
                <w:sz w:val="18"/>
                <w:szCs w:val="18"/>
                <w:rtl w:val="0"/>
              </w:rPr>
              <w:t xml:space="preserve">Deliverable</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rFonts w:ascii="PT Serif" w:cs="PT Serif" w:eastAsia="PT Serif" w:hAnsi="PT Serif"/>
                <w:b w:val="1"/>
                <w:sz w:val="18"/>
                <w:szCs w:val="18"/>
              </w:rPr>
            </w:pPr>
            <w:r w:rsidDel="00000000" w:rsidR="00000000" w:rsidRPr="00000000">
              <w:rPr>
                <w:rFonts w:ascii="PT Serif" w:cs="PT Serif" w:eastAsia="PT Serif" w:hAnsi="PT Serif"/>
                <w:b w:val="1"/>
                <w:sz w:val="18"/>
                <w:szCs w:val="18"/>
                <w:rtl w:val="0"/>
              </w:rPr>
              <w:t xml:space="preserve">Due Date</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rFonts w:ascii="PT Serif" w:cs="PT Serif" w:eastAsia="PT Serif" w:hAnsi="PT Serif"/>
                <w:b w:val="1"/>
                <w:sz w:val="18"/>
                <w:szCs w:val="18"/>
              </w:rPr>
            </w:pPr>
            <w:r w:rsidDel="00000000" w:rsidR="00000000" w:rsidRPr="00000000">
              <w:rPr>
                <w:rFonts w:ascii="PT Serif" w:cs="PT Serif" w:eastAsia="PT Serif" w:hAnsi="PT Serif"/>
                <w:b w:val="1"/>
                <w:sz w:val="18"/>
                <w:szCs w:val="18"/>
                <w:rtl w:val="0"/>
              </w:rPr>
              <w:t xml:space="preserve">Dictionary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Demo I</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10/24/22</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~50% Development completed.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Demo II </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11/14/22</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No less than 75% Development completed.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Final Demo</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12/5/22</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100% Development, fully functional website.</w:t>
            </w:r>
          </w:p>
        </w:tc>
      </w:tr>
    </w:tbl>
    <w:p w:rsidR="00000000" w:rsidDel="00000000" w:rsidP="00000000" w:rsidRDefault="00000000" w:rsidRPr="00000000" w14:paraId="0000006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6D">
      <w:pPr>
        <w:pStyle w:val="Heading1"/>
        <w:numPr>
          <w:ilvl w:val="0"/>
          <w:numId w:val="1"/>
        </w:numPr>
        <w:ind w:left="360" w:hanging="360"/>
        <w:rPr>
          <w:rFonts w:ascii="PT Serif" w:cs="PT Serif" w:eastAsia="PT Serif" w:hAnsi="PT Serif"/>
        </w:rPr>
      </w:pPr>
      <w:bookmarkStart w:colFirst="0" w:colLast="0" w:name="_heading=h.35nkun2" w:id="14"/>
      <w:bookmarkEnd w:id="14"/>
      <w:r w:rsidDel="00000000" w:rsidR="00000000" w:rsidRPr="00000000">
        <w:rPr>
          <w:rFonts w:ascii="PT Serif" w:cs="PT Serif" w:eastAsia="PT Serif" w:hAnsi="PT Serif"/>
          <w:rtl w:val="0"/>
        </w:rPr>
        <w:t xml:space="preserve">Project Success Criteria</w:t>
      </w:r>
    </w:p>
    <w:p w:rsidR="00000000" w:rsidDel="00000000" w:rsidP="00000000" w:rsidRDefault="00000000" w:rsidRPr="00000000" w14:paraId="0000006E">
      <w:pPr>
        <w:tabs>
          <w:tab w:val="center" w:pos="4320"/>
          <w:tab w:val="right" w:pos="8640"/>
        </w:tabs>
        <w:spacing w:after="60" w:before="60" w:lineRule="auto"/>
        <w:rPr>
          <w:rFonts w:ascii="PT Serif" w:cs="PT Serif" w:eastAsia="PT Serif" w:hAnsi="PT Serif"/>
          <w:i w:val="1"/>
          <w:color w:val="0000ff"/>
          <w:sz w:val="24"/>
          <w:szCs w:val="24"/>
        </w:rPr>
      </w:pPr>
      <w:r w:rsidDel="00000000" w:rsidR="00000000" w:rsidRPr="00000000">
        <w:rPr>
          <w:rFonts w:ascii="PT Serif" w:cs="PT Serif" w:eastAsia="PT Serif" w:hAnsi="PT Serif"/>
          <w:sz w:val="24"/>
          <w:szCs w:val="24"/>
          <w:rtl w:val="0"/>
        </w:rPr>
        <w:t xml:space="preserve">“Success” will be based on the feedback received after the Demo presentations. Our team will work to create a fully functional website that will include all requirements given, in order to help The Thompson Project expand its reach and generate funding.</w:t>
      </w:r>
      <w:r w:rsidDel="00000000" w:rsidR="00000000" w:rsidRPr="00000000">
        <w:rPr>
          <w:rtl w:val="0"/>
        </w:rPr>
      </w:r>
    </w:p>
    <w:p w:rsidR="00000000" w:rsidDel="00000000" w:rsidP="00000000" w:rsidRDefault="00000000" w:rsidRPr="00000000" w14:paraId="0000006F">
      <w:pPr>
        <w:pStyle w:val="Heading1"/>
        <w:numPr>
          <w:ilvl w:val="0"/>
          <w:numId w:val="1"/>
        </w:numPr>
        <w:ind w:left="360" w:hanging="360"/>
        <w:rPr>
          <w:rFonts w:ascii="PT Serif" w:cs="PT Serif" w:eastAsia="PT Serif" w:hAnsi="PT Serif"/>
        </w:rPr>
      </w:pPr>
      <w:bookmarkStart w:colFirst="0" w:colLast="0" w:name="_heading=h.1ksv4uv" w:id="15"/>
      <w:bookmarkEnd w:id="15"/>
      <w:r w:rsidDel="00000000" w:rsidR="00000000" w:rsidRPr="00000000">
        <w:rPr>
          <w:rFonts w:ascii="PT Serif" w:cs="PT Serif" w:eastAsia="PT Serif" w:hAnsi="PT Serif"/>
          <w:rtl w:val="0"/>
        </w:rPr>
        <w:t xml:space="preserve">Budget</w:t>
      </w:r>
    </w:p>
    <w:p w:rsidR="00000000" w:rsidDel="00000000" w:rsidP="00000000" w:rsidRDefault="00000000" w:rsidRPr="00000000" w14:paraId="00000070">
      <w:pPr>
        <w:ind w:left="360" w:firstLine="0"/>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2545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PT Serif" w:cs="PT Serif" w:eastAsia="PT Serif" w:hAnsi="PT Serif"/>
        </w:rPr>
      </w:pPr>
      <w:r w:rsidDel="00000000" w:rsidR="00000000" w:rsidRPr="00000000">
        <w:rPr>
          <w:rtl w:val="0"/>
        </w:rPr>
      </w:r>
    </w:p>
    <w:p w:rsidR="00000000" w:rsidDel="00000000" w:rsidP="00000000" w:rsidRDefault="00000000" w:rsidRPr="00000000" w14:paraId="00000072">
      <w:pPr>
        <w:pStyle w:val="Heading1"/>
        <w:numPr>
          <w:ilvl w:val="0"/>
          <w:numId w:val="1"/>
        </w:numPr>
        <w:ind w:left="360" w:hanging="360"/>
        <w:rPr>
          <w:rFonts w:ascii="PT Serif" w:cs="PT Serif" w:eastAsia="PT Serif" w:hAnsi="PT Serif"/>
        </w:rPr>
      </w:pPr>
      <w:bookmarkStart w:colFirst="0" w:colLast="0" w:name="_heading=h.nh7mi2pdhd7h" w:id="16"/>
      <w:bookmarkEnd w:id="16"/>
      <w:r w:rsidDel="00000000" w:rsidR="00000000" w:rsidRPr="00000000">
        <w:rPr>
          <w:rFonts w:ascii="PT Serif" w:cs="PT Serif" w:eastAsia="PT Serif" w:hAnsi="PT Serif"/>
          <w:rtl w:val="0"/>
        </w:rPr>
        <w:t xml:space="preserve">Communication Management Plan</w:t>
      </w:r>
    </w:p>
    <w:p w:rsidR="00000000" w:rsidDel="00000000" w:rsidP="00000000" w:rsidRDefault="00000000" w:rsidRPr="00000000" w14:paraId="00000073">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Communication with the Project Sponsor and Client are crucial in order to develop the most functional website possible. In order to be “successful,” we will take all feedback from the Demo’s and apply them before the succeeding Demo’s. Any changes to the scope should also be communicated clearly in order for everyone to be on the same page.</w:t>
      </w:r>
    </w:p>
    <w:p w:rsidR="00000000" w:rsidDel="00000000" w:rsidP="00000000" w:rsidRDefault="00000000" w:rsidRPr="00000000" w14:paraId="00000074">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i w:val="1"/>
          <w:color w:val="0000ff"/>
          <w:sz w:val="24"/>
          <w:szCs w:val="24"/>
        </w:rPr>
      </w:pPr>
      <w:r w:rsidDel="00000000" w:rsidR="00000000" w:rsidRPr="00000000">
        <w:rPr>
          <w:rtl w:val="0"/>
        </w:rPr>
      </w:r>
    </w:p>
    <w:p w:rsidR="00000000" w:rsidDel="00000000" w:rsidP="00000000" w:rsidRDefault="00000000" w:rsidRPr="00000000" w14:paraId="00000075">
      <w:pPr>
        <w:pStyle w:val="Heading1"/>
        <w:numPr>
          <w:ilvl w:val="0"/>
          <w:numId w:val="1"/>
        </w:numPr>
        <w:ind w:left="360" w:hanging="360"/>
        <w:rPr>
          <w:rFonts w:ascii="PT Serif" w:cs="PT Serif" w:eastAsia="PT Serif" w:hAnsi="PT Serif"/>
        </w:rPr>
      </w:pPr>
      <w:bookmarkStart w:colFirst="0" w:colLast="0" w:name="_heading=h.44sinio" w:id="17"/>
      <w:bookmarkEnd w:id="17"/>
      <w:r w:rsidDel="00000000" w:rsidR="00000000" w:rsidRPr="00000000">
        <w:rPr>
          <w:rFonts w:ascii="PT Serif" w:cs="PT Serif" w:eastAsia="PT Serif" w:hAnsi="PT Serif"/>
          <w:rtl w:val="0"/>
        </w:rPr>
        <w:t xml:space="preserve">Risk Management Plan</w:t>
      </w:r>
    </w:p>
    <w:p w:rsidR="00000000" w:rsidDel="00000000" w:rsidP="00000000" w:rsidRDefault="00000000" w:rsidRPr="00000000" w14:paraId="00000076">
      <w:pPr>
        <w:spacing w:after="120" w:before="1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The risks that may be encountered:</w:t>
      </w:r>
    </w:p>
    <w:p w:rsidR="00000000" w:rsidDel="00000000" w:rsidP="00000000" w:rsidRDefault="00000000" w:rsidRPr="00000000" w14:paraId="00000077">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Funding may unexpectedly decrease.</w:t>
      </w:r>
    </w:p>
    <w:p w:rsidR="00000000" w:rsidDel="00000000" w:rsidP="00000000" w:rsidRDefault="00000000" w:rsidRPr="00000000" w14:paraId="00000078">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Juvenile information could be stolen if not properly secured.</w:t>
      </w:r>
    </w:p>
    <w:p w:rsidR="00000000" w:rsidDel="00000000" w:rsidP="00000000" w:rsidRDefault="00000000" w:rsidRPr="00000000" w14:paraId="00000079">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Card information could be stolen if not transacted and secured properly.</w:t>
      </w:r>
    </w:p>
    <w:p w:rsidR="00000000" w:rsidDel="00000000" w:rsidP="00000000" w:rsidRDefault="00000000" w:rsidRPr="00000000" w14:paraId="0000007A">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Software and hardware may encounter issues if not maintained and updated.</w:t>
      </w:r>
    </w:p>
    <w:p w:rsidR="00000000" w:rsidDel="00000000" w:rsidP="00000000" w:rsidRDefault="00000000" w:rsidRPr="00000000" w14:paraId="0000007B">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Having up to date parental contact information if an issue may occur with a Juvenile student.</w:t>
      </w:r>
    </w:p>
    <w:p w:rsidR="00000000" w:rsidDel="00000000" w:rsidP="00000000" w:rsidRDefault="00000000" w:rsidRPr="00000000" w14:paraId="0000007C">
      <w:pPr>
        <w:tabs>
          <w:tab w:val="center" w:pos="4320"/>
          <w:tab w:val="right" w:pos="8640"/>
        </w:tabs>
        <w:spacing w:after="60" w:before="60" w:lineRule="auto"/>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7D">
      <w:pPr>
        <w:tabs>
          <w:tab w:val="center" w:pos="4320"/>
          <w:tab w:val="right" w:pos="8640"/>
        </w:tabs>
        <w:spacing w:after="60" w:before="60" w:lineRule="auto"/>
        <w:rPr>
          <w:rFonts w:ascii="PT Serif" w:cs="PT Serif" w:eastAsia="PT Serif" w:hAnsi="PT Serif"/>
          <w:sz w:val="24"/>
          <w:szCs w:val="24"/>
        </w:rPr>
      </w:pPr>
      <w:bookmarkStart w:colFirst="0" w:colLast="0" w:name="_heading=h.1fob9te" w:id="18"/>
      <w:bookmarkEnd w:id="18"/>
      <w:r w:rsidDel="00000000" w:rsidR="00000000" w:rsidRPr="00000000">
        <w:rPr>
          <w:rFonts w:ascii="PT Serif" w:cs="PT Serif" w:eastAsia="PT Serif" w:hAnsi="PT Serif"/>
          <w:sz w:val="24"/>
          <w:szCs w:val="24"/>
        </w:rPr>
        <w:pict>
          <v:shape id="_x0000_i1029" style="width:77.25pt;height:50.25pt" o:ole="" type="#_x0000_t75">
            <v:imagedata r:id="rId5" o:title=""/>
          </v:shape>
          <o:OLEObject DrawAspect="Icon" r:id="rId6" ObjectID="_1725895941" ProgID="Word.Document.12" ShapeID="_x0000_i1029" Type="Embed">
            <o:FieldCodes>\s</o:FieldCodes>
          </o:OLEObject>
        </w:pict>
      </w:r>
      <w:r w:rsidDel="00000000" w:rsidR="00000000" w:rsidRPr="00000000">
        <w:rPr>
          <w:rtl w:val="0"/>
        </w:rPr>
      </w:r>
    </w:p>
    <w:p w:rsidR="00000000" w:rsidDel="00000000" w:rsidP="00000000" w:rsidRDefault="00000000" w:rsidRPr="00000000" w14:paraId="0000007E">
      <w:pPr>
        <w:tabs>
          <w:tab w:val="center" w:pos="4320"/>
          <w:tab w:val="right" w:pos="8640"/>
        </w:tabs>
        <w:spacing w:after="60" w:before="6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Measures taken to mitigate risk:</w:t>
      </w:r>
    </w:p>
    <w:p w:rsidR="00000000" w:rsidDel="00000000" w:rsidP="00000000" w:rsidRDefault="00000000" w:rsidRPr="00000000" w14:paraId="0000007F">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Have an alternative plan with a lower budget in the event of funding unexpectedly decreasing.</w:t>
      </w:r>
    </w:p>
    <w:p w:rsidR="00000000" w:rsidDel="00000000" w:rsidP="00000000" w:rsidRDefault="00000000" w:rsidRPr="00000000" w14:paraId="00000080">
      <w:pPr>
        <w:tabs>
          <w:tab w:val="center" w:pos="4320"/>
          <w:tab w:val="right" w:pos="8640"/>
        </w:tabs>
        <w:spacing w:after="60"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Keep sensitive information on a secured and encrypted database so that it is adequately protected.</w:t>
      </w:r>
    </w:p>
    <w:p w:rsidR="00000000" w:rsidDel="00000000" w:rsidP="00000000" w:rsidRDefault="00000000" w:rsidRPr="00000000" w14:paraId="00000081">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Using PayPal, establish a very secure payment method and process.</w:t>
      </w:r>
    </w:p>
    <w:p w:rsidR="00000000" w:rsidDel="00000000" w:rsidP="00000000" w:rsidRDefault="00000000" w:rsidRPr="00000000" w14:paraId="0000008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Applications should be implemented that automatically alert administrators of software/hardware that needs to be updated.</w:t>
      </w:r>
    </w:p>
    <w:p w:rsidR="00000000" w:rsidDel="00000000" w:rsidP="00000000" w:rsidRDefault="00000000" w:rsidRPr="00000000" w14:paraId="00000083">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Parental contact information should be reviewed and confirmed periodically.</w:t>
      </w:r>
    </w:p>
    <w:p w:rsidR="00000000" w:rsidDel="00000000" w:rsidP="00000000" w:rsidRDefault="00000000" w:rsidRPr="00000000" w14:paraId="00000084">
      <w:pPr>
        <w:pStyle w:val="Heading1"/>
        <w:numPr>
          <w:ilvl w:val="0"/>
          <w:numId w:val="1"/>
        </w:numPr>
        <w:ind w:left="360" w:hanging="360"/>
        <w:rPr>
          <w:rFonts w:ascii="PT Serif" w:cs="PT Serif" w:eastAsia="PT Serif" w:hAnsi="PT Serif"/>
        </w:rPr>
      </w:pPr>
      <w:bookmarkStart w:colFirst="0" w:colLast="0" w:name="_heading=h.jx1woemhill2" w:id="19"/>
      <w:bookmarkEnd w:id="19"/>
      <w:r w:rsidDel="00000000" w:rsidR="00000000" w:rsidRPr="00000000">
        <w:rPr>
          <w:rFonts w:ascii="PT Serif" w:cs="PT Serif" w:eastAsia="PT Serif" w:hAnsi="PT Serif"/>
          <w:rtl w:val="0"/>
        </w:rPr>
        <w:t xml:space="preserve">Project Schedule</w:t>
      </w:r>
    </w:p>
    <w:p w:rsidR="00000000" w:rsidDel="00000000" w:rsidP="00000000" w:rsidRDefault="00000000" w:rsidRPr="00000000" w14:paraId="00000085">
      <w:pPr>
        <w:rPr>
          <w:rFonts w:ascii="PT Serif" w:cs="PT Serif" w:eastAsia="PT Serif" w:hAnsi="PT Serif"/>
          <w:sz w:val="18"/>
          <w:szCs w:val="18"/>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rPr>
                <w:rFonts w:ascii="PT Serif" w:cs="PT Serif" w:eastAsia="PT Serif" w:hAnsi="PT Serif"/>
                <w:b w:val="1"/>
                <w:sz w:val="18"/>
                <w:szCs w:val="18"/>
              </w:rPr>
            </w:pPr>
            <w:r w:rsidDel="00000000" w:rsidR="00000000" w:rsidRPr="00000000">
              <w:rPr>
                <w:rFonts w:ascii="PT Serif" w:cs="PT Serif" w:eastAsia="PT Serif" w:hAnsi="PT Serif"/>
                <w:b w:val="1"/>
                <w:sz w:val="18"/>
                <w:szCs w:val="18"/>
                <w:rtl w:val="0"/>
              </w:rPr>
              <w:t xml:space="preserve">Deliverable</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rPr>
                <w:rFonts w:ascii="PT Serif" w:cs="PT Serif" w:eastAsia="PT Serif" w:hAnsi="PT Serif"/>
                <w:b w:val="1"/>
                <w:sz w:val="18"/>
                <w:szCs w:val="18"/>
              </w:rPr>
            </w:pPr>
            <w:r w:rsidDel="00000000" w:rsidR="00000000" w:rsidRPr="00000000">
              <w:rPr>
                <w:rFonts w:ascii="PT Serif" w:cs="PT Serif" w:eastAsia="PT Serif" w:hAnsi="PT Serif"/>
                <w:b w:val="1"/>
                <w:sz w:val="18"/>
                <w:szCs w:val="18"/>
                <w:rtl w:val="0"/>
              </w:rPr>
              <w:t xml:space="preserve">Due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Demo I</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10/24/22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Demo II </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11/14/22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Final Demo</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rPr>
                <w:rFonts w:ascii="PT Serif" w:cs="PT Serif" w:eastAsia="PT Serif" w:hAnsi="PT Serif"/>
                <w:sz w:val="18"/>
                <w:szCs w:val="18"/>
              </w:rPr>
            </w:pPr>
            <w:r w:rsidDel="00000000" w:rsidR="00000000" w:rsidRPr="00000000">
              <w:rPr>
                <w:rFonts w:ascii="PT Serif" w:cs="PT Serif" w:eastAsia="PT Serif" w:hAnsi="PT Serif"/>
                <w:sz w:val="18"/>
                <w:szCs w:val="18"/>
                <w:rtl w:val="0"/>
              </w:rPr>
              <w:t xml:space="preserve">12/5/22</w:t>
            </w:r>
          </w:p>
        </w:tc>
      </w:tr>
    </w:tbl>
    <w:p w:rsidR="00000000" w:rsidDel="00000000" w:rsidP="00000000" w:rsidRDefault="00000000" w:rsidRPr="00000000" w14:paraId="0000008E">
      <w:pPr>
        <w:rPr>
          <w:rFonts w:ascii="PT Serif" w:cs="PT Serif" w:eastAsia="PT Serif" w:hAnsi="PT Serif"/>
        </w:rPr>
      </w:pPr>
      <w:r w:rsidDel="00000000" w:rsidR="00000000" w:rsidRPr="00000000">
        <w:rPr>
          <w:rtl w:val="0"/>
        </w:rPr>
      </w:r>
    </w:p>
    <w:p w:rsidR="00000000" w:rsidDel="00000000" w:rsidP="00000000" w:rsidRDefault="00000000" w:rsidRPr="00000000" w14:paraId="0000008F">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10. Entity Relationship Diagram</w:t>
      </w:r>
    </w:p>
    <w:p w:rsidR="00000000" w:rsidDel="00000000" w:rsidP="00000000" w:rsidRDefault="00000000" w:rsidRPr="00000000" w14:paraId="00000090">
      <w:pPr>
        <w:tabs>
          <w:tab w:val="left" w:pos="540"/>
          <w:tab w:val="right" w:pos="9350"/>
        </w:tabs>
        <w:spacing w:before="60" w:lineRule="auto"/>
        <w:rPr>
          <w:rFonts w:ascii="PT Serif" w:cs="PT Serif" w:eastAsia="PT Serif" w:hAnsi="PT Serif"/>
          <w:b w:val="1"/>
          <w:sz w:val="36"/>
          <w:szCs w:val="36"/>
        </w:rPr>
      </w:pPr>
      <w:r w:rsidDel="00000000" w:rsidR="00000000" w:rsidRPr="00000000">
        <w:rPr>
          <w:rtl w:val="0"/>
        </w:rPr>
      </w:r>
    </w:p>
    <w:p w:rsidR="00000000" w:rsidDel="00000000" w:rsidP="00000000" w:rsidRDefault="00000000" w:rsidRPr="00000000" w14:paraId="00000091">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Pr>
        <w:pict>
          <v:shape id="_x0000_i1033" style="width:77.25pt;height:50.25pt" o:ole="" type="#_x0000_t75">
            <v:imagedata r:id="rId7" o:title=""/>
          </v:shape>
          <o:OLEObject DrawAspect="Icon" r:id="rId8" ObjectID="_1725895942" ProgID="Package" ShapeID="_x0000_i1033" Type="Embed"/>
        </w:pict>
      </w:r>
      <w:r w:rsidDel="00000000" w:rsidR="00000000" w:rsidRPr="00000000">
        <w:rPr>
          <w:rtl w:val="0"/>
        </w:rPr>
      </w:r>
    </w:p>
    <w:p w:rsidR="00000000" w:rsidDel="00000000" w:rsidP="00000000" w:rsidRDefault="00000000" w:rsidRPr="00000000" w14:paraId="00000092">
      <w:pPr>
        <w:tabs>
          <w:tab w:val="left" w:pos="540"/>
          <w:tab w:val="right" w:pos="9350"/>
        </w:tabs>
        <w:spacing w:before="60" w:lineRule="auto"/>
        <w:rPr>
          <w:rFonts w:ascii="PT Serif" w:cs="PT Serif" w:eastAsia="PT Serif" w:hAnsi="PT Serif"/>
        </w:rPr>
      </w:pPr>
      <w:r w:rsidDel="00000000" w:rsidR="00000000" w:rsidRPr="00000000">
        <w:rPr>
          <w:rFonts w:ascii="PT Serif" w:cs="PT Serif" w:eastAsia="PT Serif" w:hAnsi="PT Serif"/>
          <w:rtl w:val="0"/>
        </w:rPr>
        <w:t xml:space="preserve">Above is the Entity Relationship Diagram for our website. This diagram is a relationship model of all of the “entities” or concepts of the website, and shows how they relate to one another through the use of cardinalities. The ERD helps model and design regional databases, analyze these databases if there are any logic errors, and also play a large role in the engineering of any new models that may come if there are changes within the scope.</w:t>
      </w:r>
      <w:r w:rsidDel="00000000" w:rsidR="00000000" w:rsidRPr="00000000">
        <w:rPr>
          <w:rtl w:val="0"/>
        </w:rPr>
      </w:r>
    </w:p>
    <w:p w:rsidR="00000000" w:rsidDel="00000000" w:rsidP="00000000" w:rsidRDefault="00000000" w:rsidRPr="00000000" w14:paraId="00000093">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11.  User Flow Diagram</w:t>
      </w:r>
    </w:p>
    <w:p w:rsidR="00000000" w:rsidDel="00000000" w:rsidP="00000000" w:rsidRDefault="00000000" w:rsidRPr="00000000" w14:paraId="00000094">
      <w:pPr>
        <w:tabs>
          <w:tab w:val="left" w:pos="540"/>
          <w:tab w:val="right" w:pos="9350"/>
        </w:tabs>
        <w:spacing w:before="60" w:lineRule="auto"/>
        <w:rPr>
          <w:rFonts w:ascii="PT Serif" w:cs="PT Serif" w:eastAsia="PT Serif" w:hAnsi="PT Serif"/>
          <w:b w:val="1"/>
          <w:sz w:val="36"/>
          <w:szCs w:val="36"/>
        </w:rPr>
      </w:pPr>
      <w:r w:rsidDel="00000000" w:rsidR="00000000" w:rsidRPr="00000000">
        <w:rPr>
          <w:rtl w:val="0"/>
        </w:rPr>
      </w:r>
    </w:p>
    <w:p w:rsidR="00000000" w:rsidDel="00000000" w:rsidP="00000000" w:rsidRDefault="00000000" w:rsidRPr="00000000" w14:paraId="00000095">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Pr>
        <w:pict>
          <v:shape id="_x0000_i1037" style="width:77.25pt;height:50.25pt" o:ole="" type="#_x0000_t75">
            <v:imagedata r:id="rId9" o:title=""/>
          </v:shape>
          <o:OLEObject DrawAspect="Icon" r:id="rId10" ObjectID="_1725895943" ProgID="Package" ShapeID="_x0000_i1037" Type="Embed"/>
        </w:pict>
      </w:r>
      <w:r w:rsidDel="00000000" w:rsidR="00000000" w:rsidRPr="00000000">
        <w:rPr>
          <w:rtl w:val="0"/>
        </w:rPr>
      </w:r>
    </w:p>
    <w:p w:rsidR="00000000" w:rsidDel="00000000" w:rsidP="00000000" w:rsidRDefault="00000000" w:rsidRPr="00000000" w14:paraId="00000096">
      <w:pPr>
        <w:tabs>
          <w:tab w:val="left" w:pos="540"/>
          <w:tab w:val="right" w:pos="9350"/>
        </w:tabs>
        <w:spacing w:before="6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This embedded file is the User Flow Diagram. It diagrams the complete path a user takes when using the website. It consists of buttons, forms, and windows. This is the layout for the website and every condition needs to be met.</w:t>
      </w:r>
    </w:p>
    <w:p w:rsidR="00000000" w:rsidDel="00000000" w:rsidP="00000000" w:rsidRDefault="00000000" w:rsidRPr="00000000" w14:paraId="00000097">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12. System Architecture Design</w:t>
      </w:r>
    </w:p>
    <w:p w:rsidR="00000000" w:rsidDel="00000000" w:rsidP="00000000" w:rsidRDefault="00000000" w:rsidRPr="00000000" w14:paraId="00000098">
      <w:pPr>
        <w:tabs>
          <w:tab w:val="left" w:pos="540"/>
          <w:tab w:val="right" w:pos="9350"/>
        </w:tabs>
        <w:spacing w:before="60" w:lineRule="auto"/>
        <w:rPr>
          <w:rFonts w:ascii="PT Serif" w:cs="PT Serif" w:eastAsia="PT Serif" w:hAnsi="PT Serif"/>
          <w:b w:val="1"/>
          <w:sz w:val="36"/>
          <w:szCs w:val="36"/>
        </w:rPr>
      </w:pPr>
      <w:r w:rsidDel="00000000" w:rsidR="00000000" w:rsidRPr="00000000">
        <w:rPr>
          <w:rtl w:val="0"/>
        </w:rPr>
      </w:r>
    </w:p>
    <w:p w:rsidR="00000000" w:rsidDel="00000000" w:rsidP="00000000" w:rsidRDefault="00000000" w:rsidRPr="00000000" w14:paraId="00000099">
      <w:pPr>
        <w:tabs>
          <w:tab w:val="left" w:pos="540"/>
          <w:tab w:val="right" w:pos="9350"/>
        </w:tabs>
        <w:spacing w:before="60" w:lineRule="auto"/>
        <w:rPr>
          <w:rFonts w:ascii="PT Serif" w:cs="PT Serif" w:eastAsia="PT Serif" w:hAnsi="PT Serif"/>
          <w:b w:val="1"/>
          <w:sz w:val="36"/>
          <w:szCs w:val="36"/>
        </w:rPr>
      </w:pPr>
      <w:bookmarkStart w:colFirst="0" w:colLast="0" w:name="_heading=h.17dp8vu" w:id="20"/>
      <w:bookmarkEnd w:id="20"/>
      <w:r w:rsidDel="00000000" w:rsidR="00000000" w:rsidRPr="00000000">
        <w:rPr>
          <w:rFonts w:ascii="PT Serif" w:cs="PT Serif" w:eastAsia="PT Serif" w:hAnsi="PT Serif"/>
          <w:b w:val="1"/>
          <w:sz w:val="36"/>
          <w:szCs w:val="36"/>
        </w:rPr>
        <w:pict>
          <v:shape id="_x0000_i1039" style="width:77.25pt;height:50.25pt" o:ole="" type="#_x0000_t75">
            <v:imagedata r:id="rId11" o:title=""/>
          </v:shape>
          <o:OLEObject DrawAspect="Icon" r:id="rId12" ObjectID="_1725895944" ProgID="Word.Document.12" ShapeID="_x0000_i1039" Type="Embed">
            <o:FieldCodes>\s</o:FieldCodes>
          </o:OLEObject>
        </w:pict>
      </w:r>
      <w:r w:rsidDel="00000000" w:rsidR="00000000" w:rsidRPr="00000000">
        <w:rPr>
          <w:rtl w:val="0"/>
        </w:rPr>
      </w:r>
    </w:p>
    <w:p w:rsidR="00000000" w:rsidDel="00000000" w:rsidP="00000000" w:rsidRDefault="00000000" w:rsidRPr="00000000" w14:paraId="0000009A">
      <w:pPr>
        <w:tabs>
          <w:tab w:val="left" w:pos="540"/>
          <w:tab w:val="right" w:pos="9350"/>
        </w:tabs>
        <w:spacing w:before="60" w:lineRule="auto"/>
        <w:rPr>
          <w:rFonts w:ascii="PT Serif" w:cs="PT Serif" w:eastAsia="PT Serif" w:hAnsi="PT Serif"/>
          <w:sz w:val="24"/>
          <w:szCs w:val="24"/>
        </w:rPr>
      </w:pPr>
      <w:bookmarkStart w:colFirst="0" w:colLast="0" w:name="_heading=h.kn6i4srcp9mp" w:id="21"/>
      <w:bookmarkEnd w:id="21"/>
      <w:r w:rsidDel="00000000" w:rsidR="00000000" w:rsidRPr="00000000">
        <w:rPr>
          <w:rFonts w:ascii="PT Serif" w:cs="PT Serif" w:eastAsia="PT Serif" w:hAnsi="PT Serif"/>
          <w:sz w:val="24"/>
          <w:szCs w:val="24"/>
          <w:rtl w:val="0"/>
        </w:rPr>
        <w:t xml:space="preserve">This embedded file is the System Architecture Diagram. It illustrates the flow of information throughout the system. For example, what route a donation would follow to the paypal server. It’s simply just an abstract diagram of the relationship between pieces of the system architecture. </w:t>
      </w:r>
    </w:p>
    <w:p w:rsidR="00000000" w:rsidDel="00000000" w:rsidP="00000000" w:rsidRDefault="00000000" w:rsidRPr="00000000" w14:paraId="0000009B">
      <w:pPr>
        <w:tabs>
          <w:tab w:val="left" w:pos="540"/>
          <w:tab w:val="right" w:pos="9350"/>
        </w:tabs>
        <w:spacing w:before="60" w:lineRule="auto"/>
        <w:rPr>
          <w:rFonts w:ascii="PT Serif" w:cs="PT Serif" w:eastAsia="PT Serif" w:hAnsi="PT Serif"/>
          <w:b w:val="1"/>
          <w:sz w:val="36"/>
          <w:szCs w:val="36"/>
        </w:rPr>
      </w:pPr>
      <w:r w:rsidDel="00000000" w:rsidR="00000000" w:rsidRPr="00000000">
        <w:rPr>
          <w:rFonts w:ascii="PT Serif" w:cs="PT Serif" w:eastAsia="PT Serif" w:hAnsi="PT Serif"/>
          <w:b w:val="1"/>
          <w:sz w:val="36"/>
          <w:szCs w:val="36"/>
          <w:rtl w:val="0"/>
        </w:rPr>
        <w:t xml:space="preserve">13. Requirements Traceability Matrix</w:t>
      </w:r>
    </w:p>
    <w:p w:rsidR="00000000" w:rsidDel="00000000" w:rsidP="00000000" w:rsidRDefault="00000000" w:rsidRPr="00000000" w14:paraId="0000009C">
      <w:pPr>
        <w:rPr>
          <w:rFonts w:ascii="PT Serif" w:cs="PT Serif" w:eastAsia="PT Serif" w:hAnsi="PT Serif"/>
        </w:rPr>
      </w:pPr>
      <w:r w:rsidDel="00000000" w:rsidR="00000000" w:rsidRPr="00000000">
        <w:rPr>
          <w:rtl w:val="0"/>
        </w:rPr>
      </w:r>
    </w:p>
    <w:p w:rsidR="00000000" w:rsidDel="00000000" w:rsidP="00000000" w:rsidRDefault="00000000" w:rsidRPr="00000000" w14:paraId="0000009D">
      <w:pPr>
        <w:rPr>
          <w:rFonts w:ascii="PT Serif" w:cs="PT Serif" w:eastAsia="PT Serif" w:hAnsi="PT Serif"/>
        </w:rPr>
      </w:pPr>
      <w:r w:rsidDel="00000000" w:rsidR="00000000" w:rsidRPr="00000000">
        <w:rPr>
          <w:rFonts w:ascii="PT Serif" w:cs="PT Serif" w:eastAsia="PT Serif" w:hAnsi="PT Serif"/>
        </w:rPr>
        <w:pict>
          <v:shape id="_x0000_i1030" style="width:77.25pt;height:50.25pt" o:ole="" type="#_x0000_t75">
            <v:imagedata r:id="rId13" o:title=""/>
          </v:shape>
          <o:OLEObject DrawAspect="Icon" r:id="rId14" ObjectID="_1725895945" ProgID="Excel.Sheet.12" ShapeID="_x0000_i1030" Type="Embed"/>
        </w:pict>
      </w:r>
      <w:r w:rsidDel="00000000" w:rsidR="00000000" w:rsidRPr="00000000">
        <w:rPr>
          <w:rtl w:val="0"/>
        </w:rPr>
      </w:r>
    </w:p>
    <w:p w:rsidR="00000000" w:rsidDel="00000000" w:rsidP="00000000" w:rsidRDefault="00000000" w:rsidRPr="00000000" w14:paraId="0000009E">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This embedded file is the Requirements Traceability Matrix. It allows the ability to keep track of all the use case requirements and ensures they are met. Each requirement’s progress is labeled. </w:t>
      </w:r>
    </w:p>
    <w:p w:rsidR="00000000" w:rsidDel="00000000" w:rsidP="00000000" w:rsidRDefault="00000000" w:rsidRPr="00000000" w14:paraId="0000009F">
      <w:pPr>
        <w:rPr/>
      </w:pPr>
      <w:bookmarkStart w:colFirst="0" w:colLast="0" w:name="_heading=h.1zxdxkc33bw" w:id="22"/>
      <w:bookmarkEnd w:id="22"/>
      <w:r w:rsidDel="00000000" w:rsidR="00000000" w:rsidRPr="00000000">
        <w:rPr>
          <w:rtl w:val="0"/>
        </w:rPr>
      </w:r>
    </w:p>
    <w:p w:rsidR="00000000" w:rsidDel="00000000" w:rsidP="00000000" w:rsidRDefault="00000000" w:rsidRPr="00000000" w14:paraId="000000A0">
      <w:pPr>
        <w:pStyle w:val="Heading1"/>
        <w:rPr>
          <w:rFonts w:ascii="PT Serif" w:cs="PT Serif" w:eastAsia="PT Serif" w:hAnsi="PT Serif"/>
        </w:rPr>
      </w:pPr>
      <w:bookmarkStart w:colFirst="0" w:colLast="0" w:name="_heading=h.9aak7sgmpmqj" w:id="23"/>
      <w:bookmarkEnd w:id="23"/>
      <w:r w:rsidDel="00000000" w:rsidR="00000000" w:rsidRPr="00000000">
        <w:rPr>
          <w:rFonts w:ascii="PT Serif" w:cs="PT Serif" w:eastAsia="PT Serif" w:hAnsi="PT Serif"/>
          <w:rtl w:val="0"/>
        </w:rPr>
        <w:t xml:space="preserve">14. Project Measurement Plan</w:t>
      </w:r>
    </w:p>
    <w:p w:rsidR="00000000" w:rsidDel="00000000" w:rsidP="00000000" w:rsidRDefault="00000000" w:rsidRPr="00000000" w14:paraId="000000A1">
      <w:pPr>
        <w:pStyle w:val="Heading2"/>
        <w:tabs>
          <w:tab w:val="left" w:pos="900"/>
        </w:tabs>
        <w:ind w:left="907" w:firstLine="0"/>
        <w:rPr>
          <w:rFonts w:ascii="PT Serif" w:cs="PT Serif" w:eastAsia="PT Serif" w:hAnsi="PT Serif"/>
        </w:rPr>
      </w:pPr>
      <w:bookmarkStart w:colFirst="0" w:colLast="0" w:name="_heading=h.4i7ojhp" w:id="24"/>
      <w:bookmarkEnd w:id="24"/>
      <w:r w:rsidDel="00000000" w:rsidR="00000000" w:rsidRPr="00000000">
        <w:rPr>
          <w:rFonts w:ascii="PT Serif" w:cs="PT Serif" w:eastAsia="PT Serif" w:hAnsi="PT Serif"/>
          <w:rtl w:val="0"/>
        </w:rPr>
        <w:t xml:space="preserve">15.1 Description</w:t>
      </w:r>
    </w:p>
    <w:p w:rsidR="00000000" w:rsidDel="00000000" w:rsidP="00000000" w:rsidRDefault="00000000" w:rsidRPr="00000000" w14:paraId="000000A2">
      <w:pPr>
        <w:tabs>
          <w:tab w:val="left" w:pos="900"/>
          <w:tab w:val="left" w:pos="900"/>
        </w:tabs>
        <w:ind w:left="432" w:firstLine="0"/>
        <w:rPr/>
      </w:pPr>
      <w:r w:rsidDel="00000000" w:rsidR="00000000" w:rsidRPr="00000000">
        <w:rPr>
          <w:rtl w:val="0"/>
        </w:rPr>
      </w:r>
    </w:p>
    <w:p w:rsidR="00000000" w:rsidDel="00000000" w:rsidP="00000000" w:rsidRDefault="00000000" w:rsidRPr="00000000" w14:paraId="000000A3">
      <w:pPr>
        <w:pStyle w:val="Heading1"/>
        <w:ind w:left="720" w:hanging="720"/>
        <w:rPr>
          <w:rFonts w:ascii="PT Serif" w:cs="PT Serif" w:eastAsia="PT Serif" w:hAnsi="PT Serif"/>
        </w:rPr>
      </w:pPr>
      <w:bookmarkStart w:colFirst="0" w:colLast="0" w:name="_heading=h.1ci93xb" w:id="25"/>
      <w:bookmarkEnd w:id="25"/>
      <w:r w:rsidDel="00000000" w:rsidR="00000000" w:rsidRPr="00000000">
        <w:rPr>
          <w:rFonts w:ascii="PT Serif" w:cs="PT Serif" w:eastAsia="PT Serif" w:hAnsi="PT Serif"/>
          <w:rtl w:val="0"/>
        </w:rPr>
        <w:t xml:space="preserve">15. Reference Materials</w:t>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before="120" w:lineRule="auto"/>
        <w:ind w:left="720" w:hanging="360"/>
        <w:rPr>
          <w:rFonts w:ascii="PT Serif" w:cs="PT Serif" w:eastAsia="PT Serif" w:hAnsi="PT Serif"/>
          <w:color w:val="000000"/>
          <w:sz w:val="24"/>
          <w:szCs w:val="24"/>
        </w:rPr>
      </w:pPr>
      <w:r w:rsidDel="00000000" w:rsidR="00000000" w:rsidRPr="00000000">
        <w:rPr>
          <w:rFonts w:ascii="PT Serif" w:cs="PT Serif" w:eastAsia="PT Serif" w:hAnsi="PT Serif"/>
          <w:sz w:val="24"/>
          <w:szCs w:val="24"/>
          <w:rtl w:val="0"/>
        </w:rPr>
        <w:t xml:space="preserve">Project Charter</w:t>
      </w:r>
      <w:r w:rsidDel="00000000" w:rsidR="00000000" w:rsidRPr="00000000">
        <w:rPr>
          <w:rtl w:val="0"/>
        </w:rPr>
      </w:r>
    </w:p>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after="120" w:lineRule="auto"/>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Statement of Work</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hanging="720"/>
        <w:jc w:val="center"/>
        <w:rPr>
          <w:rFonts w:ascii="PT Serif" w:cs="PT Serif" w:eastAsia="PT Serif" w:hAnsi="PT Serif"/>
          <w:sz w:val="24"/>
          <w:szCs w:val="24"/>
        </w:rPr>
      </w:pPr>
      <w:bookmarkStart w:colFirst="0" w:colLast="0" w:name="_heading=h.3whwml4" w:id="26"/>
      <w:bookmarkEnd w:id="26"/>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hanging="720"/>
        <w:jc w:val="center"/>
        <w:rPr>
          <w:rFonts w:ascii="PT Serif" w:cs="PT Serif" w:eastAsia="PT Serif" w:hAnsi="PT Serif"/>
          <w:b w:val="1"/>
          <w:color w:val="000000"/>
          <w:sz w:val="32"/>
          <w:szCs w:val="32"/>
        </w:rPr>
      </w:pPr>
      <w:bookmarkStart w:colFirst="0" w:colLast="0" w:name="_heading=h.lujdg3lxzl7n" w:id="27"/>
      <w:bookmarkEnd w:id="27"/>
      <w:r w:rsidDel="00000000" w:rsidR="00000000" w:rsidRPr="00000000">
        <w:rPr>
          <w:rFonts w:ascii="PT Serif" w:cs="PT Serif" w:eastAsia="PT Serif" w:hAnsi="PT Serif"/>
          <w:b w:val="1"/>
          <w:color w:val="000000"/>
          <w:sz w:val="32"/>
          <w:szCs w:val="32"/>
          <w:rtl w:val="0"/>
        </w:rPr>
        <w:t xml:space="preserve">Approval Signatures</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hanging="720"/>
        <w:jc w:val="center"/>
        <w:rPr>
          <w:rFonts w:ascii="PT Serif" w:cs="PT Serif" w:eastAsia="PT Serif" w:hAnsi="PT Serif"/>
          <w:b w:val="1"/>
          <w:sz w:val="32"/>
          <w:szCs w:val="32"/>
        </w:rPr>
      </w:pPr>
      <w:bookmarkStart w:colFirst="0" w:colLast="0" w:name="_heading=h.71fujh941ba7" w:id="28"/>
      <w:bookmarkEnd w:id="28"/>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Signatures:</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Bryndon Tincher</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9/14/2022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HN Lamb</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9/14/2022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Addison Phillips</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9/14/2022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Alexis Bruszewski</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9/14/2022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Tyler Justice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9/14/2022</w:t>
            </w:r>
          </w:p>
        </w:tc>
      </w:tr>
    </w:tbl>
    <w:p w:rsidR="00000000" w:rsidDel="00000000" w:rsidP="00000000" w:rsidRDefault="00000000" w:rsidRPr="00000000" w14:paraId="000000B5">
      <w:pPr>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B6">
      <w:pPr>
        <w:keepLines w:val="1"/>
        <w:pBdr>
          <w:top w:space="0" w:sz="0" w:val="nil"/>
          <w:left w:space="0" w:sz="0" w:val="nil"/>
          <w:bottom w:space="0" w:sz="0" w:val="nil"/>
          <w:right w:space="0" w:sz="0" w:val="nil"/>
          <w:between w:space="0" w:sz="0" w:val="nil"/>
        </w:pBdr>
        <w:spacing w:after="120" w:before="60" w:lineRule="auto"/>
        <w:rPr>
          <w:rFonts w:ascii="PT Serif" w:cs="PT Serif" w:eastAsia="PT Serif" w:hAnsi="PT Serif"/>
          <w:i w:val="1"/>
          <w:color w:val="0000ff"/>
          <w:sz w:val="24"/>
          <w:szCs w:val="24"/>
        </w:rPr>
      </w:pPr>
      <w:r w:rsidDel="00000000" w:rsidR="00000000" w:rsidRPr="00000000">
        <w:rPr>
          <w:rtl w:val="0"/>
        </w:rPr>
      </w:r>
    </w:p>
    <w:p w:rsidR="00000000" w:rsidDel="00000000" w:rsidP="00000000" w:rsidRDefault="00000000" w:rsidRPr="00000000" w14:paraId="000000B7">
      <w:pPr>
        <w:keepLines w:val="1"/>
        <w:spacing w:after="120" w:before="60" w:lineRule="auto"/>
        <w:rPr>
          <w:rFonts w:ascii="PT Serif" w:cs="PT Serif" w:eastAsia="PT Serif" w:hAnsi="PT Serif"/>
          <w:color w:val="1f497d"/>
          <w:sz w:val="24"/>
          <w:szCs w:val="24"/>
        </w:rPr>
      </w:pPr>
      <w:r w:rsidDel="00000000" w:rsidR="00000000" w:rsidRPr="00000000">
        <w:rPr>
          <w:rtl w:val="0"/>
        </w:rPr>
      </w:r>
    </w:p>
    <w:sectPr>
      <w:footerReference r:id="rId2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pos="4680"/>
        <w:tab w:val="right" w:pos="9360"/>
      </w:tabs>
      <w:rPr>
        <w:color w:val="000000"/>
        <w:sz w:val="20"/>
        <w:szCs w:val="20"/>
      </w:rPr>
    </w:pPr>
    <w:r w:rsidDel="00000000" w:rsidR="00000000" w:rsidRPr="00000000">
      <w:rPr>
        <w:color w:val="000000"/>
        <w:sz w:val="20"/>
        <w:szCs w:val="20"/>
        <w:rtl w:val="0"/>
      </w:rPr>
      <w:t xml:space="preserve">&lt;Template Name&gt;</w:t>
      <w:tab/>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ab/>
      <w:t xml:space="preserve">&lt;Month&gt; &lt;Year&gt;</w:t>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center" w:pos="4680"/>
        <w:tab w:val="right" w:pos="9360"/>
      </w:tabs>
      <w:rPr>
        <w:color w:val="000000"/>
        <w:sz w:val="20"/>
        <w:szCs w:val="20"/>
      </w:rPr>
    </w:pPr>
    <w:r w:rsidDel="00000000" w:rsidR="00000000" w:rsidRPr="00000000">
      <w:rPr>
        <w:color w:val="000000"/>
        <w:sz w:val="20"/>
        <w:szCs w:val="20"/>
        <w:rtl w:val="0"/>
      </w:rPr>
      <w:t xml:space="preserve">Template Version 1.0 (remove prior to publication)</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pos="4680"/>
        <w:tab w:val="right" w:pos="9360"/>
      </w:tabs>
      <w:jc w:val="center"/>
      <w:rPr>
        <w:color w:val="000000"/>
        <w:sz w:val="20"/>
        <w:szCs w:val="20"/>
      </w:rPr>
    </w:pPr>
    <w:r w:rsidDel="00000000" w:rsidR="00000000" w:rsidRPr="00000000">
      <w:rPr>
        <w:b w:val="1"/>
        <w:sz w:val="20"/>
        <w:szCs w:val="20"/>
        <w:rtl w:val="0"/>
      </w:rPr>
      <w:t xml:space="preserve">The Thompson Project - </w:t>
    </w:r>
    <w:r w:rsidDel="00000000" w:rsidR="00000000" w:rsidRPr="00000000">
      <w:rPr>
        <w:i w:val="1"/>
        <w:color w:val="0000ff"/>
        <w:sz w:val="20"/>
        <w:szCs w:val="20"/>
        <w:rtl w:val="0"/>
      </w:rPr>
      <w:t xml:space="preserve"> </w:t>
    </w:r>
    <w:r w:rsidDel="00000000" w:rsidR="00000000" w:rsidRPr="00000000">
      <w:rPr>
        <w:color w:val="000000"/>
        <w:sz w:val="20"/>
        <w:szCs w:val="20"/>
        <w:rtl w:val="0"/>
      </w:rPr>
      <w:t xml:space="preserve">Project Management Plan</w:t>
      <w:tab/>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ab/>
    </w:r>
    <w:r w:rsidDel="00000000" w:rsidR="00000000" w:rsidRPr="00000000">
      <w:rPr>
        <w:i w:val="1"/>
        <w:sz w:val="20"/>
        <w:szCs w:val="20"/>
        <w:rtl w:val="0"/>
      </w:rPr>
      <w:t xml:space="preserve">September 2022</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680"/>
        <w:tab w:val="right" w:pos="9360"/>
      </w:tabs>
      <w:rPr>
        <w:color w:val="000000"/>
        <w:sz w:val="20"/>
        <w:szCs w:val="20"/>
      </w:rPr>
    </w:pPr>
    <w:r w:rsidDel="00000000" w:rsidR="00000000" w:rsidRPr="00000000">
      <w:rPr>
        <w:color w:val="000000"/>
        <w:sz w:val="20"/>
        <w:szCs w:val="20"/>
        <w:rtl w:val="0"/>
      </w:rPr>
      <w:t xml:space="preserve">Template Version 1.0 (remove prior to publication)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b w:val="1"/>
        <w:i w:val="0"/>
        <w:smallCaps w:val="0"/>
        <w:strike w:val="0"/>
        <w:u w:val="none"/>
        <w:vertAlign w:val="baseline"/>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72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s>
      <w:spacing w:after="60" w:before="120" w:line="240" w:lineRule="auto"/>
      <w:ind w:left="907" w:right="0" w:hanging="907"/>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080" w:right="0" w:hanging="108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648" w:right="0" w:hanging="72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600" w:right="0" w:hanging="72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320" w:right="0" w:hanging="720"/>
      <w:jc w:val="left"/>
    </w:pPr>
    <w:rPr>
      <w:rFonts w:ascii="Arial" w:cs="Arial" w:eastAsia="Arial" w:hAnsi="Arial"/>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qFormat w:val="1"/>
    <w:rsid w:val="00A83EB5"/>
    <w:rPr>
      <w:szCs w:val="24"/>
    </w:rPr>
  </w:style>
  <w:style w:type="paragraph" w:styleId="Heading1">
    <w:name w:val="heading 1"/>
    <w:next w:val="BodyText"/>
    <w:link w:val="Heading1Char"/>
    <w:uiPriority w:val="9"/>
    <w:qFormat w:val="1"/>
    <w:rsid w:val="006C74F4"/>
    <w:pPr>
      <w:keepNext w:val="1"/>
      <w:numPr>
        <w:numId w:val="3"/>
      </w:numPr>
      <w:autoSpaceDE w:val="0"/>
      <w:autoSpaceDN w:val="0"/>
      <w:adjustRightInd w:val="0"/>
      <w:spacing w:after="120" w:before="120"/>
      <w:outlineLvl w:val="0"/>
    </w:pPr>
    <w:rPr>
      <w:rFonts w:ascii="Arial" w:cs="Arial" w:hAnsi="Arial"/>
      <w:b w:val="1"/>
      <w:bCs w:val="1"/>
      <w:kern w:val="32"/>
      <w:sz w:val="36"/>
      <w:szCs w:val="32"/>
    </w:rPr>
  </w:style>
  <w:style w:type="paragraph" w:styleId="Heading2">
    <w:name w:val="heading 2"/>
    <w:next w:val="BodyText"/>
    <w:uiPriority w:val="9"/>
    <w:unhideWhenUsed w:val="1"/>
    <w:qFormat w:val="1"/>
    <w:rsid w:val="006C74F4"/>
    <w:pPr>
      <w:numPr>
        <w:ilvl w:val="1"/>
        <w:numId w:val="3"/>
      </w:numPr>
      <w:tabs>
        <w:tab w:val="left" w:pos="900"/>
      </w:tabs>
      <w:spacing w:after="60" w:before="120"/>
      <w:ind w:left="907" w:hanging="907"/>
      <w:outlineLvl w:val="1"/>
    </w:pPr>
    <w:rPr>
      <w:rFonts w:ascii="Arial" w:cs="Arial" w:hAnsi="Arial"/>
      <w:b w:val="1"/>
      <w:iCs w:val="1"/>
      <w:kern w:val="32"/>
      <w:sz w:val="32"/>
      <w:szCs w:val="28"/>
    </w:rPr>
  </w:style>
  <w:style w:type="paragraph" w:styleId="Heading3">
    <w:name w:val="heading 3"/>
    <w:next w:val="BodyText"/>
    <w:uiPriority w:val="9"/>
    <w:semiHidden w:val="1"/>
    <w:unhideWhenUsed w:val="1"/>
    <w:qFormat w:val="1"/>
    <w:rsid w:val="006C74F4"/>
    <w:pPr>
      <w:numPr>
        <w:ilvl w:val="2"/>
        <w:numId w:val="3"/>
      </w:numPr>
      <w:tabs>
        <w:tab w:val="num" w:pos="1080"/>
      </w:tabs>
      <w:spacing w:after="60" w:before="240"/>
      <w:ind w:left="1080" w:hanging="1080"/>
      <w:outlineLvl w:val="2"/>
    </w:pPr>
    <w:rPr>
      <w:rFonts w:ascii="Arial" w:cs="Arial" w:hAnsi="Arial"/>
      <w:b w:val="1"/>
      <w:bCs w:val="1"/>
      <w:iCs w:val="1"/>
      <w:kern w:val="32"/>
      <w:sz w:val="28"/>
      <w:szCs w:val="26"/>
    </w:rPr>
  </w:style>
  <w:style w:type="paragraph" w:styleId="Heading4">
    <w:name w:val="heading 4"/>
    <w:next w:val="BlockText"/>
    <w:uiPriority w:val="9"/>
    <w:semiHidden w:val="1"/>
    <w:unhideWhenUsed w:val="1"/>
    <w:qFormat w:val="1"/>
    <w:rsid w:val="006C74F4"/>
    <w:pPr>
      <w:numPr>
        <w:ilvl w:val="3"/>
        <w:numId w:val="4"/>
      </w:numPr>
      <w:spacing w:after="60" w:before="240"/>
      <w:ind w:left="648"/>
      <w:outlineLvl w:val="3"/>
    </w:pPr>
    <w:rPr>
      <w:rFonts w:ascii="Arial" w:cs="Arial" w:hAnsi="Arial"/>
      <w:b w:val="1"/>
      <w:kern w:val="32"/>
      <w:sz w:val="24"/>
      <w:szCs w:val="28"/>
    </w:rPr>
  </w:style>
  <w:style w:type="paragraph" w:styleId="Heading5">
    <w:name w:val="heading 5"/>
    <w:next w:val="BodyText"/>
    <w:uiPriority w:val="9"/>
    <w:semiHidden w:val="1"/>
    <w:unhideWhenUsed w:val="1"/>
    <w:qFormat w:val="1"/>
    <w:rsid w:val="006E5523"/>
    <w:pPr>
      <w:numPr>
        <w:ilvl w:val="4"/>
        <w:numId w:val="5"/>
      </w:numPr>
      <w:spacing w:after="40" w:before="40"/>
      <w:outlineLvl w:val="4"/>
    </w:pPr>
    <w:rPr>
      <w:rFonts w:ascii="Arial" w:hAnsi="Arial"/>
      <w:b w:val="1"/>
      <w:bCs w:val="1"/>
      <w:iCs w:val="1"/>
      <w:sz w:val="24"/>
      <w:szCs w:val="26"/>
    </w:rPr>
  </w:style>
  <w:style w:type="paragraph" w:styleId="Heading6">
    <w:name w:val="heading 6"/>
    <w:next w:val="BlockText"/>
    <w:uiPriority w:val="9"/>
    <w:semiHidden w:val="1"/>
    <w:unhideWhenUsed w:val="1"/>
    <w:qFormat w:val="1"/>
    <w:rsid w:val="006E5523"/>
    <w:pPr>
      <w:numPr>
        <w:ilvl w:val="5"/>
        <w:numId w:val="6"/>
      </w:numPr>
      <w:spacing w:after="40" w:before="40"/>
      <w:outlineLvl w:val="5"/>
    </w:pPr>
    <w:rPr>
      <w:rFonts w:ascii="Arial" w:hAnsi="Arial"/>
      <w:b w:val="1"/>
      <w:bCs w:val="1"/>
    </w:rPr>
  </w:style>
  <w:style w:type="paragraph" w:styleId="Heading7">
    <w:name w:val="heading 7"/>
    <w:next w:val="BodyText"/>
    <w:qFormat w:val="1"/>
    <w:rsid w:val="006E5523"/>
    <w:pPr>
      <w:numPr>
        <w:ilvl w:val="6"/>
        <w:numId w:val="7"/>
      </w:numPr>
      <w:spacing w:after="40" w:before="40"/>
      <w:outlineLvl w:val="6"/>
    </w:pPr>
    <w:rPr>
      <w:rFonts w:ascii="Arial" w:hAnsi="Arial"/>
      <w:b w:val="1"/>
      <w:szCs w:val="24"/>
    </w:rPr>
  </w:style>
  <w:style w:type="paragraph" w:styleId="Heading8">
    <w:name w:val="heading 8"/>
    <w:next w:val="BlockText"/>
    <w:qFormat w:val="1"/>
    <w:rsid w:val="006E5523"/>
    <w:pPr>
      <w:numPr>
        <w:ilvl w:val="7"/>
        <w:numId w:val="8"/>
      </w:numPr>
      <w:spacing w:after="40" w:before="40"/>
      <w:outlineLvl w:val="7"/>
    </w:pPr>
    <w:rPr>
      <w:rFonts w:ascii="Arial" w:hAnsi="Arial"/>
      <w:b w:val="1"/>
      <w:i w:val="1"/>
      <w:iCs w:val="1"/>
      <w:szCs w:val="24"/>
    </w:rPr>
  </w:style>
  <w:style w:type="paragraph" w:styleId="Heading9">
    <w:name w:val="heading 9"/>
    <w:next w:val="Normal"/>
    <w:qFormat w:val="1"/>
    <w:rsid w:val="006E5523"/>
    <w:pPr>
      <w:numPr>
        <w:ilvl w:val="8"/>
        <w:numId w:val="9"/>
      </w:numPr>
      <w:spacing w:after="40" w:before="40"/>
      <w:ind w:hanging="4320"/>
      <w:outlineLvl w:val="8"/>
    </w:pPr>
    <w:rPr>
      <w:rFonts w:ascii="Arial" w:cs="Arial" w:hAnsi="Arial"/>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uiPriority w:val="10"/>
    <w:qFormat w:val="1"/>
    <w:rsid w:val="00D713C8"/>
    <w:pPr>
      <w:autoSpaceDE w:val="0"/>
      <w:autoSpaceDN w:val="0"/>
      <w:adjustRightInd w:val="0"/>
      <w:spacing w:after="360"/>
      <w:jc w:val="center"/>
    </w:pPr>
    <w:rPr>
      <w:rFonts w:ascii="Arial" w:cs="Arial" w:hAnsi="Arial"/>
      <w:b w:val="1"/>
      <w:bCs w:val="1"/>
      <w:sz w:val="36"/>
      <w:szCs w:val="32"/>
    </w:rPr>
  </w:style>
  <w:style w:type="paragraph" w:styleId="capture" w:customStyle="1">
    <w:name w:val="capture"/>
    <w:rsid w:val="00D713C8"/>
    <w:pPr>
      <w:pBdr>
        <w:top w:color="0000ff" w:space="1" w:sz="4" w:val="single"/>
        <w:left w:color="0000ff" w:space="1" w:sz="4" w:val="single"/>
        <w:bottom w:color="0000ff" w:space="1" w:sz="4" w:val="single"/>
        <w:right w:color="0000ff" w:space="0" w:sz="4" w:val="single"/>
      </w:pBdr>
      <w:suppressAutoHyphens w:val="1"/>
      <w:ind w:left="720"/>
    </w:pPr>
    <w:rPr>
      <w:rFonts w:ascii="Courier New" w:cs="Courier New" w:hAnsi="Courier New"/>
      <w:sz w:val="18"/>
      <w:szCs w:val="18"/>
      <w:lang w:eastAsia="ar-SA"/>
    </w:rPr>
  </w:style>
  <w:style w:type="paragraph" w:styleId="capturereverse" w:customStyle="1">
    <w:name w:val="capture reverse"/>
    <w:rsid w:val="002A2EE5"/>
    <w:pPr>
      <w:pBdr>
        <w:top w:color="0000ff" w:space="0" w:sz="4" w:val="single"/>
        <w:bottom w:color="0000ff" w:space="0" w:sz="4" w:val="single"/>
        <w:right w:color="000000" w:space="0" w:sz="4" w:val="single"/>
      </w:pBdr>
      <w:shd w:color="auto" w:fill="0000ff" w:val="clear"/>
      <w:ind w:left="720"/>
    </w:pPr>
    <w:rPr>
      <w:rFonts w:ascii="Courier New" w:cs="Courier New" w:hAnsi="Courier New"/>
      <w:color w:val="ffffff"/>
      <w:sz w:val="18"/>
      <w:szCs w:val="18"/>
      <w:lang w:eastAsia="ar-SA"/>
    </w:rPr>
  </w:style>
  <w:style w:type="character" w:styleId="FollowedHyperlink">
    <w:name w:val="FollowedHyperlink"/>
    <w:semiHidden w:val="1"/>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val="1"/>
    <w:rsid w:val="00F601FD"/>
  </w:style>
  <w:style w:type="paragraph" w:styleId="Subtitle">
    <w:name w:val="Subtitle"/>
    <w:basedOn w:val="Normal"/>
    <w:next w:val="Normal"/>
    <w:uiPriority w:val="11"/>
    <w:qFormat w:val="1"/>
    <w:pPr>
      <w:spacing w:after="60"/>
      <w:jc w:val="center"/>
    </w:pPr>
    <w:rPr>
      <w:rFonts w:ascii="Arial" w:cs="Arial" w:eastAsia="Arial" w:hAnsi="Arial"/>
      <w:sz w:val="24"/>
    </w:rPr>
  </w:style>
  <w:style w:type="paragraph" w:styleId="Title2" w:customStyle="1">
    <w:name w:val="Title 2"/>
    <w:rsid w:val="00D713C8"/>
    <w:pPr>
      <w:spacing w:after="120" w:before="120"/>
      <w:jc w:val="center"/>
    </w:pPr>
    <w:rPr>
      <w:rFonts w:ascii="Arial" w:cs="Arial" w:hAnsi="Arial"/>
      <w:b w:val="1"/>
      <w:bCs w:val="1"/>
      <w:sz w:val="28"/>
      <w:szCs w:val="32"/>
    </w:rPr>
  </w:style>
  <w:style w:type="paragraph" w:styleId="TableHeading" w:customStyle="1">
    <w:name w:val="Table Heading"/>
    <w:rsid w:val="00D713C8"/>
    <w:pPr>
      <w:spacing w:after="60" w:before="60"/>
    </w:pPr>
    <w:rPr>
      <w:rFonts w:ascii="Arial" w:cs="Arial" w:hAnsi="Arial"/>
      <w:b w:val="1"/>
    </w:rPr>
  </w:style>
  <w:style w:type="paragraph" w:styleId="TableText" w:customStyle="1">
    <w:name w:val="Table Text"/>
    <w:link w:val="TableTextChar"/>
    <w:rsid w:val="00D713C8"/>
    <w:pPr>
      <w:spacing w:after="60" w:before="60"/>
    </w:pPr>
    <w:rPr>
      <w:rFonts w:ascii="Arial" w:cs="Arial" w:hAnsi="Arial"/>
    </w:rPr>
  </w:style>
  <w:style w:type="paragraph" w:styleId="DividerPage" w:customStyle="1">
    <w:name w:val="Divider Page"/>
    <w:next w:val="Normal"/>
    <w:rsid w:val="00D713C8"/>
    <w:pPr>
      <w:keepNext w:val="1"/>
      <w:keepLines w:val="1"/>
      <w:pageBreakBefore w:val="1"/>
    </w:pPr>
    <w:rPr>
      <w:rFonts w:ascii="Arial" w:hAnsi="Arial"/>
      <w:b w:val="1"/>
      <w:sz w:val="48"/>
    </w:rPr>
  </w:style>
  <w:style w:type="paragraph" w:styleId="BodyTextBullet1" w:customStyle="1">
    <w:name w:val="Body Text Bullet 1"/>
    <w:rsid w:val="00961135"/>
    <w:pPr>
      <w:tabs>
        <w:tab w:val="num" w:pos="720"/>
      </w:tabs>
      <w:spacing w:after="60" w:before="60"/>
      <w:ind w:left="720" w:hanging="720"/>
    </w:pPr>
    <w:rPr>
      <w:sz w:val="24"/>
    </w:rPr>
  </w:style>
  <w:style w:type="paragraph" w:styleId="TOC1">
    <w:name w:val="toc 1"/>
    <w:basedOn w:val="Normal"/>
    <w:next w:val="Normal"/>
    <w:autoRedefine w:val="1"/>
    <w:uiPriority w:val="39"/>
    <w:rsid w:val="005D18C5"/>
    <w:pPr>
      <w:tabs>
        <w:tab w:val="left" w:pos="540"/>
        <w:tab w:val="right" w:leader="dot" w:pos="9350"/>
      </w:tabs>
      <w:spacing w:before="60"/>
    </w:pPr>
    <w:rPr>
      <w:rFonts w:ascii="Arial" w:hAnsi="Arial"/>
      <w:b w:val="1"/>
      <w:sz w:val="28"/>
      <w:szCs w:val="20"/>
    </w:rPr>
  </w:style>
  <w:style w:type="paragraph" w:styleId="TOC2">
    <w:name w:val="toc 2"/>
    <w:basedOn w:val="Normal"/>
    <w:next w:val="Normal"/>
    <w:autoRedefine w:val="1"/>
    <w:uiPriority w:val="39"/>
    <w:rsid w:val="005D18C5"/>
    <w:pPr>
      <w:tabs>
        <w:tab w:val="left" w:pos="900"/>
        <w:tab w:val="right" w:leader="dot" w:pos="9350"/>
      </w:tabs>
      <w:spacing w:before="60"/>
      <w:ind w:left="360"/>
    </w:pPr>
    <w:rPr>
      <w:rFonts w:ascii="Arial" w:hAnsi="Arial"/>
      <w:b w:val="1"/>
      <w:sz w:val="24"/>
    </w:rPr>
  </w:style>
  <w:style w:type="paragraph" w:styleId="TOC3">
    <w:name w:val="toc 3"/>
    <w:basedOn w:val="Normal"/>
    <w:next w:val="Normal"/>
    <w:autoRedefine w:val="1"/>
    <w:uiPriority w:val="39"/>
    <w:rsid w:val="005D18C5"/>
    <w:pPr>
      <w:tabs>
        <w:tab w:val="left" w:pos="1440"/>
        <w:tab w:val="right" w:leader="dot" w:pos="9350"/>
      </w:tabs>
      <w:spacing w:before="60"/>
      <w:ind w:left="540"/>
    </w:pPr>
    <w:rPr>
      <w:rFonts w:ascii="Arial" w:hAnsi="Arial"/>
      <w:b w:val="1"/>
      <w:sz w:val="24"/>
    </w:rPr>
  </w:style>
  <w:style w:type="paragraph" w:styleId="BodyTextBullet2" w:customStyle="1">
    <w:name w:val="Body Text Bullet 2"/>
    <w:rsid w:val="00A149C0"/>
    <w:pPr>
      <w:tabs>
        <w:tab w:val="num" w:pos="720"/>
      </w:tabs>
      <w:spacing w:after="60" w:before="60"/>
      <w:ind w:left="720" w:hanging="720"/>
    </w:pPr>
  </w:style>
  <w:style w:type="paragraph" w:styleId="BodyTextNumbered1" w:customStyle="1">
    <w:name w:val="Body Text Numbered 1"/>
    <w:rsid w:val="004150AF"/>
    <w:pPr>
      <w:numPr>
        <w:numId w:val="1"/>
      </w:numPr>
      <w:spacing w:after="60" w:before="60"/>
    </w:pPr>
    <w:rPr>
      <w:sz w:val="24"/>
    </w:rPr>
  </w:style>
  <w:style w:type="paragraph" w:styleId="BodyTextNumbered2" w:customStyle="1">
    <w:name w:val="Body Text Numbered 2"/>
    <w:rsid w:val="00D713C8"/>
    <w:pPr>
      <w:numPr>
        <w:numId w:val="2"/>
      </w:numPr>
      <w:tabs>
        <w:tab w:val="num" w:pos="1080"/>
      </w:tabs>
      <w:spacing w:after="120" w:before="120"/>
      <w:ind w:left="1080"/>
    </w:pPr>
  </w:style>
  <w:style w:type="paragraph" w:styleId="BodyTextLettered1" w:customStyle="1">
    <w:name w:val="Body Text Lettered 1"/>
    <w:rsid w:val="00D713C8"/>
    <w:pPr>
      <w:tabs>
        <w:tab w:val="num" w:pos="720"/>
      </w:tabs>
      <w:ind w:left="720" w:hanging="720"/>
    </w:pPr>
  </w:style>
  <w:style w:type="paragraph" w:styleId="BodyTextLettered2" w:customStyle="1">
    <w:name w:val="Body Text Lettered 2"/>
    <w:rsid w:val="00D713C8"/>
    <w:pPr>
      <w:tabs>
        <w:tab w:val="num" w:pos="720"/>
        <w:tab w:val="num" w:pos="1080"/>
      </w:tabs>
      <w:spacing w:after="120" w:before="120"/>
      <w:ind w:left="1080" w:hanging="720"/>
    </w:p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styleId="TextItalics" w:customStyle="1">
    <w:name w:val="Text Italics"/>
    <w:rsid w:val="00FA5B5C"/>
    <w:rPr>
      <w:i w:val="1"/>
    </w:rPr>
  </w:style>
  <w:style w:type="table" w:styleId="TableGrid">
    <w:name w:val="Table Grid"/>
    <w:basedOn w:val="TableNormal"/>
    <w:uiPriority w:val="59"/>
    <w:rsid w:val="004511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Bold" w:customStyle="1">
    <w:name w:val="Text Bold"/>
    <w:rsid w:val="00DB4A3F"/>
    <w:rPr>
      <w:b w:val="1"/>
    </w:rPr>
  </w:style>
  <w:style w:type="character" w:styleId="TextBoldItalics" w:customStyle="1">
    <w:name w:val="Text Bold Italics"/>
    <w:rsid w:val="00DB4A3F"/>
    <w:rPr>
      <w:b w:val="1"/>
      <w:i w:val="1"/>
    </w:rPr>
  </w:style>
  <w:style w:type="paragraph" w:styleId="TOC4">
    <w:name w:val="toc 4"/>
    <w:basedOn w:val="Normal"/>
    <w:next w:val="Normal"/>
    <w:autoRedefine w:val="1"/>
    <w:uiPriority w:val="39"/>
    <w:rsid w:val="006F6D65"/>
    <w:pPr>
      <w:ind w:left="720"/>
    </w:pPr>
    <w:rPr>
      <w:rFonts w:ascii="Arial" w:hAnsi="Arial"/>
    </w:rPr>
  </w:style>
  <w:style w:type="paragraph" w:styleId="CoverTitleInstructions" w:customStyle="1">
    <w:name w:val="Cover Title Instructions"/>
    <w:basedOn w:val="InstructionalText1"/>
    <w:rsid w:val="000F3438"/>
    <w:pPr>
      <w:jc w:val="center"/>
    </w:pPr>
    <w:rPr>
      <w:szCs w:val="28"/>
    </w:rPr>
  </w:style>
  <w:style w:type="paragraph" w:styleId="InstructionalText1" w:customStyle="1">
    <w:name w:val="Instructional Text 1"/>
    <w:basedOn w:val="Normal"/>
    <w:next w:val="BodyText"/>
    <w:link w:val="InstructionalText1Char"/>
    <w:rsid w:val="006244C7"/>
    <w:pPr>
      <w:keepLines w:val="1"/>
      <w:autoSpaceDE w:val="0"/>
      <w:autoSpaceDN w:val="0"/>
      <w:adjustRightInd w:val="0"/>
      <w:spacing w:after="120" w:before="60" w:line="240" w:lineRule="atLeast"/>
    </w:pPr>
    <w:rPr>
      <w:i w:val="1"/>
      <w:iCs w:val="1"/>
      <w:color w:val="0000ff"/>
      <w:sz w:val="24"/>
      <w:szCs w:val="20"/>
    </w:rPr>
  </w:style>
  <w:style w:type="character" w:styleId="InstructionalText1Char" w:customStyle="1">
    <w:name w:val="Instructional Text 1 Char"/>
    <w:link w:val="InstructionalText1"/>
    <w:rsid w:val="006244C7"/>
    <w:rPr>
      <w:i w:val="1"/>
      <w:iCs w:val="1"/>
      <w:color w:val="0000ff"/>
      <w:sz w:val="24"/>
    </w:rPr>
  </w:style>
  <w:style w:type="paragraph" w:styleId="InstructionalNote" w:customStyle="1">
    <w:name w:val="Instructional Note"/>
    <w:basedOn w:val="Normal"/>
    <w:rsid w:val="000F3438"/>
    <w:pPr>
      <w:tabs>
        <w:tab w:val="num" w:pos="720"/>
      </w:tabs>
      <w:autoSpaceDE w:val="0"/>
      <w:autoSpaceDN w:val="0"/>
      <w:adjustRightInd w:val="0"/>
      <w:spacing w:after="60" w:before="60"/>
      <w:ind w:left="1260" w:hanging="900"/>
    </w:pPr>
    <w:rPr>
      <w:i w:val="1"/>
      <w:iCs w:val="1"/>
      <w:color w:val="0000ff"/>
      <w:szCs w:val="22"/>
    </w:rPr>
  </w:style>
  <w:style w:type="paragraph" w:styleId="InstructionalBullet1" w:customStyle="1">
    <w:name w:val="Instructional Bullet 1"/>
    <w:rsid w:val="008E7D67"/>
    <w:pPr>
      <w:tabs>
        <w:tab w:val="num" w:pos="720"/>
      </w:tabs>
      <w:ind w:left="720" w:hanging="720"/>
    </w:pPr>
    <w:rPr>
      <w:i w:val="1"/>
      <w:color w:val="0000ff"/>
      <w:sz w:val="24"/>
      <w:szCs w:val="24"/>
    </w:rPr>
  </w:style>
  <w:style w:type="paragraph" w:styleId="InstructionalBullet2" w:customStyle="1">
    <w:name w:val="Instructional Bullet 2"/>
    <w:basedOn w:val="InstructionalBullet1"/>
    <w:rsid w:val="000F3438"/>
    <w:pPr>
      <w:tabs>
        <w:tab w:val="num" w:pos="1260"/>
      </w:tabs>
      <w:ind w:left="1260"/>
    </w:pPr>
  </w:style>
  <w:style w:type="paragraph" w:styleId="BodyBullet2" w:customStyle="1">
    <w:name w:val="Body Bullet 2"/>
    <w:basedOn w:val="Normal"/>
    <w:link w:val="BodyBullet2Char"/>
    <w:rsid w:val="005D18C5"/>
    <w:pPr>
      <w:tabs>
        <w:tab w:val="num" w:pos="720"/>
        <w:tab w:val="num" w:pos="1260"/>
      </w:tabs>
      <w:autoSpaceDE w:val="0"/>
      <w:autoSpaceDN w:val="0"/>
      <w:adjustRightInd w:val="0"/>
      <w:spacing w:after="60" w:before="60"/>
      <w:ind w:left="1260" w:hanging="720"/>
    </w:pPr>
    <w:rPr>
      <w:iCs w:val="1"/>
      <w:szCs w:val="22"/>
    </w:rPr>
  </w:style>
  <w:style w:type="character" w:styleId="BodyBullet2Char" w:customStyle="1">
    <w:name w:val="Body Bullet 2 Char"/>
    <w:link w:val="BodyBullet2"/>
    <w:rsid w:val="005D18C5"/>
    <w:rPr>
      <w:iCs w:val="1"/>
    </w:rPr>
  </w:style>
  <w:style w:type="character" w:styleId="InstructionalTextBold" w:customStyle="1">
    <w:name w:val="Instructional Text Bold"/>
    <w:rsid w:val="000F3438"/>
    <w:rPr>
      <w:b w:val="1"/>
      <w:bCs w:val="1"/>
      <w:color w:val="0000ff"/>
    </w:rPr>
  </w:style>
  <w:style w:type="paragraph" w:styleId="InstructionalText2" w:customStyle="1">
    <w:name w:val="Instructional Text 2"/>
    <w:basedOn w:val="InstructionalText1"/>
    <w:next w:val="BodyText"/>
    <w:link w:val="InstructionalText2Char"/>
    <w:rsid w:val="000F3438"/>
    <w:pPr>
      <w:ind w:left="720"/>
    </w:pPr>
  </w:style>
  <w:style w:type="character" w:styleId="InstructionalText2Char" w:customStyle="1">
    <w:name w:val="Instructional Text 2 Char"/>
    <w:basedOn w:val="InstructionalText1Char"/>
    <w:link w:val="InstructionalText2"/>
    <w:rsid w:val="000F3438"/>
    <w:rPr>
      <w:i w:val="1"/>
      <w:iCs w:val="1"/>
      <w:color w:val="0000ff"/>
      <w:sz w:val="24"/>
    </w:rPr>
  </w:style>
  <w:style w:type="paragraph" w:styleId="ListBullet4">
    <w:name w:val="List Bullet 4"/>
    <w:basedOn w:val="Normal"/>
    <w:autoRedefine w:val="1"/>
    <w:semiHidden w:val="1"/>
    <w:rsid w:val="000F3438"/>
    <w:pPr>
      <w:tabs>
        <w:tab w:val="num" w:pos="1440"/>
      </w:tabs>
      <w:ind w:left="1440" w:hanging="360"/>
    </w:pPr>
  </w:style>
  <w:style w:type="paragraph" w:styleId="InstructionalTable" w:customStyle="1">
    <w:name w:val="Instructional Table"/>
    <w:next w:val="TableText"/>
    <w:rsid w:val="005035DE"/>
    <w:rPr>
      <w:i w:val="1"/>
      <w:color w:val="0000ff"/>
      <w:szCs w:val="24"/>
    </w:rPr>
  </w:style>
  <w:style w:type="paragraph" w:styleId="Appendix1" w:customStyle="1">
    <w:name w:val="Appendix 1"/>
    <w:next w:val="BodyText"/>
    <w:rsid w:val="003224BE"/>
    <w:pPr>
      <w:tabs>
        <w:tab w:val="num" w:pos="720"/>
      </w:tabs>
      <w:ind w:left="720" w:hanging="720"/>
    </w:pPr>
    <w:rPr>
      <w:rFonts w:ascii="Arial" w:hAnsi="Arial"/>
      <w:b w:val="1"/>
      <w:sz w:val="32"/>
      <w:szCs w:val="24"/>
    </w:rPr>
  </w:style>
  <w:style w:type="paragraph" w:styleId="Appendix2" w:customStyle="1">
    <w:name w:val="Appendix 2"/>
    <w:basedOn w:val="Appendix1"/>
    <w:rsid w:val="00A04018"/>
    <w:pPr>
      <w:numPr>
        <w:ilvl w:val="1"/>
      </w:numPr>
      <w:tabs>
        <w:tab w:val="num" w:pos="720"/>
        <w:tab w:val="num" w:pos="900"/>
      </w:tabs>
      <w:ind w:left="900" w:hanging="900"/>
    </w:pPr>
  </w:style>
  <w:style w:type="paragraph" w:styleId="In-lineInstruction" w:customStyle="1">
    <w:name w:val="In-line Instruction"/>
    <w:basedOn w:val="Normal"/>
    <w:link w:val="In-lineInstructionChar"/>
    <w:rsid w:val="005D18C5"/>
    <w:pPr>
      <w:spacing w:after="120" w:before="120"/>
    </w:pPr>
    <w:rPr>
      <w:i w:val="1"/>
      <w:color w:val="0000ff"/>
      <w:szCs w:val="20"/>
    </w:rPr>
  </w:style>
  <w:style w:type="character" w:styleId="In-lineInstructionChar" w:customStyle="1">
    <w:name w:val="In-line Instruction Char"/>
    <w:link w:val="In-lineInstruction"/>
    <w:rsid w:val="009921F2"/>
    <w:rPr>
      <w:i w:val="1"/>
      <w:color w:val="0000ff"/>
      <w:sz w:val="22"/>
      <w:lang w:bidi="ar-SA" w:eastAsia="en-US" w:val="en-US"/>
    </w:rPr>
  </w:style>
  <w:style w:type="paragraph" w:styleId="TemplateInstructions" w:customStyle="1">
    <w:name w:val="Template Instructions"/>
    <w:basedOn w:val="Normal"/>
    <w:next w:val="Normal"/>
    <w:link w:val="TemplateInstructionsChar"/>
    <w:rsid w:val="00A83EB5"/>
    <w:pPr>
      <w:keepNext w:val="1"/>
      <w:keepLines w:val="1"/>
      <w:spacing w:before="40"/>
    </w:pPr>
    <w:rPr>
      <w:i w:val="1"/>
      <w:iCs w:val="1"/>
      <w:color w:val="0000ff"/>
      <w:szCs w:val="22"/>
    </w:rPr>
  </w:style>
  <w:style w:type="character" w:styleId="TemplateInstructionsChar" w:customStyle="1">
    <w:name w:val="Template Instructions Char"/>
    <w:link w:val="TemplateInstructions"/>
    <w:rsid w:val="00A83EB5"/>
    <w:rPr>
      <w:i w:val="1"/>
      <w:iCs w:val="1"/>
      <w:color w:val="0000ff"/>
      <w:sz w:val="22"/>
      <w:szCs w:val="22"/>
      <w:lang w:bidi="ar-SA" w:eastAsia="en-US" w:val="en-US"/>
    </w:rPr>
  </w:style>
  <w:style w:type="paragraph" w:styleId="BulletInstructions" w:customStyle="1">
    <w:name w:val="Bullet Instructions"/>
    <w:basedOn w:val="Normal"/>
    <w:rsid w:val="00A83EB5"/>
    <w:pPr>
      <w:tabs>
        <w:tab w:val="num" w:pos="720"/>
      </w:tabs>
      <w:ind w:left="720" w:hanging="720"/>
    </w:pPr>
    <w:rPr>
      <w:i w:val="1"/>
      <w:color w:val="0000ff"/>
    </w:rPr>
  </w:style>
  <w:style w:type="paragraph" w:styleId="Caption">
    <w:name w:val="caption"/>
    <w:next w:val="BodyText"/>
    <w:qFormat w:val="1"/>
    <w:rsid w:val="003222F4"/>
    <w:pPr>
      <w:keepNext w:val="1"/>
      <w:keepLines w:val="1"/>
      <w:spacing w:after="60" w:before="240"/>
    </w:pPr>
    <w:rPr>
      <w:rFonts w:ascii="Arial" w:cs="Arial" w:hAnsi="Arial"/>
      <w:b w:val="1"/>
      <w:bCs w:val="1"/>
    </w:rPr>
  </w:style>
  <w:style w:type="paragraph" w:styleId="templateinstructions0" w:customStyle="1">
    <w:name w:val="templateinstructions"/>
    <w:basedOn w:val="Normal"/>
    <w:rsid w:val="00C96FD1"/>
    <w:pPr>
      <w:spacing w:after="100" w:afterAutospacing="1" w:before="100" w:beforeAutospacing="1"/>
    </w:pPr>
    <w:rPr>
      <w:sz w:val="24"/>
    </w:rPr>
  </w:style>
  <w:style w:type="paragraph" w:styleId="CrossReference" w:customStyle="1">
    <w:name w:val="CrossReference"/>
    <w:basedOn w:val="Normal"/>
    <w:rsid w:val="005D18C5"/>
    <w:pPr>
      <w:keepNext w:val="1"/>
      <w:keepLines w:val="1"/>
      <w:autoSpaceDE w:val="0"/>
      <w:autoSpaceDN w:val="0"/>
      <w:adjustRightInd w:val="0"/>
      <w:spacing w:after="60" w:before="60"/>
    </w:pPr>
    <w:rPr>
      <w:iCs w:val="1"/>
      <w:color w:val="0000ff"/>
      <w:sz w:val="20"/>
      <w:szCs w:val="22"/>
      <w:u w:val="single"/>
    </w:rPr>
  </w:style>
  <w:style w:type="paragraph" w:styleId="Appendix11" w:customStyle="1">
    <w:name w:val="Appendix 1.1"/>
    <w:basedOn w:val="Heading2"/>
    <w:next w:val="BodyText"/>
    <w:rsid w:val="00165AB8"/>
    <w:pPr>
      <w:keepNext w:val="1"/>
      <w:keepLines w:val="1"/>
      <w:numPr>
        <w:ilvl w:val="0"/>
        <w:numId w:val="0"/>
      </w:numPr>
      <w:tabs>
        <w:tab w:val="clear" w:pos="900"/>
        <w:tab w:val="left" w:pos="720"/>
        <w:tab w:val="num" w:pos="1440"/>
      </w:tabs>
      <w:spacing w:before="240"/>
      <w:ind w:left="1440" w:hanging="720"/>
    </w:pPr>
  </w:style>
  <w:style w:type="character" w:styleId="BodyItalic" w:customStyle="1">
    <w:name w:val="Body Italic"/>
    <w:rsid w:val="00680563"/>
    <w:rPr>
      <w:i w:val="1"/>
    </w:rPr>
  </w:style>
  <w:style w:type="paragraph" w:styleId="TableHeadingCentered" w:customStyle="1">
    <w:name w:val="Table Heading Centered"/>
    <w:basedOn w:val="TableHeading"/>
    <w:rsid w:val="00680563"/>
    <w:pPr>
      <w:jc w:val="center"/>
    </w:pPr>
    <w:rPr>
      <w:rFonts w:cs="Times New Roman"/>
      <w:sz w:val="16"/>
      <w:szCs w:val="16"/>
    </w:rPr>
  </w:style>
  <w:style w:type="character" w:styleId="TableTextChar" w:customStyle="1">
    <w:name w:val="Table Text Char"/>
    <w:link w:val="TableText"/>
    <w:rsid w:val="009F5E75"/>
    <w:rPr>
      <w:rFonts w:ascii="Arial" w:cs="Arial" w:hAnsi="Arial"/>
      <w:sz w:val="22"/>
      <w:lang w:bidi="ar-SA" w:eastAsia="en-US" w:val="en-US"/>
    </w:rPr>
  </w:style>
  <w:style w:type="paragraph" w:styleId="TOC5">
    <w:name w:val="toc 5"/>
    <w:basedOn w:val="Normal"/>
    <w:next w:val="Normal"/>
    <w:autoRedefine w:val="1"/>
    <w:uiPriority w:val="39"/>
    <w:rsid w:val="00AA7363"/>
    <w:pPr>
      <w:ind w:left="880"/>
    </w:pPr>
  </w:style>
  <w:style w:type="paragraph" w:styleId="TOC6">
    <w:name w:val="toc 6"/>
    <w:basedOn w:val="Normal"/>
    <w:next w:val="Normal"/>
    <w:autoRedefine w:val="1"/>
    <w:uiPriority w:val="39"/>
    <w:rsid w:val="00AA7363"/>
    <w:pPr>
      <w:ind w:left="1100"/>
    </w:pPr>
  </w:style>
  <w:style w:type="paragraph" w:styleId="TOC7">
    <w:name w:val="toc 7"/>
    <w:basedOn w:val="Normal"/>
    <w:next w:val="Normal"/>
    <w:autoRedefine w:val="1"/>
    <w:uiPriority w:val="39"/>
    <w:rsid w:val="00AA7363"/>
    <w:pPr>
      <w:ind w:left="1320"/>
    </w:pPr>
  </w:style>
  <w:style w:type="paragraph" w:styleId="TOC8">
    <w:name w:val="toc 8"/>
    <w:basedOn w:val="Normal"/>
    <w:next w:val="Normal"/>
    <w:autoRedefine w:val="1"/>
    <w:uiPriority w:val="39"/>
    <w:rsid w:val="00AA7363"/>
    <w:pPr>
      <w:ind w:left="1540"/>
    </w:pPr>
  </w:style>
  <w:style w:type="paragraph" w:styleId="TOC9">
    <w:name w:val="toc 9"/>
    <w:basedOn w:val="Normal"/>
    <w:next w:val="Normal"/>
    <w:autoRedefine w:val="1"/>
    <w:uiPriority w:val="39"/>
    <w:rsid w:val="00AA7363"/>
    <w:pPr>
      <w:ind w:left="1760"/>
    </w:pPr>
  </w:style>
  <w:style w:type="paragraph" w:styleId="BodyText">
    <w:name w:val="Body Text"/>
    <w:link w:val="BodyTextChar"/>
    <w:rsid w:val="006E5523"/>
    <w:pPr>
      <w:spacing w:after="120" w:before="120"/>
    </w:pPr>
    <w:rPr>
      <w:sz w:val="24"/>
    </w:rPr>
  </w:style>
  <w:style w:type="character" w:styleId="BodyTextChar" w:customStyle="1">
    <w:name w:val="Body Text Char"/>
    <w:link w:val="BodyText"/>
    <w:rsid w:val="006E5523"/>
    <w:rPr>
      <w:sz w:val="24"/>
      <w:lang w:bidi="ar-SA" w:eastAsia="en-US" w:val="en-US"/>
    </w:rPr>
  </w:style>
  <w:style w:type="character" w:styleId="FooterChar" w:customStyle="1">
    <w:name w:val="Footer Char"/>
    <w:link w:val="Footer"/>
    <w:rsid w:val="00F91A26"/>
    <w:rPr>
      <w:rFonts w:cs="Tahoma"/>
      <w:szCs w:val="16"/>
      <w:lang w:bidi="ar-SA" w:eastAsia="en-US" w:val="en-US"/>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cs="Tahoma" w:hAnsi="Tahoma"/>
      <w:sz w:val="16"/>
      <w:szCs w:val="16"/>
    </w:rPr>
  </w:style>
  <w:style w:type="character" w:styleId="BalloonTextChar" w:customStyle="1">
    <w:name w:val="Balloon Text Char"/>
    <w:basedOn w:val="DefaultParagraphFont"/>
    <w:link w:val="BalloonText"/>
    <w:rsid w:val="00AE0630"/>
    <w:rPr>
      <w:rFonts w:ascii="Tahoma" w:cs="Tahoma" w:hAnsi="Tahoma"/>
      <w:sz w:val="16"/>
      <w:szCs w:val="16"/>
    </w:rPr>
  </w:style>
  <w:style w:type="paragraph" w:styleId="InstructionalTextMainTitle" w:customStyle="1">
    <w:name w:val="Instructional Text Main Title"/>
    <w:basedOn w:val="InstructionalText1"/>
    <w:next w:val="Title"/>
    <w:qFormat w:val="1"/>
    <w:rsid w:val="00DF6735"/>
    <w:pPr>
      <w:jc w:val="center"/>
    </w:pPr>
    <w:rPr>
      <w:szCs w:val="22"/>
    </w:rPr>
  </w:style>
  <w:style w:type="paragraph" w:styleId="InstructionalTextTitle2" w:customStyle="1">
    <w:name w:val="Instructional Text Title 2"/>
    <w:basedOn w:val="Title2"/>
    <w:next w:val="Title2"/>
    <w:qFormat w:val="1"/>
    <w:rsid w:val="00DF6735"/>
    <w:rPr>
      <w:rFonts w:ascii="Times New Roman" w:cs="Times New Roman" w:hAnsi="Times New Roman"/>
      <w:b w:val="0"/>
      <w:i w:val="1"/>
      <w:color w:val="0000ff"/>
      <w:sz w:val="24"/>
      <w:szCs w:val="22"/>
    </w:rPr>
  </w:style>
  <w:style w:type="paragraph" w:styleId="TableContent" w:customStyle="1">
    <w:name w:val="Table Content"/>
    <w:basedOn w:val="TableText"/>
    <w:link w:val="TableContentChar"/>
    <w:qFormat w:val="1"/>
    <w:rsid w:val="007E5A7B"/>
    <w:rPr>
      <w:rFonts w:ascii="Garamond" w:hAnsi="Garamond"/>
    </w:rPr>
  </w:style>
  <w:style w:type="character" w:styleId="TableContentChar" w:customStyle="1">
    <w:name w:val="Table Content Char"/>
    <w:link w:val="TableContent"/>
    <w:rsid w:val="007E5A7B"/>
    <w:rPr>
      <w:rFonts w:ascii="Garamond" w:cs="Arial" w:hAnsi="Garamond"/>
      <w:sz w:val="22"/>
    </w:rPr>
  </w:style>
  <w:style w:type="paragraph" w:styleId="NormalTableText" w:customStyle="1">
    <w:name w:val="Normal Table Text"/>
    <w:basedOn w:val="Normal"/>
    <w:link w:val="NormalTableTextChar"/>
    <w:qFormat w:val="1"/>
    <w:rsid w:val="003222F4"/>
    <w:pPr>
      <w:spacing w:after="120" w:before="120"/>
    </w:pPr>
    <w:rPr>
      <w:rFonts w:ascii="Garamond" w:hAnsi="Garamond"/>
      <w:sz w:val="24"/>
      <w:szCs w:val="20"/>
    </w:rPr>
  </w:style>
  <w:style w:type="character" w:styleId="NormalTableTextChar" w:customStyle="1">
    <w:name w:val="Normal Table Text Char"/>
    <w:link w:val="NormalTableText"/>
    <w:rsid w:val="003222F4"/>
    <w:rPr>
      <w:rFonts w:ascii="Garamond" w:hAnsi="Garamond"/>
      <w:sz w:val="24"/>
    </w:rPr>
  </w:style>
  <w:style w:type="paragraph" w:styleId="InstructionalText" w:customStyle="1">
    <w:name w:val="Instructional Text"/>
    <w:basedOn w:val="Normal"/>
    <w:link w:val="InstructionalTextChar"/>
    <w:qFormat w:val="1"/>
    <w:rsid w:val="00E4421A"/>
    <w:pPr>
      <w:keepLines w:val="1"/>
      <w:autoSpaceDE w:val="0"/>
      <w:autoSpaceDN w:val="0"/>
      <w:adjustRightInd w:val="0"/>
      <w:spacing w:after="60" w:before="60"/>
    </w:pPr>
    <w:rPr>
      <w:rFonts w:ascii="Garamond" w:hAnsi="Garamond"/>
      <w:i w:val="1"/>
      <w:iCs w:val="1"/>
      <w:color w:val="0000ff"/>
      <w:sz w:val="24"/>
      <w:szCs w:val="20"/>
    </w:rPr>
  </w:style>
  <w:style w:type="character" w:styleId="InstructionalTextChar" w:customStyle="1">
    <w:name w:val="Instructional Text Char"/>
    <w:link w:val="InstructionalText"/>
    <w:rsid w:val="00E4421A"/>
    <w:rPr>
      <w:rFonts w:ascii="Garamond" w:hAnsi="Garamond"/>
      <w:i w:val="1"/>
      <w:iCs w:val="1"/>
      <w:color w:val="0000ff"/>
      <w:sz w:val="24"/>
    </w:rPr>
  </w:style>
  <w:style w:type="character" w:styleId="CommentReference">
    <w:name w:val="annotation reference"/>
    <w:basedOn w:val="DefaultParagraphFont"/>
    <w:rsid w:val="004A485D"/>
    <w:rPr>
      <w:sz w:val="16"/>
      <w:szCs w:val="16"/>
    </w:rPr>
  </w:style>
  <w:style w:type="paragraph" w:styleId="CommentText">
    <w:name w:val="annotation text"/>
    <w:basedOn w:val="Normal"/>
    <w:link w:val="CommentTextChar"/>
    <w:rsid w:val="004A485D"/>
    <w:rPr>
      <w:sz w:val="20"/>
      <w:szCs w:val="20"/>
    </w:rPr>
  </w:style>
  <w:style w:type="character" w:styleId="CommentTextChar" w:customStyle="1">
    <w:name w:val="Comment Text Char"/>
    <w:basedOn w:val="DefaultParagraphFont"/>
    <w:link w:val="CommentText"/>
    <w:rsid w:val="004A485D"/>
  </w:style>
  <w:style w:type="paragraph" w:styleId="CommentSubject">
    <w:name w:val="annotation subject"/>
    <w:basedOn w:val="CommentText"/>
    <w:next w:val="CommentText"/>
    <w:link w:val="CommentSubjectChar"/>
    <w:rsid w:val="004A485D"/>
    <w:rPr>
      <w:b w:val="1"/>
      <w:bCs w:val="1"/>
    </w:rPr>
  </w:style>
  <w:style w:type="character" w:styleId="CommentSubjectChar" w:customStyle="1">
    <w:name w:val="Comment Subject Char"/>
    <w:basedOn w:val="CommentTextChar"/>
    <w:link w:val="CommentSubject"/>
    <w:rsid w:val="004A485D"/>
    <w:rPr>
      <w:b w:val="1"/>
      <w:bCs w:val="1"/>
    </w:rPr>
  </w:style>
  <w:style w:type="paragraph" w:styleId="ListParagraph">
    <w:name w:val="List Paragraph"/>
    <w:basedOn w:val="Normal"/>
    <w:link w:val="ListParagraphChar"/>
    <w:uiPriority w:val="34"/>
    <w:qFormat w:val="1"/>
    <w:rsid w:val="00F94B69"/>
    <w:pPr>
      <w:ind w:left="720"/>
      <w:contextualSpacing w:val="1"/>
    </w:pPr>
    <w:rPr>
      <w:rFonts w:asciiTheme="minorHAnsi" w:cstheme="minorBidi" w:eastAsiaTheme="minorEastAsia" w:hAnsiTheme="minorHAnsi"/>
      <w:szCs w:val="22"/>
      <w:lang w:bidi="en-US"/>
    </w:rPr>
  </w:style>
  <w:style w:type="character" w:styleId="ListParagraphChar" w:customStyle="1">
    <w:name w:val="List Paragraph Char"/>
    <w:link w:val="ListParagraph"/>
    <w:uiPriority w:val="34"/>
    <w:rsid w:val="00F94B69"/>
    <w:rPr>
      <w:rFonts w:asciiTheme="minorHAnsi" w:cstheme="minorBidi" w:eastAsiaTheme="minorEastAsia" w:hAnsiTheme="minorHAnsi"/>
      <w:sz w:val="22"/>
      <w:szCs w:val="22"/>
      <w:lang w:bidi="en-US"/>
    </w:rPr>
  </w:style>
  <w:style w:type="paragraph" w:styleId="NormalWeb">
    <w:name w:val="Normal (Web)"/>
    <w:basedOn w:val="Normal"/>
    <w:uiPriority w:val="99"/>
    <w:unhideWhenUsed w:val="1"/>
    <w:rsid w:val="00643D9E"/>
    <w:pPr>
      <w:spacing w:after="100" w:afterAutospacing="1" w:before="100" w:beforeAutospacing="1"/>
    </w:pPr>
    <w:rPr>
      <w:sz w:val="24"/>
    </w:rPr>
  </w:style>
  <w:style w:type="character" w:styleId="Heading1Char" w:customStyle="1">
    <w:name w:val="Heading 1 Char"/>
    <w:basedOn w:val="DefaultParagraphFont"/>
    <w:link w:val="Heading1"/>
    <w:rsid w:val="006604A7"/>
    <w:rPr>
      <w:rFonts w:ascii="Arial" w:cs="Arial" w:hAnsi="Arial"/>
      <w:b w:val="1"/>
      <w:bCs w:val="1"/>
      <w:kern w:val="32"/>
      <w:sz w:val="36"/>
      <w:szCs w:val="32"/>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top w:w="100.0" w:type="dxa"/>
        <w:left w:w="115.0" w:type="dxa"/>
        <w:bottom w:w="100.0" w:type="dxa"/>
        <w:right w:w="115.0" w:type="dxa"/>
      </w:tblCellMar>
    </w:tblPr>
  </w:style>
  <w:style w:type="table" w:styleId="af0" w:customStyle="1">
    <w:basedOn w:val="TableNormal"/>
    <w:tblPr>
      <w:tblStyleRowBandSize w:val="1"/>
      <w:tblStyleColBandSize w:val="1"/>
      <w:tblCellMar>
        <w:top w:w="100.0" w:type="dxa"/>
        <w:left w:w="115.0" w:type="dxa"/>
        <w:bottom w:w="100.0" w:type="dxa"/>
        <w:right w:w="115.0" w:type="dxa"/>
      </w:tblCellMar>
    </w:tblPr>
  </w:style>
  <w:style w:type="table" w:styleId="af1" w:customStyle="1">
    <w:basedOn w:val="TableNormal"/>
    <w:tblPr>
      <w:tblStyleRowBandSize w:val="1"/>
      <w:tblStyleColBandSize w:val="1"/>
      <w:tblCellMar>
        <w:top w:w="100.0" w:type="dxa"/>
        <w:left w:w="115.0" w:type="dxa"/>
        <w:bottom w:w="100.0" w:type="dxa"/>
        <w:right w:w="115.0" w:type="dxa"/>
      </w:tblCellMar>
    </w:tblPr>
  </w:style>
  <w:style w:type="table" w:styleId="af2" w:customStyle="1">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rFonts w:ascii="Arial" w:cs="Arial" w:eastAsia="Arial" w:hAnsi="Arial"/>
      <w:sz w:val="24"/>
      <w:szCs w:val="24"/>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customXml" Target="../customXML/item1.xml"/><Relationship Id="rId22" Type="http://schemas.openxmlformats.org/officeDocument/2006/relationships/footer" Target="footer3.xml"/><Relationship Id="rId21" Type="http://schemas.openxmlformats.org/officeDocument/2006/relationships/header" Target="header1.xml"/><Relationship Id="rId24"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image" Target="media/image2.emf"/><Relationship Id="rId4" Type="http://schemas.openxmlformats.org/officeDocument/2006/relationships/package" Target="embeddings/Microsoft_Office_Word_Document2.docx"/><Relationship Id="rId9" Type="http://schemas.openxmlformats.org/officeDocument/2006/relationships/image" Target="media/image6.emf"/><Relationship Id="rId25" Type="http://schemas.openxmlformats.org/officeDocument/2006/relationships/footer" Target="footer2.xml"/><Relationship Id="rId5" Type="http://schemas.openxmlformats.org/officeDocument/2006/relationships/image" Target="media/image4.emf"/><Relationship Id="rId6" Type="http://schemas.openxmlformats.org/officeDocument/2006/relationships/package" Target="embeddings/Microsoft_Office_Word_Document3.docx"/><Relationship Id="rId7" Type="http://schemas.openxmlformats.org/officeDocument/2006/relationships/image" Target="media/image3.emf"/><Relationship Id="rId8" Type="http://schemas.openxmlformats.org/officeDocument/2006/relationships/oleObject" Target="embeddings/oleObject1.bin"/><Relationship Id="rId11" Type="http://schemas.openxmlformats.org/officeDocument/2006/relationships/image" Target="media/image5.emf"/><Relationship Id="rId10" Type="http://schemas.openxmlformats.org/officeDocument/2006/relationships/oleObject" Target="embeddings/oleObject2.bin"/><Relationship Id="rId13" Type="http://schemas.openxmlformats.org/officeDocument/2006/relationships/image" Target="media/image7.emf"/><Relationship Id="rId12" Type="http://schemas.openxmlformats.org/officeDocument/2006/relationships/package" Target="embeddings/Microsoft_Office_Word_Document4.docx"/><Relationship Id="rId15" Type="http://schemas.openxmlformats.org/officeDocument/2006/relationships/theme" Target="theme/theme1.xml"/><Relationship Id="rId14" Type="http://schemas.openxmlformats.org/officeDocument/2006/relationships/package" Target="embeddings/Microsoft_Excel_Sheet1.xlsx"/><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_rels/fontTable.xml.rels><?xml version="1.0" encoding="UTF-8" standalone="yes"?><Relationships xmlns="http://schemas.openxmlformats.org/package/2006/relationships"><Relationship Id="rId15" Type="http://schemas.openxmlformats.org/officeDocument/2006/relationships/font" Target="fonts/PTSerif-regular.ttf"/><Relationship Id="rId17" Type="http://schemas.openxmlformats.org/officeDocument/2006/relationships/font" Target="fonts/PTSerif-italic.ttf"/><Relationship Id="rId16" Type="http://schemas.openxmlformats.org/officeDocument/2006/relationships/font" Target="fonts/PTSerif-bold.ttf"/><Relationship Id="rId1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tS8G3Lg7il2XQXcJdYyrLqHHyg==">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2022-09-14T23:22:00Z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TaxKeyword">
    <vt:lpwstr/>
  </property>
  <property fmtid="{D5CDD505-2E9C-101B-9397-08002B2CF9AE}" pid="28" name="Archive Discussion">
    <vt:lpwstr>This replaces the current PMP Template as a result of artifact consolidation</vt:lpwstr>
  </property>
  <property fmtid="{D5CDD505-2E9C-101B-9397-08002B2CF9AE}" pid="29" name="Artifact Owner">
    <vt:lpwstr>22</vt:lpwstr>
  </property>
  <property fmtid="{D5CDD505-2E9C-101B-9397-08002B2CF9AE}" pid="30" name="Process ID">
    <vt:lpwstr>2</vt:lpwstr>
  </property>
  <property fmtid="{D5CDD505-2E9C-101B-9397-08002B2CF9AE}" pid="31" name="_dlc_DocId">
    <vt:lpwstr>657KNE7CTRDA-583-12530</vt:lpwstr>
  </property>
  <property fmtid="{D5CDD505-2E9C-101B-9397-08002B2CF9AE}" pid="32" name="Status">
    <vt:lpwstr>Active</vt:lpwstr>
  </property>
  <property fmtid="{D5CDD505-2E9C-101B-9397-08002B2CF9AE}" pid="33" name="PMAS Milestone Required">
    <vt:lpwstr>MS 1</vt:lpwstr>
  </property>
  <property fmtid="{D5CDD505-2E9C-101B-9397-08002B2CF9AE}" pid="34" name="Contributors">
    <vt:lpwstr/>
  </property>
  <property fmtid="{D5CDD505-2E9C-101B-9397-08002B2CF9AE}" pid="35" name="Replaced By">
    <vt:lpwstr>,</vt:lpwstr>
  </property>
  <property fmtid="{D5CDD505-2E9C-101B-9397-08002B2CF9AE}" pid="36" name="_dlc_DocIdUrl">
    <vt:lpwstr>http://vaww.oed.portal.va.gov/administration/Process/_layouts/DocIdRedir.aspx?ID=657KNE7CTRDA-583-12530657KNE7CTRDA-583-12530</vt:lpwstr>
  </property>
  <property fmtid="{D5CDD505-2E9C-101B-9397-08002B2CF9AE}" pid="37" name="Description0">
    <vt:lpwstr>Thie is the new Project Managment Plan Template as a result of artifact consolidation.</vt:lpwstr>
  </property>
  <property fmtid="{D5CDD505-2E9C-101B-9397-08002B2CF9AE}" pid="38" name="Funding">
    <vt:lpwstr>;#DME;#Sustainment;#</vt:lpwstr>
  </property>
  <property fmtid="{D5CDD505-2E9C-101B-9397-08002B2CF9AE}" pid="39" name="Critical Decision">
    <vt:lpwstr>One</vt:lpwstr>
  </property>
  <property fmtid="{D5CDD505-2E9C-101B-9397-08002B2CF9AE}" pid="40" name="Associated PMAS Milestone">
    <vt:lpwstr>MS 1</vt:lpwstr>
  </property>
  <property fmtid="{D5CDD505-2E9C-101B-9397-08002B2CF9AE}" pid="41" name="Required by Governance">
    <vt:lpwstr>;#ESE Release Review;#VHA Release Management;#Field Operations;#Veteran Focused Integration Process (VIP);#</vt:lpwstr>
  </property>
  <property fmtid="{D5CDD505-2E9C-101B-9397-08002B2CF9AE}" pid="42" name="Purpose">
    <vt:lpwstr>This is the new Project Management Plan Template as a result of artifact consolidation from multiple PMAS lockdowns.</vt:lpwstr>
  </property>
  <property fmtid="{D5CDD505-2E9C-101B-9397-08002B2CF9AE}" pid="43" name="Artifact Type">
    <vt:lpwstr>;#Project;#</vt:lpwstr>
  </property>
  <property fmtid="{D5CDD505-2E9C-101B-9397-08002B2CF9AE}" pid="44" name="Scope0">
    <vt:lpwstr>Cross-Cutting</vt:lpwstr>
  </property>
  <property fmtid="{D5CDD505-2E9C-101B-9397-08002B2CF9AE}" pid="45" name="External Link">
    <vt:bool>false</vt:bool>
  </property>
</Properties>
</file>