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DC2" w:rsidRPr="006A6DC2" w:rsidRDefault="006A6DC2" w:rsidP="006A6DC2">
      <w:pPr>
        <w:spacing w:before="315" w:after="210" w:line="276" w:lineRule="auto"/>
        <w:textAlignment w:val="baseline"/>
        <w:outlineLvl w:val="0"/>
        <w:rPr>
          <w:rFonts w:ascii="Arial" w:eastAsia="Times New Roman" w:hAnsi="Arial" w:cs="Arial"/>
          <w:color w:val="666666"/>
          <w:kern w:val="36"/>
          <w:sz w:val="55"/>
          <w:szCs w:val="55"/>
        </w:rPr>
      </w:pPr>
      <w:r w:rsidRPr="006A6DC2">
        <w:rPr>
          <w:rFonts w:ascii="Arial" w:eastAsia="Times New Roman" w:hAnsi="Arial" w:cs="Arial"/>
          <w:color w:val="666666"/>
          <w:kern w:val="36"/>
          <w:sz w:val="55"/>
          <w:szCs w:val="55"/>
        </w:rPr>
        <w:t>PEP 8 -- Style Guide for Python Code</w:t>
      </w:r>
    </w:p>
    <w:tbl>
      <w:tblPr>
        <w:tblW w:w="10813" w:type="dxa"/>
        <w:shd w:val="clear" w:color="auto" w:fill="F9F9F9"/>
        <w:tblCellMar>
          <w:left w:w="0" w:type="dxa"/>
          <w:right w:w="0" w:type="dxa"/>
        </w:tblCellMar>
        <w:tblLook w:val="04A0" w:firstRow="1" w:lastRow="0" w:firstColumn="1" w:lastColumn="0" w:noHBand="0" w:noVBand="1"/>
      </w:tblPr>
      <w:tblGrid>
        <w:gridCol w:w="1506"/>
        <w:gridCol w:w="9307"/>
      </w:tblGrid>
      <w:tr w:rsidR="006A6DC2" w:rsidRPr="006A6DC2" w:rsidTr="006A6DC2">
        <w:trPr>
          <w:trHeight w:val="264"/>
        </w:trPr>
        <w:tc>
          <w:tcPr>
            <w:tcW w:w="0" w:type="auto"/>
            <w:tcBorders>
              <w:top w:val="nil"/>
              <w:left w:val="nil"/>
              <w:bottom w:val="nil"/>
              <w:right w:val="nil"/>
            </w:tcBorders>
            <w:shd w:val="clear" w:color="auto" w:fill="F0F0F0"/>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b/>
                <w:bCs/>
                <w:color w:val="444444"/>
                <w:sz w:val="23"/>
                <w:szCs w:val="23"/>
              </w:rPr>
            </w:pPr>
            <w:r w:rsidRPr="006A6DC2">
              <w:rPr>
                <w:rFonts w:ascii="inherit" w:eastAsia="Times New Roman" w:hAnsi="inherit" w:cs="Arial"/>
                <w:b/>
                <w:bCs/>
                <w:color w:val="444444"/>
                <w:sz w:val="23"/>
                <w:szCs w:val="23"/>
              </w:rPr>
              <w:t>PEP:</w:t>
            </w:r>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color w:val="444444"/>
                <w:sz w:val="23"/>
                <w:szCs w:val="23"/>
              </w:rPr>
            </w:pPr>
            <w:r w:rsidRPr="006A6DC2">
              <w:rPr>
                <w:rFonts w:ascii="inherit" w:eastAsia="Times New Roman" w:hAnsi="inherit" w:cs="Arial"/>
                <w:color w:val="444444"/>
                <w:sz w:val="23"/>
                <w:szCs w:val="23"/>
              </w:rPr>
              <w:t>8</w:t>
            </w:r>
          </w:p>
        </w:tc>
      </w:tr>
      <w:tr w:rsidR="006A6DC2" w:rsidRPr="006A6DC2" w:rsidTr="006A6DC2">
        <w:trPr>
          <w:trHeight w:val="264"/>
        </w:trPr>
        <w:tc>
          <w:tcPr>
            <w:tcW w:w="0" w:type="auto"/>
            <w:tcBorders>
              <w:top w:val="nil"/>
              <w:left w:val="nil"/>
              <w:bottom w:val="nil"/>
              <w:right w:val="nil"/>
            </w:tcBorders>
            <w:shd w:val="clear" w:color="auto" w:fill="F0F0F0"/>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b/>
                <w:bCs/>
                <w:color w:val="444444"/>
                <w:sz w:val="23"/>
                <w:szCs w:val="23"/>
              </w:rPr>
            </w:pPr>
            <w:r w:rsidRPr="006A6DC2">
              <w:rPr>
                <w:rFonts w:ascii="inherit" w:eastAsia="Times New Roman" w:hAnsi="inherit" w:cs="Arial"/>
                <w:b/>
                <w:bCs/>
                <w:color w:val="444444"/>
                <w:sz w:val="23"/>
                <w:szCs w:val="23"/>
              </w:rPr>
              <w:t>Title:</w:t>
            </w:r>
          </w:p>
        </w:tc>
        <w:tc>
          <w:tcPr>
            <w:tcW w:w="0" w:type="auto"/>
            <w:tcBorders>
              <w:top w:val="nil"/>
              <w:left w:val="single" w:sz="12" w:space="0" w:color="FFFFFF"/>
              <w:bottom w:val="nil"/>
              <w:right w:val="nil"/>
            </w:tcBorders>
            <w:shd w:val="clear" w:color="auto" w:fill="F0F0F0"/>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color w:val="444444"/>
                <w:sz w:val="23"/>
                <w:szCs w:val="23"/>
              </w:rPr>
            </w:pPr>
            <w:r w:rsidRPr="006A6DC2">
              <w:rPr>
                <w:rFonts w:ascii="inherit" w:eastAsia="Times New Roman" w:hAnsi="inherit" w:cs="Arial"/>
                <w:color w:val="444444"/>
                <w:sz w:val="23"/>
                <w:szCs w:val="23"/>
              </w:rPr>
              <w:t>Style Guide for Python Code</w:t>
            </w:r>
          </w:p>
        </w:tc>
      </w:tr>
      <w:tr w:rsidR="006A6DC2" w:rsidRPr="006A6DC2" w:rsidTr="006A6DC2">
        <w:trPr>
          <w:trHeight w:val="544"/>
        </w:trPr>
        <w:tc>
          <w:tcPr>
            <w:tcW w:w="0" w:type="auto"/>
            <w:tcBorders>
              <w:top w:val="nil"/>
              <w:left w:val="nil"/>
              <w:bottom w:val="nil"/>
              <w:right w:val="nil"/>
            </w:tcBorders>
            <w:shd w:val="clear" w:color="auto" w:fill="F0F0F0"/>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b/>
                <w:bCs/>
                <w:color w:val="444444"/>
                <w:sz w:val="23"/>
                <w:szCs w:val="23"/>
              </w:rPr>
            </w:pPr>
            <w:r w:rsidRPr="006A6DC2">
              <w:rPr>
                <w:rFonts w:ascii="inherit" w:eastAsia="Times New Roman" w:hAnsi="inherit" w:cs="Arial"/>
                <w:b/>
                <w:bCs/>
                <w:color w:val="444444"/>
                <w:sz w:val="23"/>
                <w:szCs w:val="23"/>
              </w:rPr>
              <w:t>Author:</w:t>
            </w:r>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color w:val="444444"/>
                <w:sz w:val="23"/>
                <w:szCs w:val="23"/>
              </w:rPr>
            </w:pPr>
            <w:r w:rsidRPr="006A6DC2">
              <w:rPr>
                <w:rFonts w:ascii="inherit" w:eastAsia="Times New Roman" w:hAnsi="inherit" w:cs="Arial"/>
                <w:color w:val="444444"/>
                <w:sz w:val="23"/>
                <w:szCs w:val="23"/>
              </w:rPr>
              <w:t>Guido van Rossum &lt;</w:t>
            </w:r>
            <w:proofErr w:type="spellStart"/>
            <w:r w:rsidRPr="006A6DC2">
              <w:rPr>
                <w:rFonts w:ascii="inherit" w:eastAsia="Times New Roman" w:hAnsi="inherit" w:cs="Arial"/>
                <w:color w:val="444444"/>
                <w:sz w:val="23"/>
                <w:szCs w:val="23"/>
              </w:rPr>
              <w:t>guido</w:t>
            </w:r>
            <w:proofErr w:type="spellEnd"/>
            <w:r w:rsidRPr="006A6DC2">
              <w:rPr>
                <w:rFonts w:ascii="inherit" w:eastAsia="Times New Roman" w:hAnsi="inherit" w:cs="Arial"/>
                <w:color w:val="444444"/>
                <w:sz w:val="23"/>
                <w:szCs w:val="23"/>
              </w:rPr>
              <w:t xml:space="preserve"> at python.org&gt;, Barry Warsaw &lt;</w:t>
            </w:r>
            <w:proofErr w:type="spellStart"/>
            <w:r w:rsidRPr="006A6DC2">
              <w:rPr>
                <w:rFonts w:ascii="inherit" w:eastAsia="Times New Roman" w:hAnsi="inherit" w:cs="Arial"/>
                <w:color w:val="444444"/>
                <w:sz w:val="23"/>
                <w:szCs w:val="23"/>
              </w:rPr>
              <w:t>barry</w:t>
            </w:r>
            <w:proofErr w:type="spellEnd"/>
            <w:r w:rsidRPr="006A6DC2">
              <w:rPr>
                <w:rFonts w:ascii="inherit" w:eastAsia="Times New Roman" w:hAnsi="inherit" w:cs="Arial"/>
                <w:color w:val="444444"/>
                <w:sz w:val="23"/>
                <w:szCs w:val="23"/>
              </w:rPr>
              <w:t xml:space="preserve"> at python.org&gt;, Nick Coghlan &lt;</w:t>
            </w:r>
            <w:proofErr w:type="spellStart"/>
            <w:r w:rsidRPr="006A6DC2">
              <w:rPr>
                <w:rFonts w:ascii="inherit" w:eastAsia="Times New Roman" w:hAnsi="inherit" w:cs="Arial"/>
                <w:color w:val="444444"/>
                <w:sz w:val="23"/>
                <w:szCs w:val="23"/>
              </w:rPr>
              <w:t>ncoghlan</w:t>
            </w:r>
            <w:proofErr w:type="spellEnd"/>
            <w:r w:rsidRPr="006A6DC2">
              <w:rPr>
                <w:rFonts w:ascii="inherit" w:eastAsia="Times New Roman" w:hAnsi="inherit" w:cs="Arial"/>
                <w:color w:val="444444"/>
                <w:sz w:val="23"/>
                <w:szCs w:val="23"/>
              </w:rPr>
              <w:t xml:space="preserve"> at gmail.com&gt;</w:t>
            </w:r>
          </w:p>
        </w:tc>
      </w:tr>
      <w:tr w:rsidR="006A6DC2" w:rsidRPr="006A6DC2" w:rsidTr="006A6DC2">
        <w:trPr>
          <w:trHeight w:val="264"/>
        </w:trPr>
        <w:tc>
          <w:tcPr>
            <w:tcW w:w="0" w:type="auto"/>
            <w:tcBorders>
              <w:top w:val="nil"/>
              <w:left w:val="nil"/>
              <w:bottom w:val="nil"/>
              <w:right w:val="nil"/>
            </w:tcBorders>
            <w:shd w:val="clear" w:color="auto" w:fill="F0F0F0"/>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b/>
                <w:bCs/>
                <w:color w:val="444444"/>
                <w:sz w:val="23"/>
                <w:szCs w:val="23"/>
              </w:rPr>
            </w:pPr>
            <w:r w:rsidRPr="006A6DC2">
              <w:rPr>
                <w:rFonts w:ascii="inherit" w:eastAsia="Times New Roman" w:hAnsi="inherit" w:cs="Arial"/>
                <w:b/>
                <w:bCs/>
                <w:color w:val="444444"/>
                <w:sz w:val="23"/>
                <w:szCs w:val="23"/>
              </w:rPr>
              <w:t>Status:</w:t>
            </w:r>
          </w:p>
        </w:tc>
        <w:tc>
          <w:tcPr>
            <w:tcW w:w="0" w:type="auto"/>
            <w:tcBorders>
              <w:top w:val="nil"/>
              <w:left w:val="single" w:sz="12" w:space="0" w:color="FFFFFF"/>
              <w:bottom w:val="nil"/>
              <w:right w:val="nil"/>
            </w:tcBorders>
            <w:shd w:val="clear" w:color="auto" w:fill="F0F0F0"/>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color w:val="444444"/>
                <w:sz w:val="23"/>
                <w:szCs w:val="23"/>
              </w:rPr>
            </w:pPr>
            <w:r w:rsidRPr="006A6DC2">
              <w:rPr>
                <w:rFonts w:ascii="inherit" w:eastAsia="Times New Roman" w:hAnsi="inherit" w:cs="Arial"/>
                <w:color w:val="444444"/>
                <w:sz w:val="23"/>
                <w:szCs w:val="23"/>
              </w:rPr>
              <w:t>Active</w:t>
            </w:r>
          </w:p>
        </w:tc>
      </w:tr>
      <w:tr w:rsidR="006A6DC2" w:rsidRPr="006A6DC2" w:rsidTr="006A6DC2">
        <w:trPr>
          <w:trHeight w:val="264"/>
        </w:trPr>
        <w:tc>
          <w:tcPr>
            <w:tcW w:w="0" w:type="auto"/>
            <w:tcBorders>
              <w:top w:val="nil"/>
              <w:left w:val="nil"/>
              <w:bottom w:val="nil"/>
              <w:right w:val="nil"/>
            </w:tcBorders>
            <w:shd w:val="clear" w:color="auto" w:fill="F0F0F0"/>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b/>
                <w:bCs/>
                <w:color w:val="444444"/>
                <w:sz w:val="23"/>
                <w:szCs w:val="23"/>
              </w:rPr>
            </w:pPr>
            <w:r w:rsidRPr="006A6DC2">
              <w:rPr>
                <w:rFonts w:ascii="inherit" w:eastAsia="Times New Roman" w:hAnsi="inherit" w:cs="Arial"/>
                <w:b/>
                <w:bCs/>
                <w:color w:val="444444"/>
                <w:sz w:val="23"/>
                <w:szCs w:val="23"/>
              </w:rPr>
              <w:t>Type:</w:t>
            </w:r>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color w:val="444444"/>
                <w:sz w:val="23"/>
                <w:szCs w:val="23"/>
              </w:rPr>
            </w:pPr>
            <w:r w:rsidRPr="006A6DC2">
              <w:rPr>
                <w:rFonts w:ascii="inherit" w:eastAsia="Times New Roman" w:hAnsi="inherit" w:cs="Arial"/>
                <w:color w:val="444444"/>
                <w:sz w:val="23"/>
                <w:szCs w:val="23"/>
              </w:rPr>
              <w:t>Process</w:t>
            </w:r>
          </w:p>
        </w:tc>
      </w:tr>
      <w:tr w:rsidR="006A6DC2" w:rsidRPr="006A6DC2" w:rsidTr="006A6DC2">
        <w:trPr>
          <w:trHeight w:val="264"/>
        </w:trPr>
        <w:tc>
          <w:tcPr>
            <w:tcW w:w="0" w:type="auto"/>
            <w:tcBorders>
              <w:top w:val="nil"/>
              <w:left w:val="nil"/>
              <w:bottom w:val="nil"/>
              <w:right w:val="nil"/>
            </w:tcBorders>
            <w:shd w:val="clear" w:color="auto" w:fill="F0F0F0"/>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b/>
                <w:bCs/>
                <w:color w:val="444444"/>
                <w:sz w:val="23"/>
                <w:szCs w:val="23"/>
              </w:rPr>
            </w:pPr>
            <w:r w:rsidRPr="006A6DC2">
              <w:rPr>
                <w:rFonts w:ascii="inherit" w:eastAsia="Times New Roman" w:hAnsi="inherit" w:cs="Arial"/>
                <w:b/>
                <w:bCs/>
                <w:color w:val="444444"/>
                <w:sz w:val="23"/>
                <w:szCs w:val="23"/>
              </w:rPr>
              <w:t>Created:</w:t>
            </w:r>
          </w:p>
        </w:tc>
        <w:tc>
          <w:tcPr>
            <w:tcW w:w="0" w:type="auto"/>
            <w:tcBorders>
              <w:top w:val="nil"/>
              <w:left w:val="single" w:sz="12" w:space="0" w:color="FFFFFF"/>
              <w:bottom w:val="nil"/>
              <w:right w:val="nil"/>
            </w:tcBorders>
            <w:shd w:val="clear" w:color="auto" w:fill="F0F0F0"/>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color w:val="444444"/>
                <w:sz w:val="23"/>
                <w:szCs w:val="23"/>
              </w:rPr>
            </w:pPr>
            <w:r w:rsidRPr="006A6DC2">
              <w:rPr>
                <w:rFonts w:ascii="inherit" w:eastAsia="Times New Roman" w:hAnsi="inherit" w:cs="Arial"/>
                <w:color w:val="444444"/>
                <w:sz w:val="23"/>
                <w:szCs w:val="23"/>
              </w:rPr>
              <w:t>05-Jul-2001</w:t>
            </w:r>
          </w:p>
        </w:tc>
      </w:tr>
      <w:tr w:rsidR="006A6DC2" w:rsidRPr="006A6DC2" w:rsidTr="006A6DC2">
        <w:trPr>
          <w:trHeight w:val="529"/>
        </w:trPr>
        <w:tc>
          <w:tcPr>
            <w:tcW w:w="0" w:type="auto"/>
            <w:tcBorders>
              <w:top w:val="nil"/>
              <w:left w:val="nil"/>
              <w:bottom w:val="nil"/>
              <w:right w:val="nil"/>
            </w:tcBorders>
            <w:shd w:val="clear" w:color="auto" w:fill="F0F0F0"/>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b/>
                <w:bCs/>
                <w:color w:val="444444"/>
                <w:sz w:val="23"/>
                <w:szCs w:val="23"/>
              </w:rPr>
            </w:pPr>
            <w:r w:rsidRPr="006A6DC2">
              <w:rPr>
                <w:rFonts w:ascii="inherit" w:eastAsia="Times New Roman" w:hAnsi="inherit" w:cs="Arial"/>
                <w:b/>
                <w:bCs/>
                <w:color w:val="444444"/>
                <w:sz w:val="23"/>
                <w:szCs w:val="23"/>
              </w:rPr>
              <w:t>Post-History:</w:t>
            </w:r>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Arial"/>
                <w:color w:val="444444"/>
                <w:sz w:val="23"/>
                <w:szCs w:val="23"/>
              </w:rPr>
            </w:pPr>
            <w:r w:rsidRPr="006A6DC2">
              <w:rPr>
                <w:rFonts w:ascii="inherit" w:eastAsia="Times New Roman" w:hAnsi="inherit" w:cs="Arial"/>
                <w:color w:val="444444"/>
                <w:sz w:val="23"/>
                <w:szCs w:val="23"/>
              </w:rPr>
              <w:t>05-Jul-2001, 01-Aug-2013</w:t>
            </w:r>
          </w:p>
        </w:tc>
      </w:tr>
    </w:tbl>
    <w:p w:rsidR="006A6DC2" w:rsidRPr="006A6DC2" w:rsidRDefault="006A6DC2" w:rsidP="006A6DC2">
      <w:pPr>
        <w:spacing w:before="420" w:after="420" w:line="276" w:lineRule="auto"/>
        <w:rPr>
          <w:rFonts w:ascii="Times New Roman" w:eastAsia="Times New Roman" w:hAnsi="Times New Roman" w:cs="Times New Roman"/>
          <w:sz w:val="24"/>
          <w:szCs w:val="24"/>
        </w:rPr>
      </w:pPr>
      <w:r w:rsidRPr="006A6DC2">
        <w:rPr>
          <w:rFonts w:ascii="Times New Roman" w:eastAsia="Times New Roman" w:hAnsi="Times New Roman" w:cs="Times New Roman"/>
          <w:sz w:val="24"/>
          <w:szCs w:val="24"/>
        </w:rPr>
        <w:pict>
          <v:rect id="_x0000_i1031" style="width:0;height:.75pt" o:hralign="center" o:hrstd="t" o:hrnoshade="t" o:hr="t" fillcolor="#444" stroked="f"/>
        </w:pic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Contents</w:t>
      </w:r>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5" w:anchor="introduction" w:history="1">
        <w:r w:rsidRPr="006A6DC2">
          <w:rPr>
            <w:rFonts w:ascii="inherit" w:eastAsia="Times New Roman" w:hAnsi="inherit" w:cs="Arial"/>
            <w:color w:val="3776AB"/>
            <w:sz w:val="23"/>
            <w:szCs w:val="23"/>
            <w:u w:val="single"/>
          </w:rPr>
          <w:t>Introduction</w:t>
        </w:r>
      </w:hyperlink>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6" w:anchor="a-foolish-consistency-is-the-hobgoblin-of-little-minds" w:history="1">
        <w:r w:rsidRPr="006A6DC2">
          <w:rPr>
            <w:rFonts w:ascii="inherit" w:eastAsia="Times New Roman" w:hAnsi="inherit" w:cs="Arial"/>
            <w:color w:val="3776AB"/>
            <w:sz w:val="23"/>
            <w:szCs w:val="23"/>
            <w:u w:val="single"/>
          </w:rPr>
          <w:t>A Foolish Consistency is the Hobgoblin of Little Minds</w:t>
        </w:r>
      </w:hyperlink>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7" w:anchor="code-lay-out" w:history="1">
        <w:r w:rsidRPr="006A6DC2">
          <w:rPr>
            <w:rFonts w:ascii="inherit" w:eastAsia="Times New Roman" w:hAnsi="inherit" w:cs="Arial"/>
            <w:color w:val="3776AB"/>
            <w:sz w:val="23"/>
            <w:szCs w:val="23"/>
            <w:u w:val="single"/>
          </w:rPr>
          <w:t>Code lay-out</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8" w:anchor="indentation" w:history="1">
        <w:r w:rsidRPr="006A6DC2">
          <w:rPr>
            <w:rFonts w:ascii="inherit" w:eastAsia="Times New Roman" w:hAnsi="inherit" w:cs="Arial"/>
            <w:color w:val="3776AB"/>
            <w:sz w:val="23"/>
            <w:szCs w:val="23"/>
            <w:u w:val="single"/>
          </w:rPr>
          <w:t>Indentation</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9" w:anchor="tabs-or-spaces" w:history="1">
        <w:r w:rsidRPr="006A6DC2">
          <w:rPr>
            <w:rFonts w:ascii="inherit" w:eastAsia="Times New Roman" w:hAnsi="inherit" w:cs="Arial"/>
            <w:color w:val="3776AB"/>
            <w:sz w:val="23"/>
            <w:szCs w:val="23"/>
            <w:u w:val="single"/>
          </w:rPr>
          <w:t>Tabs or Spaces?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10" w:anchor="maximum-line-length" w:history="1">
        <w:r w:rsidRPr="006A6DC2">
          <w:rPr>
            <w:rFonts w:ascii="inherit" w:eastAsia="Times New Roman" w:hAnsi="inherit" w:cs="Arial"/>
            <w:color w:val="3776AB"/>
            <w:sz w:val="23"/>
            <w:szCs w:val="23"/>
            <w:u w:val="single"/>
          </w:rPr>
          <w:t>Maximum Line Length</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11" w:anchor="should-a-line-break-before-or-after-a-binary-operator" w:history="1">
        <w:r w:rsidRPr="006A6DC2">
          <w:rPr>
            <w:rFonts w:ascii="inherit" w:eastAsia="Times New Roman" w:hAnsi="inherit" w:cs="Arial"/>
            <w:color w:val="3776AB"/>
            <w:sz w:val="23"/>
            <w:szCs w:val="23"/>
            <w:u w:val="single"/>
          </w:rPr>
          <w:t>Should a line break before or after a binary operator?</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12" w:anchor="blank-lines" w:history="1">
        <w:r w:rsidRPr="006A6DC2">
          <w:rPr>
            <w:rFonts w:ascii="inherit" w:eastAsia="Times New Roman" w:hAnsi="inherit" w:cs="Arial"/>
            <w:color w:val="3776AB"/>
            <w:sz w:val="23"/>
            <w:szCs w:val="23"/>
            <w:u w:val="single"/>
          </w:rPr>
          <w:t>Blank Lines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13" w:anchor="source-file-encoding" w:history="1">
        <w:r w:rsidRPr="006A6DC2">
          <w:rPr>
            <w:rFonts w:ascii="inherit" w:eastAsia="Times New Roman" w:hAnsi="inherit" w:cs="Arial"/>
            <w:color w:val="3776AB"/>
            <w:sz w:val="23"/>
            <w:szCs w:val="23"/>
            <w:u w:val="single"/>
          </w:rPr>
          <w:t>Source File Encoding</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14" w:anchor="imports" w:history="1">
        <w:r w:rsidRPr="006A6DC2">
          <w:rPr>
            <w:rFonts w:ascii="inherit" w:eastAsia="Times New Roman" w:hAnsi="inherit" w:cs="Arial"/>
            <w:color w:val="3776AB"/>
            <w:sz w:val="23"/>
            <w:szCs w:val="23"/>
            <w:u w:val="single"/>
          </w:rPr>
          <w:t>Imports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15" w:anchor="module-level-dunder-names" w:history="1">
        <w:r w:rsidRPr="006A6DC2">
          <w:rPr>
            <w:rFonts w:ascii="inherit" w:eastAsia="Times New Roman" w:hAnsi="inherit" w:cs="Arial"/>
            <w:color w:val="3776AB"/>
            <w:sz w:val="23"/>
            <w:szCs w:val="23"/>
            <w:u w:val="single"/>
          </w:rPr>
          <w:t xml:space="preserve">Module level </w:t>
        </w:r>
        <w:proofErr w:type="spellStart"/>
        <w:r w:rsidRPr="006A6DC2">
          <w:rPr>
            <w:rFonts w:ascii="inherit" w:eastAsia="Times New Roman" w:hAnsi="inherit" w:cs="Arial"/>
            <w:color w:val="3776AB"/>
            <w:sz w:val="23"/>
            <w:szCs w:val="23"/>
            <w:u w:val="single"/>
          </w:rPr>
          <w:t>dunder</w:t>
        </w:r>
        <w:proofErr w:type="spellEnd"/>
        <w:r w:rsidRPr="006A6DC2">
          <w:rPr>
            <w:rFonts w:ascii="inherit" w:eastAsia="Times New Roman" w:hAnsi="inherit" w:cs="Arial"/>
            <w:color w:val="3776AB"/>
            <w:sz w:val="23"/>
            <w:szCs w:val="23"/>
            <w:u w:val="single"/>
          </w:rPr>
          <w:t xml:space="preserve"> names</w:t>
        </w:r>
      </w:hyperlink>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16" w:anchor="string-quotes" w:history="1">
        <w:r w:rsidRPr="006A6DC2">
          <w:rPr>
            <w:rFonts w:ascii="inherit" w:eastAsia="Times New Roman" w:hAnsi="inherit" w:cs="Arial"/>
            <w:color w:val="3776AB"/>
            <w:sz w:val="23"/>
            <w:szCs w:val="23"/>
            <w:u w:val="single"/>
          </w:rPr>
          <w:t>String Quotes</w:t>
        </w:r>
      </w:hyperlink>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17" w:anchor="whitespace-in-expressions-and-statements" w:history="1">
        <w:r w:rsidRPr="006A6DC2">
          <w:rPr>
            <w:rFonts w:ascii="inherit" w:eastAsia="Times New Roman" w:hAnsi="inherit" w:cs="Arial"/>
            <w:color w:val="3776AB"/>
            <w:sz w:val="23"/>
            <w:szCs w:val="23"/>
            <w:u w:val="single"/>
          </w:rPr>
          <w:t>Whitespace in Expressions and Statements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18" w:anchor="pet-peeves" w:history="1">
        <w:r w:rsidRPr="006A6DC2">
          <w:rPr>
            <w:rFonts w:ascii="inherit" w:eastAsia="Times New Roman" w:hAnsi="inherit" w:cs="Arial"/>
            <w:color w:val="3776AB"/>
            <w:sz w:val="23"/>
            <w:szCs w:val="23"/>
            <w:u w:val="single"/>
          </w:rPr>
          <w:t>Pet Peeves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19" w:anchor="other-recommendations" w:history="1">
        <w:r w:rsidRPr="006A6DC2">
          <w:rPr>
            <w:rFonts w:ascii="inherit" w:eastAsia="Times New Roman" w:hAnsi="inherit" w:cs="Arial"/>
            <w:color w:val="3776AB"/>
            <w:sz w:val="23"/>
            <w:szCs w:val="23"/>
            <w:u w:val="single"/>
          </w:rPr>
          <w:t>Other Recommendations</w:t>
        </w:r>
      </w:hyperlink>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20" w:anchor="when-to-use-trailing-commas" w:history="1">
        <w:r w:rsidRPr="006A6DC2">
          <w:rPr>
            <w:rFonts w:ascii="inherit" w:eastAsia="Times New Roman" w:hAnsi="inherit" w:cs="Arial"/>
            <w:color w:val="3776AB"/>
            <w:sz w:val="23"/>
            <w:szCs w:val="23"/>
            <w:u w:val="single"/>
          </w:rPr>
          <w:t>When to use trailing commas</w:t>
        </w:r>
      </w:hyperlink>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21" w:anchor="comments" w:history="1">
        <w:r w:rsidRPr="006A6DC2">
          <w:rPr>
            <w:rFonts w:ascii="inherit" w:eastAsia="Times New Roman" w:hAnsi="inherit" w:cs="Arial"/>
            <w:color w:val="3776AB"/>
            <w:sz w:val="23"/>
            <w:szCs w:val="23"/>
            <w:u w:val="single"/>
          </w:rPr>
          <w:t>Comments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22" w:anchor="block-comments" w:history="1">
        <w:r w:rsidRPr="006A6DC2">
          <w:rPr>
            <w:rFonts w:ascii="inherit" w:eastAsia="Times New Roman" w:hAnsi="inherit" w:cs="Arial"/>
            <w:color w:val="3776AB"/>
            <w:sz w:val="23"/>
            <w:szCs w:val="23"/>
            <w:u w:val="single"/>
          </w:rPr>
          <w:t>Block Comments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23" w:anchor="inline-comments" w:history="1">
        <w:r w:rsidRPr="006A6DC2">
          <w:rPr>
            <w:rFonts w:ascii="inherit" w:eastAsia="Times New Roman" w:hAnsi="inherit" w:cs="Arial"/>
            <w:color w:val="3776AB"/>
            <w:sz w:val="23"/>
            <w:szCs w:val="23"/>
            <w:u w:val="single"/>
          </w:rPr>
          <w:t>Inline Comments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24" w:anchor="documentation-strings" w:history="1">
        <w:r w:rsidRPr="006A6DC2">
          <w:rPr>
            <w:rFonts w:ascii="inherit" w:eastAsia="Times New Roman" w:hAnsi="inherit" w:cs="Arial"/>
            <w:color w:val="3776AB"/>
            <w:sz w:val="23"/>
            <w:szCs w:val="23"/>
            <w:u w:val="single"/>
          </w:rPr>
          <w:t>Documentation Strings</w:t>
        </w:r>
      </w:hyperlink>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25" w:anchor="naming-conventions" w:history="1">
        <w:r w:rsidRPr="006A6DC2">
          <w:rPr>
            <w:rFonts w:ascii="inherit" w:eastAsia="Times New Roman" w:hAnsi="inherit" w:cs="Arial"/>
            <w:color w:val="3776AB"/>
            <w:sz w:val="23"/>
            <w:szCs w:val="23"/>
            <w:u w:val="single"/>
          </w:rPr>
          <w:t>Naming Conventions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26" w:anchor="overriding-principle" w:history="1">
        <w:r w:rsidRPr="006A6DC2">
          <w:rPr>
            <w:rFonts w:ascii="inherit" w:eastAsia="Times New Roman" w:hAnsi="inherit" w:cs="Arial"/>
            <w:color w:val="3776AB"/>
            <w:sz w:val="23"/>
            <w:szCs w:val="23"/>
            <w:u w:val="single"/>
          </w:rPr>
          <w:t>Overriding Principle</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27" w:anchor="descriptive-naming-styles" w:history="1">
        <w:r w:rsidRPr="006A6DC2">
          <w:rPr>
            <w:rFonts w:ascii="inherit" w:eastAsia="Times New Roman" w:hAnsi="inherit" w:cs="Arial"/>
            <w:color w:val="3776AB"/>
            <w:sz w:val="23"/>
            <w:szCs w:val="23"/>
            <w:u w:val="single"/>
          </w:rPr>
          <w:t>Descriptive: Naming Styles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28" w:anchor="prescriptive-naming-conventions" w:history="1">
        <w:r w:rsidRPr="006A6DC2">
          <w:rPr>
            <w:rFonts w:ascii="inherit" w:eastAsia="Times New Roman" w:hAnsi="inherit" w:cs="Arial"/>
            <w:color w:val="3776AB"/>
            <w:sz w:val="23"/>
            <w:szCs w:val="23"/>
            <w:u w:val="single"/>
          </w:rPr>
          <w:t>Prescriptive: Naming Conventions</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29" w:anchor="names-to-avoid" w:history="1">
        <w:r w:rsidRPr="006A6DC2">
          <w:rPr>
            <w:rFonts w:ascii="inherit" w:eastAsia="Times New Roman" w:hAnsi="inherit" w:cs="Arial"/>
            <w:color w:val="3776AB"/>
            <w:sz w:val="23"/>
            <w:szCs w:val="23"/>
            <w:u w:val="single"/>
          </w:rPr>
          <w:t>Names to Avoid</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30" w:anchor="ascii-compatibility" w:history="1">
        <w:r w:rsidRPr="006A6DC2">
          <w:rPr>
            <w:rFonts w:ascii="inherit" w:eastAsia="Times New Roman" w:hAnsi="inherit" w:cs="Arial"/>
            <w:color w:val="3776AB"/>
            <w:sz w:val="23"/>
            <w:szCs w:val="23"/>
            <w:u w:val="single"/>
          </w:rPr>
          <w:t>ASCII Compatibility</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31" w:anchor="package-and-module-names" w:history="1">
        <w:r w:rsidRPr="006A6DC2">
          <w:rPr>
            <w:rFonts w:ascii="inherit" w:eastAsia="Times New Roman" w:hAnsi="inherit" w:cs="Arial"/>
            <w:color w:val="3776AB"/>
            <w:sz w:val="23"/>
            <w:szCs w:val="23"/>
            <w:u w:val="single"/>
          </w:rPr>
          <w:t>Package and Module Names</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32" w:anchor="class-names" w:history="1">
        <w:r w:rsidRPr="006A6DC2">
          <w:rPr>
            <w:rFonts w:ascii="inherit" w:eastAsia="Times New Roman" w:hAnsi="inherit" w:cs="Arial"/>
            <w:color w:val="3776AB"/>
            <w:sz w:val="23"/>
            <w:szCs w:val="23"/>
            <w:u w:val="single"/>
          </w:rPr>
          <w:t>Class Names</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33" w:anchor="type-variable-names" w:history="1">
        <w:r w:rsidRPr="006A6DC2">
          <w:rPr>
            <w:rFonts w:ascii="inherit" w:eastAsia="Times New Roman" w:hAnsi="inherit" w:cs="Arial"/>
            <w:color w:val="3776AB"/>
            <w:sz w:val="23"/>
            <w:szCs w:val="23"/>
            <w:u w:val="single"/>
          </w:rPr>
          <w:t>Type variable names</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34" w:anchor="exception-names" w:history="1">
        <w:r w:rsidRPr="006A6DC2">
          <w:rPr>
            <w:rFonts w:ascii="inherit" w:eastAsia="Times New Roman" w:hAnsi="inherit" w:cs="Arial"/>
            <w:color w:val="3776AB"/>
            <w:sz w:val="23"/>
            <w:szCs w:val="23"/>
            <w:u w:val="single"/>
          </w:rPr>
          <w:t>Exception Names</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35" w:anchor="global-variable-names" w:history="1">
        <w:r w:rsidRPr="006A6DC2">
          <w:rPr>
            <w:rFonts w:ascii="inherit" w:eastAsia="Times New Roman" w:hAnsi="inherit" w:cs="Arial"/>
            <w:color w:val="3776AB"/>
            <w:sz w:val="23"/>
            <w:szCs w:val="23"/>
            <w:u w:val="single"/>
          </w:rPr>
          <w:t>Global Variable Names</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36" w:anchor="function-names" w:history="1">
        <w:r w:rsidRPr="006A6DC2">
          <w:rPr>
            <w:rFonts w:ascii="inherit" w:eastAsia="Times New Roman" w:hAnsi="inherit" w:cs="Arial"/>
            <w:color w:val="3776AB"/>
            <w:sz w:val="23"/>
            <w:szCs w:val="23"/>
            <w:u w:val="single"/>
          </w:rPr>
          <w:t>Function Names</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37" w:anchor="function-and-method-arguments" w:history="1">
        <w:r w:rsidRPr="006A6DC2">
          <w:rPr>
            <w:rFonts w:ascii="inherit" w:eastAsia="Times New Roman" w:hAnsi="inherit" w:cs="Arial"/>
            <w:color w:val="3776AB"/>
            <w:sz w:val="23"/>
            <w:szCs w:val="23"/>
            <w:u w:val="single"/>
          </w:rPr>
          <w:t>Function and method arguments</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38" w:anchor="method-names-and-instance-variables" w:history="1">
        <w:r w:rsidRPr="006A6DC2">
          <w:rPr>
            <w:rFonts w:ascii="inherit" w:eastAsia="Times New Roman" w:hAnsi="inherit" w:cs="Arial"/>
            <w:color w:val="3776AB"/>
            <w:sz w:val="23"/>
            <w:szCs w:val="23"/>
            <w:u w:val="single"/>
          </w:rPr>
          <w:t>Method Names and Instance Variables</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39" w:anchor="constants" w:history="1">
        <w:r w:rsidRPr="006A6DC2">
          <w:rPr>
            <w:rFonts w:ascii="inherit" w:eastAsia="Times New Roman" w:hAnsi="inherit" w:cs="Arial"/>
            <w:color w:val="3776AB"/>
            <w:sz w:val="23"/>
            <w:szCs w:val="23"/>
            <w:u w:val="single"/>
          </w:rPr>
          <w:t>Constants</w:t>
        </w:r>
      </w:hyperlink>
    </w:p>
    <w:p w:rsidR="006A6DC2" w:rsidRPr="006A6DC2" w:rsidRDefault="006A6DC2" w:rsidP="006A6DC2">
      <w:pPr>
        <w:numPr>
          <w:ilvl w:val="2"/>
          <w:numId w:val="1"/>
        </w:numPr>
        <w:shd w:val="clear" w:color="auto" w:fill="F9F9F9"/>
        <w:spacing w:before="63" w:after="63" w:line="276" w:lineRule="auto"/>
        <w:ind w:left="1080"/>
        <w:textAlignment w:val="baseline"/>
        <w:rPr>
          <w:rFonts w:ascii="inherit" w:eastAsia="Times New Roman" w:hAnsi="inherit" w:cs="Arial"/>
          <w:color w:val="444444"/>
          <w:sz w:val="23"/>
          <w:szCs w:val="23"/>
        </w:rPr>
      </w:pPr>
      <w:hyperlink r:id="rId40" w:anchor="designing-for-inheritance" w:history="1">
        <w:r w:rsidRPr="006A6DC2">
          <w:rPr>
            <w:rFonts w:ascii="inherit" w:eastAsia="Times New Roman" w:hAnsi="inherit" w:cs="Arial"/>
            <w:color w:val="3776AB"/>
            <w:sz w:val="23"/>
            <w:szCs w:val="23"/>
            <w:u w:val="single"/>
          </w:rPr>
          <w:t>Designing for inheritance</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41" w:anchor="public-and-internal-interfaces" w:history="1">
        <w:r w:rsidRPr="006A6DC2">
          <w:rPr>
            <w:rFonts w:ascii="inherit" w:eastAsia="Times New Roman" w:hAnsi="inherit" w:cs="Arial"/>
            <w:color w:val="3776AB"/>
            <w:sz w:val="23"/>
            <w:szCs w:val="23"/>
            <w:u w:val="single"/>
          </w:rPr>
          <w:t>Public and internal interfaces</w:t>
        </w:r>
      </w:hyperlink>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42" w:anchor="programming-recommendations" w:history="1">
        <w:r w:rsidRPr="006A6DC2">
          <w:rPr>
            <w:rFonts w:ascii="inherit" w:eastAsia="Times New Roman" w:hAnsi="inherit" w:cs="Arial"/>
            <w:color w:val="3776AB"/>
            <w:sz w:val="23"/>
            <w:szCs w:val="23"/>
            <w:u w:val="single"/>
          </w:rPr>
          <w:t>Programming Recommendations</w:t>
        </w:r>
      </w:hyperlink>
    </w:p>
    <w:p w:rsidR="006A6DC2" w:rsidRPr="006A6DC2" w:rsidRDefault="006A6DC2" w:rsidP="006A6DC2">
      <w:pPr>
        <w:numPr>
          <w:ilvl w:val="1"/>
          <w:numId w:val="1"/>
        </w:numPr>
        <w:shd w:val="clear" w:color="auto" w:fill="F9F9F9"/>
        <w:spacing w:before="63" w:after="63" w:line="276" w:lineRule="auto"/>
        <w:ind w:left="720"/>
        <w:textAlignment w:val="baseline"/>
        <w:rPr>
          <w:rFonts w:ascii="inherit" w:eastAsia="Times New Roman" w:hAnsi="inherit" w:cs="Arial"/>
          <w:color w:val="444444"/>
          <w:sz w:val="23"/>
          <w:szCs w:val="23"/>
        </w:rPr>
      </w:pPr>
      <w:hyperlink r:id="rId43" w:anchor="function-annotations" w:history="1">
        <w:r w:rsidRPr="006A6DC2">
          <w:rPr>
            <w:rFonts w:ascii="inherit" w:eastAsia="Times New Roman" w:hAnsi="inherit" w:cs="Arial"/>
            <w:color w:val="3776AB"/>
            <w:sz w:val="23"/>
            <w:szCs w:val="23"/>
            <w:u w:val="single"/>
          </w:rPr>
          <w:t>Function Annotations</w:t>
        </w:r>
      </w:hyperlink>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44" w:anchor="references" w:history="1">
        <w:r w:rsidRPr="006A6DC2">
          <w:rPr>
            <w:rFonts w:ascii="inherit" w:eastAsia="Times New Roman" w:hAnsi="inherit" w:cs="Arial"/>
            <w:color w:val="3776AB"/>
            <w:sz w:val="23"/>
            <w:szCs w:val="23"/>
            <w:u w:val="single"/>
          </w:rPr>
          <w:t>References</w:t>
        </w:r>
      </w:hyperlink>
    </w:p>
    <w:p w:rsidR="006A6DC2" w:rsidRPr="006A6DC2" w:rsidRDefault="006A6DC2" w:rsidP="006A6DC2">
      <w:pPr>
        <w:numPr>
          <w:ilvl w:val="0"/>
          <w:numId w:val="1"/>
        </w:numPr>
        <w:shd w:val="clear" w:color="auto" w:fill="F9F9F9"/>
        <w:spacing w:before="63" w:after="63" w:line="276" w:lineRule="auto"/>
        <w:ind w:left="360"/>
        <w:textAlignment w:val="baseline"/>
        <w:rPr>
          <w:rFonts w:ascii="inherit" w:eastAsia="Times New Roman" w:hAnsi="inherit" w:cs="Arial"/>
          <w:color w:val="444444"/>
          <w:sz w:val="23"/>
          <w:szCs w:val="23"/>
        </w:rPr>
      </w:pPr>
      <w:hyperlink r:id="rId45" w:anchor="copyright" w:history="1">
        <w:r w:rsidRPr="006A6DC2">
          <w:rPr>
            <w:rFonts w:ascii="inherit" w:eastAsia="Times New Roman" w:hAnsi="inherit" w:cs="Arial"/>
            <w:color w:val="3776AB"/>
            <w:sz w:val="23"/>
            <w:szCs w:val="23"/>
            <w:u w:val="single"/>
          </w:rPr>
          <w:t>Copyright</w:t>
        </w:r>
      </w:hyperlink>
    </w:p>
    <w:p w:rsidR="006A6DC2" w:rsidRPr="006A6DC2" w:rsidRDefault="006A6DC2" w:rsidP="006A6DC2">
      <w:pPr>
        <w:shd w:val="clear" w:color="auto" w:fill="F9F9F9"/>
        <w:spacing w:before="240" w:after="60" w:line="276" w:lineRule="auto"/>
        <w:textAlignment w:val="baseline"/>
        <w:outlineLvl w:val="0"/>
        <w:rPr>
          <w:rFonts w:ascii="Arial" w:eastAsia="Times New Roman" w:hAnsi="Arial" w:cs="Arial"/>
          <w:color w:val="3776AB"/>
          <w:kern w:val="36"/>
          <w:sz w:val="40"/>
          <w:szCs w:val="40"/>
        </w:rPr>
      </w:pPr>
      <w:hyperlink r:id="rId46" w:anchor="id14" w:history="1">
        <w:r w:rsidRPr="006A6DC2">
          <w:rPr>
            <w:rFonts w:ascii="Arial" w:eastAsia="Times New Roman" w:hAnsi="Arial" w:cs="Arial"/>
            <w:color w:val="3776AB"/>
            <w:kern w:val="36"/>
            <w:sz w:val="40"/>
            <w:szCs w:val="40"/>
            <w:u w:val="single"/>
          </w:rPr>
          <w:t>Introduction</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This document gives coding conventions for the Python code comprising the standard library in the main Python distribution. Please see the companion informational PEP describing style guidelines for the C code in the C implementation of Python </w:t>
      </w:r>
      <w:hyperlink r:id="rId47" w:anchor="id8" w:history="1">
        <w:r w:rsidRPr="006A6DC2">
          <w:rPr>
            <w:rFonts w:ascii="inherit" w:eastAsia="Times New Roman" w:hAnsi="inherit" w:cs="Arial"/>
            <w:color w:val="3776AB"/>
            <w:sz w:val="23"/>
            <w:szCs w:val="23"/>
            <w:u w:val="single"/>
          </w:rPr>
          <w:t>[1]</w:t>
        </w:r>
      </w:hyperlink>
      <w:r w:rsidRPr="006A6DC2">
        <w:rPr>
          <w:rFonts w:ascii="inherit" w:eastAsia="Times New Roman" w:hAnsi="inherit" w:cs="Arial"/>
          <w:color w:val="444444"/>
          <w:sz w:val="23"/>
          <w:szCs w:val="23"/>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This document and </w:t>
      </w:r>
      <w:hyperlink r:id="rId48" w:history="1">
        <w:r w:rsidRPr="006A6DC2">
          <w:rPr>
            <w:rFonts w:ascii="inherit" w:eastAsia="Times New Roman" w:hAnsi="inherit" w:cs="Arial"/>
            <w:color w:val="3776AB"/>
            <w:sz w:val="23"/>
            <w:szCs w:val="23"/>
            <w:u w:val="single"/>
          </w:rPr>
          <w:t>PEP 257</w:t>
        </w:r>
      </w:hyperlink>
      <w:r w:rsidRPr="006A6DC2">
        <w:rPr>
          <w:rFonts w:ascii="inherit" w:eastAsia="Times New Roman" w:hAnsi="inherit" w:cs="Arial"/>
          <w:color w:val="444444"/>
          <w:sz w:val="23"/>
          <w:szCs w:val="23"/>
        </w:rPr>
        <w:t> (Docstring Conventions) were adapted from Guido's original Python Style Guide essay, with some additions from Barry's style guide </w:t>
      </w:r>
      <w:hyperlink r:id="rId49" w:anchor="id9" w:history="1">
        <w:r w:rsidRPr="006A6DC2">
          <w:rPr>
            <w:rFonts w:ascii="inherit" w:eastAsia="Times New Roman" w:hAnsi="inherit" w:cs="Arial"/>
            <w:color w:val="3776AB"/>
            <w:sz w:val="23"/>
            <w:szCs w:val="23"/>
            <w:u w:val="single"/>
          </w:rPr>
          <w:t>[2]</w:t>
        </w:r>
      </w:hyperlink>
      <w:r w:rsidRPr="006A6DC2">
        <w:rPr>
          <w:rFonts w:ascii="inherit" w:eastAsia="Times New Roman" w:hAnsi="inherit" w:cs="Arial"/>
          <w:color w:val="444444"/>
          <w:sz w:val="23"/>
          <w:szCs w:val="23"/>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This style guide evolves over time as additional conventions are identified and past conventions are rendered obsolete by changes in the language itself.</w:t>
      </w:r>
    </w:p>
    <w:p w:rsid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Many projects have their own coding style guidelines. In the event of any conflicts, such project-specific guides take precedence for that project.</w:t>
      </w:r>
    </w:p>
    <w:p w:rsid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p>
    <w:p w:rsidR="006A6DC2" w:rsidRPr="006A6DC2" w:rsidRDefault="006A6DC2" w:rsidP="006A6DC2">
      <w:pPr>
        <w:shd w:val="clear" w:color="auto" w:fill="F9F9F9"/>
        <w:spacing w:before="240" w:after="60" w:line="276" w:lineRule="auto"/>
        <w:textAlignment w:val="baseline"/>
        <w:outlineLvl w:val="0"/>
        <w:rPr>
          <w:rFonts w:ascii="Arial" w:eastAsia="Times New Roman" w:hAnsi="Arial" w:cs="Arial"/>
          <w:color w:val="3776AB"/>
          <w:kern w:val="36"/>
          <w:sz w:val="40"/>
          <w:szCs w:val="40"/>
        </w:rPr>
      </w:pPr>
      <w:hyperlink r:id="rId50" w:anchor="id15" w:history="1">
        <w:r w:rsidRPr="006A6DC2">
          <w:rPr>
            <w:rFonts w:ascii="Arial" w:eastAsia="Times New Roman" w:hAnsi="Arial" w:cs="Arial"/>
            <w:color w:val="3776AB"/>
            <w:kern w:val="36"/>
            <w:sz w:val="40"/>
            <w:szCs w:val="40"/>
            <w:u w:val="single"/>
          </w:rPr>
          <w:t>A Foolish Consistency is the Hobgoblin of Little Minds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One of Guido's key insights is that code is read much more often than it is written. The guidelines provided here are intended to improve the readability of code and make it consistent across the wide spectrum of Python code. As </w:t>
      </w:r>
      <w:hyperlink r:id="rId51" w:history="1">
        <w:r w:rsidRPr="006A6DC2">
          <w:rPr>
            <w:rFonts w:ascii="inherit" w:eastAsia="Times New Roman" w:hAnsi="inherit" w:cs="Arial"/>
            <w:color w:val="3776AB"/>
            <w:sz w:val="23"/>
            <w:szCs w:val="23"/>
            <w:u w:val="single"/>
          </w:rPr>
          <w:t>PEP 20</w:t>
        </w:r>
      </w:hyperlink>
      <w:r w:rsidRPr="006A6DC2">
        <w:rPr>
          <w:rFonts w:ascii="inherit" w:eastAsia="Times New Roman" w:hAnsi="inherit" w:cs="Arial"/>
          <w:color w:val="444444"/>
          <w:sz w:val="23"/>
          <w:szCs w:val="23"/>
        </w:rPr>
        <w:t> says, "Readability counts".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 style guide is about consistency. Consistency with this style guide is important. Consistency within a project is more important. Consistency within one module or function is the most important.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However, know when to be inconsistent -- sometimes style guide recommendations just aren't applicable. When in doubt, use your best judgment. Look at other examples and decide what looks best. And don't hesitate to ask!</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In particular: do not break backwards compatibility just to comply with this PEP!</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Some other good reasons to ignore a particular guideline:</w:t>
      </w:r>
    </w:p>
    <w:p w:rsidR="006A6DC2" w:rsidRPr="006A6DC2" w:rsidRDefault="006A6DC2" w:rsidP="006A6DC2">
      <w:pPr>
        <w:numPr>
          <w:ilvl w:val="0"/>
          <w:numId w:val="2"/>
        </w:numPr>
        <w:shd w:val="clear" w:color="auto" w:fill="F9F9F9"/>
        <w:spacing w:before="63" w:after="63"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applying the guideline would make the code less readable, even for someone who is used to reading code that follows this PEP.</w:t>
      </w:r>
    </w:p>
    <w:p w:rsidR="006A6DC2" w:rsidRPr="006A6DC2" w:rsidRDefault="006A6DC2" w:rsidP="006A6DC2">
      <w:pPr>
        <w:numPr>
          <w:ilvl w:val="0"/>
          <w:numId w:val="2"/>
        </w:numPr>
        <w:shd w:val="clear" w:color="auto" w:fill="F9F9F9"/>
        <w:spacing w:before="63" w:after="63"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To be consistent with surrounding code that also breaks it (maybe for historic reasons) -- although this is also an opportunity to clean up someone else's mess (in true XP style).</w:t>
      </w:r>
    </w:p>
    <w:p w:rsidR="006A6DC2" w:rsidRPr="006A6DC2" w:rsidRDefault="006A6DC2" w:rsidP="006A6DC2">
      <w:pPr>
        <w:numPr>
          <w:ilvl w:val="0"/>
          <w:numId w:val="2"/>
        </w:numPr>
        <w:shd w:val="clear" w:color="auto" w:fill="F9F9F9"/>
        <w:spacing w:before="63" w:after="63"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Because the code in question predates the introduction of the guideline and there is no other reason to be modifying that code.</w:t>
      </w:r>
    </w:p>
    <w:p w:rsidR="006A6DC2" w:rsidRDefault="006A6DC2" w:rsidP="006A6DC2">
      <w:pPr>
        <w:numPr>
          <w:ilvl w:val="0"/>
          <w:numId w:val="2"/>
        </w:numPr>
        <w:shd w:val="clear" w:color="auto" w:fill="F9F9F9"/>
        <w:spacing w:before="63" w:after="63"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the code needs to remain compatible with older versions of Python that don't support the feature recommended by the style guide.</w:t>
      </w: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Pr="006A6DC2" w:rsidRDefault="006A6DC2" w:rsidP="006A6DC2">
      <w:pPr>
        <w:shd w:val="clear" w:color="auto" w:fill="F9F9F9"/>
        <w:spacing w:before="63" w:after="63" w:line="276" w:lineRule="auto"/>
        <w:textAlignment w:val="baseline"/>
        <w:rPr>
          <w:rFonts w:ascii="inherit" w:eastAsia="Times New Roman" w:hAnsi="inherit" w:cs="Arial"/>
          <w:color w:val="444444"/>
          <w:sz w:val="23"/>
          <w:szCs w:val="23"/>
        </w:rPr>
      </w:pPr>
    </w:p>
    <w:p w:rsidR="006A6DC2" w:rsidRPr="006A6DC2" w:rsidRDefault="006A6DC2" w:rsidP="006A6DC2">
      <w:pPr>
        <w:shd w:val="clear" w:color="auto" w:fill="F9F9F9"/>
        <w:spacing w:before="240" w:after="60" w:line="276" w:lineRule="auto"/>
        <w:textAlignment w:val="baseline"/>
        <w:outlineLvl w:val="0"/>
        <w:rPr>
          <w:rFonts w:ascii="Arial" w:eastAsia="Times New Roman" w:hAnsi="Arial" w:cs="Arial"/>
          <w:color w:val="3776AB"/>
          <w:kern w:val="36"/>
          <w:sz w:val="40"/>
          <w:szCs w:val="40"/>
        </w:rPr>
      </w:pPr>
      <w:hyperlink r:id="rId52" w:anchor="id16" w:history="1">
        <w:r w:rsidRPr="006A6DC2">
          <w:rPr>
            <w:rFonts w:ascii="Arial" w:eastAsia="Times New Roman" w:hAnsi="Arial" w:cs="Arial"/>
            <w:color w:val="3776AB"/>
            <w:kern w:val="36"/>
            <w:sz w:val="40"/>
            <w:szCs w:val="40"/>
            <w:u w:val="single"/>
          </w:rPr>
          <w:t>Code lay-out</w:t>
        </w:r>
      </w:hyperlink>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53" w:anchor="id17" w:history="1">
        <w:r w:rsidRPr="006A6DC2">
          <w:rPr>
            <w:rFonts w:ascii="Arial" w:eastAsia="Times New Roman" w:hAnsi="Arial" w:cs="Arial"/>
            <w:color w:val="3776AB"/>
            <w:sz w:val="35"/>
            <w:szCs w:val="35"/>
            <w:u w:val="single"/>
          </w:rPr>
          <w:t>Indentation</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Use 4 spaces per indentation level.</w:t>
      </w:r>
    </w:p>
    <w:p w:rsidR="006A6DC2" w:rsidRPr="006A6DC2" w:rsidRDefault="006A6DC2" w:rsidP="006A6DC2">
      <w:pPr>
        <w:shd w:val="clear" w:color="auto" w:fill="F9F9F9"/>
        <w:spacing w:after="0"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Continuation lines should align wrapped elements either vertically using Python's implicit line joining inside parentheses, brackets and braces, or using a </w:t>
      </w:r>
      <w:r w:rsidRPr="006A6DC2">
        <w:rPr>
          <w:rFonts w:ascii="Arial" w:eastAsia="Times New Roman" w:hAnsi="Arial" w:cs="Arial"/>
          <w:i/>
          <w:iCs/>
          <w:color w:val="444444"/>
          <w:sz w:val="23"/>
          <w:szCs w:val="23"/>
          <w:bdr w:val="none" w:sz="0" w:space="0" w:color="auto" w:frame="1"/>
        </w:rPr>
        <w:t>hanging indent</w:t>
      </w:r>
      <w:r w:rsidRPr="006A6DC2">
        <w:rPr>
          <w:rFonts w:ascii="inherit" w:eastAsia="Times New Roman" w:hAnsi="inherit" w:cs="Arial"/>
          <w:color w:val="444444"/>
          <w:sz w:val="23"/>
          <w:szCs w:val="23"/>
        </w:rPr>
        <w:t> </w:t>
      </w:r>
      <w:hyperlink r:id="rId54" w:anchor="fn-hi" w:history="1">
        <w:r w:rsidRPr="006A6DC2">
          <w:rPr>
            <w:rFonts w:ascii="inherit" w:eastAsia="Times New Roman" w:hAnsi="inherit" w:cs="Arial"/>
            <w:color w:val="3776AB"/>
            <w:sz w:val="23"/>
            <w:szCs w:val="23"/>
            <w:u w:val="single"/>
          </w:rPr>
          <w:t>[7]</w:t>
        </w:r>
      </w:hyperlink>
      <w:r w:rsidRPr="006A6DC2">
        <w:rPr>
          <w:rFonts w:ascii="inherit" w:eastAsia="Times New Roman" w:hAnsi="inherit" w:cs="Arial"/>
          <w:color w:val="444444"/>
          <w:sz w:val="23"/>
          <w:szCs w:val="23"/>
        </w:rPr>
        <w:t xml:space="preserve">. When using a hanging </w:t>
      </w:r>
      <w:proofErr w:type="gramStart"/>
      <w:r w:rsidRPr="006A6DC2">
        <w:rPr>
          <w:rFonts w:ascii="inherit" w:eastAsia="Times New Roman" w:hAnsi="inherit" w:cs="Arial"/>
          <w:color w:val="444444"/>
          <w:sz w:val="23"/>
          <w:szCs w:val="23"/>
        </w:rPr>
        <w:t>indent</w:t>
      </w:r>
      <w:proofErr w:type="gramEnd"/>
      <w:r w:rsidRPr="006A6DC2">
        <w:rPr>
          <w:rFonts w:ascii="inherit" w:eastAsia="Times New Roman" w:hAnsi="inherit" w:cs="Arial"/>
          <w:color w:val="444444"/>
          <w:sz w:val="23"/>
          <w:szCs w:val="23"/>
        </w:rPr>
        <w:t xml:space="preserve"> the following should be considered; there should be no arguments on the first line and further indentation should be used to clearly distinguish itself as a continuation line.</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Aligned with opening delimiter.</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foo = </w:t>
      </w:r>
      <w:proofErr w:type="spellStart"/>
      <w:r w:rsidRPr="006A6DC2">
        <w:rPr>
          <w:rFonts w:ascii="Consolas" w:eastAsia="Times New Roman" w:hAnsi="Consolas" w:cs="Consolas"/>
          <w:color w:val="444444"/>
          <w:sz w:val="20"/>
          <w:szCs w:val="20"/>
        </w:rPr>
        <w:t>long_function_</w:t>
      </w:r>
      <w:proofErr w:type="gramStart"/>
      <w:r w:rsidRPr="006A6DC2">
        <w:rPr>
          <w:rFonts w:ascii="Consolas" w:eastAsia="Times New Roman" w:hAnsi="Consolas" w:cs="Consolas"/>
          <w:color w:val="444444"/>
          <w:sz w:val="20"/>
          <w:szCs w:val="20"/>
        </w:rPr>
        <w:t>name</w:t>
      </w:r>
      <w:proofErr w:type="spellEnd"/>
      <w:r w:rsidRPr="006A6DC2">
        <w:rPr>
          <w:rFonts w:ascii="Consolas" w:eastAsia="Times New Roman" w:hAnsi="Consolas" w:cs="Consolas"/>
          <w:color w:val="444444"/>
          <w:sz w:val="20"/>
          <w:szCs w:val="20"/>
        </w:rPr>
        <w:t>(</w:t>
      </w:r>
      <w:proofErr w:type="spellStart"/>
      <w:proofErr w:type="gramEnd"/>
      <w:r w:rsidRPr="006A6DC2">
        <w:rPr>
          <w:rFonts w:ascii="Consolas" w:eastAsia="Times New Roman" w:hAnsi="Consolas" w:cs="Consolas"/>
          <w:color w:val="444444"/>
          <w:sz w:val="20"/>
          <w:szCs w:val="20"/>
        </w:rPr>
        <w:t>var_one</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var_two</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var_three</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var_four</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More indentation included to distinguish this from the rest.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spellStart"/>
      <w:r w:rsidRPr="006A6DC2">
        <w:rPr>
          <w:rFonts w:ascii="Consolas" w:eastAsia="Times New Roman" w:hAnsi="Consolas" w:cs="Consolas"/>
          <w:color w:val="444444"/>
          <w:sz w:val="20"/>
          <w:szCs w:val="20"/>
        </w:rPr>
        <w:t>long_function_</w:t>
      </w:r>
      <w:proofErr w:type="gramStart"/>
      <w:r w:rsidRPr="006A6DC2">
        <w:rPr>
          <w:rFonts w:ascii="Consolas" w:eastAsia="Times New Roman" w:hAnsi="Consolas" w:cs="Consolas"/>
          <w:color w:val="444444"/>
          <w:sz w:val="20"/>
          <w:szCs w:val="20"/>
        </w:rPr>
        <w:t>name</w:t>
      </w:r>
      <w:proofErr w:type="spellEnd"/>
      <w:r w:rsidRPr="006A6DC2">
        <w:rPr>
          <w:rFonts w:ascii="Consolas" w:eastAsia="Times New Roman" w:hAnsi="Consolas" w:cs="Consolas"/>
          <w:color w:val="444444"/>
          <w:sz w:val="20"/>
          <w:szCs w:val="20"/>
        </w:rPr>
        <w:t>(</w:t>
      </w:r>
      <w:proofErr w:type="gram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var_one</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var_two</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var_three</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var_four</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print(</w:t>
      </w:r>
      <w:proofErr w:type="spellStart"/>
      <w:r w:rsidRPr="006A6DC2">
        <w:rPr>
          <w:rFonts w:ascii="Consolas" w:eastAsia="Times New Roman" w:hAnsi="Consolas" w:cs="Consolas"/>
          <w:color w:val="444444"/>
          <w:sz w:val="20"/>
          <w:szCs w:val="20"/>
        </w:rPr>
        <w:t>var_one</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Hanging indents should add a level.</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foo = </w:t>
      </w:r>
      <w:proofErr w:type="spellStart"/>
      <w:r w:rsidRPr="006A6DC2">
        <w:rPr>
          <w:rFonts w:ascii="Consolas" w:eastAsia="Times New Roman" w:hAnsi="Consolas" w:cs="Consolas"/>
          <w:color w:val="444444"/>
          <w:sz w:val="20"/>
          <w:szCs w:val="20"/>
        </w:rPr>
        <w:t>long_function_</w:t>
      </w:r>
      <w:proofErr w:type="gramStart"/>
      <w:r w:rsidRPr="006A6DC2">
        <w:rPr>
          <w:rFonts w:ascii="Consolas" w:eastAsia="Times New Roman" w:hAnsi="Consolas" w:cs="Consolas"/>
          <w:color w:val="444444"/>
          <w:sz w:val="20"/>
          <w:szCs w:val="20"/>
        </w:rPr>
        <w:t>name</w:t>
      </w:r>
      <w:proofErr w:type="spellEnd"/>
      <w:r w:rsidRPr="006A6DC2">
        <w:rPr>
          <w:rFonts w:ascii="Consolas" w:eastAsia="Times New Roman" w:hAnsi="Consolas" w:cs="Consolas"/>
          <w:color w:val="444444"/>
          <w:sz w:val="20"/>
          <w:szCs w:val="20"/>
        </w:rPr>
        <w:t>(</w:t>
      </w:r>
      <w:proofErr w:type="gram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var_one</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var_two</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var_three</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var_four</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Arguments on first line forbidden when not using vertical alignment.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foo = </w:t>
      </w:r>
      <w:proofErr w:type="spellStart"/>
      <w:r w:rsidRPr="006A6DC2">
        <w:rPr>
          <w:rFonts w:ascii="Consolas" w:eastAsia="Times New Roman" w:hAnsi="Consolas" w:cs="Consolas"/>
          <w:color w:val="444444"/>
          <w:sz w:val="20"/>
          <w:szCs w:val="20"/>
        </w:rPr>
        <w:t>long_function_</w:t>
      </w:r>
      <w:proofErr w:type="gramStart"/>
      <w:r w:rsidRPr="006A6DC2">
        <w:rPr>
          <w:rFonts w:ascii="Consolas" w:eastAsia="Times New Roman" w:hAnsi="Consolas" w:cs="Consolas"/>
          <w:color w:val="444444"/>
          <w:sz w:val="20"/>
          <w:szCs w:val="20"/>
        </w:rPr>
        <w:t>name</w:t>
      </w:r>
      <w:proofErr w:type="spellEnd"/>
      <w:r w:rsidRPr="006A6DC2">
        <w:rPr>
          <w:rFonts w:ascii="Consolas" w:eastAsia="Times New Roman" w:hAnsi="Consolas" w:cs="Consolas"/>
          <w:color w:val="444444"/>
          <w:sz w:val="20"/>
          <w:szCs w:val="20"/>
        </w:rPr>
        <w:t>(</w:t>
      </w:r>
      <w:proofErr w:type="spellStart"/>
      <w:proofErr w:type="gramEnd"/>
      <w:r w:rsidRPr="006A6DC2">
        <w:rPr>
          <w:rFonts w:ascii="Consolas" w:eastAsia="Times New Roman" w:hAnsi="Consolas" w:cs="Consolas"/>
          <w:color w:val="444444"/>
          <w:sz w:val="20"/>
          <w:szCs w:val="20"/>
        </w:rPr>
        <w:t>var_one</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var_two</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var_three</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var_four</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lastRenderedPageBreak/>
        <w:t># Further indentation required as indentation is not distinguishable.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spellStart"/>
      <w:r w:rsidRPr="006A6DC2">
        <w:rPr>
          <w:rFonts w:ascii="Consolas" w:eastAsia="Times New Roman" w:hAnsi="Consolas" w:cs="Consolas"/>
          <w:color w:val="444444"/>
          <w:sz w:val="20"/>
          <w:szCs w:val="20"/>
        </w:rPr>
        <w:t>long_function_</w:t>
      </w:r>
      <w:proofErr w:type="gramStart"/>
      <w:r w:rsidRPr="006A6DC2">
        <w:rPr>
          <w:rFonts w:ascii="Consolas" w:eastAsia="Times New Roman" w:hAnsi="Consolas" w:cs="Consolas"/>
          <w:color w:val="444444"/>
          <w:sz w:val="20"/>
          <w:szCs w:val="20"/>
        </w:rPr>
        <w:t>name</w:t>
      </w:r>
      <w:proofErr w:type="spellEnd"/>
      <w:r w:rsidRPr="006A6DC2">
        <w:rPr>
          <w:rFonts w:ascii="Consolas" w:eastAsia="Times New Roman" w:hAnsi="Consolas" w:cs="Consolas"/>
          <w:color w:val="444444"/>
          <w:sz w:val="20"/>
          <w:szCs w:val="20"/>
        </w:rPr>
        <w:t>(</w:t>
      </w:r>
      <w:proofErr w:type="gram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var_one</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var_two</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var_three</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var_four</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print(</w:t>
      </w:r>
      <w:proofErr w:type="spellStart"/>
      <w:r w:rsidRPr="006A6DC2">
        <w:rPr>
          <w:rFonts w:ascii="Consolas" w:eastAsia="Times New Roman" w:hAnsi="Consolas" w:cs="Consolas"/>
          <w:color w:val="444444"/>
          <w:sz w:val="20"/>
          <w:szCs w:val="20"/>
        </w:rPr>
        <w:t>var_one</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4-space rule is optional for continuation lines.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Optional:</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Hanging indents *may* be indented to other than 4 spaces.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foo = </w:t>
      </w:r>
      <w:proofErr w:type="spellStart"/>
      <w:r w:rsidRPr="006A6DC2">
        <w:rPr>
          <w:rFonts w:ascii="Consolas" w:eastAsia="Times New Roman" w:hAnsi="Consolas" w:cs="Consolas"/>
          <w:color w:val="444444"/>
          <w:sz w:val="20"/>
          <w:szCs w:val="20"/>
        </w:rPr>
        <w:t>long_function_</w:t>
      </w:r>
      <w:proofErr w:type="gramStart"/>
      <w:r w:rsidRPr="006A6DC2">
        <w:rPr>
          <w:rFonts w:ascii="Consolas" w:eastAsia="Times New Roman" w:hAnsi="Consolas" w:cs="Consolas"/>
          <w:color w:val="444444"/>
          <w:sz w:val="20"/>
          <w:szCs w:val="20"/>
        </w:rPr>
        <w:t>name</w:t>
      </w:r>
      <w:proofErr w:type="spellEnd"/>
      <w:r w:rsidRPr="006A6DC2">
        <w:rPr>
          <w:rFonts w:ascii="Consolas" w:eastAsia="Times New Roman" w:hAnsi="Consolas" w:cs="Consolas"/>
          <w:color w:val="444444"/>
          <w:sz w:val="20"/>
          <w:szCs w:val="20"/>
        </w:rPr>
        <w:t>(</w:t>
      </w:r>
      <w:proofErr w:type="gram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var_one</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var_two</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var_three</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var_four</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the conditional part of an </w:t>
      </w:r>
      <w:r w:rsidRPr="006A6DC2">
        <w:rPr>
          <w:rFonts w:ascii="Courier New" w:eastAsia="Times New Roman" w:hAnsi="Courier New" w:cs="Courier New"/>
          <w:color w:val="444444"/>
          <w:sz w:val="20"/>
          <w:szCs w:val="20"/>
        </w:rPr>
        <w:t>if</w:t>
      </w:r>
      <w:r w:rsidRPr="006A6DC2">
        <w:rPr>
          <w:rFonts w:ascii="inherit" w:eastAsia="Times New Roman" w:hAnsi="inherit" w:cs="Arial"/>
          <w:color w:val="444444"/>
          <w:sz w:val="23"/>
          <w:szCs w:val="23"/>
        </w:rPr>
        <w:t xml:space="preserve">-statement is long enough to require that it be written across multiple lines, it's worth noting that the combination of a </w:t>
      </w:r>
      <w:proofErr w:type="gramStart"/>
      <w:r w:rsidRPr="006A6DC2">
        <w:rPr>
          <w:rFonts w:ascii="inherit" w:eastAsia="Times New Roman" w:hAnsi="inherit" w:cs="Arial"/>
          <w:color w:val="444444"/>
          <w:sz w:val="23"/>
          <w:szCs w:val="23"/>
        </w:rPr>
        <w:t>two character</w:t>
      </w:r>
      <w:proofErr w:type="gramEnd"/>
      <w:r w:rsidRPr="006A6DC2">
        <w:rPr>
          <w:rFonts w:ascii="inherit" w:eastAsia="Times New Roman" w:hAnsi="inherit" w:cs="Arial"/>
          <w:color w:val="444444"/>
          <w:sz w:val="23"/>
          <w:szCs w:val="23"/>
        </w:rPr>
        <w:t xml:space="preserve"> keyword (i.e. </w:t>
      </w:r>
      <w:r w:rsidRPr="006A6DC2">
        <w:rPr>
          <w:rFonts w:ascii="Courier New" w:eastAsia="Times New Roman" w:hAnsi="Courier New" w:cs="Courier New"/>
          <w:color w:val="444444"/>
          <w:sz w:val="20"/>
          <w:szCs w:val="20"/>
        </w:rPr>
        <w:t>if</w:t>
      </w:r>
      <w:r w:rsidRPr="006A6DC2">
        <w:rPr>
          <w:rFonts w:ascii="inherit" w:eastAsia="Times New Roman" w:hAnsi="inherit" w:cs="Arial"/>
          <w:color w:val="444444"/>
          <w:sz w:val="23"/>
          <w:szCs w:val="23"/>
        </w:rPr>
        <w:t>), plus a single space, plus an opening parenthesis creates a natural 4-space indent for the subsequent lines of the multiline conditional. This can produce a visual conflict with the indented suite of code nested inside the </w:t>
      </w:r>
      <w:r w:rsidRPr="006A6DC2">
        <w:rPr>
          <w:rFonts w:ascii="Courier New" w:eastAsia="Times New Roman" w:hAnsi="Courier New" w:cs="Courier New"/>
          <w:color w:val="444444"/>
          <w:sz w:val="20"/>
          <w:szCs w:val="20"/>
        </w:rPr>
        <w:t>if</w:t>
      </w:r>
      <w:r w:rsidRPr="006A6DC2">
        <w:rPr>
          <w:rFonts w:ascii="inherit" w:eastAsia="Times New Roman" w:hAnsi="inherit" w:cs="Arial"/>
          <w:color w:val="444444"/>
          <w:sz w:val="23"/>
          <w:szCs w:val="23"/>
        </w:rPr>
        <w:t>-statement, which would also naturally be indented to 4 spaces. This PEP takes no explicit position on how (or whether) to further visually distinguish such conditional lines from the nested suite inside the </w:t>
      </w:r>
      <w:r w:rsidRPr="006A6DC2">
        <w:rPr>
          <w:rFonts w:ascii="Courier New" w:eastAsia="Times New Roman" w:hAnsi="Courier New" w:cs="Courier New"/>
          <w:color w:val="444444"/>
          <w:sz w:val="20"/>
          <w:szCs w:val="20"/>
        </w:rPr>
        <w:t>if</w:t>
      </w:r>
      <w:r w:rsidRPr="006A6DC2">
        <w:rPr>
          <w:rFonts w:ascii="inherit" w:eastAsia="Times New Roman" w:hAnsi="inherit" w:cs="Arial"/>
          <w:color w:val="444444"/>
          <w:sz w:val="23"/>
          <w:szCs w:val="23"/>
        </w:rPr>
        <w:t>-statement. Acceptable options in this situation include, but are not limited to: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No extra indentation.</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if (</w:t>
      </w:r>
      <w:proofErr w:type="spellStart"/>
      <w:r w:rsidRPr="006A6DC2">
        <w:rPr>
          <w:rFonts w:ascii="Consolas" w:eastAsia="Times New Roman" w:hAnsi="Consolas" w:cs="Consolas"/>
          <w:color w:val="444444"/>
          <w:sz w:val="20"/>
          <w:szCs w:val="20"/>
        </w:rPr>
        <w:t>this_is_one_thing</w:t>
      </w:r>
      <w:proofErr w:type="spellEnd"/>
      <w:r w:rsidRPr="006A6DC2">
        <w:rPr>
          <w:rFonts w:ascii="Consolas" w:eastAsia="Times New Roman" w:hAnsi="Consolas" w:cs="Consolas"/>
          <w:color w:val="444444"/>
          <w:sz w:val="20"/>
          <w:szCs w:val="20"/>
        </w:rPr>
        <w:t xml:space="preserve"> and</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that_is_another_thing</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do_</w:t>
      </w:r>
      <w:proofErr w:type="gramStart"/>
      <w:r w:rsidRPr="006A6DC2">
        <w:rPr>
          <w:rFonts w:ascii="Consolas" w:eastAsia="Times New Roman" w:hAnsi="Consolas" w:cs="Consolas"/>
          <w:color w:val="444444"/>
          <w:sz w:val="20"/>
          <w:szCs w:val="20"/>
        </w:rPr>
        <w:t>something</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Add a comment, which will provide some distinction in editors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supporting syntax highlighting.</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if (</w:t>
      </w:r>
      <w:proofErr w:type="spellStart"/>
      <w:r w:rsidRPr="006A6DC2">
        <w:rPr>
          <w:rFonts w:ascii="Consolas" w:eastAsia="Times New Roman" w:hAnsi="Consolas" w:cs="Consolas"/>
          <w:color w:val="444444"/>
          <w:sz w:val="20"/>
          <w:szCs w:val="20"/>
        </w:rPr>
        <w:t>this_is_one_thing</w:t>
      </w:r>
      <w:proofErr w:type="spellEnd"/>
      <w:r w:rsidRPr="006A6DC2">
        <w:rPr>
          <w:rFonts w:ascii="Consolas" w:eastAsia="Times New Roman" w:hAnsi="Consolas" w:cs="Consolas"/>
          <w:color w:val="444444"/>
          <w:sz w:val="20"/>
          <w:szCs w:val="20"/>
        </w:rPr>
        <w:t xml:space="preserve"> and</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that_is_another_thing</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lastRenderedPageBreak/>
        <w:t xml:space="preserve">    # Since both conditions are true, we can </w:t>
      </w:r>
      <w:proofErr w:type="spellStart"/>
      <w:r w:rsidRPr="006A6DC2">
        <w:rPr>
          <w:rFonts w:ascii="Consolas" w:eastAsia="Times New Roman" w:hAnsi="Consolas" w:cs="Consolas"/>
          <w:color w:val="444444"/>
          <w:sz w:val="20"/>
          <w:szCs w:val="20"/>
        </w:rPr>
        <w:t>frobnicate</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do_</w:t>
      </w:r>
      <w:proofErr w:type="gramStart"/>
      <w:r w:rsidRPr="006A6DC2">
        <w:rPr>
          <w:rFonts w:ascii="Consolas" w:eastAsia="Times New Roman" w:hAnsi="Consolas" w:cs="Consolas"/>
          <w:color w:val="444444"/>
          <w:sz w:val="20"/>
          <w:szCs w:val="20"/>
        </w:rPr>
        <w:t>something</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Add some extra indentation on the conditional continuation line.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if (</w:t>
      </w:r>
      <w:proofErr w:type="spellStart"/>
      <w:r w:rsidRPr="006A6DC2">
        <w:rPr>
          <w:rFonts w:ascii="Consolas" w:eastAsia="Times New Roman" w:hAnsi="Consolas" w:cs="Consolas"/>
          <w:color w:val="444444"/>
          <w:sz w:val="20"/>
          <w:szCs w:val="20"/>
        </w:rPr>
        <w:t>this_is_one_thing</w:t>
      </w:r>
      <w:proofErr w:type="spell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and </w:t>
      </w:r>
      <w:proofErr w:type="spellStart"/>
      <w:r w:rsidRPr="006A6DC2">
        <w:rPr>
          <w:rFonts w:ascii="Consolas" w:eastAsia="Times New Roman" w:hAnsi="Consolas" w:cs="Consolas"/>
          <w:color w:val="444444"/>
          <w:sz w:val="20"/>
          <w:szCs w:val="20"/>
        </w:rPr>
        <w:t>that_is_another_thing</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do_</w:t>
      </w:r>
      <w:proofErr w:type="gramStart"/>
      <w:r w:rsidRPr="006A6DC2">
        <w:rPr>
          <w:rFonts w:ascii="Consolas" w:eastAsia="Times New Roman" w:hAnsi="Consolas" w:cs="Consolas"/>
          <w:color w:val="444444"/>
          <w:sz w:val="20"/>
          <w:szCs w:val="20"/>
        </w:rPr>
        <w:t>something</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(Also see the discussion of whether to break before or after binary operators below.)</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closing brace/bracket/parenthesis on multiline constructs may either line up under the first non-whitespace character of the last line of list, as in:</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my_list</w:t>
      </w:r>
      <w:proofErr w:type="spellEnd"/>
      <w:r w:rsidRPr="006A6DC2">
        <w:rPr>
          <w:rFonts w:ascii="Consolas" w:eastAsia="Times New Roman" w:hAnsi="Consolas" w:cs="Consolas"/>
          <w:color w:val="444444"/>
          <w:sz w:val="20"/>
          <w:szCs w:val="20"/>
        </w:rPr>
        <w:t xml:space="preserve"> =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1, 2, 3,</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4, 5, 6,</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result = </w:t>
      </w:r>
      <w:proofErr w:type="spellStart"/>
      <w:r w:rsidRPr="006A6DC2">
        <w:rPr>
          <w:rFonts w:ascii="Consolas" w:eastAsia="Times New Roman" w:hAnsi="Consolas" w:cs="Consolas"/>
          <w:color w:val="444444"/>
          <w:sz w:val="20"/>
          <w:szCs w:val="20"/>
        </w:rPr>
        <w:t>some_function_that_takes_</w:t>
      </w:r>
      <w:proofErr w:type="gramStart"/>
      <w:r w:rsidRPr="006A6DC2">
        <w:rPr>
          <w:rFonts w:ascii="Consolas" w:eastAsia="Times New Roman" w:hAnsi="Consolas" w:cs="Consolas"/>
          <w:color w:val="444444"/>
          <w:sz w:val="20"/>
          <w:szCs w:val="20"/>
        </w:rPr>
        <w:t>arguments</w:t>
      </w:r>
      <w:proofErr w:type="spellEnd"/>
      <w:r w:rsidRPr="006A6DC2">
        <w:rPr>
          <w:rFonts w:ascii="Consolas" w:eastAsia="Times New Roman" w:hAnsi="Consolas" w:cs="Consolas"/>
          <w:color w:val="444444"/>
          <w:sz w:val="20"/>
          <w:szCs w:val="20"/>
        </w:rPr>
        <w:t>(</w:t>
      </w:r>
      <w:proofErr w:type="gram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'a', 'b', 'c',</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'd', 'e', 'f',</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or it may be lined up under the first character of the line that starts the multiline construct, as in:</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my_list</w:t>
      </w:r>
      <w:proofErr w:type="spellEnd"/>
      <w:r w:rsidRPr="006A6DC2">
        <w:rPr>
          <w:rFonts w:ascii="Consolas" w:eastAsia="Times New Roman" w:hAnsi="Consolas" w:cs="Consolas"/>
          <w:color w:val="444444"/>
          <w:sz w:val="20"/>
          <w:szCs w:val="20"/>
        </w:rPr>
        <w:t xml:space="preserve"> =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1, 2, 3,</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4, 5, 6,</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result = </w:t>
      </w:r>
      <w:proofErr w:type="spellStart"/>
      <w:r w:rsidRPr="006A6DC2">
        <w:rPr>
          <w:rFonts w:ascii="Consolas" w:eastAsia="Times New Roman" w:hAnsi="Consolas" w:cs="Consolas"/>
          <w:color w:val="444444"/>
          <w:sz w:val="20"/>
          <w:szCs w:val="20"/>
        </w:rPr>
        <w:t>some_function_that_takes_</w:t>
      </w:r>
      <w:proofErr w:type="gramStart"/>
      <w:r w:rsidRPr="006A6DC2">
        <w:rPr>
          <w:rFonts w:ascii="Consolas" w:eastAsia="Times New Roman" w:hAnsi="Consolas" w:cs="Consolas"/>
          <w:color w:val="444444"/>
          <w:sz w:val="20"/>
          <w:szCs w:val="20"/>
        </w:rPr>
        <w:t>arguments</w:t>
      </w:r>
      <w:proofErr w:type="spellEnd"/>
      <w:r w:rsidRPr="006A6DC2">
        <w:rPr>
          <w:rFonts w:ascii="Consolas" w:eastAsia="Times New Roman" w:hAnsi="Consolas" w:cs="Consolas"/>
          <w:color w:val="444444"/>
          <w:sz w:val="20"/>
          <w:szCs w:val="20"/>
        </w:rPr>
        <w:t>(</w:t>
      </w:r>
      <w:proofErr w:type="gram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'a', 'b', 'c',</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lastRenderedPageBreak/>
        <w:t xml:space="preserve">    'd', 'e', 'f',</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55" w:anchor="id18" w:history="1">
        <w:r w:rsidRPr="006A6DC2">
          <w:rPr>
            <w:rFonts w:ascii="Arial" w:eastAsia="Times New Roman" w:hAnsi="Arial" w:cs="Arial"/>
            <w:color w:val="3776AB"/>
            <w:sz w:val="35"/>
            <w:szCs w:val="35"/>
            <w:u w:val="single"/>
          </w:rPr>
          <w:t>Tabs or Spaces?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Spaces are the preferred indentation method.</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Tabs should be used solely to remain consistent with code that is already indented with tabs.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Python 3 disallows mixing the use of tabs and spaces for indentation.</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Python 2 code indented with a mixture of tabs and spaces should be converted to using spaces exclusively.</w:t>
      </w:r>
    </w:p>
    <w:p w:rsidR="006A6DC2" w:rsidRPr="006A6DC2" w:rsidRDefault="006A6DC2" w:rsidP="006A6DC2">
      <w:pPr>
        <w:shd w:val="clear" w:color="auto" w:fill="F9F9F9"/>
        <w:spacing w:after="0"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invoking the Python 2 command line interpreter with the </w:t>
      </w:r>
      <w:r w:rsidRPr="006A6DC2">
        <w:rPr>
          <w:rFonts w:ascii="inherit" w:eastAsia="Times New Roman" w:hAnsi="inherit" w:cs="Times New Roman"/>
          <w:color w:val="444444"/>
          <w:sz w:val="24"/>
          <w:szCs w:val="24"/>
          <w:bdr w:val="none" w:sz="0" w:space="0" w:color="auto" w:frame="1"/>
        </w:rPr>
        <w:t>-t</w:t>
      </w:r>
      <w:r w:rsidRPr="006A6DC2">
        <w:rPr>
          <w:rFonts w:ascii="inherit" w:eastAsia="Times New Roman" w:hAnsi="inherit" w:cs="Arial"/>
          <w:color w:val="444444"/>
          <w:sz w:val="23"/>
          <w:szCs w:val="23"/>
        </w:rPr>
        <w:t> option, it issues warnings about code that illegally mixes tabs and spaces. When using </w:t>
      </w:r>
      <w:r w:rsidRPr="006A6DC2">
        <w:rPr>
          <w:rFonts w:ascii="inherit" w:eastAsia="Times New Roman" w:hAnsi="inherit" w:cs="Times New Roman"/>
          <w:color w:val="444444"/>
          <w:sz w:val="24"/>
          <w:szCs w:val="24"/>
          <w:bdr w:val="none" w:sz="0" w:space="0" w:color="auto" w:frame="1"/>
        </w:rPr>
        <w:t>-</w:t>
      </w:r>
      <w:proofErr w:type="spellStart"/>
      <w:r w:rsidRPr="006A6DC2">
        <w:rPr>
          <w:rFonts w:ascii="inherit" w:eastAsia="Times New Roman" w:hAnsi="inherit" w:cs="Times New Roman"/>
          <w:color w:val="444444"/>
          <w:sz w:val="24"/>
          <w:szCs w:val="24"/>
          <w:bdr w:val="none" w:sz="0" w:space="0" w:color="auto" w:frame="1"/>
        </w:rPr>
        <w:t>tt</w:t>
      </w:r>
      <w:proofErr w:type="spellEnd"/>
      <w:r w:rsidRPr="006A6DC2">
        <w:rPr>
          <w:rFonts w:ascii="inherit" w:eastAsia="Times New Roman" w:hAnsi="inherit" w:cs="Arial"/>
          <w:color w:val="444444"/>
          <w:sz w:val="23"/>
          <w:szCs w:val="23"/>
        </w:rPr>
        <w:t> these warnings become errors. These options are highly recommended!</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56" w:anchor="id19" w:history="1">
        <w:r w:rsidRPr="006A6DC2">
          <w:rPr>
            <w:rFonts w:ascii="Arial" w:eastAsia="Times New Roman" w:hAnsi="Arial" w:cs="Arial"/>
            <w:color w:val="3776AB"/>
            <w:sz w:val="35"/>
            <w:szCs w:val="35"/>
            <w:u w:val="single"/>
          </w:rPr>
          <w:t>Maximum Line Length</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Limit all lines to a maximum of 79 characters.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flowing long blocks of text with fewer structural restrictions (docstrings or comments), the line length should be limited to 72 characters.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Limiting the required editor window width makes it possible to have several files open side-by-side, and works well when using code review tools that present the two versions in adjacent columns.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web based tools may not offer dynamic line wrapping at all.</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Some teams strongly prefer a longer line length. For code maintained exclusively or primarily by a team that can reach agreement on this issue, it is okay to increase the nominal line length from 80 to 100 characters (effectively increasing the maximum length to 99 characters), provided that comments and docstrings are still wrapped at 72 characters.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Python standard library is conservative and requires limiting lines to 79 characters (and docstrings/comments to 72).</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preferred way of wrapping long lines is by using Python's implied line continuation inside parentheses, brackets and braces. Long lines can be broken over multiple lines by wrapping expressions in parentheses. These should be used in preference to using a backslash for line continuation.</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Backslashes may still be appropriate at times. For example, long, multiple </w:t>
      </w:r>
      <w:r w:rsidRPr="006A6DC2">
        <w:rPr>
          <w:rFonts w:ascii="Courier New" w:eastAsia="Times New Roman" w:hAnsi="Courier New" w:cs="Courier New"/>
          <w:color w:val="444444"/>
          <w:sz w:val="20"/>
          <w:szCs w:val="20"/>
        </w:rPr>
        <w:t>with</w:t>
      </w:r>
      <w:r w:rsidRPr="006A6DC2">
        <w:rPr>
          <w:rFonts w:ascii="inherit" w:eastAsia="Times New Roman" w:hAnsi="inherit" w:cs="Arial"/>
          <w:color w:val="444444"/>
          <w:sz w:val="23"/>
          <w:szCs w:val="23"/>
        </w:rPr>
        <w:t>-statements cannot use implicit continuation, so backslashes are acceptable: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with open('/path/to/some/file/you/want/to/read') as file_1,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gramStart"/>
      <w:r w:rsidRPr="006A6DC2">
        <w:rPr>
          <w:rFonts w:ascii="Consolas" w:eastAsia="Times New Roman" w:hAnsi="Consolas" w:cs="Consolas"/>
          <w:color w:val="444444"/>
          <w:sz w:val="20"/>
          <w:szCs w:val="20"/>
        </w:rPr>
        <w:t>open(</w:t>
      </w:r>
      <w:proofErr w:type="gramEnd"/>
      <w:r w:rsidRPr="006A6DC2">
        <w:rPr>
          <w:rFonts w:ascii="Consolas" w:eastAsia="Times New Roman" w:hAnsi="Consolas" w:cs="Consolas"/>
          <w:color w:val="444444"/>
          <w:sz w:val="20"/>
          <w:szCs w:val="20"/>
        </w:rPr>
        <w:t>'/path/to/some/file/being/written', 'w') as file_2:</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file_</w:t>
      </w:r>
      <w:proofErr w:type="gramStart"/>
      <w:r w:rsidRPr="006A6DC2">
        <w:rPr>
          <w:rFonts w:ascii="Consolas" w:eastAsia="Times New Roman" w:hAnsi="Consolas" w:cs="Consolas"/>
          <w:color w:val="444444"/>
          <w:sz w:val="20"/>
          <w:szCs w:val="20"/>
        </w:rPr>
        <w:t>2.write</w:t>
      </w:r>
      <w:proofErr w:type="gramEnd"/>
      <w:r w:rsidRPr="006A6DC2">
        <w:rPr>
          <w:rFonts w:ascii="Consolas" w:eastAsia="Times New Roman" w:hAnsi="Consolas" w:cs="Consolas"/>
          <w:color w:val="444444"/>
          <w:sz w:val="20"/>
          <w:szCs w:val="20"/>
        </w:rPr>
        <w:t>(file_1.read())</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(See the previous discussion on </w:t>
      </w:r>
      <w:hyperlink r:id="rId57" w:anchor="multiline-if-statements" w:history="1">
        <w:r w:rsidRPr="006A6DC2">
          <w:rPr>
            <w:rFonts w:ascii="inherit" w:eastAsia="Times New Roman" w:hAnsi="inherit" w:cs="Arial"/>
            <w:color w:val="3776AB"/>
            <w:sz w:val="23"/>
            <w:szCs w:val="23"/>
            <w:u w:val="single"/>
          </w:rPr>
          <w:t>multiline if-statements</w:t>
        </w:r>
      </w:hyperlink>
      <w:r w:rsidRPr="006A6DC2">
        <w:rPr>
          <w:rFonts w:ascii="inherit" w:eastAsia="Times New Roman" w:hAnsi="inherit" w:cs="Arial"/>
          <w:color w:val="444444"/>
          <w:sz w:val="23"/>
          <w:szCs w:val="23"/>
        </w:rPr>
        <w:t> for further thoughts on the indentation of such multiline </w:t>
      </w:r>
      <w:r w:rsidRPr="006A6DC2">
        <w:rPr>
          <w:rFonts w:ascii="Courier New" w:eastAsia="Times New Roman" w:hAnsi="Courier New" w:cs="Courier New"/>
          <w:color w:val="444444"/>
          <w:sz w:val="20"/>
          <w:szCs w:val="20"/>
        </w:rPr>
        <w:t>with</w:t>
      </w:r>
      <w:r w:rsidRPr="006A6DC2">
        <w:rPr>
          <w:rFonts w:ascii="inherit" w:eastAsia="Times New Roman" w:hAnsi="inherit" w:cs="Arial"/>
          <w:color w:val="444444"/>
          <w:sz w:val="23"/>
          <w:szCs w:val="23"/>
        </w:rPr>
        <w:t>-statements.)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Another such case is with </w:t>
      </w:r>
      <w:r w:rsidRPr="006A6DC2">
        <w:rPr>
          <w:rFonts w:ascii="Courier New" w:eastAsia="Times New Roman" w:hAnsi="Courier New" w:cs="Courier New"/>
          <w:color w:val="444444"/>
          <w:sz w:val="20"/>
          <w:szCs w:val="20"/>
        </w:rPr>
        <w:t>assert</w:t>
      </w:r>
      <w:r w:rsidRPr="006A6DC2">
        <w:rPr>
          <w:rFonts w:ascii="inherit" w:eastAsia="Times New Roman" w:hAnsi="inherit" w:cs="Arial"/>
          <w:color w:val="444444"/>
          <w:sz w:val="23"/>
          <w:szCs w:val="23"/>
        </w:rPr>
        <w:t> statements.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Make sure to indent the continued line appropriately.</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58" w:anchor="id20" w:history="1">
        <w:r w:rsidRPr="006A6DC2">
          <w:rPr>
            <w:rFonts w:ascii="Arial" w:eastAsia="Times New Roman" w:hAnsi="Arial" w:cs="Arial"/>
            <w:color w:val="3776AB"/>
            <w:sz w:val="35"/>
            <w:szCs w:val="35"/>
            <w:u w:val="single"/>
          </w:rPr>
          <w:t>Should a line break before or after a binary operator?</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decades the recommended style was to break after binary operators. But this can hurt readability in two ways: the operators tend to get scattered across different columns on the screen, and each operator is moved away from its operand and onto the previous line. Here, the eye has to do extra work to tell which items are added and which are subtracted:</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No: operators sit far away from their operands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income = (</w:t>
      </w:r>
      <w:proofErr w:type="spellStart"/>
      <w:r w:rsidRPr="006A6DC2">
        <w:rPr>
          <w:rFonts w:ascii="Consolas" w:eastAsia="Times New Roman" w:hAnsi="Consolas" w:cs="Consolas"/>
          <w:color w:val="444444"/>
          <w:sz w:val="20"/>
          <w:szCs w:val="20"/>
        </w:rPr>
        <w:t>gross_wages</w:t>
      </w:r>
      <w:proofErr w:type="spellEnd"/>
      <w:r w:rsidRPr="006A6DC2">
        <w:rPr>
          <w:rFonts w:ascii="Consolas" w:eastAsia="Times New Roman" w:hAnsi="Consolas" w:cs="Consolas"/>
          <w:color w:val="444444"/>
          <w:sz w:val="20"/>
          <w:szCs w:val="20"/>
        </w:rPr>
        <w:t xml:space="preserve">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taxable_interest</w:t>
      </w:r>
      <w:proofErr w:type="spellEnd"/>
      <w:r w:rsidRPr="006A6DC2">
        <w:rPr>
          <w:rFonts w:ascii="Consolas" w:eastAsia="Times New Roman" w:hAnsi="Consolas" w:cs="Consolas"/>
          <w:color w:val="444444"/>
          <w:sz w:val="20"/>
          <w:szCs w:val="20"/>
        </w:rPr>
        <w:t xml:space="preserve">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(dividends - </w:t>
      </w:r>
      <w:proofErr w:type="spellStart"/>
      <w:r w:rsidRPr="006A6DC2">
        <w:rPr>
          <w:rFonts w:ascii="Consolas" w:eastAsia="Times New Roman" w:hAnsi="Consolas" w:cs="Consolas"/>
          <w:color w:val="444444"/>
          <w:sz w:val="20"/>
          <w:szCs w:val="20"/>
        </w:rPr>
        <w:t>qualified_dividends</w:t>
      </w:r>
      <w:proofErr w:type="spellEnd"/>
      <w:r w:rsidRPr="006A6DC2">
        <w:rPr>
          <w:rFonts w:ascii="Consolas" w:eastAsia="Times New Roman" w:hAnsi="Consolas" w:cs="Consolas"/>
          <w:color w:val="444444"/>
          <w:sz w:val="20"/>
          <w:szCs w:val="20"/>
        </w:rPr>
        <w:t>)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ira_deduction</w:t>
      </w:r>
      <w:proofErr w:type="spellEnd"/>
      <w:r w:rsidRPr="006A6DC2">
        <w:rPr>
          <w:rFonts w:ascii="Consolas" w:eastAsia="Times New Roman" w:hAnsi="Consolas" w:cs="Consolas"/>
          <w:color w:val="444444"/>
          <w:sz w:val="20"/>
          <w:szCs w:val="20"/>
        </w:rPr>
        <w:t xml:space="preserve">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student_loan_interest</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0"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To solve this readability problem, mathematicians and their publishers follow the opposite convention. Donald Knuth explains the traditional rule in his </w:t>
      </w:r>
      <w:r w:rsidRPr="006A6DC2">
        <w:rPr>
          <w:rFonts w:ascii="Arial" w:eastAsia="Times New Roman" w:hAnsi="Arial" w:cs="Arial"/>
          <w:i/>
          <w:iCs/>
          <w:color w:val="444444"/>
          <w:sz w:val="23"/>
          <w:szCs w:val="23"/>
          <w:bdr w:val="none" w:sz="0" w:space="0" w:color="auto" w:frame="1"/>
        </w:rPr>
        <w:t>Computers and Typesetting</w:t>
      </w:r>
      <w:r w:rsidRPr="006A6DC2">
        <w:rPr>
          <w:rFonts w:ascii="inherit" w:eastAsia="Times New Roman" w:hAnsi="inherit" w:cs="Arial"/>
          <w:color w:val="444444"/>
          <w:sz w:val="23"/>
          <w:szCs w:val="23"/>
        </w:rPr>
        <w:t> series: "Although formulas within a paragraph always break after binary operations and relations, displayed formulas always break before binary operations" </w:t>
      </w:r>
      <w:hyperlink r:id="rId59" w:anchor="id10" w:history="1">
        <w:r w:rsidRPr="006A6DC2">
          <w:rPr>
            <w:rFonts w:ascii="inherit" w:eastAsia="Times New Roman" w:hAnsi="inherit" w:cs="Arial"/>
            <w:color w:val="3776AB"/>
            <w:sz w:val="23"/>
            <w:szCs w:val="23"/>
            <w:u w:val="single"/>
          </w:rPr>
          <w:t>[3]</w:t>
        </w:r>
      </w:hyperlink>
      <w:r w:rsidRPr="006A6DC2">
        <w:rPr>
          <w:rFonts w:ascii="inherit" w:eastAsia="Times New Roman" w:hAnsi="inherit" w:cs="Arial"/>
          <w:color w:val="444444"/>
          <w:sz w:val="23"/>
          <w:szCs w:val="23"/>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Following the tradition from mathematics usually results in more readable code: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Yes: easy to match operators with operands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income = (</w:t>
      </w:r>
      <w:proofErr w:type="spellStart"/>
      <w:r w:rsidRPr="006A6DC2">
        <w:rPr>
          <w:rFonts w:ascii="Consolas" w:eastAsia="Times New Roman" w:hAnsi="Consolas" w:cs="Consolas"/>
          <w:color w:val="444444"/>
          <w:sz w:val="20"/>
          <w:szCs w:val="20"/>
        </w:rPr>
        <w:t>gross_wages</w:t>
      </w:r>
      <w:proofErr w:type="spell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 </w:t>
      </w:r>
      <w:proofErr w:type="spellStart"/>
      <w:r w:rsidRPr="006A6DC2">
        <w:rPr>
          <w:rFonts w:ascii="Consolas" w:eastAsia="Times New Roman" w:hAnsi="Consolas" w:cs="Consolas"/>
          <w:color w:val="444444"/>
          <w:sz w:val="20"/>
          <w:szCs w:val="20"/>
        </w:rPr>
        <w:t>taxable_interest</w:t>
      </w:r>
      <w:proofErr w:type="spell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 (dividends - </w:t>
      </w:r>
      <w:proofErr w:type="spellStart"/>
      <w:r w:rsidRPr="006A6DC2">
        <w:rPr>
          <w:rFonts w:ascii="Consolas" w:eastAsia="Times New Roman" w:hAnsi="Consolas" w:cs="Consolas"/>
          <w:color w:val="444444"/>
          <w:sz w:val="20"/>
          <w:szCs w:val="20"/>
        </w:rPr>
        <w:t>qualified_dividends</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lastRenderedPageBreak/>
        <w:t xml:space="preserve">          - </w:t>
      </w:r>
      <w:proofErr w:type="spellStart"/>
      <w:r w:rsidRPr="006A6DC2">
        <w:rPr>
          <w:rFonts w:ascii="Consolas" w:eastAsia="Times New Roman" w:hAnsi="Consolas" w:cs="Consolas"/>
          <w:color w:val="444444"/>
          <w:sz w:val="20"/>
          <w:szCs w:val="20"/>
        </w:rPr>
        <w:t>ira_deduction</w:t>
      </w:r>
      <w:proofErr w:type="spell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 </w:t>
      </w:r>
      <w:proofErr w:type="spellStart"/>
      <w:r w:rsidRPr="006A6DC2">
        <w:rPr>
          <w:rFonts w:ascii="Consolas" w:eastAsia="Times New Roman" w:hAnsi="Consolas" w:cs="Consolas"/>
          <w:color w:val="444444"/>
          <w:sz w:val="20"/>
          <w:szCs w:val="20"/>
        </w:rPr>
        <w:t>student_loan_interest</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In Python code, it is permissible to break before or after a binary operator, as long as the convention is consistent locally. For new code Knuth's style is suggested.</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60" w:anchor="id21" w:history="1">
        <w:r w:rsidRPr="006A6DC2">
          <w:rPr>
            <w:rFonts w:ascii="Arial" w:eastAsia="Times New Roman" w:hAnsi="Arial" w:cs="Arial"/>
            <w:color w:val="3776AB"/>
            <w:sz w:val="35"/>
            <w:szCs w:val="35"/>
            <w:u w:val="single"/>
          </w:rPr>
          <w:t>Blank Lines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Surround top-level function and class definitions with two blank lines.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Method definitions inside a class are surrounded by a single blank line.</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Extra blank lines may be used (sparingly) to separate groups of related functions. Blank lines may be omitted between a bunch of related one-liners (e.g. a set of dummy implementations).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Use blank lines in functions, sparingly, to indicate logical sections.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Python accepts the control-L (i.e. ^L) form feed character as whitespace; Many tools treat these characters as page separators, so you may use them to separate pages of related sections of your file. Note, some editors and web-based code viewers may not recognize control-L as a form feed and will show another glyph in its place.</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61" w:anchor="id22" w:history="1">
        <w:r w:rsidRPr="006A6DC2">
          <w:rPr>
            <w:rFonts w:ascii="Arial" w:eastAsia="Times New Roman" w:hAnsi="Arial" w:cs="Arial"/>
            <w:color w:val="3776AB"/>
            <w:sz w:val="35"/>
            <w:szCs w:val="35"/>
            <w:u w:val="single"/>
          </w:rPr>
          <w:t>Source File Encoding</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Code in the core Python distribution should always use UTF-8 (or ASCII in Python 2).</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Files using ASCII (in Python 2) or UTF-8 (in Python 3) should not have an encoding declaration.</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In the standard library, non-default encodings should be used only for test purposes or when a comment or docstring needs to mention an author name that contains non-ASCII characters; otherwise, using </w:t>
      </w:r>
      <w:r w:rsidRPr="006A6DC2">
        <w:rPr>
          <w:rFonts w:ascii="Courier New" w:eastAsia="Times New Roman" w:hAnsi="Courier New" w:cs="Courier New"/>
          <w:color w:val="444444"/>
          <w:sz w:val="20"/>
          <w:szCs w:val="20"/>
        </w:rPr>
        <w:t>\x</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\u</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\U</w:t>
      </w:r>
      <w:r w:rsidRPr="006A6DC2">
        <w:rPr>
          <w:rFonts w:ascii="inherit" w:eastAsia="Times New Roman" w:hAnsi="inherit" w:cs="Arial"/>
          <w:color w:val="444444"/>
          <w:sz w:val="23"/>
          <w:szCs w:val="23"/>
        </w:rPr>
        <w:t>, or </w:t>
      </w:r>
      <w:r w:rsidRPr="006A6DC2">
        <w:rPr>
          <w:rFonts w:ascii="Courier New" w:eastAsia="Times New Roman" w:hAnsi="Courier New" w:cs="Courier New"/>
          <w:color w:val="444444"/>
          <w:sz w:val="20"/>
          <w:szCs w:val="20"/>
        </w:rPr>
        <w:t>\N</w:t>
      </w:r>
      <w:r w:rsidRPr="006A6DC2">
        <w:rPr>
          <w:rFonts w:ascii="inherit" w:eastAsia="Times New Roman" w:hAnsi="inherit" w:cs="Arial"/>
          <w:color w:val="444444"/>
          <w:sz w:val="23"/>
          <w:szCs w:val="23"/>
        </w:rPr>
        <w:t> escapes is the preferred way to include non-ASCII data in string literals.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Python 3.0 and beyond, the following policy is prescribed for the standard library (see </w:t>
      </w:r>
      <w:hyperlink r:id="rId62" w:history="1">
        <w:r w:rsidRPr="006A6DC2">
          <w:rPr>
            <w:rFonts w:ascii="inherit" w:eastAsia="Times New Roman" w:hAnsi="inherit" w:cs="Arial"/>
            <w:color w:val="3776AB"/>
            <w:sz w:val="23"/>
            <w:szCs w:val="23"/>
            <w:u w:val="single"/>
          </w:rPr>
          <w:t>PEP 3131</w:t>
        </w:r>
      </w:hyperlink>
      <w:r w:rsidRPr="006A6DC2">
        <w:rPr>
          <w:rFonts w:ascii="inherit" w:eastAsia="Times New Roman" w:hAnsi="inherit" w:cs="Arial"/>
          <w:color w:val="444444"/>
          <w:sz w:val="23"/>
          <w:szCs w:val="23"/>
        </w:rPr>
        <w:t xml:space="preserve">): All identifiers in the Python standard library MUST use ASCII-only identifiers, and SHOULD use English words wherever feasible (in many cases, abbreviations and technical terms are used which aren't English). In addition, string literals and comments must also be in ASCII. The only exceptions are (a) test cases testing the non-ASCII features, and (b) names of authors. Authors whose names are not based on the Latin alphabet (latin-1, ISO/IEC </w:t>
      </w:r>
      <w:proofErr w:type="gramStart"/>
      <w:r w:rsidRPr="006A6DC2">
        <w:rPr>
          <w:rFonts w:ascii="inherit" w:eastAsia="Times New Roman" w:hAnsi="inherit" w:cs="Arial"/>
          <w:color w:val="444444"/>
          <w:sz w:val="23"/>
          <w:szCs w:val="23"/>
        </w:rPr>
        <w:t>8859-1 character</w:t>
      </w:r>
      <w:proofErr w:type="gramEnd"/>
      <w:r w:rsidRPr="006A6DC2">
        <w:rPr>
          <w:rFonts w:ascii="inherit" w:eastAsia="Times New Roman" w:hAnsi="inherit" w:cs="Arial"/>
          <w:color w:val="444444"/>
          <w:sz w:val="23"/>
          <w:szCs w:val="23"/>
        </w:rPr>
        <w:t xml:space="preserve"> set) MUST provide a transliteration of their names in this character set.</w:t>
      </w:r>
    </w:p>
    <w:p w:rsid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Open source projects with a global audience are encouraged to adopt a similar policy.</w:t>
      </w:r>
    </w:p>
    <w:p w:rsid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63" w:anchor="id23" w:history="1">
        <w:r w:rsidRPr="006A6DC2">
          <w:rPr>
            <w:rFonts w:ascii="Arial" w:eastAsia="Times New Roman" w:hAnsi="Arial" w:cs="Arial"/>
            <w:color w:val="3776AB"/>
            <w:sz w:val="35"/>
            <w:szCs w:val="35"/>
            <w:u w:val="single"/>
          </w:rPr>
          <w:t>Imports</w:t>
        </w:r>
      </w:hyperlink>
    </w:p>
    <w:p w:rsidR="006A6DC2" w:rsidRPr="006A6DC2" w:rsidRDefault="006A6DC2" w:rsidP="006A6DC2">
      <w:pPr>
        <w:numPr>
          <w:ilvl w:val="0"/>
          <w:numId w:val="3"/>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Imports should usually be on separate lines, e.g.:</w:t>
      </w:r>
    </w:p>
    <w:p w:rsidR="006A6DC2" w:rsidRPr="006A6DC2" w:rsidRDefault="006A6DC2" w:rsidP="006A6DC2">
      <w:pPr>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Yes: import </w:t>
      </w:r>
      <w:proofErr w:type="spellStart"/>
      <w:r w:rsidRPr="006A6DC2">
        <w:rPr>
          <w:rFonts w:ascii="Consolas" w:eastAsia="Times New Roman" w:hAnsi="Consolas" w:cs="Consolas"/>
          <w:color w:val="444444"/>
          <w:sz w:val="20"/>
          <w:szCs w:val="20"/>
        </w:rPr>
        <w:t>os</w:t>
      </w:r>
      <w:proofErr w:type="spellEnd"/>
    </w:p>
    <w:p w:rsidR="006A6DC2" w:rsidRPr="006A6DC2" w:rsidRDefault="006A6DC2" w:rsidP="006A6DC2">
      <w:pPr>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import sys</w:t>
      </w:r>
    </w:p>
    <w:p w:rsidR="006A6DC2" w:rsidRPr="006A6DC2" w:rsidRDefault="006A6DC2" w:rsidP="006A6DC2">
      <w:pPr>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No:  import sys, </w:t>
      </w:r>
      <w:proofErr w:type="spellStart"/>
      <w:r w:rsidRPr="006A6DC2">
        <w:rPr>
          <w:rFonts w:ascii="Consolas" w:eastAsia="Times New Roman" w:hAnsi="Consolas" w:cs="Consolas"/>
          <w:color w:val="444444"/>
          <w:sz w:val="20"/>
          <w:szCs w:val="20"/>
        </w:rPr>
        <w:t>os</w:t>
      </w:r>
      <w:proofErr w:type="spellEnd"/>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It's okay to say this though:</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from </w:t>
      </w:r>
      <w:proofErr w:type="spellStart"/>
      <w:r w:rsidRPr="006A6DC2">
        <w:rPr>
          <w:rFonts w:ascii="Consolas" w:eastAsia="Times New Roman" w:hAnsi="Consolas" w:cs="Consolas"/>
          <w:color w:val="444444"/>
          <w:sz w:val="20"/>
          <w:szCs w:val="20"/>
        </w:rPr>
        <w:t>subprocess</w:t>
      </w:r>
      <w:proofErr w:type="spellEnd"/>
      <w:r w:rsidRPr="006A6DC2">
        <w:rPr>
          <w:rFonts w:ascii="Consolas" w:eastAsia="Times New Roman" w:hAnsi="Consolas" w:cs="Consolas"/>
          <w:color w:val="444444"/>
          <w:sz w:val="20"/>
          <w:szCs w:val="20"/>
        </w:rPr>
        <w:t xml:space="preserve"> import </w:t>
      </w:r>
      <w:proofErr w:type="spellStart"/>
      <w:r w:rsidRPr="006A6DC2">
        <w:rPr>
          <w:rFonts w:ascii="Consolas" w:eastAsia="Times New Roman" w:hAnsi="Consolas" w:cs="Consolas"/>
          <w:color w:val="444444"/>
          <w:sz w:val="20"/>
          <w:szCs w:val="20"/>
        </w:rPr>
        <w:t>Popen</w:t>
      </w:r>
      <w:proofErr w:type="spellEnd"/>
      <w:r w:rsidRPr="006A6DC2">
        <w:rPr>
          <w:rFonts w:ascii="Consolas" w:eastAsia="Times New Roman" w:hAnsi="Consolas" w:cs="Consolas"/>
          <w:color w:val="444444"/>
          <w:sz w:val="20"/>
          <w:szCs w:val="20"/>
        </w:rPr>
        <w:t>, PIPE</w:t>
      </w:r>
    </w:p>
    <w:p w:rsidR="006A6DC2" w:rsidRPr="006A6DC2" w:rsidRDefault="006A6DC2" w:rsidP="006A6DC2">
      <w:pPr>
        <w:numPr>
          <w:ilvl w:val="0"/>
          <w:numId w:val="3"/>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Imports are always put at the top of the file, just after any module comments and docstrings, and before module </w:t>
      </w:r>
      <w:proofErr w:type="spellStart"/>
      <w:r w:rsidRPr="006A6DC2">
        <w:rPr>
          <w:rFonts w:ascii="inherit" w:eastAsia="Times New Roman" w:hAnsi="inherit" w:cs="Arial"/>
          <w:color w:val="444444"/>
          <w:sz w:val="23"/>
          <w:szCs w:val="23"/>
        </w:rPr>
        <w:t>globals</w:t>
      </w:r>
      <w:proofErr w:type="spellEnd"/>
      <w:r w:rsidRPr="006A6DC2">
        <w:rPr>
          <w:rFonts w:ascii="inherit" w:eastAsia="Times New Roman" w:hAnsi="inherit" w:cs="Arial"/>
          <w:color w:val="444444"/>
          <w:sz w:val="23"/>
          <w:szCs w:val="23"/>
        </w:rPr>
        <w:t xml:space="preserve"> and constants.</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Imports should be grouped in the following order:</w:t>
      </w:r>
    </w:p>
    <w:p w:rsidR="006A6DC2" w:rsidRPr="006A6DC2" w:rsidRDefault="006A6DC2" w:rsidP="006A6DC2">
      <w:pPr>
        <w:numPr>
          <w:ilvl w:val="1"/>
          <w:numId w:val="3"/>
        </w:numPr>
        <w:shd w:val="clear" w:color="auto" w:fill="F9F9F9"/>
        <w:spacing w:before="63" w:after="63" w:line="276" w:lineRule="auto"/>
        <w:ind w:left="72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standard library imports</w:t>
      </w:r>
    </w:p>
    <w:p w:rsidR="006A6DC2" w:rsidRPr="006A6DC2" w:rsidRDefault="006A6DC2" w:rsidP="006A6DC2">
      <w:pPr>
        <w:numPr>
          <w:ilvl w:val="1"/>
          <w:numId w:val="3"/>
        </w:numPr>
        <w:shd w:val="clear" w:color="auto" w:fill="F9F9F9"/>
        <w:spacing w:before="63" w:after="63" w:line="276" w:lineRule="auto"/>
        <w:ind w:left="72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related third party imports</w:t>
      </w:r>
    </w:p>
    <w:p w:rsidR="006A6DC2" w:rsidRPr="006A6DC2" w:rsidRDefault="006A6DC2" w:rsidP="006A6DC2">
      <w:pPr>
        <w:numPr>
          <w:ilvl w:val="1"/>
          <w:numId w:val="3"/>
        </w:numPr>
        <w:shd w:val="clear" w:color="auto" w:fill="F9F9F9"/>
        <w:spacing w:before="63" w:after="63" w:line="276" w:lineRule="auto"/>
        <w:ind w:left="72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local application/library specific imports</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You should put a blank line between each group of imports.</w:t>
      </w:r>
    </w:p>
    <w:p w:rsidR="006A6DC2" w:rsidRPr="006A6DC2" w:rsidRDefault="006A6DC2" w:rsidP="006A6DC2">
      <w:pPr>
        <w:numPr>
          <w:ilvl w:val="0"/>
          <w:numId w:val="3"/>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Absolute imports are recommended, as they are usually more readable and tend to be better behaved (or at least give better error messages) if the import system is incorrectly configured (such as when a directory inside a package ends up on </w:t>
      </w:r>
      <w:proofErr w:type="spellStart"/>
      <w:proofErr w:type="gramStart"/>
      <w:r w:rsidRPr="006A6DC2">
        <w:rPr>
          <w:rFonts w:ascii="Courier New" w:eastAsia="Times New Roman" w:hAnsi="Courier New" w:cs="Courier New"/>
          <w:color w:val="444444"/>
          <w:sz w:val="20"/>
          <w:szCs w:val="20"/>
        </w:rPr>
        <w:t>sys.path</w:t>
      </w:r>
      <w:proofErr w:type="spellEnd"/>
      <w:proofErr w:type="gramEnd"/>
      <w:r w:rsidRPr="006A6DC2">
        <w:rPr>
          <w:rFonts w:ascii="inherit" w:eastAsia="Times New Roman" w:hAnsi="inherit" w:cs="Arial"/>
          <w:color w:val="444444"/>
          <w:sz w:val="23"/>
          <w:szCs w:val="23"/>
        </w:rPr>
        <w:t>):</w:t>
      </w:r>
    </w:p>
    <w:p w:rsidR="006A6DC2" w:rsidRPr="006A6DC2" w:rsidRDefault="006A6DC2" w:rsidP="006A6DC2">
      <w:pPr>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import </w:t>
      </w:r>
      <w:proofErr w:type="spellStart"/>
      <w:proofErr w:type="gramStart"/>
      <w:r w:rsidRPr="006A6DC2">
        <w:rPr>
          <w:rFonts w:ascii="Consolas" w:eastAsia="Times New Roman" w:hAnsi="Consolas" w:cs="Consolas"/>
          <w:color w:val="444444"/>
          <w:sz w:val="20"/>
          <w:szCs w:val="20"/>
        </w:rPr>
        <w:t>mypkg.sibling</w:t>
      </w:r>
      <w:proofErr w:type="spellEnd"/>
      <w:proofErr w:type="gramEnd"/>
    </w:p>
    <w:p w:rsidR="006A6DC2" w:rsidRPr="006A6DC2" w:rsidRDefault="006A6DC2" w:rsidP="006A6DC2">
      <w:pPr>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from </w:t>
      </w:r>
      <w:proofErr w:type="spellStart"/>
      <w:r w:rsidRPr="006A6DC2">
        <w:rPr>
          <w:rFonts w:ascii="Consolas" w:eastAsia="Times New Roman" w:hAnsi="Consolas" w:cs="Consolas"/>
          <w:color w:val="444444"/>
          <w:sz w:val="20"/>
          <w:szCs w:val="20"/>
        </w:rPr>
        <w:t>mypkg</w:t>
      </w:r>
      <w:proofErr w:type="spellEnd"/>
      <w:r w:rsidRPr="006A6DC2">
        <w:rPr>
          <w:rFonts w:ascii="Consolas" w:eastAsia="Times New Roman" w:hAnsi="Consolas" w:cs="Consolas"/>
          <w:color w:val="444444"/>
          <w:sz w:val="20"/>
          <w:szCs w:val="20"/>
        </w:rPr>
        <w:t xml:space="preserve"> import sibling</w:t>
      </w:r>
    </w:p>
    <w:p w:rsidR="006A6DC2" w:rsidRPr="006A6DC2" w:rsidRDefault="006A6DC2" w:rsidP="006A6DC2">
      <w:pPr>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from </w:t>
      </w:r>
      <w:proofErr w:type="spellStart"/>
      <w:proofErr w:type="gramStart"/>
      <w:r w:rsidRPr="006A6DC2">
        <w:rPr>
          <w:rFonts w:ascii="Consolas" w:eastAsia="Times New Roman" w:hAnsi="Consolas" w:cs="Consolas"/>
          <w:color w:val="444444"/>
          <w:sz w:val="20"/>
          <w:szCs w:val="20"/>
        </w:rPr>
        <w:t>mypkg.sibling</w:t>
      </w:r>
      <w:proofErr w:type="spellEnd"/>
      <w:proofErr w:type="gramEnd"/>
      <w:r w:rsidRPr="006A6DC2">
        <w:rPr>
          <w:rFonts w:ascii="Consolas" w:eastAsia="Times New Roman" w:hAnsi="Consolas" w:cs="Consolas"/>
          <w:color w:val="444444"/>
          <w:sz w:val="20"/>
          <w:szCs w:val="20"/>
        </w:rPr>
        <w:t xml:space="preserve"> import example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However, explicit relative imports are an acceptable alternative to absolute imports, especially when dealing with complex package layouts where using absolute imports would be unnecessarily verbose: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from .</w:t>
      </w:r>
      <w:proofErr w:type="gramEnd"/>
      <w:r w:rsidRPr="006A6DC2">
        <w:rPr>
          <w:rFonts w:ascii="Consolas" w:eastAsia="Times New Roman" w:hAnsi="Consolas" w:cs="Consolas"/>
          <w:color w:val="444444"/>
          <w:sz w:val="20"/>
          <w:szCs w:val="20"/>
        </w:rPr>
        <w:t xml:space="preserve"> import sibling</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from .sibling</w:t>
      </w:r>
      <w:proofErr w:type="gramEnd"/>
      <w:r w:rsidRPr="006A6DC2">
        <w:rPr>
          <w:rFonts w:ascii="Consolas" w:eastAsia="Times New Roman" w:hAnsi="Consolas" w:cs="Consolas"/>
          <w:color w:val="444444"/>
          <w:sz w:val="20"/>
          <w:szCs w:val="20"/>
        </w:rPr>
        <w:t xml:space="preserve"> import example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Standard library code should avoid complex package layouts and always use absolute imports.</w:t>
      </w:r>
    </w:p>
    <w:p w:rsidR="006A6DC2" w:rsidRPr="006A6DC2" w:rsidRDefault="006A6DC2" w:rsidP="006A6DC2">
      <w:pPr>
        <w:shd w:val="clear" w:color="auto" w:fill="F9F9F9"/>
        <w:spacing w:after="0"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Implicit relative imports should </w:t>
      </w:r>
      <w:r w:rsidRPr="006A6DC2">
        <w:rPr>
          <w:rFonts w:ascii="Arial" w:eastAsia="Times New Roman" w:hAnsi="Arial" w:cs="Arial"/>
          <w:i/>
          <w:iCs/>
          <w:color w:val="444444"/>
          <w:sz w:val="23"/>
          <w:szCs w:val="23"/>
          <w:bdr w:val="none" w:sz="0" w:space="0" w:color="auto" w:frame="1"/>
        </w:rPr>
        <w:t>never</w:t>
      </w:r>
      <w:r w:rsidRPr="006A6DC2">
        <w:rPr>
          <w:rFonts w:ascii="inherit" w:eastAsia="Times New Roman" w:hAnsi="inherit" w:cs="Arial"/>
          <w:color w:val="444444"/>
          <w:sz w:val="23"/>
          <w:szCs w:val="23"/>
        </w:rPr>
        <w:t> be used and have been removed in Python 3.</w:t>
      </w:r>
    </w:p>
    <w:p w:rsidR="006A6DC2" w:rsidRPr="006A6DC2" w:rsidRDefault="006A6DC2" w:rsidP="006A6DC2">
      <w:pPr>
        <w:numPr>
          <w:ilvl w:val="0"/>
          <w:numId w:val="3"/>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importing a class from a class-containing module, it's usually okay to spell this:</w:t>
      </w:r>
    </w:p>
    <w:p w:rsidR="006A6DC2" w:rsidRPr="006A6DC2" w:rsidRDefault="006A6DC2" w:rsidP="006A6DC2">
      <w:pPr>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lastRenderedPageBreak/>
        <w:t xml:space="preserve">from </w:t>
      </w:r>
      <w:proofErr w:type="spellStart"/>
      <w:r w:rsidRPr="006A6DC2">
        <w:rPr>
          <w:rFonts w:ascii="Consolas" w:eastAsia="Times New Roman" w:hAnsi="Consolas" w:cs="Consolas"/>
          <w:color w:val="444444"/>
          <w:sz w:val="20"/>
          <w:szCs w:val="20"/>
        </w:rPr>
        <w:t>myclass</w:t>
      </w:r>
      <w:proofErr w:type="spellEnd"/>
      <w:r w:rsidRPr="006A6DC2">
        <w:rPr>
          <w:rFonts w:ascii="Consolas" w:eastAsia="Times New Roman" w:hAnsi="Consolas" w:cs="Consolas"/>
          <w:color w:val="444444"/>
          <w:sz w:val="20"/>
          <w:szCs w:val="20"/>
        </w:rPr>
        <w:t xml:space="preserve"> import </w:t>
      </w:r>
      <w:proofErr w:type="spellStart"/>
      <w:r w:rsidRPr="006A6DC2">
        <w:rPr>
          <w:rFonts w:ascii="Consolas" w:eastAsia="Times New Roman" w:hAnsi="Consolas" w:cs="Consolas"/>
          <w:color w:val="444444"/>
          <w:sz w:val="20"/>
          <w:szCs w:val="20"/>
        </w:rPr>
        <w:t>MyClass</w:t>
      </w:r>
      <w:proofErr w:type="spellEnd"/>
    </w:p>
    <w:p w:rsidR="006A6DC2" w:rsidRPr="006A6DC2" w:rsidRDefault="006A6DC2" w:rsidP="006A6DC2">
      <w:pPr>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from </w:t>
      </w:r>
      <w:proofErr w:type="spellStart"/>
      <w:proofErr w:type="gramStart"/>
      <w:r w:rsidRPr="006A6DC2">
        <w:rPr>
          <w:rFonts w:ascii="Consolas" w:eastAsia="Times New Roman" w:hAnsi="Consolas" w:cs="Consolas"/>
          <w:color w:val="444444"/>
          <w:sz w:val="20"/>
          <w:szCs w:val="20"/>
        </w:rPr>
        <w:t>foo.bar.yourclass</w:t>
      </w:r>
      <w:proofErr w:type="spellEnd"/>
      <w:proofErr w:type="gramEnd"/>
      <w:r w:rsidRPr="006A6DC2">
        <w:rPr>
          <w:rFonts w:ascii="Consolas" w:eastAsia="Times New Roman" w:hAnsi="Consolas" w:cs="Consolas"/>
          <w:color w:val="444444"/>
          <w:sz w:val="20"/>
          <w:szCs w:val="20"/>
        </w:rPr>
        <w:t xml:space="preserve"> import </w:t>
      </w:r>
      <w:proofErr w:type="spellStart"/>
      <w:r w:rsidRPr="006A6DC2">
        <w:rPr>
          <w:rFonts w:ascii="Consolas" w:eastAsia="Times New Roman" w:hAnsi="Consolas" w:cs="Consolas"/>
          <w:color w:val="444444"/>
          <w:sz w:val="20"/>
          <w:szCs w:val="20"/>
        </w:rPr>
        <w:t>YourClass</w:t>
      </w:r>
      <w:proofErr w:type="spellEnd"/>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If this spelling causes local name clashes, then spell them</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import </w:t>
      </w:r>
      <w:proofErr w:type="spellStart"/>
      <w:r w:rsidRPr="006A6DC2">
        <w:rPr>
          <w:rFonts w:ascii="Consolas" w:eastAsia="Times New Roman" w:hAnsi="Consolas" w:cs="Consolas"/>
          <w:color w:val="444444"/>
          <w:sz w:val="20"/>
          <w:szCs w:val="20"/>
        </w:rPr>
        <w:t>myclass</w:t>
      </w:r>
      <w:proofErr w:type="spell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import </w:t>
      </w:r>
      <w:proofErr w:type="spellStart"/>
      <w:proofErr w:type="gramStart"/>
      <w:r w:rsidRPr="006A6DC2">
        <w:rPr>
          <w:rFonts w:ascii="Consolas" w:eastAsia="Times New Roman" w:hAnsi="Consolas" w:cs="Consolas"/>
          <w:color w:val="444444"/>
          <w:sz w:val="20"/>
          <w:szCs w:val="20"/>
        </w:rPr>
        <w:t>foo.bar.yourclass</w:t>
      </w:r>
      <w:proofErr w:type="spellEnd"/>
      <w:proofErr w:type="gramEnd"/>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and use "</w:t>
      </w:r>
      <w:proofErr w:type="spellStart"/>
      <w:proofErr w:type="gramStart"/>
      <w:r w:rsidRPr="006A6DC2">
        <w:rPr>
          <w:rFonts w:ascii="inherit" w:eastAsia="Times New Roman" w:hAnsi="inherit" w:cs="Arial"/>
          <w:color w:val="444444"/>
          <w:sz w:val="23"/>
          <w:szCs w:val="23"/>
        </w:rPr>
        <w:t>myclass.MyClass</w:t>
      </w:r>
      <w:proofErr w:type="spellEnd"/>
      <w:proofErr w:type="gramEnd"/>
      <w:r w:rsidRPr="006A6DC2">
        <w:rPr>
          <w:rFonts w:ascii="inherit" w:eastAsia="Times New Roman" w:hAnsi="inherit" w:cs="Arial"/>
          <w:color w:val="444444"/>
          <w:sz w:val="23"/>
          <w:szCs w:val="23"/>
        </w:rPr>
        <w:t>" and "</w:t>
      </w:r>
      <w:proofErr w:type="spellStart"/>
      <w:r w:rsidRPr="006A6DC2">
        <w:rPr>
          <w:rFonts w:ascii="inherit" w:eastAsia="Times New Roman" w:hAnsi="inherit" w:cs="Arial"/>
          <w:color w:val="444444"/>
          <w:sz w:val="23"/>
          <w:szCs w:val="23"/>
        </w:rPr>
        <w:t>foo.bar.yourclass.YourClass</w:t>
      </w:r>
      <w:proofErr w:type="spellEnd"/>
      <w:r w:rsidRPr="006A6DC2">
        <w:rPr>
          <w:rFonts w:ascii="inherit" w:eastAsia="Times New Roman" w:hAnsi="inherit" w:cs="Arial"/>
          <w:color w:val="444444"/>
          <w:sz w:val="23"/>
          <w:szCs w:val="23"/>
        </w:rPr>
        <w:t>".</w:t>
      </w:r>
    </w:p>
    <w:p w:rsidR="006A6DC2" w:rsidRPr="006A6DC2" w:rsidRDefault="006A6DC2" w:rsidP="006A6DC2">
      <w:pPr>
        <w:numPr>
          <w:ilvl w:val="0"/>
          <w:numId w:val="3"/>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Wildcard imports (</w:t>
      </w:r>
      <w:r w:rsidRPr="006A6DC2">
        <w:rPr>
          <w:rFonts w:ascii="Courier New" w:eastAsia="Times New Roman" w:hAnsi="Courier New" w:cs="Courier New"/>
          <w:color w:val="444444"/>
          <w:sz w:val="20"/>
          <w:szCs w:val="20"/>
        </w:rPr>
        <w:t>from &lt;module&gt; import *</w:t>
      </w:r>
      <w:r w:rsidRPr="006A6DC2">
        <w:rPr>
          <w:rFonts w:ascii="inherit" w:eastAsia="Times New Roman" w:hAnsi="inherit" w:cs="Arial"/>
          <w:color w:val="444444"/>
          <w:sz w:val="23"/>
          <w:szCs w:val="23"/>
        </w:rPr>
        <w:t>) should be avoided, as they make it unclear which names are present in the namespace, confusing both readers and many automated tools. There is one defensible use case for a wildcard import, which is to republish an internal interface as part of a public API (for example, overwriting a pure Python implementation of an interface with the definitions from an optional accelerator module and exactly which definitions will be overwritten isn't known in advance).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republishing names this way, the guidelines below regarding public and internal interfaces still apply.</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64" w:anchor="id24" w:history="1">
        <w:r w:rsidRPr="006A6DC2">
          <w:rPr>
            <w:rFonts w:ascii="Arial" w:eastAsia="Times New Roman" w:hAnsi="Arial" w:cs="Arial"/>
            <w:color w:val="3776AB"/>
            <w:sz w:val="35"/>
            <w:szCs w:val="35"/>
            <w:u w:val="single"/>
          </w:rPr>
          <w:t xml:space="preserve">Module level </w:t>
        </w:r>
        <w:proofErr w:type="spellStart"/>
        <w:r w:rsidRPr="006A6DC2">
          <w:rPr>
            <w:rFonts w:ascii="Arial" w:eastAsia="Times New Roman" w:hAnsi="Arial" w:cs="Arial"/>
            <w:color w:val="3776AB"/>
            <w:sz w:val="35"/>
            <w:szCs w:val="35"/>
            <w:u w:val="single"/>
          </w:rPr>
          <w:t>dunder</w:t>
        </w:r>
        <w:proofErr w:type="spellEnd"/>
        <w:r w:rsidRPr="006A6DC2">
          <w:rPr>
            <w:rFonts w:ascii="Arial" w:eastAsia="Times New Roman" w:hAnsi="Arial" w:cs="Arial"/>
            <w:color w:val="3776AB"/>
            <w:sz w:val="35"/>
            <w:szCs w:val="35"/>
            <w:u w:val="single"/>
          </w:rPr>
          <w:t xml:space="preserve"> names</w:t>
        </w:r>
      </w:hyperlink>
    </w:p>
    <w:p w:rsidR="006A6DC2" w:rsidRPr="006A6DC2" w:rsidRDefault="006A6DC2" w:rsidP="006A6DC2">
      <w:pPr>
        <w:shd w:val="clear" w:color="auto" w:fill="F9F9F9"/>
        <w:spacing w:after="0"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Module level "</w:t>
      </w:r>
      <w:proofErr w:type="spellStart"/>
      <w:r w:rsidRPr="006A6DC2">
        <w:rPr>
          <w:rFonts w:ascii="inherit" w:eastAsia="Times New Roman" w:hAnsi="inherit" w:cs="Arial"/>
          <w:color w:val="444444"/>
          <w:sz w:val="23"/>
          <w:szCs w:val="23"/>
        </w:rPr>
        <w:t>dunders</w:t>
      </w:r>
      <w:proofErr w:type="spellEnd"/>
      <w:r w:rsidRPr="006A6DC2">
        <w:rPr>
          <w:rFonts w:ascii="inherit" w:eastAsia="Times New Roman" w:hAnsi="inherit" w:cs="Arial"/>
          <w:color w:val="444444"/>
          <w:sz w:val="23"/>
          <w:szCs w:val="23"/>
        </w:rPr>
        <w:t>" (i.e. names with two leading and two trailing underscores) such as </w:t>
      </w:r>
      <w:r w:rsidRPr="006A6DC2">
        <w:rPr>
          <w:rFonts w:ascii="Courier New" w:eastAsia="Times New Roman" w:hAnsi="Courier New" w:cs="Courier New"/>
          <w:color w:val="444444"/>
          <w:sz w:val="20"/>
          <w:szCs w:val="20"/>
        </w:rPr>
        <w:t>__all__</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__author__</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__version__</w:t>
      </w:r>
      <w:r w:rsidRPr="006A6DC2">
        <w:rPr>
          <w:rFonts w:ascii="inherit" w:eastAsia="Times New Roman" w:hAnsi="inherit" w:cs="Arial"/>
          <w:color w:val="444444"/>
          <w:sz w:val="23"/>
          <w:szCs w:val="23"/>
        </w:rPr>
        <w:t>, etc. should be placed after the module docstring but before any import statements </w:t>
      </w:r>
      <w:r w:rsidRPr="006A6DC2">
        <w:rPr>
          <w:rFonts w:ascii="Arial" w:eastAsia="Times New Roman" w:hAnsi="Arial" w:cs="Arial"/>
          <w:i/>
          <w:iCs/>
          <w:color w:val="444444"/>
          <w:sz w:val="23"/>
          <w:szCs w:val="23"/>
          <w:bdr w:val="none" w:sz="0" w:space="0" w:color="auto" w:frame="1"/>
        </w:rPr>
        <w:t>except</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from __future__</w:t>
      </w:r>
      <w:r w:rsidRPr="006A6DC2">
        <w:rPr>
          <w:rFonts w:ascii="inherit" w:eastAsia="Times New Roman" w:hAnsi="inherit" w:cs="Arial"/>
          <w:color w:val="444444"/>
          <w:sz w:val="23"/>
          <w:szCs w:val="23"/>
        </w:rPr>
        <w:t> imports. Python mandates that future-imports must appear in the module before any other code except docstrings.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example: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"""This is the example module.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This module does stuff.</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from __future__ import </w:t>
      </w:r>
      <w:proofErr w:type="spellStart"/>
      <w:r w:rsidRPr="006A6DC2">
        <w:rPr>
          <w:rFonts w:ascii="Consolas" w:eastAsia="Times New Roman" w:hAnsi="Consolas" w:cs="Consolas"/>
          <w:color w:val="444444"/>
          <w:sz w:val="20"/>
          <w:szCs w:val="20"/>
        </w:rPr>
        <w:t>barry_as_FLUFL</w:t>
      </w:r>
      <w:proofErr w:type="spell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__all__ = ['a', 'b', 'c']</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__version__ = '0.1'</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__author__ = 'Cardinal Biggles'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lastRenderedPageBreak/>
        <w:t xml:space="preserve">import </w:t>
      </w:r>
      <w:proofErr w:type="spellStart"/>
      <w:r w:rsidRPr="006A6DC2">
        <w:rPr>
          <w:rFonts w:ascii="Consolas" w:eastAsia="Times New Roman" w:hAnsi="Consolas" w:cs="Consolas"/>
          <w:color w:val="444444"/>
          <w:sz w:val="20"/>
          <w:szCs w:val="20"/>
        </w:rPr>
        <w:t>os</w:t>
      </w:r>
      <w:proofErr w:type="spell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import sys</w:t>
      </w:r>
    </w:p>
    <w:p w:rsidR="006A6DC2" w:rsidRPr="006A6DC2" w:rsidRDefault="006A6DC2" w:rsidP="006A6DC2">
      <w:pPr>
        <w:shd w:val="clear" w:color="auto" w:fill="F9F9F9"/>
        <w:spacing w:before="240" w:after="60" w:line="276" w:lineRule="auto"/>
        <w:textAlignment w:val="baseline"/>
        <w:outlineLvl w:val="0"/>
        <w:rPr>
          <w:rFonts w:ascii="Arial" w:eastAsia="Times New Roman" w:hAnsi="Arial" w:cs="Arial"/>
          <w:color w:val="3776AB"/>
          <w:kern w:val="36"/>
          <w:sz w:val="40"/>
          <w:szCs w:val="40"/>
        </w:rPr>
      </w:pPr>
      <w:hyperlink r:id="rId65" w:anchor="id25" w:history="1">
        <w:r w:rsidRPr="006A6DC2">
          <w:rPr>
            <w:rFonts w:ascii="Arial" w:eastAsia="Times New Roman" w:hAnsi="Arial" w:cs="Arial"/>
            <w:color w:val="3776AB"/>
            <w:kern w:val="36"/>
            <w:sz w:val="40"/>
            <w:szCs w:val="40"/>
            <w:u w:val="single"/>
          </w:rPr>
          <w:t>String Quotes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triple-quoted strings, always use double quote characters to be consistent with the docstring convention in </w:t>
      </w:r>
      <w:hyperlink r:id="rId66" w:history="1">
        <w:r w:rsidRPr="006A6DC2">
          <w:rPr>
            <w:rFonts w:ascii="inherit" w:eastAsia="Times New Roman" w:hAnsi="inherit" w:cs="Arial"/>
            <w:color w:val="3776AB"/>
            <w:sz w:val="23"/>
            <w:szCs w:val="23"/>
            <w:u w:val="single"/>
          </w:rPr>
          <w:t>PEP 257</w:t>
        </w:r>
      </w:hyperlink>
      <w:r w:rsidRPr="006A6DC2">
        <w:rPr>
          <w:rFonts w:ascii="inherit" w:eastAsia="Times New Roman" w:hAnsi="inherit" w:cs="Arial"/>
          <w:color w:val="444444"/>
          <w:sz w:val="23"/>
          <w:szCs w:val="23"/>
        </w:rPr>
        <w:t>.</w:t>
      </w:r>
    </w:p>
    <w:p w:rsidR="006A6DC2" w:rsidRPr="006A6DC2" w:rsidRDefault="006A6DC2" w:rsidP="006A6DC2">
      <w:pPr>
        <w:shd w:val="clear" w:color="auto" w:fill="F9F9F9"/>
        <w:spacing w:before="240" w:after="60" w:line="276" w:lineRule="auto"/>
        <w:textAlignment w:val="baseline"/>
        <w:outlineLvl w:val="0"/>
        <w:rPr>
          <w:rFonts w:ascii="Arial" w:eastAsia="Times New Roman" w:hAnsi="Arial" w:cs="Arial"/>
          <w:color w:val="3776AB"/>
          <w:kern w:val="36"/>
          <w:sz w:val="40"/>
          <w:szCs w:val="40"/>
        </w:rPr>
      </w:pPr>
      <w:hyperlink r:id="rId67" w:anchor="id26" w:history="1">
        <w:r w:rsidRPr="006A6DC2">
          <w:rPr>
            <w:rFonts w:ascii="Arial" w:eastAsia="Times New Roman" w:hAnsi="Arial" w:cs="Arial"/>
            <w:color w:val="3776AB"/>
            <w:kern w:val="36"/>
            <w:sz w:val="40"/>
            <w:szCs w:val="40"/>
            <w:u w:val="single"/>
          </w:rPr>
          <w:t>Whitespace in Expressions and Statements</w:t>
        </w:r>
      </w:hyperlink>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68" w:anchor="id27" w:history="1">
        <w:r w:rsidRPr="006A6DC2">
          <w:rPr>
            <w:rFonts w:ascii="Arial" w:eastAsia="Times New Roman" w:hAnsi="Arial" w:cs="Arial"/>
            <w:color w:val="3776AB"/>
            <w:sz w:val="35"/>
            <w:szCs w:val="35"/>
            <w:u w:val="single"/>
          </w:rPr>
          <w:t>Pet Peeves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Avoid extraneous whitespace in the following situations:</w:t>
      </w:r>
    </w:p>
    <w:p w:rsidR="006A6DC2" w:rsidRPr="006A6DC2" w:rsidRDefault="006A6DC2" w:rsidP="006A6DC2">
      <w:pPr>
        <w:numPr>
          <w:ilvl w:val="0"/>
          <w:numId w:val="4"/>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Immediately inside parentheses, brackets or braces.</w:t>
      </w:r>
    </w:p>
    <w:p w:rsidR="006A6DC2" w:rsidRPr="006A6DC2" w:rsidRDefault="006A6DC2" w:rsidP="006A6DC2">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Yes: spam(</w:t>
      </w:r>
      <w:proofErr w:type="gramStart"/>
      <w:r w:rsidRPr="006A6DC2">
        <w:rPr>
          <w:rFonts w:ascii="Consolas" w:eastAsia="Times New Roman" w:hAnsi="Consolas" w:cs="Consolas"/>
          <w:color w:val="444444"/>
          <w:sz w:val="20"/>
          <w:szCs w:val="20"/>
        </w:rPr>
        <w:t>ham[</w:t>
      </w:r>
      <w:proofErr w:type="gramEnd"/>
      <w:r w:rsidRPr="006A6DC2">
        <w:rPr>
          <w:rFonts w:ascii="Consolas" w:eastAsia="Times New Roman" w:hAnsi="Consolas" w:cs="Consolas"/>
          <w:color w:val="444444"/>
          <w:sz w:val="20"/>
          <w:szCs w:val="20"/>
        </w:rPr>
        <w:t>1], {eggs: 2})</w:t>
      </w:r>
    </w:p>
    <w:p w:rsidR="006A6DC2" w:rsidRPr="006A6DC2" w:rsidRDefault="006A6DC2" w:rsidP="006A6DC2">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No:  </w:t>
      </w:r>
      <w:proofErr w:type="gramStart"/>
      <w:r w:rsidRPr="006A6DC2">
        <w:rPr>
          <w:rFonts w:ascii="Consolas" w:eastAsia="Times New Roman" w:hAnsi="Consolas" w:cs="Consolas"/>
          <w:color w:val="444444"/>
          <w:sz w:val="20"/>
          <w:szCs w:val="20"/>
        </w:rPr>
        <w:t>spam( ham</w:t>
      </w:r>
      <w:proofErr w:type="gramEnd"/>
      <w:r w:rsidRPr="006A6DC2">
        <w:rPr>
          <w:rFonts w:ascii="Consolas" w:eastAsia="Times New Roman" w:hAnsi="Consolas" w:cs="Consolas"/>
          <w:color w:val="444444"/>
          <w:sz w:val="20"/>
          <w:szCs w:val="20"/>
        </w:rPr>
        <w:t>[ 1 ], { eggs: 2 } )</w:t>
      </w:r>
    </w:p>
    <w:p w:rsidR="006A6DC2" w:rsidRPr="006A6DC2" w:rsidRDefault="006A6DC2" w:rsidP="006A6DC2">
      <w:pPr>
        <w:numPr>
          <w:ilvl w:val="0"/>
          <w:numId w:val="4"/>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Between a trailing comma and a following close parenthesis.</w:t>
      </w:r>
    </w:p>
    <w:p w:rsidR="006A6DC2" w:rsidRPr="006A6DC2" w:rsidRDefault="006A6DC2" w:rsidP="006A6DC2">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Yes: foo = (0,)</w:t>
      </w:r>
    </w:p>
    <w:p w:rsidR="006A6DC2" w:rsidRPr="006A6DC2" w:rsidRDefault="006A6DC2" w:rsidP="006A6DC2">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No:  bar = (0</w:t>
      </w:r>
      <w:proofErr w:type="gramStart"/>
      <w:r w:rsidRPr="006A6DC2">
        <w:rPr>
          <w:rFonts w:ascii="Consolas" w:eastAsia="Times New Roman" w:hAnsi="Consolas" w:cs="Consolas"/>
          <w:color w:val="444444"/>
          <w:sz w:val="20"/>
          <w:szCs w:val="20"/>
        </w:rPr>
        <w:t>, )</w:t>
      </w:r>
      <w:proofErr w:type="gramEnd"/>
    </w:p>
    <w:p w:rsidR="006A6DC2" w:rsidRPr="006A6DC2" w:rsidRDefault="006A6DC2" w:rsidP="006A6DC2">
      <w:pPr>
        <w:numPr>
          <w:ilvl w:val="0"/>
          <w:numId w:val="4"/>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Immediately before a comma, semicolon, or colon:</w:t>
      </w:r>
    </w:p>
    <w:p w:rsidR="006A6DC2" w:rsidRPr="006A6DC2" w:rsidRDefault="006A6DC2" w:rsidP="006A6DC2">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Yes: if x == 4: print x, y; x, y = y, x</w:t>
      </w:r>
    </w:p>
    <w:p w:rsidR="006A6DC2" w:rsidRPr="006A6DC2" w:rsidRDefault="006A6DC2" w:rsidP="006A6DC2">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No:  if x == </w:t>
      </w:r>
      <w:proofErr w:type="gramStart"/>
      <w:r w:rsidRPr="006A6DC2">
        <w:rPr>
          <w:rFonts w:ascii="Consolas" w:eastAsia="Times New Roman" w:hAnsi="Consolas" w:cs="Consolas"/>
          <w:color w:val="444444"/>
          <w:sz w:val="20"/>
          <w:szCs w:val="20"/>
        </w:rPr>
        <w:t>4 :</w:t>
      </w:r>
      <w:proofErr w:type="gramEnd"/>
      <w:r w:rsidRPr="006A6DC2">
        <w:rPr>
          <w:rFonts w:ascii="Consolas" w:eastAsia="Times New Roman" w:hAnsi="Consolas" w:cs="Consolas"/>
          <w:color w:val="444444"/>
          <w:sz w:val="20"/>
          <w:szCs w:val="20"/>
        </w:rPr>
        <w:t xml:space="preserve"> print x , y ; x , y = y , x</w:t>
      </w:r>
    </w:p>
    <w:p w:rsidR="006A6DC2" w:rsidRPr="006A6DC2" w:rsidRDefault="006A6DC2" w:rsidP="006A6DC2">
      <w:pPr>
        <w:numPr>
          <w:ilvl w:val="0"/>
          <w:numId w:val="4"/>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However, in a slice the colon acts like a binary operator, and should have equal amounts on either side (treating it as the operator with the lowest priority). In an extended slice, both colons must have the same amount of spacing applied. Exception: when a slice parameter is omitted, the space is omitted.</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ham[</w:t>
      </w:r>
      <w:proofErr w:type="gramEnd"/>
      <w:r w:rsidRPr="006A6DC2">
        <w:rPr>
          <w:rFonts w:ascii="Consolas" w:eastAsia="Times New Roman" w:hAnsi="Consolas" w:cs="Consolas"/>
          <w:color w:val="444444"/>
          <w:sz w:val="20"/>
          <w:szCs w:val="20"/>
        </w:rPr>
        <w:t>1:9], ham[1:9:3], ham[:9:3], ham[1::3], ham[1:9:]</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ham[</w:t>
      </w:r>
      <w:proofErr w:type="spellStart"/>
      <w:proofErr w:type="gramStart"/>
      <w:r w:rsidRPr="006A6DC2">
        <w:rPr>
          <w:rFonts w:ascii="Consolas" w:eastAsia="Times New Roman" w:hAnsi="Consolas" w:cs="Consolas"/>
          <w:color w:val="444444"/>
          <w:sz w:val="20"/>
          <w:szCs w:val="20"/>
        </w:rPr>
        <w:t>lower:upper</w:t>
      </w:r>
      <w:proofErr w:type="spellEnd"/>
      <w:proofErr w:type="gramEnd"/>
      <w:r w:rsidRPr="006A6DC2">
        <w:rPr>
          <w:rFonts w:ascii="Consolas" w:eastAsia="Times New Roman" w:hAnsi="Consolas" w:cs="Consolas"/>
          <w:color w:val="444444"/>
          <w:sz w:val="20"/>
          <w:szCs w:val="20"/>
        </w:rPr>
        <w:t>], ham[</w:t>
      </w:r>
      <w:proofErr w:type="spellStart"/>
      <w:r w:rsidRPr="006A6DC2">
        <w:rPr>
          <w:rFonts w:ascii="Consolas" w:eastAsia="Times New Roman" w:hAnsi="Consolas" w:cs="Consolas"/>
          <w:color w:val="444444"/>
          <w:sz w:val="20"/>
          <w:szCs w:val="20"/>
        </w:rPr>
        <w:t>lower:upper</w:t>
      </w:r>
      <w:proofErr w:type="spellEnd"/>
      <w:r w:rsidRPr="006A6DC2">
        <w:rPr>
          <w:rFonts w:ascii="Consolas" w:eastAsia="Times New Roman" w:hAnsi="Consolas" w:cs="Consolas"/>
          <w:color w:val="444444"/>
          <w:sz w:val="20"/>
          <w:szCs w:val="20"/>
        </w:rPr>
        <w:t>:], ham[lower::step]</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lastRenderedPageBreak/>
        <w:t>ham[</w:t>
      </w:r>
      <w:proofErr w:type="spellStart"/>
      <w:proofErr w:type="gramEnd"/>
      <w:r w:rsidRPr="006A6DC2">
        <w:rPr>
          <w:rFonts w:ascii="Consolas" w:eastAsia="Times New Roman" w:hAnsi="Consolas" w:cs="Consolas"/>
          <w:color w:val="444444"/>
          <w:sz w:val="20"/>
          <w:szCs w:val="20"/>
        </w:rPr>
        <w:t>lower+offset</w:t>
      </w:r>
      <w:proofErr w:type="spellEnd"/>
      <w:r w:rsidRPr="006A6DC2">
        <w:rPr>
          <w:rFonts w:ascii="Consolas" w:eastAsia="Times New Roman" w:hAnsi="Consolas" w:cs="Consolas"/>
          <w:color w:val="444444"/>
          <w:sz w:val="20"/>
          <w:szCs w:val="20"/>
        </w:rPr>
        <w:t xml:space="preserve"> : </w:t>
      </w:r>
      <w:proofErr w:type="spellStart"/>
      <w:r w:rsidRPr="006A6DC2">
        <w:rPr>
          <w:rFonts w:ascii="Consolas" w:eastAsia="Times New Roman" w:hAnsi="Consolas" w:cs="Consolas"/>
          <w:color w:val="444444"/>
          <w:sz w:val="20"/>
          <w:szCs w:val="20"/>
        </w:rPr>
        <w:t>upper+offset</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ham[</w:t>
      </w:r>
      <w:proofErr w:type="gram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upper_fn</w:t>
      </w:r>
      <w:proofErr w:type="spellEnd"/>
      <w:r w:rsidRPr="006A6DC2">
        <w:rPr>
          <w:rFonts w:ascii="Consolas" w:eastAsia="Times New Roman" w:hAnsi="Consolas" w:cs="Consolas"/>
          <w:color w:val="444444"/>
          <w:sz w:val="20"/>
          <w:szCs w:val="20"/>
        </w:rPr>
        <w:t xml:space="preserve">(x) : </w:t>
      </w:r>
      <w:proofErr w:type="spellStart"/>
      <w:r w:rsidRPr="006A6DC2">
        <w:rPr>
          <w:rFonts w:ascii="Consolas" w:eastAsia="Times New Roman" w:hAnsi="Consolas" w:cs="Consolas"/>
          <w:color w:val="444444"/>
          <w:sz w:val="20"/>
          <w:szCs w:val="20"/>
        </w:rPr>
        <w:t>step_fn</w:t>
      </w:r>
      <w:proofErr w:type="spellEnd"/>
      <w:r w:rsidRPr="006A6DC2">
        <w:rPr>
          <w:rFonts w:ascii="Consolas" w:eastAsia="Times New Roman" w:hAnsi="Consolas" w:cs="Consolas"/>
          <w:color w:val="444444"/>
          <w:sz w:val="20"/>
          <w:szCs w:val="20"/>
        </w:rPr>
        <w:t xml:space="preserve">(x)], ham[:: </w:t>
      </w:r>
      <w:proofErr w:type="spellStart"/>
      <w:r w:rsidRPr="006A6DC2">
        <w:rPr>
          <w:rFonts w:ascii="Consolas" w:eastAsia="Times New Roman" w:hAnsi="Consolas" w:cs="Consolas"/>
          <w:color w:val="444444"/>
          <w:sz w:val="20"/>
          <w:szCs w:val="20"/>
        </w:rPr>
        <w:t>step_fn</w:t>
      </w:r>
      <w:proofErr w:type="spellEnd"/>
      <w:r w:rsidRPr="006A6DC2">
        <w:rPr>
          <w:rFonts w:ascii="Consolas" w:eastAsia="Times New Roman" w:hAnsi="Consolas" w:cs="Consolas"/>
          <w:color w:val="444444"/>
          <w:sz w:val="20"/>
          <w:szCs w:val="20"/>
        </w:rPr>
        <w:t>(x)]</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ham[</w:t>
      </w:r>
      <w:proofErr w:type="gramEnd"/>
      <w:r w:rsidRPr="006A6DC2">
        <w:rPr>
          <w:rFonts w:ascii="Consolas" w:eastAsia="Times New Roman" w:hAnsi="Consolas" w:cs="Consolas"/>
          <w:color w:val="444444"/>
          <w:sz w:val="20"/>
          <w:szCs w:val="20"/>
        </w:rPr>
        <w:t>lower + offset : upper + offset]</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ham[</w:t>
      </w:r>
      <w:proofErr w:type="gramEnd"/>
      <w:r w:rsidRPr="006A6DC2">
        <w:rPr>
          <w:rFonts w:ascii="Consolas" w:eastAsia="Times New Roman" w:hAnsi="Consolas" w:cs="Consolas"/>
          <w:color w:val="444444"/>
          <w:sz w:val="20"/>
          <w:szCs w:val="20"/>
        </w:rPr>
        <w:t xml:space="preserve">lower + </w:t>
      </w:r>
      <w:proofErr w:type="spellStart"/>
      <w:r w:rsidRPr="006A6DC2">
        <w:rPr>
          <w:rFonts w:ascii="Consolas" w:eastAsia="Times New Roman" w:hAnsi="Consolas" w:cs="Consolas"/>
          <w:color w:val="444444"/>
          <w:sz w:val="20"/>
          <w:szCs w:val="20"/>
        </w:rPr>
        <w:t>offset:upper</w:t>
      </w:r>
      <w:proofErr w:type="spellEnd"/>
      <w:r w:rsidRPr="006A6DC2">
        <w:rPr>
          <w:rFonts w:ascii="Consolas" w:eastAsia="Times New Roman" w:hAnsi="Consolas" w:cs="Consolas"/>
          <w:color w:val="444444"/>
          <w:sz w:val="20"/>
          <w:szCs w:val="20"/>
        </w:rPr>
        <w:t xml:space="preserve"> + offset]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ham[</w:t>
      </w:r>
      <w:proofErr w:type="gramEnd"/>
      <w:r w:rsidRPr="006A6DC2">
        <w:rPr>
          <w:rFonts w:ascii="Consolas" w:eastAsia="Times New Roman" w:hAnsi="Consolas" w:cs="Consolas"/>
          <w:color w:val="444444"/>
          <w:sz w:val="20"/>
          <w:szCs w:val="20"/>
        </w:rPr>
        <w:t>1: 9], ham[1 :9], ham[1:9 :3]</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ham[</w:t>
      </w:r>
      <w:proofErr w:type="gramEnd"/>
      <w:r w:rsidRPr="006A6DC2">
        <w:rPr>
          <w:rFonts w:ascii="Consolas" w:eastAsia="Times New Roman" w:hAnsi="Consolas" w:cs="Consolas"/>
          <w:color w:val="444444"/>
          <w:sz w:val="20"/>
          <w:szCs w:val="20"/>
        </w:rPr>
        <w:t>lower : : upper]</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ham[</w:t>
      </w:r>
      <w:proofErr w:type="gramEnd"/>
      <w:r w:rsidRPr="006A6DC2">
        <w:rPr>
          <w:rFonts w:ascii="Consolas" w:eastAsia="Times New Roman" w:hAnsi="Consolas" w:cs="Consolas"/>
          <w:color w:val="444444"/>
          <w:sz w:val="20"/>
          <w:szCs w:val="20"/>
        </w:rPr>
        <w:t xml:space="preserve"> : upper]</w:t>
      </w:r>
    </w:p>
    <w:p w:rsidR="006A6DC2" w:rsidRPr="006A6DC2" w:rsidRDefault="006A6DC2" w:rsidP="006A6DC2">
      <w:pPr>
        <w:numPr>
          <w:ilvl w:val="0"/>
          <w:numId w:val="4"/>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Immediately before the open parenthesis that starts the argument list of a function call:</w:t>
      </w:r>
    </w:p>
    <w:p w:rsidR="006A6DC2" w:rsidRPr="006A6DC2" w:rsidRDefault="006A6DC2" w:rsidP="006A6DC2">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Yes: </w:t>
      </w:r>
      <w:proofErr w:type="gramStart"/>
      <w:r w:rsidRPr="006A6DC2">
        <w:rPr>
          <w:rFonts w:ascii="Consolas" w:eastAsia="Times New Roman" w:hAnsi="Consolas" w:cs="Consolas"/>
          <w:color w:val="444444"/>
          <w:sz w:val="20"/>
          <w:szCs w:val="20"/>
        </w:rPr>
        <w:t>spam(</w:t>
      </w:r>
      <w:proofErr w:type="gramEnd"/>
      <w:r w:rsidRPr="006A6DC2">
        <w:rPr>
          <w:rFonts w:ascii="Consolas" w:eastAsia="Times New Roman" w:hAnsi="Consolas" w:cs="Consolas"/>
          <w:color w:val="444444"/>
          <w:sz w:val="20"/>
          <w:szCs w:val="20"/>
        </w:rPr>
        <w:t>1)</w:t>
      </w:r>
    </w:p>
    <w:p w:rsidR="006A6DC2" w:rsidRPr="006A6DC2" w:rsidRDefault="006A6DC2" w:rsidP="006A6DC2">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No:  spam (1)</w:t>
      </w:r>
    </w:p>
    <w:p w:rsidR="006A6DC2" w:rsidRPr="006A6DC2" w:rsidRDefault="006A6DC2" w:rsidP="006A6DC2">
      <w:pPr>
        <w:numPr>
          <w:ilvl w:val="0"/>
          <w:numId w:val="4"/>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Immediately before the open parenthesis that starts an indexing or slicing:</w:t>
      </w:r>
    </w:p>
    <w:p w:rsidR="006A6DC2" w:rsidRPr="006A6DC2" w:rsidRDefault="006A6DC2" w:rsidP="006A6DC2">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Yes: </w:t>
      </w:r>
      <w:proofErr w:type="spellStart"/>
      <w:r w:rsidRPr="006A6DC2">
        <w:rPr>
          <w:rFonts w:ascii="Consolas" w:eastAsia="Times New Roman" w:hAnsi="Consolas" w:cs="Consolas"/>
          <w:color w:val="444444"/>
          <w:sz w:val="20"/>
          <w:szCs w:val="20"/>
        </w:rPr>
        <w:t>dct</w:t>
      </w:r>
      <w:proofErr w:type="spellEnd"/>
      <w:r w:rsidRPr="006A6DC2">
        <w:rPr>
          <w:rFonts w:ascii="Consolas" w:eastAsia="Times New Roman" w:hAnsi="Consolas" w:cs="Consolas"/>
          <w:color w:val="444444"/>
          <w:sz w:val="20"/>
          <w:szCs w:val="20"/>
        </w:rPr>
        <w:t xml:space="preserve">['key'] = </w:t>
      </w:r>
      <w:proofErr w:type="spellStart"/>
      <w:r w:rsidRPr="006A6DC2">
        <w:rPr>
          <w:rFonts w:ascii="Consolas" w:eastAsia="Times New Roman" w:hAnsi="Consolas" w:cs="Consolas"/>
          <w:color w:val="444444"/>
          <w:sz w:val="20"/>
          <w:szCs w:val="20"/>
        </w:rPr>
        <w:t>lst</w:t>
      </w:r>
      <w:proofErr w:type="spellEnd"/>
      <w:r w:rsidRPr="006A6DC2">
        <w:rPr>
          <w:rFonts w:ascii="Consolas" w:eastAsia="Times New Roman" w:hAnsi="Consolas" w:cs="Consolas"/>
          <w:color w:val="444444"/>
          <w:sz w:val="20"/>
          <w:szCs w:val="20"/>
        </w:rPr>
        <w:t>[index]</w:t>
      </w:r>
    </w:p>
    <w:p w:rsidR="006A6DC2" w:rsidRPr="006A6DC2" w:rsidRDefault="006A6DC2" w:rsidP="006A6DC2">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No:  </w:t>
      </w:r>
      <w:proofErr w:type="spellStart"/>
      <w:r w:rsidRPr="006A6DC2">
        <w:rPr>
          <w:rFonts w:ascii="Consolas" w:eastAsia="Times New Roman" w:hAnsi="Consolas" w:cs="Consolas"/>
          <w:color w:val="444444"/>
          <w:sz w:val="20"/>
          <w:szCs w:val="20"/>
        </w:rPr>
        <w:t>dct</w:t>
      </w:r>
      <w:proofErr w:type="spellEnd"/>
      <w:r w:rsidRPr="006A6DC2">
        <w:rPr>
          <w:rFonts w:ascii="Consolas" w:eastAsia="Times New Roman" w:hAnsi="Consolas" w:cs="Consolas"/>
          <w:color w:val="444444"/>
          <w:sz w:val="20"/>
          <w:szCs w:val="20"/>
        </w:rPr>
        <w:t xml:space="preserve"> ['key'] = </w:t>
      </w:r>
      <w:proofErr w:type="spellStart"/>
      <w:r w:rsidRPr="006A6DC2">
        <w:rPr>
          <w:rFonts w:ascii="Consolas" w:eastAsia="Times New Roman" w:hAnsi="Consolas" w:cs="Consolas"/>
          <w:color w:val="444444"/>
          <w:sz w:val="20"/>
          <w:szCs w:val="20"/>
        </w:rPr>
        <w:t>lst</w:t>
      </w:r>
      <w:proofErr w:type="spellEnd"/>
      <w:r w:rsidRPr="006A6DC2">
        <w:rPr>
          <w:rFonts w:ascii="Consolas" w:eastAsia="Times New Roman" w:hAnsi="Consolas" w:cs="Consolas"/>
          <w:color w:val="444444"/>
          <w:sz w:val="20"/>
          <w:szCs w:val="20"/>
        </w:rPr>
        <w:t xml:space="preserve"> [index]</w:t>
      </w:r>
    </w:p>
    <w:p w:rsidR="006A6DC2" w:rsidRPr="006A6DC2" w:rsidRDefault="006A6DC2" w:rsidP="006A6DC2">
      <w:pPr>
        <w:numPr>
          <w:ilvl w:val="0"/>
          <w:numId w:val="4"/>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More than one space around an assignment (or other) operator to align it with another.</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x = 1</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y = 2</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long_variable</w:t>
      </w:r>
      <w:proofErr w:type="spellEnd"/>
      <w:r w:rsidRPr="006A6DC2">
        <w:rPr>
          <w:rFonts w:ascii="Consolas" w:eastAsia="Times New Roman" w:hAnsi="Consolas" w:cs="Consolas"/>
          <w:color w:val="444444"/>
          <w:sz w:val="20"/>
          <w:szCs w:val="20"/>
        </w:rPr>
        <w:t xml:space="preserve"> = 3</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x             = 1</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y             = 2</w:t>
      </w:r>
    </w:p>
    <w:p w:rsid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long_variable</w:t>
      </w:r>
      <w:proofErr w:type="spellEnd"/>
      <w:r w:rsidRPr="006A6DC2">
        <w:rPr>
          <w:rFonts w:ascii="Consolas" w:eastAsia="Times New Roman" w:hAnsi="Consolas" w:cs="Consolas"/>
          <w:color w:val="444444"/>
          <w:sz w:val="20"/>
          <w:szCs w:val="20"/>
        </w:rPr>
        <w:t xml:space="preserve"> = 3</w:t>
      </w:r>
    </w:p>
    <w:p w:rsidR="0048709C" w:rsidRPr="006A6DC2" w:rsidRDefault="0048709C"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69" w:anchor="id28" w:history="1">
        <w:r w:rsidRPr="006A6DC2">
          <w:rPr>
            <w:rFonts w:ascii="Arial" w:eastAsia="Times New Roman" w:hAnsi="Arial" w:cs="Arial"/>
            <w:color w:val="3776AB"/>
            <w:sz w:val="35"/>
            <w:szCs w:val="35"/>
            <w:u w:val="single"/>
          </w:rPr>
          <w:t>Other Recommendations</w:t>
        </w:r>
      </w:hyperlink>
    </w:p>
    <w:p w:rsidR="006A6DC2" w:rsidRPr="006A6DC2" w:rsidRDefault="006A6DC2" w:rsidP="006A6DC2">
      <w:pPr>
        <w:numPr>
          <w:ilvl w:val="0"/>
          <w:numId w:val="5"/>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Avoid trailing whitespace anywhere. Because it's usually invisible, it can be confusing: e.g. a backslash followed by a space and a newline does not count as a line continuation marker. Some editors don't preserve it and many projects (like </w:t>
      </w:r>
      <w:proofErr w:type="spellStart"/>
      <w:r w:rsidRPr="006A6DC2">
        <w:rPr>
          <w:rFonts w:ascii="inherit" w:eastAsia="Times New Roman" w:hAnsi="inherit" w:cs="Arial"/>
          <w:color w:val="444444"/>
          <w:sz w:val="23"/>
          <w:szCs w:val="23"/>
        </w:rPr>
        <w:t>CPython</w:t>
      </w:r>
      <w:proofErr w:type="spellEnd"/>
      <w:r w:rsidRPr="006A6DC2">
        <w:rPr>
          <w:rFonts w:ascii="inherit" w:eastAsia="Times New Roman" w:hAnsi="inherit" w:cs="Arial"/>
          <w:color w:val="444444"/>
          <w:sz w:val="23"/>
          <w:szCs w:val="23"/>
        </w:rPr>
        <w:t xml:space="preserve"> itself) have pre-commit hooks that reject it.</w:t>
      </w:r>
    </w:p>
    <w:p w:rsidR="006A6DC2" w:rsidRPr="006A6DC2" w:rsidRDefault="006A6DC2" w:rsidP="006A6DC2">
      <w:pPr>
        <w:numPr>
          <w:ilvl w:val="0"/>
          <w:numId w:val="5"/>
        </w:numPr>
        <w:shd w:val="clear" w:color="auto" w:fill="F9F9F9"/>
        <w:spacing w:after="0"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Always surround these binary operators with a single space on either side: assignment (</w:t>
      </w:r>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augmented assignment (</w:t>
      </w:r>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w:t>
      </w:r>
      <w:r w:rsidRPr="006A6DC2">
        <w:rPr>
          <w:rFonts w:ascii="inherit" w:eastAsia="Times New Roman" w:hAnsi="inherit" w:cs="Times New Roman"/>
          <w:color w:val="444444"/>
          <w:sz w:val="24"/>
          <w:szCs w:val="24"/>
          <w:bdr w:val="none" w:sz="0" w:space="0" w:color="auto" w:frame="1"/>
        </w:rPr>
        <w:t>-=</w:t>
      </w:r>
      <w:r w:rsidRPr="006A6DC2">
        <w:rPr>
          <w:rFonts w:ascii="inherit" w:eastAsia="Times New Roman" w:hAnsi="inherit" w:cs="Arial"/>
          <w:color w:val="444444"/>
          <w:sz w:val="23"/>
          <w:szCs w:val="23"/>
        </w:rPr>
        <w:t>etc.), comparisons (</w:t>
      </w:r>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&lt;</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&gt;</w:t>
      </w:r>
      <w:proofErr w:type="gramStart"/>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w:t>
      </w:r>
      <w:proofErr w:type="gramEnd"/>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&lt;&gt;</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&lt;=</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&gt;=</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in</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not in</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is</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is not</w:t>
      </w:r>
      <w:r w:rsidRPr="006A6DC2">
        <w:rPr>
          <w:rFonts w:ascii="inherit" w:eastAsia="Times New Roman" w:hAnsi="inherit" w:cs="Arial"/>
          <w:color w:val="444444"/>
          <w:sz w:val="23"/>
          <w:szCs w:val="23"/>
        </w:rPr>
        <w:t>), Booleans (</w:t>
      </w:r>
      <w:r w:rsidRPr="006A6DC2">
        <w:rPr>
          <w:rFonts w:ascii="Courier New" w:eastAsia="Times New Roman" w:hAnsi="Courier New" w:cs="Courier New"/>
          <w:color w:val="444444"/>
          <w:sz w:val="20"/>
          <w:szCs w:val="20"/>
        </w:rPr>
        <w:t>and</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or</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not</w:t>
      </w:r>
      <w:r w:rsidRPr="006A6DC2">
        <w:rPr>
          <w:rFonts w:ascii="inherit" w:eastAsia="Times New Roman" w:hAnsi="inherit" w:cs="Arial"/>
          <w:color w:val="444444"/>
          <w:sz w:val="23"/>
          <w:szCs w:val="23"/>
        </w:rPr>
        <w:t>).</w:t>
      </w:r>
    </w:p>
    <w:p w:rsidR="006A6DC2" w:rsidRPr="006A6DC2" w:rsidRDefault="006A6DC2" w:rsidP="006A6DC2">
      <w:pPr>
        <w:numPr>
          <w:ilvl w:val="0"/>
          <w:numId w:val="5"/>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If operators with different priorities are used, consider adding whitespace around the operators with the lowest priority(</w:t>
      </w:r>
      <w:proofErr w:type="spellStart"/>
      <w:r w:rsidRPr="006A6DC2">
        <w:rPr>
          <w:rFonts w:ascii="inherit" w:eastAsia="Times New Roman" w:hAnsi="inherit" w:cs="Arial"/>
          <w:color w:val="444444"/>
          <w:sz w:val="23"/>
          <w:szCs w:val="23"/>
        </w:rPr>
        <w:t>ies</w:t>
      </w:r>
      <w:proofErr w:type="spellEnd"/>
      <w:r w:rsidRPr="006A6DC2">
        <w:rPr>
          <w:rFonts w:ascii="inherit" w:eastAsia="Times New Roman" w:hAnsi="inherit" w:cs="Arial"/>
          <w:color w:val="444444"/>
          <w:sz w:val="23"/>
          <w:szCs w:val="23"/>
        </w:rPr>
        <w:t>). Use your own judgment; however, never use more than one space, and always have the same amount of whitespace on both sides of a binary operator.</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i</w:t>
      </w:r>
      <w:proofErr w:type="spellEnd"/>
      <w:r w:rsidRPr="006A6DC2">
        <w:rPr>
          <w:rFonts w:ascii="Consolas" w:eastAsia="Times New Roman" w:hAnsi="Consolas" w:cs="Consolas"/>
          <w:color w:val="444444"/>
          <w:sz w:val="20"/>
          <w:szCs w:val="20"/>
        </w:rPr>
        <w:t xml:space="preserve"> = </w:t>
      </w:r>
      <w:proofErr w:type="spellStart"/>
      <w:r w:rsidRPr="006A6DC2">
        <w:rPr>
          <w:rFonts w:ascii="Consolas" w:eastAsia="Times New Roman" w:hAnsi="Consolas" w:cs="Consolas"/>
          <w:color w:val="444444"/>
          <w:sz w:val="20"/>
          <w:szCs w:val="20"/>
        </w:rPr>
        <w:t>i</w:t>
      </w:r>
      <w:proofErr w:type="spellEnd"/>
      <w:r w:rsidRPr="006A6DC2">
        <w:rPr>
          <w:rFonts w:ascii="Consolas" w:eastAsia="Times New Roman" w:hAnsi="Consolas" w:cs="Consolas"/>
          <w:color w:val="444444"/>
          <w:sz w:val="20"/>
          <w:szCs w:val="20"/>
        </w:rPr>
        <w:t xml:space="preserve"> + 1</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submitted += 1</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x = x*2 - 1</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hypot2 = x*x + y*y</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c = (</w:t>
      </w:r>
      <w:proofErr w:type="spellStart"/>
      <w:r w:rsidRPr="006A6DC2">
        <w:rPr>
          <w:rFonts w:ascii="Consolas" w:eastAsia="Times New Roman" w:hAnsi="Consolas" w:cs="Consolas"/>
          <w:color w:val="444444"/>
          <w:sz w:val="20"/>
          <w:szCs w:val="20"/>
        </w:rPr>
        <w:t>a+b</w:t>
      </w:r>
      <w:proofErr w:type="spellEnd"/>
      <w:r w:rsidRPr="006A6DC2">
        <w:rPr>
          <w:rFonts w:ascii="Consolas" w:eastAsia="Times New Roman" w:hAnsi="Consolas" w:cs="Consolas"/>
          <w:color w:val="444444"/>
          <w:sz w:val="20"/>
          <w:szCs w:val="20"/>
        </w:rPr>
        <w:t>) * (a-b)</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i</w:t>
      </w:r>
      <w:proofErr w:type="spellEnd"/>
      <w:r w:rsidRPr="006A6DC2">
        <w:rPr>
          <w:rFonts w:ascii="Consolas" w:eastAsia="Times New Roman" w:hAnsi="Consolas" w:cs="Consolas"/>
          <w:color w:val="444444"/>
          <w:sz w:val="20"/>
          <w:szCs w:val="20"/>
        </w:rPr>
        <w:t>=i+1</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submitted +=1</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x = x * 2 - 1</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hypot2 = x * x + y * y</w:t>
      </w:r>
    </w:p>
    <w:p w:rsid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c = (a + b) * (a - b)</w:t>
      </w:r>
    </w:p>
    <w:p w:rsidR="0048709C" w:rsidRDefault="0048709C"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48709C" w:rsidRDefault="0048709C"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48709C" w:rsidRDefault="0048709C"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48709C" w:rsidRDefault="0048709C"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48709C" w:rsidRPr="006A6DC2" w:rsidRDefault="0048709C"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numPr>
          <w:ilvl w:val="0"/>
          <w:numId w:val="5"/>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Don't use spaces around the </w:t>
      </w:r>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sign when used to indicate a keyword argument or a default parameter value.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gramStart"/>
      <w:r w:rsidRPr="006A6DC2">
        <w:rPr>
          <w:rFonts w:ascii="Consolas" w:eastAsia="Times New Roman" w:hAnsi="Consolas" w:cs="Consolas"/>
          <w:color w:val="444444"/>
          <w:sz w:val="20"/>
          <w:szCs w:val="20"/>
        </w:rPr>
        <w:t>complex(</w:t>
      </w:r>
      <w:proofErr w:type="gramEnd"/>
      <w:r w:rsidRPr="006A6DC2">
        <w:rPr>
          <w:rFonts w:ascii="Consolas" w:eastAsia="Times New Roman" w:hAnsi="Consolas" w:cs="Consolas"/>
          <w:color w:val="444444"/>
          <w:sz w:val="20"/>
          <w:szCs w:val="20"/>
        </w:rPr>
        <w:t xml:space="preserve">real, </w:t>
      </w:r>
      <w:proofErr w:type="spellStart"/>
      <w:r w:rsidRPr="006A6DC2">
        <w:rPr>
          <w:rFonts w:ascii="Consolas" w:eastAsia="Times New Roman" w:hAnsi="Consolas" w:cs="Consolas"/>
          <w:color w:val="444444"/>
          <w:sz w:val="20"/>
          <w:szCs w:val="20"/>
        </w:rPr>
        <w:t>imag</w:t>
      </w:r>
      <w:proofErr w:type="spellEnd"/>
      <w:r w:rsidRPr="006A6DC2">
        <w:rPr>
          <w:rFonts w:ascii="Consolas" w:eastAsia="Times New Roman" w:hAnsi="Consolas" w:cs="Consolas"/>
          <w:color w:val="444444"/>
          <w:sz w:val="20"/>
          <w:szCs w:val="20"/>
        </w:rPr>
        <w:t>=0.0):</w:t>
      </w:r>
    </w:p>
    <w:p w:rsid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w:t>
      </w:r>
      <w:proofErr w:type="gramStart"/>
      <w:r w:rsidRPr="006A6DC2">
        <w:rPr>
          <w:rFonts w:ascii="Consolas" w:eastAsia="Times New Roman" w:hAnsi="Consolas" w:cs="Consolas"/>
          <w:color w:val="444444"/>
          <w:sz w:val="20"/>
          <w:szCs w:val="20"/>
        </w:rPr>
        <w:t>magic(</w:t>
      </w:r>
      <w:proofErr w:type="gramEnd"/>
      <w:r w:rsidRPr="006A6DC2">
        <w:rPr>
          <w:rFonts w:ascii="Consolas" w:eastAsia="Times New Roman" w:hAnsi="Consolas" w:cs="Consolas"/>
          <w:color w:val="444444"/>
          <w:sz w:val="20"/>
          <w:szCs w:val="20"/>
        </w:rPr>
        <w:t xml:space="preserve">r=real, </w:t>
      </w:r>
      <w:proofErr w:type="spellStart"/>
      <w:r w:rsidRPr="006A6DC2">
        <w:rPr>
          <w:rFonts w:ascii="Consolas" w:eastAsia="Times New Roman" w:hAnsi="Consolas" w:cs="Consolas"/>
          <w:color w:val="444444"/>
          <w:sz w:val="20"/>
          <w:szCs w:val="20"/>
        </w:rPr>
        <w:t>i</w:t>
      </w:r>
      <w:proofErr w:type="spellEnd"/>
      <w:r w:rsidRPr="006A6DC2">
        <w:rPr>
          <w:rFonts w:ascii="Consolas" w:eastAsia="Times New Roman" w:hAnsi="Consolas" w:cs="Consolas"/>
          <w:color w:val="444444"/>
          <w:sz w:val="20"/>
          <w:szCs w:val="20"/>
        </w:rPr>
        <w:t>=</w:t>
      </w:r>
      <w:proofErr w:type="spellStart"/>
      <w:r w:rsidRPr="006A6DC2">
        <w:rPr>
          <w:rFonts w:ascii="Consolas" w:eastAsia="Times New Roman" w:hAnsi="Consolas" w:cs="Consolas"/>
          <w:color w:val="444444"/>
          <w:sz w:val="20"/>
          <w:szCs w:val="20"/>
        </w:rPr>
        <w:t>imag</w:t>
      </w:r>
      <w:proofErr w:type="spellEnd"/>
      <w:r w:rsidRPr="006A6DC2">
        <w:rPr>
          <w:rFonts w:ascii="Consolas" w:eastAsia="Times New Roman" w:hAnsi="Consolas" w:cs="Consolas"/>
          <w:color w:val="444444"/>
          <w:sz w:val="20"/>
          <w:szCs w:val="20"/>
        </w:rPr>
        <w:t>)</w:t>
      </w:r>
    </w:p>
    <w:p w:rsidR="0048709C" w:rsidRPr="006A6DC2" w:rsidRDefault="0048709C"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gramStart"/>
      <w:r w:rsidRPr="006A6DC2">
        <w:rPr>
          <w:rFonts w:ascii="Consolas" w:eastAsia="Times New Roman" w:hAnsi="Consolas" w:cs="Consolas"/>
          <w:color w:val="444444"/>
          <w:sz w:val="20"/>
          <w:szCs w:val="20"/>
        </w:rPr>
        <w:t>complex(</w:t>
      </w:r>
      <w:proofErr w:type="gramEnd"/>
      <w:r w:rsidRPr="006A6DC2">
        <w:rPr>
          <w:rFonts w:ascii="Consolas" w:eastAsia="Times New Roman" w:hAnsi="Consolas" w:cs="Consolas"/>
          <w:color w:val="444444"/>
          <w:sz w:val="20"/>
          <w:szCs w:val="20"/>
        </w:rPr>
        <w:t xml:space="preserve">real, </w:t>
      </w:r>
      <w:proofErr w:type="spellStart"/>
      <w:r w:rsidRPr="006A6DC2">
        <w:rPr>
          <w:rFonts w:ascii="Consolas" w:eastAsia="Times New Roman" w:hAnsi="Consolas" w:cs="Consolas"/>
          <w:color w:val="444444"/>
          <w:sz w:val="20"/>
          <w:szCs w:val="20"/>
        </w:rPr>
        <w:t>imag</w:t>
      </w:r>
      <w:proofErr w:type="spellEnd"/>
      <w:r w:rsidRPr="006A6DC2">
        <w:rPr>
          <w:rFonts w:ascii="Consolas" w:eastAsia="Times New Roman" w:hAnsi="Consolas" w:cs="Consolas"/>
          <w:color w:val="444444"/>
          <w:sz w:val="20"/>
          <w:szCs w:val="20"/>
        </w:rPr>
        <w:t xml:space="preserve"> = 0.0):</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w:t>
      </w:r>
      <w:proofErr w:type="gramStart"/>
      <w:r w:rsidRPr="006A6DC2">
        <w:rPr>
          <w:rFonts w:ascii="Consolas" w:eastAsia="Times New Roman" w:hAnsi="Consolas" w:cs="Consolas"/>
          <w:color w:val="444444"/>
          <w:sz w:val="20"/>
          <w:szCs w:val="20"/>
        </w:rPr>
        <w:t>magic(</w:t>
      </w:r>
      <w:proofErr w:type="gramEnd"/>
      <w:r w:rsidRPr="006A6DC2">
        <w:rPr>
          <w:rFonts w:ascii="Consolas" w:eastAsia="Times New Roman" w:hAnsi="Consolas" w:cs="Consolas"/>
          <w:color w:val="444444"/>
          <w:sz w:val="20"/>
          <w:szCs w:val="20"/>
        </w:rPr>
        <w:t xml:space="preserve">r = real, </w:t>
      </w:r>
      <w:proofErr w:type="spellStart"/>
      <w:r w:rsidRPr="006A6DC2">
        <w:rPr>
          <w:rFonts w:ascii="Consolas" w:eastAsia="Times New Roman" w:hAnsi="Consolas" w:cs="Consolas"/>
          <w:color w:val="444444"/>
          <w:sz w:val="20"/>
          <w:szCs w:val="20"/>
        </w:rPr>
        <w:t>i</w:t>
      </w:r>
      <w:proofErr w:type="spellEnd"/>
      <w:r w:rsidRPr="006A6DC2">
        <w:rPr>
          <w:rFonts w:ascii="Consolas" w:eastAsia="Times New Roman" w:hAnsi="Consolas" w:cs="Consolas"/>
          <w:color w:val="444444"/>
          <w:sz w:val="20"/>
          <w:szCs w:val="20"/>
        </w:rPr>
        <w:t xml:space="preserve"> = </w:t>
      </w:r>
      <w:proofErr w:type="spellStart"/>
      <w:r w:rsidRPr="006A6DC2">
        <w:rPr>
          <w:rFonts w:ascii="Consolas" w:eastAsia="Times New Roman" w:hAnsi="Consolas" w:cs="Consolas"/>
          <w:color w:val="444444"/>
          <w:sz w:val="20"/>
          <w:szCs w:val="20"/>
        </w:rPr>
        <w:t>imag</w:t>
      </w:r>
      <w:proofErr w:type="spellEnd"/>
      <w:r w:rsidRPr="006A6DC2">
        <w:rPr>
          <w:rFonts w:ascii="Consolas" w:eastAsia="Times New Roman" w:hAnsi="Consolas" w:cs="Consolas"/>
          <w:color w:val="444444"/>
          <w:sz w:val="20"/>
          <w:szCs w:val="20"/>
        </w:rPr>
        <w:t>)</w:t>
      </w:r>
    </w:p>
    <w:p w:rsidR="006A6DC2" w:rsidRPr="006A6DC2" w:rsidRDefault="006A6DC2" w:rsidP="006A6DC2">
      <w:pPr>
        <w:numPr>
          <w:ilvl w:val="0"/>
          <w:numId w:val="5"/>
        </w:numPr>
        <w:shd w:val="clear" w:color="auto" w:fill="F9F9F9"/>
        <w:spacing w:after="0"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Function annotations should use the normal rules for colons and always have spaces around the </w:t>
      </w:r>
      <w:r w:rsidRPr="006A6DC2">
        <w:rPr>
          <w:rFonts w:ascii="inherit" w:eastAsia="Times New Roman" w:hAnsi="inherit" w:cs="Times New Roman"/>
          <w:color w:val="444444"/>
          <w:sz w:val="24"/>
          <w:szCs w:val="24"/>
          <w:bdr w:val="none" w:sz="0" w:space="0" w:color="auto" w:frame="1"/>
        </w:rPr>
        <w:t>-&gt;</w:t>
      </w:r>
      <w:r w:rsidRPr="006A6DC2">
        <w:rPr>
          <w:rFonts w:ascii="inherit" w:eastAsia="Times New Roman" w:hAnsi="inherit" w:cs="Arial"/>
          <w:color w:val="444444"/>
          <w:sz w:val="23"/>
          <w:szCs w:val="23"/>
        </w:rPr>
        <w:t> arrow if present. (</w:t>
      </w:r>
      <w:proofErr w:type="spellStart"/>
      <w:r w:rsidRPr="006A6DC2">
        <w:rPr>
          <w:rFonts w:ascii="inherit" w:eastAsia="Times New Roman" w:hAnsi="inherit" w:cs="Arial"/>
          <w:color w:val="444444"/>
          <w:sz w:val="23"/>
          <w:szCs w:val="23"/>
        </w:rPr>
        <w:t>See</w:t>
      </w:r>
      <w:hyperlink r:id="rId70" w:anchor="function-annotations" w:history="1">
        <w:r w:rsidRPr="006A6DC2">
          <w:rPr>
            <w:rFonts w:ascii="inherit" w:eastAsia="Times New Roman" w:hAnsi="inherit" w:cs="Arial"/>
            <w:color w:val="3776AB"/>
            <w:sz w:val="23"/>
            <w:szCs w:val="23"/>
            <w:u w:val="single"/>
          </w:rPr>
          <w:t>Function</w:t>
        </w:r>
        <w:proofErr w:type="spellEnd"/>
        <w:r w:rsidRPr="006A6DC2">
          <w:rPr>
            <w:rFonts w:ascii="inherit" w:eastAsia="Times New Roman" w:hAnsi="inherit" w:cs="Arial"/>
            <w:color w:val="3776AB"/>
            <w:sz w:val="23"/>
            <w:szCs w:val="23"/>
            <w:u w:val="single"/>
          </w:rPr>
          <w:t xml:space="preserve"> Annotations</w:t>
        </w:r>
      </w:hyperlink>
      <w:r w:rsidRPr="006A6DC2">
        <w:rPr>
          <w:rFonts w:ascii="inherit" w:eastAsia="Times New Roman" w:hAnsi="inherit" w:cs="Arial"/>
          <w:color w:val="444444"/>
          <w:sz w:val="23"/>
          <w:szCs w:val="23"/>
        </w:rPr>
        <w:t> below for more about function annotations.)</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gramStart"/>
      <w:r w:rsidRPr="006A6DC2">
        <w:rPr>
          <w:rFonts w:ascii="Consolas" w:eastAsia="Times New Roman" w:hAnsi="Consolas" w:cs="Consolas"/>
          <w:color w:val="444444"/>
          <w:sz w:val="20"/>
          <w:szCs w:val="20"/>
        </w:rPr>
        <w:t>munge(</w:t>
      </w:r>
      <w:proofErr w:type="gramEnd"/>
      <w:r w:rsidRPr="006A6DC2">
        <w:rPr>
          <w:rFonts w:ascii="Consolas" w:eastAsia="Times New Roman" w:hAnsi="Consolas" w:cs="Consolas"/>
          <w:color w:val="444444"/>
          <w:sz w:val="20"/>
          <w:szCs w:val="20"/>
        </w:rPr>
        <w:t xml:space="preserve">input: </w:t>
      </w:r>
      <w:proofErr w:type="spellStart"/>
      <w:r w:rsidRPr="006A6DC2">
        <w:rPr>
          <w:rFonts w:ascii="Consolas" w:eastAsia="Times New Roman" w:hAnsi="Consolas" w:cs="Consolas"/>
          <w:color w:val="444444"/>
          <w:sz w:val="20"/>
          <w:szCs w:val="20"/>
        </w:rPr>
        <w:t>AnyStr</w:t>
      </w:r>
      <w:proofErr w:type="spellEnd"/>
      <w:r w:rsidRPr="006A6DC2">
        <w:rPr>
          <w:rFonts w:ascii="Consolas" w:eastAsia="Times New Roman" w:hAnsi="Consolas" w:cs="Consolas"/>
          <w:color w:val="444444"/>
          <w:sz w:val="20"/>
          <w:szCs w:val="20"/>
        </w:rPr>
        <w:t>):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gramStart"/>
      <w:r w:rsidRPr="006A6DC2">
        <w:rPr>
          <w:rFonts w:ascii="Consolas" w:eastAsia="Times New Roman" w:hAnsi="Consolas" w:cs="Consolas"/>
          <w:color w:val="444444"/>
          <w:sz w:val="20"/>
          <w:szCs w:val="20"/>
        </w:rPr>
        <w:t>munge(</w:t>
      </w:r>
      <w:proofErr w:type="gramEnd"/>
      <w:r w:rsidRPr="006A6DC2">
        <w:rPr>
          <w:rFonts w:ascii="Consolas" w:eastAsia="Times New Roman" w:hAnsi="Consolas" w:cs="Consolas"/>
          <w:color w:val="444444"/>
          <w:sz w:val="20"/>
          <w:szCs w:val="20"/>
        </w:rPr>
        <w:t xml:space="preserve">) -&gt; </w:t>
      </w:r>
      <w:proofErr w:type="spellStart"/>
      <w:r w:rsidRPr="006A6DC2">
        <w:rPr>
          <w:rFonts w:ascii="Consolas" w:eastAsia="Times New Roman" w:hAnsi="Consolas" w:cs="Consolas"/>
          <w:color w:val="444444"/>
          <w:sz w:val="20"/>
          <w:szCs w:val="20"/>
        </w:rPr>
        <w:t>AnyStr</w:t>
      </w:r>
      <w:proofErr w:type="spellEnd"/>
      <w:r w:rsidRPr="006A6DC2">
        <w:rPr>
          <w:rFonts w:ascii="Consolas" w:eastAsia="Times New Roman" w:hAnsi="Consolas" w:cs="Consolas"/>
          <w:color w:val="444444"/>
          <w:sz w:val="20"/>
          <w:szCs w:val="20"/>
        </w:rPr>
        <w:t>: ...</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def munge(</w:t>
      </w:r>
      <w:proofErr w:type="spellStart"/>
      <w:proofErr w:type="gramStart"/>
      <w:r w:rsidRPr="006A6DC2">
        <w:rPr>
          <w:rFonts w:ascii="Consolas" w:eastAsia="Times New Roman" w:hAnsi="Consolas" w:cs="Consolas"/>
          <w:color w:val="444444"/>
          <w:sz w:val="20"/>
          <w:szCs w:val="20"/>
        </w:rPr>
        <w:t>input:AnyStr</w:t>
      </w:r>
      <w:proofErr w:type="spellEnd"/>
      <w:proofErr w:type="gramEnd"/>
      <w:r w:rsidRPr="006A6DC2">
        <w:rPr>
          <w:rFonts w:ascii="Consolas" w:eastAsia="Times New Roman" w:hAnsi="Consolas" w:cs="Consolas"/>
          <w:color w:val="444444"/>
          <w:sz w:val="20"/>
          <w:szCs w:val="20"/>
        </w:rPr>
        <w:t>):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gramStart"/>
      <w:r w:rsidRPr="006A6DC2">
        <w:rPr>
          <w:rFonts w:ascii="Consolas" w:eastAsia="Times New Roman" w:hAnsi="Consolas" w:cs="Consolas"/>
          <w:color w:val="444444"/>
          <w:sz w:val="20"/>
          <w:szCs w:val="20"/>
        </w:rPr>
        <w:t>munge(</w:t>
      </w:r>
      <w:proofErr w:type="gramEnd"/>
      <w:r w:rsidRPr="006A6DC2">
        <w:rPr>
          <w:rFonts w:ascii="Consolas" w:eastAsia="Times New Roman" w:hAnsi="Consolas" w:cs="Consolas"/>
          <w:color w:val="444444"/>
          <w:sz w:val="20"/>
          <w:szCs w:val="20"/>
        </w:rPr>
        <w:t>)-&gt;</w:t>
      </w:r>
      <w:proofErr w:type="spellStart"/>
      <w:r w:rsidRPr="006A6DC2">
        <w:rPr>
          <w:rFonts w:ascii="Consolas" w:eastAsia="Times New Roman" w:hAnsi="Consolas" w:cs="Consolas"/>
          <w:color w:val="444444"/>
          <w:sz w:val="20"/>
          <w:szCs w:val="20"/>
        </w:rPr>
        <w:t>PosInt</w:t>
      </w:r>
      <w:proofErr w:type="spellEnd"/>
      <w:r w:rsidRPr="006A6DC2">
        <w:rPr>
          <w:rFonts w:ascii="Consolas" w:eastAsia="Times New Roman" w:hAnsi="Consolas" w:cs="Consolas"/>
          <w:color w:val="444444"/>
          <w:sz w:val="20"/>
          <w:szCs w:val="20"/>
        </w:rPr>
        <w:t>: ...</w:t>
      </w:r>
    </w:p>
    <w:p w:rsidR="006A6DC2" w:rsidRPr="006A6DC2" w:rsidRDefault="006A6DC2" w:rsidP="006A6DC2">
      <w:pPr>
        <w:numPr>
          <w:ilvl w:val="0"/>
          <w:numId w:val="5"/>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combining an argument annotation with a default value, use spaces around the </w:t>
      </w:r>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sign (but only for those arguments that have both an annotation and a default).</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gramStart"/>
      <w:r w:rsidRPr="006A6DC2">
        <w:rPr>
          <w:rFonts w:ascii="Consolas" w:eastAsia="Times New Roman" w:hAnsi="Consolas" w:cs="Consolas"/>
          <w:color w:val="444444"/>
          <w:sz w:val="20"/>
          <w:szCs w:val="20"/>
        </w:rPr>
        <w:t>munge(</w:t>
      </w:r>
      <w:proofErr w:type="spellStart"/>
      <w:proofErr w:type="gramEnd"/>
      <w:r w:rsidRPr="006A6DC2">
        <w:rPr>
          <w:rFonts w:ascii="Consolas" w:eastAsia="Times New Roman" w:hAnsi="Consolas" w:cs="Consolas"/>
          <w:color w:val="444444"/>
          <w:sz w:val="20"/>
          <w:szCs w:val="20"/>
        </w:rPr>
        <w:t>sep</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AnyStr</w:t>
      </w:r>
      <w:proofErr w:type="spellEnd"/>
      <w:r w:rsidRPr="006A6DC2">
        <w:rPr>
          <w:rFonts w:ascii="Consolas" w:eastAsia="Times New Roman" w:hAnsi="Consolas" w:cs="Consolas"/>
          <w:color w:val="444444"/>
          <w:sz w:val="20"/>
          <w:szCs w:val="20"/>
        </w:rPr>
        <w:t xml:space="preserve"> = None):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gramStart"/>
      <w:r w:rsidRPr="006A6DC2">
        <w:rPr>
          <w:rFonts w:ascii="Consolas" w:eastAsia="Times New Roman" w:hAnsi="Consolas" w:cs="Consolas"/>
          <w:color w:val="444444"/>
          <w:sz w:val="20"/>
          <w:szCs w:val="20"/>
        </w:rPr>
        <w:t>munge(</w:t>
      </w:r>
      <w:proofErr w:type="gramEnd"/>
      <w:r w:rsidRPr="006A6DC2">
        <w:rPr>
          <w:rFonts w:ascii="Consolas" w:eastAsia="Times New Roman" w:hAnsi="Consolas" w:cs="Consolas"/>
          <w:color w:val="444444"/>
          <w:sz w:val="20"/>
          <w:szCs w:val="20"/>
        </w:rPr>
        <w:t xml:space="preserve">input: </w:t>
      </w:r>
      <w:proofErr w:type="spellStart"/>
      <w:r w:rsidRPr="006A6DC2">
        <w:rPr>
          <w:rFonts w:ascii="Consolas" w:eastAsia="Times New Roman" w:hAnsi="Consolas" w:cs="Consolas"/>
          <w:color w:val="444444"/>
          <w:sz w:val="20"/>
          <w:szCs w:val="20"/>
        </w:rPr>
        <w:t>AnyStr</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sep</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AnyStr</w:t>
      </w:r>
      <w:proofErr w:type="spellEnd"/>
      <w:r w:rsidRPr="006A6DC2">
        <w:rPr>
          <w:rFonts w:ascii="Consolas" w:eastAsia="Times New Roman" w:hAnsi="Consolas" w:cs="Consolas"/>
          <w:color w:val="444444"/>
          <w:sz w:val="20"/>
          <w:szCs w:val="20"/>
        </w:rPr>
        <w:t xml:space="preserve"> = None, limit=1000): ...</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gramStart"/>
      <w:r w:rsidRPr="006A6DC2">
        <w:rPr>
          <w:rFonts w:ascii="Consolas" w:eastAsia="Times New Roman" w:hAnsi="Consolas" w:cs="Consolas"/>
          <w:color w:val="444444"/>
          <w:sz w:val="20"/>
          <w:szCs w:val="20"/>
        </w:rPr>
        <w:t>munge(</w:t>
      </w:r>
      <w:proofErr w:type="gramEnd"/>
      <w:r w:rsidRPr="006A6DC2">
        <w:rPr>
          <w:rFonts w:ascii="Consolas" w:eastAsia="Times New Roman" w:hAnsi="Consolas" w:cs="Consolas"/>
          <w:color w:val="444444"/>
          <w:sz w:val="20"/>
          <w:szCs w:val="20"/>
        </w:rPr>
        <w:t xml:space="preserve">input: </w:t>
      </w:r>
      <w:proofErr w:type="spellStart"/>
      <w:r w:rsidRPr="006A6DC2">
        <w:rPr>
          <w:rFonts w:ascii="Consolas" w:eastAsia="Times New Roman" w:hAnsi="Consolas" w:cs="Consolas"/>
          <w:color w:val="444444"/>
          <w:sz w:val="20"/>
          <w:szCs w:val="20"/>
        </w:rPr>
        <w:t>AnyStr</w:t>
      </w:r>
      <w:proofErr w:type="spellEnd"/>
      <w:r w:rsidRPr="006A6DC2">
        <w:rPr>
          <w:rFonts w:ascii="Consolas" w:eastAsia="Times New Roman" w:hAnsi="Consolas" w:cs="Consolas"/>
          <w:color w:val="444444"/>
          <w:sz w:val="20"/>
          <w:szCs w:val="20"/>
        </w:rPr>
        <w:t>=None): ...</w:t>
      </w:r>
    </w:p>
    <w:p w:rsid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def </w:t>
      </w:r>
      <w:proofErr w:type="gramStart"/>
      <w:r w:rsidRPr="006A6DC2">
        <w:rPr>
          <w:rFonts w:ascii="Consolas" w:eastAsia="Times New Roman" w:hAnsi="Consolas" w:cs="Consolas"/>
          <w:color w:val="444444"/>
          <w:sz w:val="20"/>
          <w:szCs w:val="20"/>
        </w:rPr>
        <w:t>munge(</w:t>
      </w:r>
      <w:proofErr w:type="gramEnd"/>
      <w:r w:rsidRPr="006A6DC2">
        <w:rPr>
          <w:rFonts w:ascii="Consolas" w:eastAsia="Times New Roman" w:hAnsi="Consolas" w:cs="Consolas"/>
          <w:color w:val="444444"/>
          <w:sz w:val="20"/>
          <w:szCs w:val="20"/>
        </w:rPr>
        <w:t xml:space="preserve">input: </w:t>
      </w:r>
      <w:proofErr w:type="spellStart"/>
      <w:r w:rsidRPr="006A6DC2">
        <w:rPr>
          <w:rFonts w:ascii="Consolas" w:eastAsia="Times New Roman" w:hAnsi="Consolas" w:cs="Consolas"/>
          <w:color w:val="444444"/>
          <w:sz w:val="20"/>
          <w:szCs w:val="20"/>
        </w:rPr>
        <w:t>AnyStr</w:t>
      </w:r>
      <w:proofErr w:type="spellEnd"/>
      <w:r w:rsidRPr="006A6DC2">
        <w:rPr>
          <w:rFonts w:ascii="Consolas" w:eastAsia="Times New Roman" w:hAnsi="Consolas" w:cs="Consolas"/>
          <w:color w:val="444444"/>
          <w:sz w:val="20"/>
          <w:szCs w:val="20"/>
        </w:rPr>
        <w:t>, limit = 1000): ...</w:t>
      </w:r>
    </w:p>
    <w:p w:rsidR="0048709C" w:rsidRPr="006A6DC2" w:rsidRDefault="0048709C"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numPr>
          <w:ilvl w:val="0"/>
          <w:numId w:val="5"/>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Compound statements (multiple statements on the same line) are generally discouraged.</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if foo == 'blah':</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do_blah_</w:t>
      </w:r>
      <w:proofErr w:type="gramStart"/>
      <w:r w:rsidRPr="006A6DC2">
        <w:rPr>
          <w:rFonts w:ascii="Consolas" w:eastAsia="Times New Roman" w:hAnsi="Consolas" w:cs="Consolas"/>
          <w:color w:val="444444"/>
          <w:sz w:val="20"/>
          <w:szCs w:val="20"/>
        </w:rPr>
        <w:t>thing</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do_</w:t>
      </w:r>
      <w:proofErr w:type="gramStart"/>
      <w:r w:rsidRPr="006A6DC2">
        <w:rPr>
          <w:rFonts w:ascii="Consolas" w:eastAsia="Times New Roman" w:hAnsi="Consolas" w:cs="Consolas"/>
          <w:color w:val="444444"/>
          <w:sz w:val="20"/>
          <w:szCs w:val="20"/>
        </w:rPr>
        <w:t>one</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do_</w:t>
      </w:r>
      <w:proofErr w:type="gramStart"/>
      <w:r w:rsidRPr="006A6DC2">
        <w:rPr>
          <w:rFonts w:ascii="Consolas" w:eastAsia="Times New Roman" w:hAnsi="Consolas" w:cs="Consolas"/>
          <w:color w:val="444444"/>
          <w:sz w:val="20"/>
          <w:szCs w:val="20"/>
        </w:rPr>
        <w:t>two</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do_</w:t>
      </w:r>
      <w:proofErr w:type="gramStart"/>
      <w:r w:rsidRPr="006A6DC2">
        <w:rPr>
          <w:rFonts w:ascii="Consolas" w:eastAsia="Times New Roman" w:hAnsi="Consolas" w:cs="Consolas"/>
          <w:color w:val="444444"/>
          <w:sz w:val="20"/>
          <w:szCs w:val="20"/>
        </w:rPr>
        <w:t>three</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Rather not: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if foo == 'blah': </w:t>
      </w:r>
      <w:proofErr w:type="spellStart"/>
      <w:r w:rsidRPr="006A6DC2">
        <w:rPr>
          <w:rFonts w:ascii="Consolas" w:eastAsia="Times New Roman" w:hAnsi="Consolas" w:cs="Consolas"/>
          <w:color w:val="444444"/>
          <w:sz w:val="20"/>
          <w:szCs w:val="20"/>
        </w:rPr>
        <w:t>do_blah_</w:t>
      </w:r>
      <w:proofErr w:type="gramStart"/>
      <w:r w:rsidRPr="006A6DC2">
        <w:rPr>
          <w:rFonts w:ascii="Consolas" w:eastAsia="Times New Roman" w:hAnsi="Consolas" w:cs="Consolas"/>
          <w:color w:val="444444"/>
          <w:sz w:val="20"/>
          <w:szCs w:val="20"/>
        </w:rPr>
        <w:t>thing</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do_</w:t>
      </w:r>
      <w:proofErr w:type="gramStart"/>
      <w:r w:rsidRPr="006A6DC2">
        <w:rPr>
          <w:rFonts w:ascii="Consolas" w:eastAsia="Times New Roman" w:hAnsi="Consolas" w:cs="Consolas"/>
          <w:color w:val="444444"/>
          <w:sz w:val="20"/>
          <w:szCs w:val="20"/>
        </w:rPr>
        <w:t>one</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do_two</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do_three</w:t>
      </w:r>
      <w:proofErr w:type="spellEnd"/>
      <w:r w:rsidRPr="006A6DC2">
        <w:rPr>
          <w:rFonts w:ascii="Consolas" w:eastAsia="Times New Roman" w:hAnsi="Consolas" w:cs="Consolas"/>
          <w:color w:val="444444"/>
          <w:sz w:val="20"/>
          <w:szCs w:val="20"/>
        </w:rPr>
        <w:t>()</w:t>
      </w:r>
    </w:p>
    <w:p w:rsidR="006A6DC2" w:rsidRPr="006A6DC2" w:rsidRDefault="006A6DC2" w:rsidP="006A6DC2">
      <w:pPr>
        <w:numPr>
          <w:ilvl w:val="0"/>
          <w:numId w:val="5"/>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While sometimes it's okay to put an if/for/while with a small body on the same line, never do this for multi-clause statements. Also avoid folding such long lines!</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Rather not: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if foo == 'blah': </w:t>
      </w:r>
      <w:proofErr w:type="spellStart"/>
      <w:r w:rsidRPr="006A6DC2">
        <w:rPr>
          <w:rFonts w:ascii="Consolas" w:eastAsia="Times New Roman" w:hAnsi="Consolas" w:cs="Consolas"/>
          <w:color w:val="444444"/>
          <w:sz w:val="20"/>
          <w:szCs w:val="20"/>
        </w:rPr>
        <w:t>do_blah_</w:t>
      </w:r>
      <w:proofErr w:type="gramStart"/>
      <w:r w:rsidRPr="006A6DC2">
        <w:rPr>
          <w:rFonts w:ascii="Consolas" w:eastAsia="Times New Roman" w:hAnsi="Consolas" w:cs="Consolas"/>
          <w:color w:val="444444"/>
          <w:sz w:val="20"/>
          <w:szCs w:val="20"/>
        </w:rPr>
        <w:t>thing</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for x in </w:t>
      </w:r>
      <w:proofErr w:type="spellStart"/>
      <w:r w:rsidRPr="006A6DC2">
        <w:rPr>
          <w:rFonts w:ascii="Consolas" w:eastAsia="Times New Roman" w:hAnsi="Consolas" w:cs="Consolas"/>
          <w:color w:val="444444"/>
          <w:sz w:val="20"/>
          <w:szCs w:val="20"/>
        </w:rPr>
        <w:t>lst</w:t>
      </w:r>
      <w:proofErr w:type="spellEnd"/>
      <w:r w:rsidRPr="006A6DC2">
        <w:rPr>
          <w:rFonts w:ascii="Consolas" w:eastAsia="Times New Roman" w:hAnsi="Consolas" w:cs="Consolas"/>
          <w:color w:val="444444"/>
          <w:sz w:val="20"/>
          <w:szCs w:val="20"/>
        </w:rPr>
        <w:t>: total += x</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while t &lt; 10: t = </w:t>
      </w:r>
      <w:proofErr w:type="gramStart"/>
      <w:r w:rsidRPr="006A6DC2">
        <w:rPr>
          <w:rFonts w:ascii="Consolas" w:eastAsia="Times New Roman" w:hAnsi="Consolas" w:cs="Consolas"/>
          <w:color w:val="444444"/>
          <w:sz w:val="20"/>
          <w:szCs w:val="20"/>
        </w:rPr>
        <w:t>delay(</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Definitely not: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if foo == 'blah': </w:t>
      </w:r>
      <w:proofErr w:type="spellStart"/>
      <w:r w:rsidRPr="006A6DC2">
        <w:rPr>
          <w:rFonts w:ascii="Consolas" w:eastAsia="Times New Roman" w:hAnsi="Consolas" w:cs="Consolas"/>
          <w:color w:val="444444"/>
          <w:sz w:val="20"/>
          <w:szCs w:val="20"/>
        </w:rPr>
        <w:t>do_blah_</w:t>
      </w:r>
      <w:proofErr w:type="gramStart"/>
      <w:r w:rsidRPr="006A6DC2">
        <w:rPr>
          <w:rFonts w:ascii="Consolas" w:eastAsia="Times New Roman" w:hAnsi="Consolas" w:cs="Consolas"/>
          <w:color w:val="444444"/>
          <w:sz w:val="20"/>
          <w:szCs w:val="20"/>
        </w:rPr>
        <w:t>thing</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else: </w:t>
      </w:r>
      <w:proofErr w:type="spellStart"/>
      <w:r w:rsidRPr="006A6DC2">
        <w:rPr>
          <w:rFonts w:ascii="Consolas" w:eastAsia="Times New Roman" w:hAnsi="Consolas" w:cs="Consolas"/>
          <w:color w:val="444444"/>
          <w:sz w:val="20"/>
          <w:szCs w:val="20"/>
        </w:rPr>
        <w:t>do_non_blah_</w:t>
      </w:r>
      <w:proofErr w:type="gramStart"/>
      <w:r w:rsidRPr="006A6DC2">
        <w:rPr>
          <w:rFonts w:ascii="Consolas" w:eastAsia="Times New Roman" w:hAnsi="Consolas" w:cs="Consolas"/>
          <w:color w:val="444444"/>
          <w:sz w:val="20"/>
          <w:szCs w:val="20"/>
        </w:rPr>
        <w:t>thing</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try: </w:t>
      </w:r>
      <w:proofErr w:type="gramStart"/>
      <w:r w:rsidRPr="006A6DC2">
        <w:rPr>
          <w:rFonts w:ascii="Consolas" w:eastAsia="Times New Roman" w:hAnsi="Consolas" w:cs="Consolas"/>
          <w:color w:val="444444"/>
          <w:sz w:val="20"/>
          <w:szCs w:val="20"/>
        </w:rPr>
        <w:t>something(</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finally: </w:t>
      </w:r>
      <w:proofErr w:type="gramStart"/>
      <w:r w:rsidRPr="006A6DC2">
        <w:rPr>
          <w:rFonts w:ascii="Consolas" w:eastAsia="Times New Roman" w:hAnsi="Consolas" w:cs="Consolas"/>
          <w:color w:val="444444"/>
          <w:sz w:val="20"/>
          <w:szCs w:val="20"/>
        </w:rPr>
        <w:t>cleanup(</w:t>
      </w:r>
      <w:proofErr w:type="gramEnd"/>
      <w:r w:rsidRPr="006A6DC2">
        <w:rPr>
          <w:rFonts w:ascii="Consolas" w:eastAsia="Times New Roman" w:hAnsi="Consolas" w:cs="Consolas"/>
          <w:color w:val="444444"/>
          <w:sz w:val="20"/>
          <w:szCs w:val="20"/>
        </w:rPr>
        <w:t>)</w:t>
      </w:r>
    </w:p>
    <w:p w:rsidR="0048709C" w:rsidRPr="006A6DC2" w:rsidRDefault="0048709C"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do_</w:t>
      </w:r>
      <w:proofErr w:type="gramStart"/>
      <w:r w:rsidRPr="006A6DC2">
        <w:rPr>
          <w:rFonts w:ascii="Consolas" w:eastAsia="Times New Roman" w:hAnsi="Consolas" w:cs="Consolas"/>
          <w:color w:val="444444"/>
          <w:sz w:val="20"/>
          <w:szCs w:val="20"/>
        </w:rPr>
        <w:t>one</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do_two</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do_three</w:t>
      </w:r>
      <w:proofErr w:type="spellEnd"/>
      <w:r w:rsidRPr="006A6DC2">
        <w:rPr>
          <w:rFonts w:ascii="Consolas" w:eastAsia="Times New Roman" w:hAnsi="Consolas" w:cs="Consolas"/>
          <w:color w:val="444444"/>
          <w:sz w:val="20"/>
          <w:szCs w:val="20"/>
        </w:rPr>
        <w:t>(long, argument,</w:t>
      </w:r>
    </w:p>
    <w:p w:rsidR="006A6DC2" w:rsidRPr="006A6DC2" w:rsidRDefault="006A6DC2" w:rsidP="004870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list, like, this)</w:t>
      </w:r>
    </w:p>
    <w:p w:rsidR="006A6DC2" w:rsidRDefault="006A6DC2" w:rsidP="004870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lastRenderedPageBreak/>
        <w:t xml:space="preserve">if foo == 'blah': </w:t>
      </w:r>
      <w:proofErr w:type="gramStart"/>
      <w:r w:rsidRPr="006A6DC2">
        <w:rPr>
          <w:rFonts w:ascii="Consolas" w:eastAsia="Times New Roman" w:hAnsi="Consolas" w:cs="Consolas"/>
          <w:color w:val="444444"/>
          <w:sz w:val="20"/>
          <w:szCs w:val="20"/>
        </w:rPr>
        <w:t>one(</w:t>
      </w:r>
      <w:proofErr w:type="gramEnd"/>
      <w:r w:rsidRPr="006A6DC2">
        <w:rPr>
          <w:rFonts w:ascii="Consolas" w:eastAsia="Times New Roman" w:hAnsi="Consolas" w:cs="Consolas"/>
          <w:color w:val="444444"/>
          <w:sz w:val="20"/>
          <w:szCs w:val="20"/>
        </w:rPr>
        <w:t>); two(); three()</w:t>
      </w:r>
    </w:p>
    <w:p w:rsidR="0048709C" w:rsidRPr="006A6DC2" w:rsidRDefault="0048709C" w:rsidP="004870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spacing w:before="240" w:after="60" w:line="276" w:lineRule="auto"/>
        <w:textAlignment w:val="baseline"/>
        <w:outlineLvl w:val="0"/>
        <w:rPr>
          <w:rFonts w:ascii="Arial" w:eastAsia="Times New Roman" w:hAnsi="Arial" w:cs="Arial"/>
          <w:color w:val="3776AB"/>
          <w:kern w:val="36"/>
          <w:sz w:val="40"/>
          <w:szCs w:val="40"/>
        </w:rPr>
      </w:pPr>
      <w:hyperlink r:id="rId71" w:anchor="id29" w:history="1">
        <w:r w:rsidRPr="006A6DC2">
          <w:rPr>
            <w:rFonts w:ascii="Arial" w:eastAsia="Times New Roman" w:hAnsi="Arial" w:cs="Arial"/>
            <w:color w:val="3776AB"/>
            <w:kern w:val="36"/>
            <w:sz w:val="40"/>
            <w:szCs w:val="40"/>
            <w:u w:val="single"/>
          </w:rPr>
          <w:t>When to use trailing commas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Trailing commas are usually optional, except they are mandatory when making a tuple of one element (and in Python 2 they have semantics for the </w:t>
      </w:r>
      <w:r w:rsidRPr="006A6DC2">
        <w:rPr>
          <w:rFonts w:ascii="Courier New" w:eastAsia="Times New Roman" w:hAnsi="Courier New" w:cs="Courier New"/>
          <w:color w:val="444444"/>
          <w:sz w:val="20"/>
          <w:szCs w:val="20"/>
        </w:rPr>
        <w:t>print</w:t>
      </w:r>
      <w:r w:rsidRPr="006A6DC2">
        <w:rPr>
          <w:rFonts w:ascii="inherit" w:eastAsia="Times New Roman" w:hAnsi="inherit" w:cs="Arial"/>
          <w:color w:val="444444"/>
          <w:sz w:val="23"/>
          <w:szCs w:val="23"/>
        </w:rPr>
        <w:t> statement). For clarity, it is recommended to surround the latter in (technically redundant) parentheses.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FILES = ('</w:t>
      </w:r>
      <w:proofErr w:type="spellStart"/>
      <w:r w:rsidRPr="006A6DC2">
        <w:rPr>
          <w:rFonts w:ascii="Consolas" w:eastAsia="Times New Roman" w:hAnsi="Consolas" w:cs="Consolas"/>
          <w:color w:val="444444"/>
          <w:sz w:val="20"/>
          <w:szCs w:val="20"/>
        </w:rPr>
        <w:t>setup.cfg</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OK, but confusing:</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FILES = '</w:t>
      </w:r>
      <w:proofErr w:type="spellStart"/>
      <w:r w:rsidRPr="006A6DC2">
        <w:rPr>
          <w:rFonts w:ascii="Consolas" w:eastAsia="Times New Roman" w:hAnsi="Consolas" w:cs="Consolas"/>
          <w:color w:val="444444"/>
          <w:sz w:val="20"/>
          <w:szCs w:val="20"/>
        </w:rPr>
        <w:t>setup.cfg</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When trailing commas are redundant, they are often helpful when a version control system is used, when a list of values, arguments or imported items is expected to be extended over time. The pattern is to put each value (etc.) on a line by itself, always adding a trailing comma, and add the close parenthesis/bracket/brace on the next line. </w:t>
      </w:r>
      <w:proofErr w:type="gramStart"/>
      <w:r w:rsidRPr="006A6DC2">
        <w:rPr>
          <w:rFonts w:ascii="inherit" w:eastAsia="Times New Roman" w:hAnsi="inherit" w:cs="Arial"/>
          <w:color w:val="444444"/>
          <w:sz w:val="23"/>
          <w:szCs w:val="23"/>
        </w:rPr>
        <w:t>However</w:t>
      </w:r>
      <w:proofErr w:type="gramEnd"/>
      <w:r w:rsidRPr="006A6DC2">
        <w:rPr>
          <w:rFonts w:ascii="inherit" w:eastAsia="Times New Roman" w:hAnsi="inherit" w:cs="Arial"/>
          <w:color w:val="444444"/>
          <w:sz w:val="23"/>
          <w:szCs w:val="23"/>
        </w:rPr>
        <w:t xml:space="preserve"> it does not make sense to have a trailing comma on the same line as the closing delimiter (except in the above case of singleton tuples).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FILES =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setup.cfg</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'tox.ini',</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initialize(</w:t>
      </w:r>
      <w:proofErr w:type="gramEnd"/>
      <w:r w:rsidRPr="006A6DC2">
        <w:rPr>
          <w:rFonts w:ascii="Consolas" w:eastAsia="Times New Roman" w:hAnsi="Consolas" w:cs="Consolas"/>
          <w:color w:val="444444"/>
          <w:sz w:val="20"/>
          <w:szCs w:val="20"/>
        </w:rPr>
        <w:t>FILES,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error=True,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FILES = ['</w:t>
      </w:r>
      <w:proofErr w:type="spellStart"/>
      <w:r w:rsidRPr="006A6DC2">
        <w:rPr>
          <w:rFonts w:ascii="Consolas" w:eastAsia="Times New Roman" w:hAnsi="Consolas" w:cs="Consolas"/>
          <w:color w:val="444444"/>
          <w:sz w:val="20"/>
          <w:szCs w:val="20"/>
        </w:rPr>
        <w:t>setup.cfg</w:t>
      </w:r>
      <w:proofErr w:type="spellEnd"/>
      <w:r w:rsidRPr="006A6DC2">
        <w:rPr>
          <w:rFonts w:ascii="Consolas" w:eastAsia="Times New Roman" w:hAnsi="Consolas" w:cs="Consolas"/>
          <w:color w:val="444444"/>
          <w:sz w:val="20"/>
          <w:szCs w:val="20"/>
        </w:rPr>
        <w:t>', 'tox.ini',]</w:t>
      </w:r>
    </w:p>
    <w:p w:rsid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roofErr w:type="gramStart"/>
      <w:r w:rsidRPr="006A6DC2">
        <w:rPr>
          <w:rFonts w:ascii="Consolas" w:eastAsia="Times New Roman" w:hAnsi="Consolas" w:cs="Consolas"/>
          <w:color w:val="444444"/>
          <w:sz w:val="20"/>
          <w:szCs w:val="20"/>
        </w:rPr>
        <w:t>initialize(</w:t>
      </w:r>
      <w:proofErr w:type="gramEnd"/>
      <w:r w:rsidRPr="006A6DC2">
        <w:rPr>
          <w:rFonts w:ascii="Consolas" w:eastAsia="Times New Roman" w:hAnsi="Consolas" w:cs="Consolas"/>
          <w:color w:val="444444"/>
          <w:sz w:val="20"/>
          <w:szCs w:val="20"/>
        </w:rPr>
        <w:t>FILES, error=True,)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spacing w:before="240" w:after="60" w:line="276" w:lineRule="auto"/>
        <w:textAlignment w:val="baseline"/>
        <w:outlineLvl w:val="0"/>
        <w:rPr>
          <w:rFonts w:ascii="Arial" w:eastAsia="Times New Roman" w:hAnsi="Arial" w:cs="Arial"/>
          <w:color w:val="3776AB"/>
          <w:kern w:val="36"/>
          <w:sz w:val="40"/>
          <w:szCs w:val="40"/>
        </w:rPr>
      </w:pPr>
      <w:hyperlink r:id="rId72" w:anchor="id30" w:history="1">
        <w:r w:rsidRPr="006A6DC2">
          <w:rPr>
            <w:rFonts w:ascii="Arial" w:eastAsia="Times New Roman" w:hAnsi="Arial" w:cs="Arial"/>
            <w:color w:val="3776AB"/>
            <w:kern w:val="36"/>
            <w:sz w:val="40"/>
            <w:szCs w:val="40"/>
            <w:u w:val="single"/>
          </w:rPr>
          <w:t>Comments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Comments that contradict the code are worse than no comments. Always make a priority of keeping the comments up-to-date when the code changes!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Comments should be complete sentences. The first word should be capitalized, unless it is an identifier that begins with a </w:t>
      </w:r>
      <w:proofErr w:type="gramStart"/>
      <w:r w:rsidRPr="006A6DC2">
        <w:rPr>
          <w:rFonts w:ascii="inherit" w:eastAsia="Times New Roman" w:hAnsi="inherit" w:cs="Arial"/>
          <w:color w:val="444444"/>
          <w:sz w:val="23"/>
          <w:szCs w:val="23"/>
        </w:rPr>
        <w:t>lower case</w:t>
      </w:r>
      <w:proofErr w:type="gramEnd"/>
      <w:r w:rsidRPr="006A6DC2">
        <w:rPr>
          <w:rFonts w:ascii="inherit" w:eastAsia="Times New Roman" w:hAnsi="inherit" w:cs="Arial"/>
          <w:color w:val="444444"/>
          <w:sz w:val="23"/>
          <w:szCs w:val="23"/>
        </w:rPr>
        <w:t xml:space="preserve"> letter (never alter the case of identifiers!).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Block comments generally consist of one or more paragraphs built out of complete sentences, with each sentence ending in a period.</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You should use two spaces after a sentence-ending period in multi- sentence comments, except after the final sentence.</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writing English, follow Strunk and White.</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Python coders from non-English speaking countries: please write your comments in English, unless you are 120% sure that the code will never be read by people who don't speak your language.</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73" w:anchor="id31" w:history="1">
        <w:r w:rsidRPr="006A6DC2">
          <w:rPr>
            <w:rFonts w:ascii="Arial" w:eastAsia="Times New Roman" w:hAnsi="Arial" w:cs="Arial"/>
            <w:color w:val="3776AB"/>
            <w:sz w:val="35"/>
            <w:szCs w:val="35"/>
            <w:u w:val="single"/>
          </w:rPr>
          <w:t>Block Comments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Block comments generally apply to some (or all) code that follows them, and are indented to the same level as that code. Each line of a block comment starts with a </w:t>
      </w:r>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and a single space (unless it is indented text inside the comment).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Paragraphs inside a block comment are separated by a line containing a single </w:t>
      </w:r>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74" w:anchor="id32" w:history="1">
        <w:r w:rsidRPr="006A6DC2">
          <w:rPr>
            <w:rFonts w:ascii="Arial" w:eastAsia="Times New Roman" w:hAnsi="Arial" w:cs="Arial"/>
            <w:color w:val="3776AB"/>
            <w:sz w:val="35"/>
            <w:szCs w:val="35"/>
            <w:u w:val="single"/>
          </w:rPr>
          <w:t>Inline Comments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Use inline comments sparingly.</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An inline comment is a comment on the same line as a statement. Inline comments should be separated by at least two spaces from the statement. They should start with a # and a single space.</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Inline comments are unnecessary and in fact distracting if they state the obvious. Don't do this: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x = x + 1                 # Increment x</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But sometimes, this is useful:</w:t>
      </w:r>
    </w:p>
    <w:p w:rsid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x = x + 1                 # Compensate for border</w:t>
      </w:r>
    </w:p>
    <w:p w:rsid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75" w:anchor="id33" w:history="1">
        <w:r w:rsidRPr="006A6DC2">
          <w:rPr>
            <w:rFonts w:ascii="Arial" w:eastAsia="Times New Roman" w:hAnsi="Arial" w:cs="Arial"/>
            <w:color w:val="3776AB"/>
            <w:sz w:val="35"/>
            <w:szCs w:val="35"/>
            <w:u w:val="single"/>
          </w:rPr>
          <w:t>Documentation Strings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Conventions for writing good documentation strings (a.k.a. "docstrings") are immortalized in </w:t>
      </w:r>
      <w:hyperlink r:id="rId76" w:history="1">
        <w:r w:rsidRPr="006A6DC2">
          <w:rPr>
            <w:rFonts w:ascii="inherit" w:eastAsia="Times New Roman" w:hAnsi="inherit" w:cs="Arial"/>
            <w:color w:val="3776AB"/>
            <w:sz w:val="23"/>
            <w:szCs w:val="23"/>
            <w:u w:val="single"/>
          </w:rPr>
          <w:t>PEP 257</w:t>
        </w:r>
      </w:hyperlink>
      <w:r w:rsidRPr="006A6DC2">
        <w:rPr>
          <w:rFonts w:ascii="inherit" w:eastAsia="Times New Roman" w:hAnsi="inherit" w:cs="Arial"/>
          <w:color w:val="444444"/>
          <w:sz w:val="23"/>
          <w:szCs w:val="23"/>
        </w:rPr>
        <w:t>.</w:t>
      </w:r>
    </w:p>
    <w:p w:rsidR="006A6DC2" w:rsidRPr="006A6DC2" w:rsidRDefault="006A6DC2" w:rsidP="006A6DC2">
      <w:pPr>
        <w:numPr>
          <w:ilvl w:val="0"/>
          <w:numId w:val="6"/>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Write docstrings for all public modules, functions, classes, and methods. Docstrings are not necessary for non-public methods, but you should have a comment that describes what the method does. This comment should appear after the </w:t>
      </w:r>
      <w:r w:rsidRPr="006A6DC2">
        <w:rPr>
          <w:rFonts w:ascii="Courier New" w:eastAsia="Times New Roman" w:hAnsi="Courier New" w:cs="Courier New"/>
          <w:color w:val="444444"/>
          <w:sz w:val="20"/>
          <w:szCs w:val="20"/>
        </w:rPr>
        <w:t>def</w:t>
      </w:r>
      <w:r w:rsidRPr="006A6DC2">
        <w:rPr>
          <w:rFonts w:ascii="inherit" w:eastAsia="Times New Roman" w:hAnsi="inherit" w:cs="Arial"/>
          <w:color w:val="444444"/>
          <w:sz w:val="23"/>
          <w:szCs w:val="23"/>
        </w:rPr>
        <w:t> line.</w:t>
      </w:r>
    </w:p>
    <w:p w:rsidR="006A6DC2" w:rsidRPr="006A6DC2" w:rsidRDefault="006A6DC2" w:rsidP="006A6DC2">
      <w:pPr>
        <w:numPr>
          <w:ilvl w:val="0"/>
          <w:numId w:val="6"/>
        </w:numPr>
        <w:shd w:val="clear" w:color="auto" w:fill="F9F9F9"/>
        <w:spacing w:after="315" w:line="276" w:lineRule="auto"/>
        <w:ind w:left="360"/>
        <w:textAlignment w:val="baseline"/>
        <w:rPr>
          <w:rFonts w:ascii="inherit" w:eastAsia="Times New Roman" w:hAnsi="inherit" w:cs="Arial"/>
          <w:color w:val="444444"/>
          <w:sz w:val="23"/>
          <w:szCs w:val="23"/>
        </w:rPr>
      </w:pPr>
      <w:hyperlink r:id="rId77" w:history="1">
        <w:r w:rsidRPr="006A6DC2">
          <w:rPr>
            <w:rFonts w:ascii="inherit" w:eastAsia="Times New Roman" w:hAnsi="inherit" w:cs="Arial"/>
            <w:color w:val="3776AB"/>
            <w:sz w:val="23"/>
            <w:szCs w:val="23"/>
            <w:u w:val="single"/>
          </w:rPr>
          <w:t>PEP 257</w:t>
        </w:r>
      </w:hyperlink>
      <w:r w:rsidRPr="006A6DC2">
        <w:rPr>
          <w:rFonts w:ascii="inherit" w:eastAsia="Times New Roman" w:hAnsi="inherit" w:cs="Arial"/>
          <w:color w:val="444444"/>
          <w:sz w:val="23"/>
          <w:szCs w:val="23"/>
        </w:rPr>
        <w:t> describes good docstring conventions. Note that most importantly, the </w:t>
      </w:r>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that ends a multiline docstring should be on a line by itself, e.g.:</w:t>
      </w:r>
    </w:p>
    <w:p w:rsidR="006A6DC2" w:rsidRPr="006A6DC2" w:rsidRDefault="006A6DC2" w:rsidP="006A6DC2">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"""Return a </w:t>
      </w:r>
      <w:proofErr w:type="spellStart"/>
      <w:r w:rsidRPr="006A6DC2">
        <w:rPr>
          <w:rFonts w:ascii="Consolas" w:eastAsia="Times New Roman" w:hAnsi="Consolas" w:cs="Consolas"/>
          <w:color w:val="444444"/>
          <w:sz w:val="20"/>
          <w:szCs w:val="20"/>
        </w:rPr>
        <w:t>foobang</w:t>
      </w:r>
      <w:proofErr w:type="spellEnd"/>
    </w:p>
    <w:p w:rsidR="006A6DC2" w:rsidRPr="006A6DC2" w:rsidRDefault="006A6DC2" w:rsidP="006A6DC2">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Optional </w:t>
      </w:r>
      <w:proofErr w:type="spellStart"/>
      <w:r w:rsidRPr="006A6DC2">
        <w:rPr>
          <w:rFonts w:ascii="Consolas" w:eastAsia="Times New Roman" w:hAnsi="Consolas" w:cs="Consolas"/>
          <w:color w:val="444444"/>
          <w:sz w:val="20"/>
          <w:szCs w:val="20"/>
        </w:rPr>
        <w:t>plotz</w:t>
      </w:r>
      <w:proofErr w:type="spellEnd"/>
      <w:r w:rsidRPr="006A6DC2">
        <w:rPr>
          <w:rFonts w:ascii="Consolas" w:eastAsia="Times New Roman" w:hAnsi="Consolas" w:cs="Consolas"/>
          <w:color w:val="444444"/>
          <w:sz w:val="20"/>
          <w:szCs w:val="20"/>
        </w:rPr>
        <w:t xml:space="preserve"> says to </w:t>
      </w:r>
      <w:proofErr w:type="spellStart"/>
      <w:r w:rsidRPr="006A6DC2">
        <w:rPr>
          <w:rFonts w:ascii="Consolas" w:eastAsia="Times New Roman" w:hAnsi="Consolas" w:cs="Consolas"/>
          <w:color w:val="444444"/>
          <w:sz w:val="20"/>
          <w:szCs w:val="20"/>
        </w:rPr>
        <w:t>frobnicate</w:t>
      </w:r>
      <w:proofErr w:type="spellEnd"/>
      <w:r w:rsidRPr="006A6DC2">
        <w:rPr>
          <w:rFonts w:ascii="Consolas" w:eastAsia="Times New Roman" w:hAnsi="Consolas" w:cs="Consolas"/>
          <w:color w:val="444444"/>
          <w:sz w:val="20"/>
          <w:szCs w:val="20"/>
        </w:rPr>
        <w:t xml:space="preserve"> the </w:t>
      </w:r>
      <w:proofErr w:type="spellStart"/>
      <w:r w:rsidRPr="006A6DC2">
        <w:rPr>
          <w:rFonts w:ascii="Consolas" w:eastAsia="Times New Roman" w:hAnsi="Consolas" w:cs="Consolas"/>
          <w:color w:val="444444"/>
          <w:sz w:val="20"/>
          <w:szCs w:val="20"/>
        </w:rPr>
        <w:t>bizbaz</w:t>
      </w:r>
      <w:proofErr w:type="spellEnd"/>
      <w:r w:rsidRPr="006A6DC2">
        <w:rPr>
          <w:rFonts w:ascii="Consolas" w:eastAsia="Times New Roman" w:hAnsi="Consolas" w:cs="Consolas"/>
          <w:color w:val="444444"/>
          <w:sz w:val="20"/>
          <w:szCs w:val="20"/>
        </w:rPr>
        <w:t xml:space="preserve"> first.</w:t>
      </w:r>
    </w:p>
    <w:p w:rsidR="006A6DC2" w:rsidRPr="006A6DC2" w:rsidRDefault="006A6DC2" w:rsidP="006A6DC2">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w:t>
      </w:r>
    </w:p>
    <w:p w:rsidR="006A6DC2" w:rsidRPr="006A6DC2" w:rsidRDefault="006A6DC2" w:rsidP="006A6DC2">
      <w:pPr>
        <w:numPr>
          <w:ilvl w:val="0"/>
          <w:numId w:val="6"/>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one liner docstrings, please keep the closing </w:t>
      </w:r>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on the same line.</w:t>
      </w:r>
    </w:p>
    <w:p w:rsidR="006A6DC2" w:rsidRPr="006A6DC2" w:rsidRDefault="006A6DC2" w:rsidP="006A6DC2">
      <w:pPr>
        <w:shd w:val="clear" w:color="auto" w:fill="F9F9F9"/>
        <w:spacing w:before="240" w:after="60" w:line="276" w:lineRule="auto"/>
        <w:textAlignment w:val="baseline"/>
        <w:outlineLvl w:val="0"/>
        <w:rPr>
          <w:rFonts w:ascii="Arial" w:eastAsia="Times New Roman" w:hAnsi="Arial" w:cs="Arial"/>
          <w:color w:val="3776AB"/>
          <w:kern w:val="36"/>
          <w:sz w:val="40"/>
          <w:szCs w:val="40"/>
        </w:rPr>
      </w:pPr>
      <w:hyperlink r:id="rId78" w:anchor="id34" w:history="1">
        <w:r w:rsidRPr="006A6DC2">
          <w:rPr>
            <w:rFonts w:ascii="Arial" w:eastAsia="Times New Roman" w:hAnsi="Arial" w:cs="Arial"/>
            <w:color w:val="3776AB"/>
            <w:kern w:val="36"/>
            <w:sz w:val="40"/>
            <w:szCs w:val="40"/>
            <w:u w:val="single"/>
          </w:rPr>
          <w:t>Naming Conventions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naming conventions of Python's library are a bit of a mess, so we'll never get this completely consistent -- nevertheless, here are the currently recommended naming standards. New modules and packages (including third party frameworks) should be written to these standards, but where an existing library has a different style, internal consistency is preferred.</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79" w:anchor="id35" w:history="1">
        <w:r w:rsidRPr="006A6DC2">
          <w:rPr>
            <w:rFonts w:ascii="Arial" w:eastAsia="Times New Roman" w:hAnsi="Arial" w:cs="Arial"/>
            <w:color w:val="3776AB"/>
            <w:sz w:val="35"/>
            <w:szCs w:val="35"/>
            <w:u w:val="single"/>
          </w:rPr>
          <w:t>Overriding Principle</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Names that are visible to the user as public parts of the API should follow conventions that reflect usage rather than implementation.</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80" w:anchor="id36" w:history="1">
        <w:r w:rsidRPr="006A6DC2">
          <w:rPr>
            <w:rFonts w:ascii="Arial" w:eastAsia="Times New Roman" w:hAnsi="Arial" w:cs="Arial"/>
            <w:color w:val="3776AB"/>
            <w:sz w:val="35"/>
            <w:szCs w:val="35"/>
            <w:u w:val="single"/>
          </w:rPr>
          <w:t>Descriptive: Naming Styles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There are a lot of different naming styles. It helps to be able to recognize what naming style is being used, independently from what they are used for.</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following naming styles are commonly distinguished:</w:t>
      </w:r>
    </w:p>
    <w:p w:rsidR="006A6DC2" w:rsidRPr="006A6DC2" w:rsidRDefault="006A6DC2" w:rsidP="006A6DC2">
      <w:pPr>
        <w:numPr>
          <w:ilvl w:val="0"/>
          <w:numId w:val="7"/>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Courier New" w:eastAsia="Times New Roman" w:hAnsi="Courier New" w:cs="Courier New"/>
          <w:color w:val="444444"/>
          <w:sz w:val="20"/>
          <w:szCs w:val="20"/>
        </w:rPr>
        <w:t>b</w:t>
      </w:r>
      <w:r w:rsidRPr="006A6DC2">
        <w:rPr>
          <w:rFonts w:ascii="inherit" w:eastAsia="Times New Roman" w:hAnsi="inherit" w:cs="Arial"/>
          <w:color w:val="444444"/>
          <w:sz w:val="23"/>
          <w:szCs w:val="23"/>
        </w:rPr>
        <w:t> (single lowercase letter)</w:t>
      </w:r>
    </w:p>
    <w:p w:rsidR="006A6DC2" w:rsidRPr="006A6DC2" w:rsidRDefault="006A6DC2" w:rsidP="006A6DC2">
      <w:pPr>
        <w:numPr>
          <w:ilvl w:val="0"/>
          <w:numId w:val="7"/>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Courier New" w:eastAsia="Times New Roman" w:hAnsi="Courier New" w:cs="Courier New"/>
          <w:color w:val="444444"/>
          <w:sz w:val="20"/>
          <w:szCs w:val="20"/>
        </w:rPr>
        <w:t>B</w:t>
      </w:r>
      <w:r w:rsidRPr="006A6DC2">
        <w:rPr>
          <w:rFonts w:ascii="inherit" w:eastAsia="Times New Roman" w:hAnsi="inherit" w:cs="Arial"/>
          <w:color w:val="444444"/>
          <w:sz w:val="23"/>
          <w:szCs w:val="23"/>
        </w:rPr>
        <w:t> (single uppercase letter)</w:t>
      </w:r>
    </w:p>
    <w:p w:rsidR="006A6DC2" w:rsidRPr="006A6DC2" w:rsidRDefault="006A6DC2" w:rsidP="006A6DC2">
      <w:pPr>
        <w:numPr>
          <w:ilvl w:val="0"/>
          <w:numId w:val="7"/>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Courier New" w:eastAsia="Times New Roman" w:hAnsi="Courier New" w:cs="Courier New"/>
          <w:color w:val="444444"/>
          <w:sz w:val="20"/>
          <w:szCs w:val="20"/>
        </w:rPr>
        <w:t>lowercase</w:t>
      </w:r>
    </w:p>
    <w:p w:rsidR="006A6DC2" w:rsidRPr="006A6DC2" w:rsidRDefault="006A6DC2" w:rsidP="006A6DC2">
      <w:pPr>
        <w:numPr>
          <w:ilvl w:val="0"/>
          <w:numId w:val="7"/>
        </w:numPr>
        <w:shd w:val="clear" w:color="auto" w:fill="F9F9F9"/>
        <w:spacing w:after="315" w:line="276" w:lineRule="auto"/>
        <w:ind w:left="360"/>
        <w:textAlignment w:val="baseline"/>
        <w:rPr>
          <w:rFonts w:ascii="inherit" w:eastAsia="Times New Roman" w:hAnsi="inherit" w:cs="Arial"/>
          <w:color w:val="444444"/>
          <w:sz w:val="23"/>
          <w:szCs w:val="23"/>
        </w:rPr>
      </w:pPr>
      <w:proofErr w:type="spellStart"/>
      <w:r w:rsidRPr="006A6DC2">
        <w:rPr>
          <w:rFonts w:ascii="Courier New" w:eastAsia="Times New Roman" w:hAnsi="Courier New" w:cs="Courier New"/>
          <w:color w:val="444444"/>
          <w:sz w:val="20"/>
          <w:szCs w:val="20"/>
        </w:rPr>
        <w:t>lower_case_with_underscores</w:t>
      </w:r>
      <w:proofErr w:type="spellEnd"/>
    </w:p>
    <w:p w:rsidR="006A6DC2" w:rsidRPr="006A6DC2" w:rsidRDefault="006A6DC2" w:rsidP="006A6DC2">
      <w:pPr>
        <w:numPr>
          <w:ilvl w:val="0"/>
          <w:numId w:val="7"/>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Courier New" w:eastAsia="Times New Roman" w:hAnsi="Courier New" w:cs="Courier New"/>
          <w:color w:val="444444"/>
          <w:sz w:val="20"/>
          <w:szCs w:val="20"/>
        </w:rPr>
        <w:lastRenderedPageBreak/>
        <w:t>UPPERCASE</w:t>
      </w:r>
    </w:p>
    <w:p w:rsidR="006A6DC2" w:rsidRPr="006A6DC2" w:rsidRDefault="006A6DC2" w:rsidP="006A6DC2">
      <w:pPr>
        <w:numPr>
          <w:ilvl w:val="0"/>
          <w:numId w:val="7"/>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Courier New" w:eastAsia="Times New Roman" w:hAnsi="Courier New" w:cs="Courier New"/>
          <w:color w:val="444444"/>
          <w:sz w:val="20"/>
          <w:szCs w:val="20"/>
        </w:rPr>
        <w:t>UPPER_CASE_WITH_UNDERSCORES</w:t>
      </w:r>
    </w:p>
    <w:p w:rsidR="006A6DC2" w:rsidRPr="006A6DC2" w:rsidRDefault="006A6DC2" w:rsidP="006A6DC2">
      <w:pPr>
        <w:numPr>
          <w:ilvl w:val="0"/>
          <w:numId w:val="7"/>
        </w:numPr>
        <w:shd w:val="clear" w:color="auto" w:fill="F9F9F9"/>
        <w:spacing w:after="315" w:line="276" w:lineRule="auto"/>
        <w:ind w:left="360"/>
        <w:textAlignment w:val="baseline"/>
        <w:rPr>
          <w:rFonts w:ascii="inherit" w:eastAsia="Times New Roman" w:hAnsi="inherit" w:cs="Arial"/>
          <w:color w:val="444444"/>
          <w:sz w:val="23"/>
          <w:szCs w:val="23"/>
        </w:rPr>
      </w:pPr>
      <w:proofErr w:type="spellStart"/>
      <w:r w:rsidRPr="006A6DC2">
        <w:rPr>
          <w:rFonts w:ascii="Courier New" w:eastAsia="Times New Roman" w:hAnsi="Courier New" w:cs="Courier New"/>
          <w:color w:val="444444"/>
          <w:sz w:val="20"/>
          <w:szCs w:val="20"/>
        </w:rPr>
        <w:t>CapitalizedWords</w:t>
      </w:r>
      <w:proofErr w:type="spellEnd"/>
      <w:r w:rsidRPr="006A6DC2">
        <w:rPr>
          <w:rFonts w:ascii="inherit" w:eastAsia="Times New Roman" w:hAnsi="inherit" w:cs="Arial"/>
          <w:color w:val="444444"/>
          <w:sz w:val="23"/>
          <w:szCs w:val="23"/>
        </w:rPr>
        <w:t xml:space="preserve"> (or </w:t>
      </w:r>
      <w:proofErr w:type="spellStart"/>
      <w:r w:rsidRPr="006A6DC2">
        <w:rPr>
          <w:rFonts w:ascii="inherit" w:eastAsia="Times New Roman" w:hAnsi="inherit" w:cs="Arial"/>
          <w:color w:val="444444"/>
          <w:sz w:val="23"/>
          <w:szCs w:val="23"/>
        </w:rPr>
        <w:t>CapWords</w:t>
      </w:r>
      <w:proofErr w:type="spellEnd"/>
      <w:r w:rsidRPr="006A6DC2">
        <w:rPr>
          <w:rFonts w:ascii="inherit" w:eastAsia="Times New Roman" w:hAnsi="inherit" w:cs="Arial"/>
          <w:color w:val="444444"/>
          <w:sz w:val="23"/>
          <w:szCs w:val="23"/>
        </w:rPr>
        <w:t>, or CamelCase -- so named because of the bumpy look of its letters </w:t>
      </w:r>
      <w:hyperlink r:id="rId81" w:anchor="id11" w:history="1">
        <w:r w:rsidRPr="006A6DC2">
          <w:rPr>
            <w:rFonts w:ascii="inherit" w:eastAsia="Times New Roman" w:hAnsi="inherit" w:cs="Arial"/>
            <w:color w:val="3776AB"/>
            <w:sz w:val="23"/>
            <w:szCs w:val="23"/>
            <w:u w:val="single"/>
          </w:rPr>
          <w:t>[4]</w:t>
        </w:r>
      </w:hyperlink>
      <w:r w:rsidRPr="006A6DC2">
        <w:rPr>
          <w:rFonts w:ascii="inherit" w:eastAsia="Times New Roman" w:hAnsi="inherit" w:cs="Arial"/>
          <w:color w:val="444444"/>
          <w:sz w:val="23"/>
          <w:szCs w:val="23"/>
        </w:rPr>
        <w:t xml:space="preserve">). This is also sometimes known as </w:t>
      </w:r>
      <w:proofErr w:type="spellStart"/>
      <w:r w:rsidRPr="006A6DC2">
        <w:rPr>
          <w:rFonts w:ascii="inherit" w:eastAsia="Times New Roman" w:hAnsi="inherit" w:cs="Arial"/>
          <w:color w:val="444444"/>
          <w:sz w:val="23"/>
          <w:szCs w:val="23"/>
        </w:rPr>
        <w:t>StudlyCaps</w:t>
      </w:r>
      <w:proofErr w:type="spellEnd"/>
      <w:r w:rsidRPr="006A6DC2">
        <w:rPr>
          <w:rFonts w:ascii="inherit" w:eastAsia="Times New Roman" w:hAnsi="inherit" w:cs="Arial"/>
          <w:color w:val="444444"/>
          <w:sz w:val="23"/>
          <w:szCs w:val="23"/>
        </w:rPr>
        <w:t>.</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Note: When using abbreviations in </w:t>
      </w:r>
      <w:proofErr w:type="spellStart"/>
      <w:r w:rsidRPr="006A6DC2">
        <w:rPr>
          <w:rFonts w:ascii="inherit" w:eastAsia="Times New Roman" w:hAnsi="inherit" w:cs="Arial"/>
          <w:color w:val="444444"/>
          <w:sz w:val="23"/>
          <w:szCs w:val="23"/>
        </w:rPr>
        <w:t>CapWords</w:t>
      </w:r>
      <w:proofErr w:type="spellEnd"/>
      <w:r w:rsidRPr="006A6DC2">
        <w:rPr>
          <w:rFonts w:ascii="inherit" w:eastAsia="Times New Roman" w:hAnsi="inherit" w:cs="Arial"/>
          <w:color w:val="444444"/>
          <w:sz w:val="23"/>
          <w:szCs w:val="23"/>
        </w:rPr>
        <w:t xml:space="preserve">, capitalize all the letters of the abbreviation. </w:t>
      </w:r>
      <w:proofErr w:type="gramStart"/>
      <w:r w:rsidRPr="006A6DC2">
        <w:rPr>
          <w:rFonts w:ascii="inherit" w:eastAsia="Times New Roman" w:hAnsi="inherit" w:cs="Arial"/>
          <w:color w:val="444444"/>
          <w:sz w:val="23"/>
          <w:szCs w:val="23"/>
        </w:rPr>
        <w:t>Thus</w:t>
      </w:r>
      <w:proofErr w:type="gramEnd"/>
      <w:r w:rsidRPr="006A6DC2">
        <w:rPr>
          <w:rFonts w:ascii="inherit" w:eastAsia="Times New Roman" w:hAnsi="inherit" w:cs="Arial"/>
          <w:color w:val="444444"/>
          <w:sz w:val="23"/>
          <w:szCs w:val="23"/>
        </w:rPr>
        <w:t xml:space="preserve"> </w:t>
      </w:r>
      <w:proofErr w:type="spellStart"/>
      <w:r w:rsidRPr="006A6DC2">
        <w:rPr>
          <w:rFonts w:ascii="inherit" w:eastAsia="Times New Roman" w:hAnsi="inherit" w:cs="Arial"/>
          <w:color w:val="444444"/>
          <w:sz w:val="23"/>
          <w:szCs w:val="23"/>
        </w:rPr>
        <w:t>HTTPServerError</w:t>
      </w:r>
      <w:proofErr w:type="spellEnd"/>
      <w:r w:rsidRPr="006A6DC2">
        <w:rPr>
          <w:rFonts w:ascii="inherit" w:eastAsia="Times New Roman" w:hAnsi="inherit" w:cs="Arial"/>
          <w:color w:val="444444"/>
          <w:sz w:val="23"/>
          <w:szCs w:val="23"/>
        </w:rPr>
        <w:t xml:space="preserve"> is better than </w:t>
      </w:r>
      <w:proofErr w:type="spellStart"/>
      <w:r w:rsidRPr="006A6DC2">
        <w:rPr>
          <w:rFonts w:ascii="inherit" w:eastAsia="Times New Roman" w:hAnsi="inherit" w:cs="Arial"/>
          <w:color w:val="444444"/>
          <w:sz w:val="23"/>
          <w:szCs w:val="23"/>
        </w:rPr>
        <w:t>HttpServerError</w:t>
      </w:r>
      <w:proofErr w:type="spellEnd"/>
      <w:r w:rsidRPr="006A6DC2">
        <w:rPr>
          <w:rFonts w:ascii="inherit" w:eastAsia="Times New Roman" w:hAnsi="inherit" w:cs="Arial"/>
          <w:color w:val="444444"/>
          <w:sz w:val="23"/>
          <w:szCs w:val="23"/>
        </w:rPr>
        <w:t>.</w:t>
      </w:r>
    </w:p>
    <w:p w:rsidR="006A6DC2" w:rsidRPr="006A6DC2" w:rsidRDefault="006A6DC2" w:rsidP="006A6DC2">
      <w:pPr>
        <w:numPr>
          <w:ilvl w:val="0"/>
          <w:numId w:val="7"/>
        </w:numPr>
        <w:shd w:val="clear" w:color="auto" w:fill="F9F9F9"/>
        <w:spacing w:after="315" w:line="276" w:lineRule="auto"/>
        <w:ind w:left="360"/>
        <w:textAlignment w:val="baseline"/>
        <w:rPr>
          <w:rFonts w:ascii="inherit" w:eastAsia="Times New Roman" w:hAnsi="inherit" w:cs="Arial"/>
          <w:color w:val="444444"/>
          <w:sz w:val="23"/>
          <w:szCs w:val="23"/>
        </w:rPr>
      </w:pPr>
      <w:proofErr w:type="spellStart"/>
      <w:r w:rsidRPr="006A6DC2">
        <w:rPr>
          <w:rFonts w:ascii="Courier New" w:eastAsia="Times New Roman" w:hAnsi="Courier New" w:cs="Courier New"/>
          <w:color w:val="444444"/>
          <w:sz w:val="20"/>
          <w:szCs w:val="20"/>
        </w:rPr>
        <w:t>mixedCase</w:t>
      </w:r>
      <w:proofErr w:type="spellEnd"/>
      <w:r w:rsidRPr="006A6DC2">
        <w:rPr>
          <w:rFonts w:ascii="inherit" w:eastAsia="Times New Roman" w:hAnsi="inherit" w:cs="Arial"/>
          <w:color w:val="444444"/>
          <w:sz w:val="23"/>
          <w:szCs w:val="23"/>
        </w:rPr>
        <w:t xml:space="preserve"> (differs from </w:t>
      </w:r>
      <w:proofErr w:type="spellStart"/>
      <w:r w:rsidRPr="006A6DC2">
        <w:rPr>
          <w:rFonts w:ascii="inherit" w:eastAsia="Times New Roman" w:hAnsi="inherit" w:cs="Arial"/>
          <w:color w:val="444444"/>
          <w:sz w:val="23"/>
          <w:szCs w:val="23"/>
        </w:rPr>
        <w:t>CapitalizedWords</w:t>
      </w:r>
      <w:proofErr w:type="spellEnd"/>
      <w:r w:rsidRPr="006A6DC2">
        <w:rPr>
          <w:rFonts w:ascii="inherit" w:eastAsia="Times New Roman" w:hAnsi="inherit" w:cs="Arial"/>
          <w:color w:val="444444"/>
          <w:sz w:val="23"/>
          <w:szCs w:val="23"/>
        </w:rPr>
        <w:t xml:space="preserve"> by initial lowercase character!)</w:t>
      </w:r>
    </w:p>
    <w:p w:rsidR="006A6DC2" w:rsidRPr="006A6DC2" w:rsidRDefault="006A6DC2" w:rsidP="006A6DC2">
      <w:pPr>
        <w:numPr>
          <w:ilvl w:val="0"/>
          <w:numId w:val="7"/>
        </w:numPr>
        <w:shd w:val="clear" w:color="auto" w:fill="F9F9F9"/>
        <w:spacing w:after="315" w:line="276" w:lineRule="auto"/>
        <w:ind w:left="360"/>
        <w:textAlignment w:val="baseline"/>
        <w:rPr>
          <w:rFonts w:ascii="inherit" w:eastAsia="Times New Roman" w:hAnsi="inherit" w:cs="Arial"/>
          <w:color w:val="444444"/>
          <w:sz w:val="23"/>
          <w:szCs w:val="23"/>
        </w:rPr>
      </w:pPr>
      <w:proofErr w:type="spellStart"/>
      <w:r w:rsidRPr="006A6DC2">
        <w:rPr>
          <w:rFonts w:ascii="Courier New" w:eastAsia="Times New Roman" w:hAnsi="Courier New" w:cs="Courier New"/>
          <w:color w:val="444444"/>
          <w:sz w:val="20"/>
          <w:szCs w:val="20"/>
        </w:rPr>
        <w:t>Capitalized_Words_With_Underscores</w:t>
      </w:r>
      <w:proofErr w:type="spellEnd"/>
      <w:r w:rsidRPr="006A6DC2">
        <w:rPr>
          <w:rFonts w:ascii="inherit" w:eastAsia="Times New Roman" w:hAnsi="inherit" w:cs="Arial"/>
          <w:color w:val="444444"/>
          <w:sz w:val="23"/>
          <w:szCs w:val="23"/>
        </w:rPr>
        <w:t> (ugly!)</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There's also the style of using a short unique prefix to group related names together. This is not used much in Python, but it is mentioned for completeness. For example, the </w:t>
      </w:r>
      <w:proofErr w:type="spellStart"/>
      <w:proofErr w:type="gramStart"/>
      <w:r w:rsidRPr="006A6DC2">
        <w:rPr>
          <w:rFonts w:ascii="Courier New" w:eastAsia="Times New Roman" w:hAnsi="Courier New" w:cs="Courier New"/>
          <w:color w:val="444444"/>
          <w:sz w:val="20"/>
          <w:szCs w:val="20"/>
        </w:rPr>
        <w:t>os.stat</w:t>
      </w:r>
      <w:proofErr w:type="spellEnd"/>
      <w:proofErr w:type="gramEnd"/>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function returns a tuple whose items traditionally have names like </w:t>
      </w:r>
      <w:proofErr w:type="spellStart"/>
      <w:r w:rsidRPr="006A6DC2">
        <w:rPr>
          <w:rFonts w:ascii="Courier New" w:eastAsia="Times New Roman" w:hAnsi="Courier New" w:cs="Courier New"/>
          <w:color w:val="444444"/>
          <w:sz w:val="20"/>
          <w:szCs w:val="20"/>
        </w:rPr>
        <w:t>st_mode</w:t>
      </w:r>
      <w:proofErr w:type="spellEnd"/>
      <w:r w:rsidRPr="006A6DC2">
        <w:rPr>
          <w:rFonts w:ascii="inherit" w:eastAsia="Times New Roman" w:hAnsi="inherit" w:cs="Arial"/>
          <w:color w:val="444444"/>
          <w:sz w:val="23"/>
          <w:szCs w:val="23"/>
        </w:rPr>
        <w:t>, </w:t>
      </w:r>
      <w:proofErr w:type="spellStart"/>
      <w:r w:rsidRPr="006A6DC2">
        <w:rPr>
          <w:rFonts w:ascii="Courier New" w:eastAsia="Times New Roman" w:hAnsi="Courier New" w:cs="Courier New"/>
          <w:color w:val="444444"/>
          <w:sz w:val="20"/>
          <w:szCs w:val="20"/>
        </w:rPr>
        <w:t>st_size</w:t>
      </w:r>
      <w:proofErr w:type="spellEnd"/>
      <w:r w:rsidRPr="006A6DC2">
        <w:rPr>
          <w:rFonts w:ascii="inherit" w:eastAsia="Times New Roman" w:hAnsi="inherit" w:cs="Arial"/>
          <w:color w:val="444444"/>
          <w:sz w:val="23"/>
          <w:szCs w:val="23"/>
        </w:rPr>
        <w:t>, </w:t>
      </w:r>
      <w:proofErr w:type="spellStart"/>
      <w:r w:rsidRPr="006A6DC2">
        <w:rPr>
          <w:rFonts w:ascii="Courier New" w:eastAsia="Times New Roman" w:hAnsi="Courier New" w:cs="Courier New"/>
          <w:color w:val="444444"/>
          <w:sz w:val="20"/>
          <w:szCs w:val="20"/>
        </w:rPr>
        <w:t>st_mtime</w:t>
      </w:r>
      <w:proofErr w:type="spellEnd"/>
      <w:r w:rsidRPr="006A6DC2">
        <w:rPr>
          <w:rFonts w:ascii="inherit" w:eastAsia="Times New Roman" w:hAnsi="inherit" w:cs="Arial"/>
          <w:color w:val="444444"/>
          <w:sz w:val="23"/>
          <w:szCs w:val="23"/>
        </w:rPr>
        <w:t> and so on. (This is done to emphasize the correspondence with the fields of the POSIX system call struct, which helps programmers familiar with that.)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X11 library uses a leading X for all its public functions. In Python, this style is generally deemed unnecessary because attribute and method names are prefixed with an object, and function names are prefixed with a module name.</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In addition, the following special forms using leading or trailing underscores are recognized (these can generally be combined with any case convention):</w:t>
      </w:r>
    </w:p>
    <w:p w:rsidR="006A6DC2" w:rsidRPr="006A6DC2" w:rsidRDefault="006A6DC2" w:rsidP="006A6DC2">
      <w:pPr>
        <w:numPr>
          <w:ilvl w:val="0"/>
          <w:numId w:val="8"/>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Courier New" w:eastAsia="Times New Roman" w:hAnsi="Courier New" w:cs="Courier New"/>
          <w:color w:val="444444"/>
          <w:sz w:val="20"/>
          <w:szCs w:val="20"/>
        </w:rPr>
        <w:t>_</w:t>
      </w:r>
      <w:proofErr w:type="spellStart"/>
      <w:r w:rsidRPr="006A6DC2">
        <w:rPr>
          <w:rFonts w:ascii="Courier New" w:eastAsia="Times New Roman" w:hAnsi="Courier New" w:cs="Courier New"/>
          <w:color w:val="444444"/>
          <w:sz w:val="20"/>
          <w:szCs w:val="20"/>
        </w:rPr>
        <w:t>single_leading_underscore</w:t>
      </w:r>
      <w:proofErr w:type="spellEnd"/>
      <w:r w:rsidRPr="006A6DC2">
        <w:rPr>
          <w:rFonts w:ascii="inherit" w:eastAsia="Times New Roman" w:hAnsi="inherit" w:cs="Arial"/>
          <w:color w:val="444444"/>
          <w:sz w:val="23"/>
          <w:szCs w:val="23"/>
        </w:rPr>
        <w:t>: weak "internal use" indicator. E.g. </w:t>
      </w:r>
      <w:r w:rsidRPr="006A6DC2">
        <w:rPr>
          <w:rFonts w:ascii="Courier New" w:eastAsia="Times New Roman" w:hAnsi="Courier New" w:cs="Courier New"/>
          <w:color w:val="444444"/>
          <w:sz w:val="20"/>
          <w:szCs w:val="20"/>
        </w:rPr>
        <w:t>from M import *</w:t>
      </w:r>
      <w:r w:rsidRPr="006A6DC2">
        <w:rPr>
          <w:rFonts w:ascii="inherit" w:eastAsia="Times New Roman" w:hAnsi="inherit" w:cs="Arial"/>
          <w:color w:val="444444"/>
          <w:sz w:val="23"/>
          <w:szCs w:val="23"/>
        </w:rPr>
        <w:t> does not import objects whose name starts with an underscore.</w:t>
      </w:r>
    </w:p>
    <w:p w:rsidR="006A6DC2" w:rsidRPr="006A6DC2" w:rsidRDefault="006A6DC2" w:rsidP="006A6DC2">
      <w:pPr>
        <w:numPr>
          <w:ilvl w:val="0"/>
          <w:numId w:val="8"/>
        </w:numPr>
        <w:shd w:val="clear" w:color="auto" w:fill="F9F9F9"/>
        <w:spacing w:after="315" w:line="276" w:lineRule="auto"/>
        <w:ind w:left="360"/>
        <w:textAlignment w:val="baseline"/>
        <w:rPr>
          <w:rFonts w:ascii="inherit" w:eastAsia="Times New Roman" w:hAnsi="inherit" w:cs="Arial"/>
          <w:color w:val="444444"/>
          <w:sz w:val="23"/>
          <w:szCs w:val="23"/>
        </w:rPr>
      </w:pPr>
      <w:proofErr w:type="spellStart"/>
      <w:r w:rsidRPr="006A6DC2">
        <w:rPr>
          <w:rFonts w:ascii="Courier New" w:eastAsia="Times New Roman" w:hAnsi="Courier New" w:cs="Courier New"/>
          <w:color w:val="444444"/>
          <w:sz w:val="20"/>
          <w:szCs w:val="20"/>
        </w:rPr>
        <w:t>single_trailing_underscore</w:t>
      </w:r>
      <w:proofErr w:type="spellEnd"/>
      <w:r w:rsidRPr="006A6DC2">
        <w:rPr>
          <w:rFonts w:ascii="Courier New" w:eastAsia="Times New Roman" w:hAnsi="Courier New" w:cs="Courier New"/>
          <w:color w:val="444444"/>
          <w:sz w:val="20"/>
          <w:szCs w:val="20"/>
        </w:rPr>
        <w:t>_</w:t>
      </w:r>
      <w:r w:rsidRPr="006A6DC2">
        <w:rPr>
          <w:rFonts w:ascii="inherit" w:eastAsia="Times New Roman" w:hAnsi="inherit" w:cs="Arial"/>
          <w:color w:val="444444"/>
          <w:sz w:val="23"/>
          <w:szCs w:val="23"/>
        </w:rPr>
        <w:t>: used by convention to avoid conflicts with Python keyword, e.g.</w:t>
      </w:r>
    </w:p>
    <w:p w:rsidR="006A6DC2" w:rsidRPr="006A6DC2" w:rsidRDefault="006A6DC2" w:rsidP="006A6DC2">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Tkinter.Toplevel</w:t>
      </w:r>
      <w:proofErr w:type="spellEnd"/>
      <w:r w:rsidRPr="006A6DC2">
        <w:rPr>
          <w:rFonts w:ascii="Consolas" w:eastAsia="Times New Roman" w:hAnsi="Consolas" w:cs="Consolas"/>
          <w:color w:val="444444"/>
          <w:sz w:val="20"/>
          <w:szCs w:val="20"/>
        </w:rPr>
        <w:t>(master, class_='</w:t>
      </w:r>
      <w:proofErr w:type="spellStart"/>
      <w:r w:rsidRPr="006A6DC2">
        <w:rPr>
          <w:rFonts w:ascii="Consolas" w:eastAsia="Times New Roman" w:hAnsi="Consolas" w:cs="Consolas"/>
          <w:color w:val="444444"/>
          <w:sz w:val="20"/>
          <w:szCs w:val="20"/>
        </w:rPr>
        <w:t>ClassName</w:t>
      </w:r>
      <w:proofErr w:type="spellEnd"/>
      <w:r w:rsidRPr="006A6DC2">
        <w:rPr>
          <w:rFonts w:ascii="Consolas" w:eastAsia="Times New Roman" w:hAnsi="Consolas" w:cs="Consolas"/>
          <w:color w:val="444444"/>
          <w:sz w:val="20"/>
          <w:szCs w:val="20"/>
        </w:rPr>
        <w:t>')</w:t>
      </w:r>
    </w:p>
    <w:p w:rsidR="006A6DC2" w:rsidRPr="006A6DC2" w:rsidRDefault="006A6DC2" w:rsidP="006A6DC2">
      <w:pPr>
        <w:numPr>
          <w:ilvl w:val="0"/>
          <w:numId w:val="8"/>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Courier New" w:eastAsia="Times New Roman" w:hAnsi="Courier New" w:cs="Courier New"/>
          <w:color w:val="444444"/>
          <w:sz w:val="20"/>
          <w:szCs w:val="20"/>
        </w:rPr>
        <w:t>__</w:t>
      </w:r>
      <w:proofErr w:type="spellStart"/>
      <w:r w:rsidRPr="006A6DC2">
        <w:rPr>
          <w:rFonts w:ascii="Courier New" w:eastAsia="Times New Roman" w:hAnsi="Courier New" w:cs="Courier New"/>
          <w:color w:val="444444"/>
          <w:sz w:val="20"/>
          <w:szCs w:val="20"/>
        </w:rPr>
        <w:t>double_leading_underscore</w:t>
      </w:r>
      <w:proofErr w:type="spellEnd"/>
      <w:r w:rsidRPr="006A6DC2">
        <w:rPr>
          <w:rFonts w:ascii="inherit" w:eastAsia="Times New Roman" w:hAnsi="inherit" w:cs="Arial"/>
          <w:color w:val="444444"/>
          <w:sz w:val="23"/>
          <w:szCs w:val="23"/>
        </w:rPr>
        <w:t xml:space="preserve">: when naming a class attribute, invokes name mangling (inside class </w:t>
      </w:r>
      <w:proofErr w:type="spellStart"/>
      <w:r w:rsidRPr="006A6DC2">
        <w:rPr>
          <w:rFonts w:ascii="inherit" w:eastAsia="Times New Roman" w:hAnsi="inherit" w:cs="Arial"/>
          <w:color w:val="444444"/>
          <w:sz w:val="23"/>
          <w:szCs w:val="23"/>
        </w:rPr>
        <w:t>FooBar</w:t>
      </w:r>
      <w:proofErr w:type="spellEnd"/>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__boo</w:t>
      </w:r>
      <w:r w:rsidRPr="006A6DC2">
        <w:rPr>
          <w:rFonts w:ascii="inherit" w:eastAsia="Times New Roman" w:hAnsi="inherit" w:cs="Arial"/>
          <w:color w:val="444444"/>
          <w:sz w:val="23"/>
          <w:szCs w:val="23"/>
        </w:rPr>
        <w:t> becomes</w:t>
      </w:r>
      <w:r w:rsidRPr="006A6DC2">
        <w:rPr>
          <w:rFonts w:ascii="Courier New" w:eastAsia="Times New Roman" w:hAnsi="Courier New" w:cs="Courier New"/>
          <w:color w:val="444444"/>
          <w:sz w:val="20"/>
          <w:szCs w:val="20"/>
        </w:rPr>
        <w:t>_</w:t>
      </w:r>
      <w:proofErr w:type="spellStart"/>
      <w:r w:rsidRPr="006A6DC2">
        <w:rPr>
          <w:rFonts w:ascii="Courier New" w:eastAsia="Times New Roman" w:hAnsi="Courier New" w:cs="Courier New"/>
          <w:color w:val="444444"/>
          <w:sz w:val="20"/>
          <w:szCs w:val="20"/>
        </w:rPr>
        <w:t>FooBar</w:t>
      </w:r>
      <w:proofErr w:type="spellEnd"/>
      <w:r w:rsidRPr="006A6DC2">
        <w:rPr>
          <w:rFonts w:ascii="Courier New" w:eastAsia="Times New Roman" w:hAnsi="Courier New" w:cs="Courier New"/>
          <w:color w:val="444444"/>
          <w:sz w:val="20"/>
          <w:szCs w:val="20"/>
        </w:rPr>
        <w:t>__boo</w:t>
      </w:r>
      <w:r w:rsidRPr="006A6DC2">
        <w:rPr>
          <w:rFonts w:ascii="inherit" w:eastAsia="Times New Roman" w:hAnsi="inherit" w:cs="Arial"/>
          <w:color w:val="444444"/>
          <w:sz w:val="23"/>
          <w:szCs w:val="23"/>
        </w:rPr>
        <w:t>; see below).</w:t>
      </w:r>
    </w:p>
    <w:p w:rsidR="006A6DC2" w:rsidRDefault="006A6DC2" w:rsidP="006A6DC2">
      <w:pPr>
        <w:numPr>
          <w:ilvl w:val="0"/>
          <w:numId w:val="8"/>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Courier New" w:eastAsia="Times New Roman" w:hAnsi="Courier New" w:cs="Courier New"/>
          <w:color w:val="444444"/>
          <w:sz w:val="20"/>
          <w:szCs w:val="20"/>
        </w:rPr>
        <w:t>__</w:t>
      </w:r>
      <w:proofErr w:type="spellStart"/>
      <w:r w:rsidRPr="006A6DC2">
        <w:rPr>
          <w:rFonts w:ascii="Courier New" w:eastAsia="Times New Roman" w:hAnsi="Courier New" w:cs="Courier New"/>
          <w:color w:val="444444"/>
          <w:sz w:val="20"/>
          <w:szCs w:val="20"/>
        </w:rPr>
        <w:t>double_leading_and_trailing_underscore</w:t>
      </w:r>
      <w:proofErr w:type="spellEnd"/>
      <w:r w:rsidRPr="006A6DC2">
        <w:rPr>
          <w:rFonts w:ascii="Courier New" w:eastAsia="Times New Roman" w:hAnsi="Courier New" w:cs="Courier New"/>
          <w:color w:val="444444"/>
          <w:sz w:val="20"/>
          <w:szCs w:val="20"/>
        </w:rPr>
        <w:t>__</w:t>
      </w:r>
      <w:r w:rsidRPr="006A6DC2">
        <w:rPr>
          <w:rFonts w:ascii="inherit" w:eastAsia="Times New Roman" w:hAnsi="inherit" w:cs="Arial"/>
          <w:color w:val="444444"/>
          <w:sz w:val="23"/>
          <w:szCs w:val="23"/>
        </w:rPr>
        <w:t>: "magic" objects or attributes that live in user-controlled namespaces. E.g. </w:t>
      </w:r>
      <w:r w:rsidRPr="006A6DC2">
        <w:rPr>
          <w:rFonts w:ascii="Courier New" w:eastAsia="Times New Roman" w:hAnsi="Courier New" w:cs="Courier New"/>
          <w:color w:val="444444"/>
          <w:sz w:val="20"/>
          <w:szCs w:val="20"/>
        </w:rPr>
        <w:t>__</w:t>
      </w:r>
      <w:proofErr w:type="spellStart"/>
      <w:r w:rsidRPr="006A6DC2">
        <w:rPr>
          <w:rFonts w:ascii="Courier New" w:eastAsia="Times New Roman" w:hAnsi="Courier New" w:cs="Courier New"/>
          <w:color w:val="444444"/>
          <w:sz w:val="20"/>
          <w:szCs w:val="20"/>
        </w:rPr>
        <w:t>init</w:t>
      </w:r>
      <w:proofErr w:type="spellEnd"/>
      <w:r w:rsidRPr="006A6DC2">
        <w:rPr>
          <w:rFonts w:ascii="Courier New" w:eastAsia="Times New Roman" w:hAnsi="Courier New" w:cs="Courier New"/>
          <w:color w:val="444444"/>
          <w:sz w:val="20"/>
          <w:szCs w:val="20"/>
        </w:rPr>
        <w:t>__</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__import__</w:t>
      </w:r>
      <w:r w:rsidRPr="006A6DC2">
        <w:rPr>
          <w:rFonts w:ascii="inherit" w:eastAsia="Times New Roman" w:hAnsi="inherit" w:cs="Arial"/>
          <w:color w:val="444444"/>
          <w:sz w:val="23"/>
          <w:szCs w:val="23"/>
        </w:rPr>
        <w:t> or </w:t>
      </w:r>
      <w:r w:rsidRPr="006A6DC2">
        <w:rPr>
          <w:rFonts w:ascii="Courier New" w:eastAsia="Times New Roman" w:hAnsi="Courier New" w:cs="Courier New"/>
          <w:color w:val="444444"/>
          <w:sz w:val="20"/>
          <w:szCs w:val="20"/>
        </w:rPr>
        <w:t>__file__</w:t>
      </w:r>
      <w:r w:rsidRPr="006A6DC2">
        <w:rPr>
          <w:rFonts w:ascii="inherit" w:eastAsia="Times New Roman" w:hAnsi="inherit" w:cs="Arial"/>
          <w:color w:val="444444"/>
          <w:sz w:val="23"/>
          <w:szCs w:val="23"/>
        </w:rPr>
        <w:t>. Never invent such names; only use them as documented.</w:t>
      </w:r>
    </w:p>
    <w:p w:rsid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p>
    <w:p w:rsid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82" w:anchor="id37" w:history="1">
        <w:r w:rsidRPr="006A6DC2">
          <w:rPr>
            <w:rFonts w:ascii="Arial" w:eastAsia="Times New Roman" w:hAnsi="Arial" w:cs="Arial"/>
            <w:color w:val="3776AB"/>
            <w:sz w:val="35"/>
            <w:szCs w:val="35"/>
            <w:u w:val="single"/>
          </w:rPr>
          <w:t>Prescriptive: Naming Conventions</w:t>
        </w:r>
      </w:hyperlink>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83" w:anchor="id38" w:history="1">
        <w:r w:rsidRPr="006A6DC2">
          <w:rPr>
            <w:rFonts w:ascii="inherit" w:eastAsia="Times New Roman" w:hAnsi="inherit" w:cs="Arial"/>
            <w:color w:val="3776AB"/>
            <w:sz w:val="30"/>
            <w:szCs w:val="30"/>
            <w:u w:val="single"/>
          </w:rPr>
          <w:t>Names to Avoid</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Never use the characters 'l' (lowercase letter el), 'O' (uppercase letter oh), or 'I' (uppercase letter eye) as single character variable names.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In some fonts, these characters are indistinguishable from the numerals one and zero. When tempted to use 'l', use 'L' instead.</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84" w:anchor="id39" w:history="1">
        <w:r w:rsidRPr="006A6DC2">
          <w:rPr>
            <w:rFonts w:ascii="inherit" w:eastAsia="Times New Roman" w:hAnsi="inherit" w:cs="Arial"/>
            <w:color w:val="3776AB"/>
            <w:sz w:val="30"/>
            <w:szCs w:val="30"/>
            <w:u w:val="single"/>
          </w:rPr>
          <w:t>ASCII Compatibility</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Identifiers used in the standard library must be ASCII compatible as described in the </w:t>
      </w:r>
      <w:hyperlink r:id="rId85" w:anchor="policy-specification" w:history="1">
        <w:r w:rsidRPr="006A6DC2">
          <w:rPr>
            <w:rFonts w:ascii="inherit" w:eastAsia="Times New Roman" w:hAnsi="inherit" w:cs="Arial"/>
            <w:color w:val="3776AB"/>
            <w:sz w:val="23"/>
            <w:szCs w:val="23"/>
            <w:u w:val="single"/>
          </w:rPr>
          <w:t>policy section</w:t>
        </w:r>
      </w:hyperlink>
      <w:r w:rsidRPr="006A6DC2">
        <w:rPr>
          <w:rFonts w:ascii="inherit" w:eastAsia="Times New Roman" w:hAnsi="inherit" w:cs="Arial"/>
          <w:color w:val="444444"/>
          <w:sz w:val="23"/>
          <w:szCs w:val="23"/>
        </w:rPr>
        <w:t> of </w:t>
      </w:r>
      <w:hyperlink r:id="rId86" w:history="1">
        <w:r w:rsidRPr="006A6DC2">
          <w:rPr>
            <w:rFonts w:ascii="inherit" w:eastAsia="Times New Roman" w:hAnsi="inherit" w:cs="Arial"/>
            <w:color w:val="3776AB"/>
            <w:sz w:val="23"/>
            <w:szCs w:val="23"/>
            <w:u w:val="single"/>
          </w:rPr>
          <w:t>PEP 3131</w:t>
        </w:r>
      </w:hyperlink>
      <w:r w:rsidRPr="006A6DC2">
        <w:rPr>
          <w:rFonts w:ascii="inherit" w:eastAsia="Times New Roman" w:hAnsi="inherit" w:cs="Arial"/>
          <w:color w:val="444444"/>
          <w:sz w:val="23"/>
          <w:szCs w:val="23"/>
        </w:rPr>
        <w:t>.</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87" w:anchor="id40" w:history="1">
        <w:r w:rsidRPr="006A6DC2">
          <w:rPr>
            <w:rFonts w:ascii="inherit" w:eastAsia="Times New Roman" w:hAnsi="inherit" w:cs="Arial"/>
            <w:color w:val="3776AB"/>
            <w:sz w:val="30"/>
            <w:szCs w:val="30"/>
            <w:u w:val="single"/>
          </w:rPr>
          <w:t>Package and Module Names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Modules should have short, all-lowercase names. Underscores can be used in the module name if it improves readability. Python packages should also have short, all-lowercase names, although the use of underscores is discouraged.</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an extension module written in C or C++ has an accompanying Python module that provides a higher level (e.g. more object oriented) interface, the C/C++ module has a leading underscore (e.g. </w:t>
      </w:r>
      <w:r w:rsidRPr="006A6DC2">
        <w:rPr>
          <w:rFonts w:ascii="Courier New" w:eastAsia="Times New Roman" w:hAnsi="Courier New" w:cs="Courier New"/>
          <w:color w:val="444444"/>
          <w:sz w:val="20"/>
          <w:szCs w:val="20"/>
        </w:rPr>
        <w:t>_socket</w:t>
      </w:r>
      <w:r w:rsidRPr="006A6DC2">
        <w:rPr>
          <w:rFonts w:ascii="inherit" w:eastAsia="Times New Roman" w:hAnsi="inherit" w:cs="Arial"/>
          <w:color w:val="444444"/>
          <w:sz w:val="23"/>
          <w:szCs w:val="23"/>
        </w:rPr>
        <w:t>).</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88" w:anchor="id41" w:history="1">
        <w:r w:rsidRPr="006A6DC2">
          <w:rPr>
            <w:rFonts w:ascii="inherit" w:eastAsia="Times New Roman" w:hAnsi="inherit" w:cs="Arial"/>
            <w:color w:val="3776AB"/>
            <w:sz w:val="30"/>
            <w:szCs w:val="30"/>
            <w:u w:val="single"/>
          </w:rPr>
          <w:t>Class Names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Class names should normally use the </w:t>
      </w:r>
      <w:proofErr w:type="spellStart"/>
      <w:r w:rsidRPr="006A6DC2">
        <w:rPr>
          <w:rFonts w:ascii="inherit" w:eastAsia="Times New Roman" w:hAnsi="inherit" w:cs="Arial"/>
          <w:color w:val="444444"/>
          <w:sz w:val="23"/>
          <w:szCs w:val="23"/>
        </w:rPr>
        <w:t>CapWords</w:t>
      </w:r>
      <w:proofErr w:type="spellEnd"/>
      <w:r w:rsidRPr="006A6DC2">
        <w:rPr>
          <w:rFonts w:ascii="inherit" w:eastAsia="Times New Roman" w:hAnsi="inherit" w:cs="Arial"/>
          <w:color w:val="444444"/>
          <w:sz w:val="23"/>
          <w:szCs w:val="23"/>
        </w:rPr>
        <w:t xml:space="preserve"> convention.</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naming convention for functions may be used instead in cases where the interface is documented and used primarily as a callable.</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Note that there is a separate convention for </w:t>
      </w:r>
      <w:proofErr w:type="spellStart"/>
      <w:r w:rsidRPr="006A6DC2">
        <w:rPr>
          <w:rFonts w:ascii="inherit" w:eastAsia="Times New Roman" w:hAnsi="inherit" w:cs="Arial"/>
          <w:color w:val="444444"/>
          <w:sz w:val="23"/>
          <w:szCs w:val="23"/>
        </w:rPr>
        <w:t>builtin</w:t>
      </w:r>
      <w:proofErr w:type="spellEnd"/>
      <w:r w:rsidRPr="006A6DC2">
        <w:rPr>
          <w:rFonts w:ascii="inherit" w:eastAsia="Times New Roman" w:hAnsi="inherit" w:cs="Arial"/>
          <w:color w:val="444444"/>
          <w:sz w:val="23"/>
          <w:szCs w:val="23"/>
        </w:rPr>
        <w:t xml:space="preserve"> names: most </w:t>
      </w:r>
      <w:proofErr w:type="spellStart"/>
      <w:r w:rsidRPr="006A6DC2">
        <w:rPr>
          <w:rFonts w:ascii="inherit" w:eastAsia="Times New Roman" w:hAnsi="inherit" w:cs="Arial"/>
          <w:color w:val="444444"/>
          <w:sz w:val="23"/>
          <w:szCs w:val="23"/>
        </w:rPr>
        <w:t>builtin</w:t>
      </w:r>
      <w:proofErr w:type="spellEnd"/>
      <w:r w:rsidRPr="006A6DC2">
        <w:rPr>
          <w:rFonts w:ascii="inherit" w:eastAsia="Times New Roman" w:hAnsi="inherit" w:cs="Arial"/>
          <w:color w:val="444444"/>
          <w:sz w:val="23"/>
          <w:szCs w:val="23"/>
        </w:rPr>
        <w:t xml:space="preserve"> names are single words (or two words run together), with the </w:t>
      </w:r>
      <w:proofErr w:type="spellStart"/>
      <w:r w:rsidRPr="006A6DC2">
        <w:rPr>
          <w:rFonts w:ascii="inherit" w:eastAsia="Times New Roman" w:hAnsi="inherit" w:cs="Arial"/>
          <w:color w:val="444444"/>
          <w:sz w:val="23"/>
          <w:szCs w:val="23"/>
        </w:rPr>
        <w:t>CapWords</w:t>
      </w:r>
      <w:proofErr w:type="spellEnd"/>
      <w:r w:rsidRPr="006A6DC2">
        <w:rPr>
          <w:rFonts w:ascii="inherit" w:eastAsia="Times New Roman" w:hAnsi="inherit" w:cs="Arial"/>
          <w:color w:val="444444"/>
          <w:sz w:val="23"/>
          <w:szCs w:val="23"/>
        </w:rPr>
        <w:t xml:space="preserve"> convention used only for exception names and </w:t>
      </w:r>
      <w:proofErr w:type="spellStart"/>
      <w:r w:rsidRPr="006A6DC2">
        <w:rPr>
          <w:rFonts w:ascii="inherit" w:eastAsia="Times New Roman" w:hAnsi="inherit" w:cs="Arial"/>
          <w:color w:val="444444"/>
          <w:sz w:val="23"/>
          <w:szCs w:val="23"/>
        </w:rPr>
        <w:t>builtin</w:t>
      </w:r>
      <w:proofErr w:type="spellEnd"/>
      <w:r w:rsidRPr="006A6DC2">
        <w:rPr>
          <w:rFonts w:ascii="inherit" w:eastAsia="Times New Roman" w:hAnsi="inherit" w:cs="Arial"/>
          <w:color w:val="444444"/>
          <w:sz w:val="23"/>
          <w:szCs w:val="23"/>
        </w:rPr>
        <w:t xml:space="preserve"> constants.</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89" w:anchor="id42" w:history="1">
        <w:r w:rsidRPr="006A6DC2">
          <w:rPr>
            <w:rFonts w:ascii="inherit" w:eastAsia="Times New Roman" w:hAnsi="inherit" w:cs="Arial"/>
            <w:color w:val="3776AB"/>
            <w:sz w:val="30"/>
            <w:szCs w:val="30"/>
            <w:u w:val="single"/>
          </w:rPr>
          <w:t>Type variable names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Names of type variables introduced in </w:t>
      </w:r>
      <w:hyperlink r:id="rId90" w:history="1">
        <w:r w:rsidRPr="006A6DC2">
          <w:rPr>
            <w:rFonts w:ascii="inherit" w:eastAsia="Times New Roman" w:hAnsi="inherit" w:cs="Arial"/>
            <w:color w:val="3776AB"/>
            <w:sz w:val="23"/>
            <w:szCs w:val="23"/>
            <w:u w:val="single"/>
          </w:rPr>
          <w:t>PEP 484</w:t>
        </w:r>
      </w:hyperlink>
      <w:r w:rsidRPr="006A6DC2">
        <w:rPr>
          <w:rFonts w:ascii="inherit" w:eastAsia="Times New Roman" w:hAnsi="inherit" w:cs="Arial"/>
          <w:color w:val="444444"/>
          <w:sz w:val="23"/>
          <w:szCs w:val="23"/>
        </w:rPr>
        <w:t xml:space="preserve"> should normally use </w:t>
      </w:r>
      <w:proofErr w:type="spellStart"/>
      <w:r w:rsidRPr="006A6DC2">
        <w:rPr>
          <w:rFonts w:ascii="inherit" w:eastAsia="Times New Roman" w:hAnsi="inherit" w:cs="Arial"/>
          <w:color w:val="444444"/>
          <w:sz w:val="23"/>
          <w:szCs w:val="23"/>
        </w:rPr>
        <w:t>CapWords</w:t>
      </w:r>
      <w:proofErr w:type="spellEnd"/>
      <w:r w:rsidRPr="006A6DC2">
        <w:rPr>
          <w:rFonts w:ascii="inherit" w:eastAsia="Times New Roman" w:hAnsi="inherit" w:cs="Arial"/>
          <w:color w:val="444444"/>
          <w:sz w:val="23"/>
          <w:szCs w:val="23"/>
        </w:rPr>
        <w:t xml:space="preserve"> preferring short names: </w:t>
      </w:r>
      <w:r w:rsidRPr="006A6DC2">
        <w:rPr>
          <w:rFonts w:ascii="Courier New" w:eastAsia="Times New Roman" w:hAnsi="Courier New" w:cs="Courier New"/>
          <w:color w:val="444444"/>
          <w:sz w:val="20"/>
          <w:szCs w:val="20"/>
        </w:rPr>
        <w:t>T</w:t>
      </w:r>
      <w:r w:rsidRPr="006A6DC2">
        <w:rPr>
          <w:rFonts w:ascii="inherit" w:eastAsia="Times New Roman" w:hAnsi="inherit" w:cs="Arial"/>
          <w:color w:val="444444"/>
          <w:sz w:val="23"/>
          <w:szCs w:val="23"/>
        </w:rPr>
        <w:t>, </w:t>
      </w:r>
      <w:proofErr w:type="spellStart"/>
      <w:r w:rsidRPr="006A6DC2">
        <w:rPr>
          <w:rFonts w:ascii="Courier New" w:eastAsia="Times New Roman" w:hAnsi="Courier New" w:cs="Courier New"/>
          <w:color w:val="444444"/>
          <w:sz w:val="20"/>
          <w:szCs w:val="20"/>
        </w:rPr>
        <w:t>AnyStr</w:t>
      </w:r>
      <w:proofErr w:type="spellEnd"/>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Num</w:t>
      </w:r>
      <w:r w:rsidRPr="006A6DC2">
        <w:rPr>
          <w:rFonts w:ascii="inherit" w:eastAsia="Times New Roman" w:hAnsi="inherit" w:cs="Arial"/>
          <w:color w:val="444444"/>
          <w:sz w:val="23"/>
          <w:szCs w:val="23"/>
        </w:rPr>
        <w:t>. It is recommended to add suffixes </w:t>
      </w:r>
      <w:r w:rsidRPr="006A6DC2">
        <w:rPr>
          <w:rFonts w:ascii="Courier New" w:eastAsia="Times New Roman" w:hAnsi="Courier New" w:cs="Courier New"/>
          <w:color w:val="444444"/>
          <w:sz w:val="20"/>
          <w:szCs w:val="20"/>
        </w:rPr>
        <w:t>_co</w:t>
      </w:r>
      <w:r w:rsidRPr="006A6DC2">
        <w:rPr>
          <w:rFonts w:ascii="inherit" w:eastAsia="Times New Roman" w:hAnsi="inherit" w:cs="Arial"/>
          <w:color w:val="444444"/>
          <w:sz w:val="23"/>
          <w:szCs w:val="23"/>
        </w:rPr>
        <w:t> or </w:t>
      </w:r>
      <w:r w:rsidRPr="006A6DC2">
        <w:rPr>
          <w:rFonts w:ascii="Courier New" w:eastAsia="Times New Roman" w:hAnsi="Courier New" w:cs="Courier New"/>
          <w:color w:val="444444"/>
          <w:sz w:val="20"/>
          <w:szCs w:val="20"/>
        </w:rPr>
        <w:t>_contra</w:t>
      </w:r>
      <w:r w:rsidRPr="006A6DC2">
        <w:rPr>
          <w:rFonts w:ascii="inherit" w:eastAsia="Times New Roman" w:hAnsi="inherit" w:cs="Arial"/>
          <w:color w:val="444444"/>
          <w:sz w:val="23"/>
          <w:szCs w:val="23"/>
        </w:rPr>
        <w:t> to the variables used to declare covariant or contravariant behavior correspondingly. Examples: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from typing import </w:t>
      </w:r>
      <w:proofErr w:type="spellStart"/>
      <w:r w:rsidRPr="006A6DC2">
        <w:rPr>
          <w:rFonts w:ascii="Consolas" w:eastAsia="Times New Roman" w:hAnsi="Consolas" w:cs="Consolas"/>
          <w:color w:val="444444"/>
          <w:sz w:val="20"/>
          <w:szCs w:val="20"/>
        </w:rPr>
        <w:t>TypeVar</w:t>
      </w:r>
      <w:proofErr w:type="spell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VT_co</w:t>
      </w:r>
      <w:proofErr w:type="spellEnd"/>
      <w:r w:rsidRPr="006A6DC2">
        <w:rPr>
          <w:rFonts w:ascii="Consolas" w:eastAsia="Times New Roman" w:hAnsi="Consolas" w:cs="Consolas"/>
          <w:color w:val="444444"/>
          <w:sz w:val="20"/>
          <w:szCs w:val="20"/>
        </w:rPr>
        <w:t xml:space="preserve"> = </w:t>
      </w:r>
      <w:proofErr w:type="spellStart"/>
      <w:proofErr w:type="gramStart"/>
      <w:r w:rsidRPr="006A6DC2">
        <w:rPr>
          <w:rFonts w:ascii="Consolas" w:eastAsia="Times New Roman" w:hAnsi="Consolas" w:cs="Consolas"/>
          <w:color w:val="444444"/>
          <w:sz w:val="20"/>
          <w:szCs w:val="20"/>
        </w:rPr>
        <w:t>TypeVar</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roofErr w:type="spellStart"/>
      <w:r w:rsidRPr="006A6DC2">
        <w:rPr>
          <w:rFonts w:ascii="Consolas" w:eastAsia="Times New Roman" w:hAnsi="Consolas" w:cs="Consolas"/>
          <w:color w:val="444444"/>
          <w:sz w:val="20"/>
          <w:szCs w:val="20"/>
        </w:rPr>
        <w:t>VT_co</w:t>
      </w:r>
      <w:proofErr w:type="spellEnd"/>
      <w:r w:rsidRPr="006A6DC2">
        <w:rPr>
          <w:rFonts w:ascii="Consolas" w:eastAsia="Times New Roman" w:hAnsi="Consolas" w:cs="Consolas"/>
          <w:color w:val="444444"/>
          <w:sz w:val="20"/>
          <w:szCs w:val="20"/>
        </w:rPr>
        <w:t>', covariant=True)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textAlignment w:val="baseline"/>
        <w:rPr>
          <w:rFonts w:ascii="Consolas" w:eastAsia="Times New Roman" w:hAnsi="Consolas" w:cs="Consolas"/>
          <w:color w:val="444444"/>
          <w:sz w:val="20"/>
          <w:szCs w:val="20"/>
        </w:rPr>
      </w:pPr>
      <w:proofErr w:type="spellStart"/>
      <w:r w:rsidRPr="006A6DC2">
        <w:rPr>
          <w:rFonts w:ascii="Consolas" w:eastAsia="Times New Roman" w:hAnsi="Consolas" w:cs="Consolas"/>
          <w:color w:val="444444"/>
          <w:sz w:val="20"/>
          <w:szCs w:val="20"/>
        </w:rPr>
        <w:t>KT_contra</w:t>
      </w:r>
      <w:proofErr w:type="spellEnd"/>
      <w:r w:rsidRPr="006A6DC2">
        <w:rPr>
          <w:rFonts w:ascii="Consolas" w:eastAsia="Times New Roman" w:hAnsi="Consolas" w:cs="Consolas"/>
          <w:color w:val="444444"/>
          <w:sz w:val="20"/>
          <w:szCs w:val="20"/>
        </w:rPr>
        <w:t xml:space="preserve"> = </w:t>
      </w:r>
      <w:proofErr w:type="spellStart"/>
      <w:proofErr w:type="gramStart"/>
      <w:r w:rsidRPr="006A6DC2">
        <w:rPr>
          <w:rFonts w:ascii="Consolas" w:eastAsia="Times New Roman" w:hAnsi="Consolas" w:cs="Consolas"/>
          <w:color w:val="444444"/>
          <w:sz w:val="20"/>
          <w:szCs w:val="20"/>
        </w:rPr>
        <w:t>TypeVar</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roofErr w:type="spellStart"/>
      <w:r w:rsidRPr="006A6DC2">
        <w:rPr>
          <w:rFonts w:ascii="Consolas" w:eastAsia="Times New Roman" w:hAnsi="Consolas" w:cs="Consolas"/>
          <w:color w:val="444444"/>
          <w:sz w:val="20"/>
          <w:szCs w:val="20"/>
        </w:rPr>
        <w:t>KT_contra</w:t>
      </w:r>
      <w:proofErr w:type="spellEnd"/>
      <w:r w:rsidRPr="006A6DC2">
        <w:rPr>
          <w:rFonts w:ascii="Consolas" w:eastAsia="Times New Roman" w:hAnsi="Consolas" w:cs="Consolas"/>
          <w:color w:val="444444"/>
          <w:sz w:val="20"/>
          <w:szCs w:val="20"/>
        </w:rPr>
        <w:t>', contravariant=True)</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91" w:anchor="id43" w:history="1">
        <w:r w:rsidRPr="006A6DC2">
          <w:rPr>
            <w:rFonts w:ascii="inherit" w:eastAsia="Times New Roman" w:hAnsi="inherit" w:cs="Arial"/>
            <w:color w:val="3776AB"/>
            <w:sz w:val="30"/>
            <w:szCs w:val="30"/>
            <w:u w:val="single"/>
          </w:rPr>
          <w:t>Exception Names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Because exceptions should be classes, the class naming convention applies here. However, you should use the suffix "Error" on your exception names (if the exception actually is an error).</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92" w:anchor="id44" w:history="1">
        <w:r w:rsidRPr="006A6DC2">
          <w:rPr>
            <w:rFonts w:ascii="inherit" w:eastAsia="Times New Roman" w:hAnsi="inherit" w:cs="Arial"/>
            <w:color w:val="3776AB"/>
            <w:sz w:val="30"/>
            <w:szCs w:val="30"/>
            <w:u w:val="single"/>
          </w:rPr>
          <w:t>Global Variable Names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(Let's hope that these variables are meant for use inside one module only.) The conventions are about the same as those for functions.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Modules that are designed for use via </w:t>
      </w:r>
      <w:r w:rsidRPr="006A6DC2">
        <w:rPr>
          <w:rFonts w:ascii="Courier New" w:eastAsia="Times New Roman" w:hAnsi="Courier New" w:cs="Courier New"/>
          <w:color w:val="444444"/>
          <w:sz w:val="20"/>
          <w:szCs w:val="20"/>
        </w:rPr>
        <w:t>from M import *</w:t>
      </w:r>
      <w:r w:rsidRPr="006A6DC2">
        <w:rPr>
          <w:rFonts w:ascii="inherit" w:eastAsia="Times New Roman" w:hAnsi="inherit" w:cs="Arial"/>
          <w:color w:val="444444"/>
          <w:sz w:val="23"/>
          <w:szCs w:val="23"/>
        </w:rPr>
        <w:t> should use the </w:t>
      </w:r>
      <w:r w:rsidRPr="006A6DC2">
        <w:rPr>
          <w:rFonts w:ascii="Courier New" w:eastAsia="Times New Roman" w:hAnsi="Courier New" w:cs="Courier New"/>
          <w:color w:val="444444"/>
          <w:sz w:val="20"/>
          <w:szCs w:val="20"/>
        </w:rPr>
        <w:t>__all__</w:t>
      </w:r>
      <w:r w:rsidRPr="006A6DC2">
        <w:rPr>
          <w:rFonts w:ascii="inherit" w:eastAsia="Times New Roman" w:hAnsi="inherit" w:cs="Arial"/>
          <w:color w:val="444444"/>
          <w:sz w:val="23"/>
          <w:szCs w:val="23"/>
        </w:rPr>
        <w:t xml:space="preserve"> mechanism to prevent exporting </w:t>
      </w:r>
      <w:proofErr w:type="spellStart"/>
      <w:r w:rsidRPr="006A6DC2">
        <w:rPr>
          <w:rFonts w:ascii="inherit" w:eastAsia="Times New Roman" w:hAnsi="inherit" w:cs="Arial"/>
          <w:color w:val="444444"/>
          <w:sz w:val="23"/>
          <w:szCs w:val="23"/>
        </w:rPr>
        <w:t>globals</w:t>
      </w:r>
      <w:proofErr w:type="spellEnd"/>
      <w:r w:rsidRPr="006A6DC2">
        <w:rPr>
          <w:rFonts w:ascii="inherit" w:eastAsia="Times New Roman" w:hAnsi="inherit" w:cs="Arial"/>
          <w:color w:val="444444"/>
          <w:sz w:val="23"/>
          <w:szCs w:val="23"/>
        </w:rPr>
        <w:t xml:space="preserve">, or use the older convention of prefixing such </w:t>
      </w:r>
      <w:proofErr w:type="spellStart"/>
      <w:r w:rsidRPr="006A6DC2">
        <w:rPr>
          <w:rFonts w:ascii="inherit" w:eastAsia="Times New Roman" w:hAnsi="inherit" w:cs="Arial"/>
          <w:color w:val="444444"/>
          <w:sz w:val="23"/>
          <w:szCs w:val="23"/>
        </w:rPr>
        <w:t>globals</w:t>
      </w:r>
      <w:proofErr w:type="spellEnd"/>
      <w:r w:rsidRPr="006A6DC2">
        <w:rPr>
          <w:rFonts w:ascii="inherit" w:eastAsia="Times New Roman" w:hAnsi="inherit" w:cs="Arial"/>
          <w:color w:val="444444"/>
          <w:sz w:val="23"/>
          <w:szCs w:val="23"/>
        </w:rPr>
        <w:t xml:space="preserve"> with an underscore (which you might want to do to indicate these </w:t>
      </w:r>
      <w:proofErr w:type="spellStart"/>
      <w:r w:rsidRPr="006A6DC2">
        <w:rPr>
          <w:rFonts w:ascii="inherit" w:eastAsia="Times New Roman" w:hAnsi="inherit" w:cs="Arial"/>
          <w:color w:val="444444"/>
          <w:sz w:val="23"/>
          <w:szCs w:val="23"/>
        </w:rPr>
        <w:t>globals</w:t>
      </w:r>
      <w:proofErr w:type="spellEnd"/>
      <w:r w:rsidRPr="006A6DC2">
        <w:rPr>
          <w:rFonts w:ascii="inherit" w:eastAsia="Times New Roman" w:hAnsi="inherit" w:cs="Arial"/>
          <w:color w:val="444444"/>
          <w:sz w:val="23"/>
          <w:szCs w:val="23"/>
        </w:rPr>
        <w:t xml:space="preserve"> are "module non-public").</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93" w:anchor="id45" w:history="1">
        <w:r w:rsidRPr="006A6DC2">
          <w:rPr>
            <w:rFonts w:ascii="inherit" w:eastAsia="Times New Roman" w:hAnsi="inherit" w:cs="Arial"/>
            <w:color w:val="3776AB"/>
            <w:sz w:val="30"/>
            <w:szCs w:val="30"/>
            <w:u w:val="single"/>
          </w:rPr>
          <w:t>Function Names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Function names should be lowercase, with words separated by underscores as necessary to improve readability.</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proofErr w:type="spellStart"/>
      <w:r w:rsidRPr="006A6DC2">
        <w:rPr>
          <w:rFonts w:ascii="inherit" w:eastAsia="Times New Roman" w:hAnsi="inherit" w:cs="Arial"/>
          <w:color w:val="444444"/>
          <w:sz w:val="23"/>
          <w:szCs w:val="23"/>
        </w:rPr>
        <w:t>mixedCase</w:t>
      </w:r>
      <w:proofErr w:type="spellEnd"/>
      <w:r w:rsidRPr="006A6DC2">
        <w:rPr>
          <w:rFonts w:ascii="inherit" w:eastAsia="Times New Roman" w:hAnsi="inherit" w:cs="Arial"/>
          <w:color w:val="444444"/>
          <w:sz w:val="23"/>
          <w:szCs w:val="23"/>
        </w:rPr>
        <w:t xml:space="preserve"> is allowed only in contexts where that's already the prevailing style (e.g. threading.py), to retain backwards compatibility.</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94" w:anchor="id46" w:history="1">
        <w:r w:rsidRPr="006A6DC2">
          <w:rPr>
            <w:rFonts w:ascii="inherit" w:eastAsia="Times New Roman" w:hAnsi="inherit" w:cs="Arial"/>
            <w:color w:val="3776AB"/>
            <w:sz w:val="30"/>
            <w:szCs w:val="30"/>
            <w:u w:val="single"/>
          </w:rPr>
          <w:t>Function and method arguments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Always use </w:t>
      </w:r>
      <w:r w:rsidRPr="006A6DC2">
        <w:rPr>
          <w:rFonts w:ascii="Courier New" w:eastAsia="Times New Roman" w:hAnsi="Courier New" w:cs="Courier New"/>
          <w:color w:val="444444"/>
          <w:sz w:val="20"/>
          <w:szCs w:val="20"/>
        </w:rPr>
        <w:t>self</w:t>
      </w:r>
      <w:r w:rsidRPr="006A6DC2">
        <w:rPr>
          <w:rFonts w:ascii="inherit" w:eastAsia="Times New Roman" w:hAnsi="inherit" w:cs="Arial"/>
          <w:color w:val="444444"/>
          <w:sz w:val="23"/>
          <w:szCs w:val="23"/>
        </w:rPr>
        <w:t> for the first argument to instance methods.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Always use </w:t>
      </w:r>
      <w:proofErr w:type="spellStart"/>
      <w:r w:rsidRPr="006A6DC2">
        <w:rPr>
          <w:rFonts w:ascii="Courier New" w:eastAsia="Times New Roman" w:hAnsi="Courier New" w:cs="Courier New"/>
          <w:color w:val="444444"/>
          <w:sz w:val="20"/>
          <w:szCs w:val="20"/>
        </w:rPr>
        <w:t>cls</w:t>
      </w:r>
      <w:proofErr w:type="spellEnd"/>
      <w:r w:rsidRPr="006A6DC2">
        <w:rPr>
          <w:rFonts w:ascii="inherit" w:eastAsia="Times New Roman" w:hAnsi="inherit" w:cs="Arial"/>
          <w:color w:val="444444"/>
          <w:sz w:val="23"/>
          <w:szCs w:val="23"/>
        </w:rPr>
        <w:t> for the first argument to class methods.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If a function argument's name clashes with a reserved keyword, it is generally better to append a single trailing underscore rather than use an abbreviation or spelling corruption. Thus </w:t>
      </w:r>
      <w:r w:rsidRPr="006A6DC2">
        <w:rPr>
          <w:rFonts w:ascii="Courier New" w:eastAsia="Times New Roman" w:hAnsi="Courier New" w:cs="Courier New"/>
          <w:color w:val="444444"/>
          <w:sz w:val="20"/>
          <w:szCs w:val="20"/>
        </w:rPr>
        <w:t>class_</w:t>
      </w:r>
      <w:r w:rsidRPr="006A6DC2">
        <w:rPr>
          <w:rFonts w:ascii="inherit" w:eastAsia="Times New Roman" w:hAnsi="inherit" w:cs="Arial"/>
          <w:color w:val="444444"/>
          <w:sz w:val="23"/>
          <w:szCs w:val="23"/>
        </w:rPr>
        <w:t> is better than </w:t>
      </w:r>
      <w:proofErr w:type="spellStart"/>
      <w:r w:rsidRPr="006A6DC2">
        <w:rPr>
          <w:rFonts w:ascii="Courier New" w:eastAsia="Times New Roman" w:hAnsi="Courier New" w:cs="Courier New"/>
          <w:color w:val="444444"/>
          <w:sz w:val="20"/>
          <w:szCs w:val="20"/>
        </w:rPr>
        <w:t>clss</w:t>
      </w:r>
      <w:proofErr w:type="spellEnd"/>
      <w:r w:rsidRPr="006A6DC2">
        <w:rPr>
          <w:rFonts w:ascii="inherit" w:eastAsia="Times New Roman" w:hAnsi="inherit" w:cs="Arial"/>
          <w:color w:val="444444"/>
          <w:sz w:val="23"/>
          <w:szCs w:val="23"/>
        </w:rPr>
        <w:t>. (Perhaps better is to avoid such clashes by using a synonym.)</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95" w:anchor="id47" w:history="1">
        <w:r w:rsidRPr="006A6DC2">
          <w:rPr>
            <w:rFonts w:ascii="inherit" w:eastAsia="Times New Roman" w:hAnsi="inherit" w:cs="Arial"/>
            <w:color w:val="3776AB"/>
            <w:sz w:val="30"/>
            <w:szCs w:val="30"/>
            <w:u w:val="single"/>
          </w:rPr>
          <w:t>Method Names and Instance Variables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Use the function naming rules: lowercase with words separated by underscores as necessary to improve readability.</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Use one leading underscore only for non-public methods and instance variables.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To avoid name clashes with subclasses, use two leading underscores to invoke Python's name mangling rules.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Python mangles these names with the class name: if class Foo has an attribute named </w:t>
      </w:r>
      <w:r w:rsidRPr="006A6DC2">
        <w:rPr>
          <w:rFonts w:ascii="Courier New" w:eastAsia="Times New Roman" w:hAnsi="Courier New" w:cs="Courier New"/>
          <w:color w:val="444444"/>
          <w:sz w:val="20"/>
          <w:szCs w:val="20"/>
        </w:rPr>
        <w:t>__a</w:t>
      </w:r>
      <w:r w:rsidRPr="006A6DC2">
        <w:rPr>
          <w:rFonts w:ascii="inherit" w:eastAsia="Times New Roman" w:hAnsi="inherit" w:cs="Arial"/>
          <w:color w:val="444444"/>
          <w:sz w:val="23"/>
          <w:szCs w:val="23"/>
        </w:rPr>
        <w:t>, it cannot be accessed by </w:t>
      </w:r>
      <w:proofErr w:type="spellStart"/>
      <w:proofErr w:type="gramStart"/>
      <w:r w:rsidRPr="006A6DC2">
        <w:rPr>
          <w:rFonts w:ascii="Courier New" w:eastAsia="Times New Roman" w:hAnsi="Courier New" w:cs="Courier New"/>
          <w:color w:val="444444"/>
          <w:sz w:val="20"/>
          <w:szCs w:val="20"/>
        </w:rPr>
        <w:t>Foo._</w:t>
      </w:r>
      <w:proofErr w:type="gramEnd"/>
      <w:r w:rsidRPr="006A6DC2">
        <w:rPr>
          <w:rFonts w:ascii="Courier New" w:eastAsia="Times New Roman" w:hAnsi="Courier New" w:cs="Courier New"/>
          <w:color w:val="444444"/>
          <w:sz w:val="20"/>
          <w:szCs w:val="20"/>
        </w:rPr>
        <w:t>_a</w:t>
      </w:r>
      <w:proofErr w:type="spellEnd"/>
      <w:r w:rsidRPr="006A6DC2">
        <w:rPr>
          <w:rFonts w:ascii="inherit" w:eastAsia="Times New Roman" w:hAnsi="inherit" w:cs="Arial"/>
          <w:color w:val="444444"/>
          <w:sz w:val="23"/>
          <w:szCs w:val="23"/>
        </w:rPr>
        <w:t>. (An insistent user could still gain access by calling </w:t>
      </w:r>
      <w:proofErr w:type="spellStart"/>
      <w:proofErr w:type="gramStart"/>
      <w:r w:rsidRPr="006A6DC2">
        <w:rPr>
          <w:rFonts w:ascii="Courier New" w:eastAsia="Times New Roman" w:hAnsi="Courier New" w:cs="Courier New"/>
          <w:color w:val="444444"/>
          <w:sz w:val="20"/>
          <w:szCs w:val="20"/>
        </w:rPr>
        <w:t>Foo._</w:t>
      </w:r>
      <w:proofErr w:type="gramEnd"/>
      <w:r w:rsidRPr="006A6DC2">
        <w:rPr>
          <w:rFonts w:ascii="Courier New" w:eastAsia="Times New Roman" w:hAnsi="Courier New" w:cs="Courier New"/>
          <w:color w:val="444444"/>
          <w:sz w:val="20"/>
          <w:szCs w:val="20"/>
        </w:rPr>
        <w:t>Foo__a</w:t>
      </w:r>
      <w:proofErr w:type="spellEnd"/>
      <w:r w:rsidRPr="006A6DC2">
        <w:rPr>
          <w:rFonts w:ascii="inherit" w:eastAsia="Times New Roman" w:hAnsi="inherit" w:cs="Arial"/>
          <w:color w:val="444444"/>
          <w:sz w:val="23"/>
          <w:szCs w:val="23"/>
        </w:rPr>
        <w:t xml:space="preserve">.) Generally, double leading underscores should be used only to avoid name conflicts with attributes in classes designed to be </w:t>
      </w:r>
      <w:proofErr w:type="spellStart"/>
      <w:r w:rsidRPr="006A6DC2">
        <w:rPr>
          <w:rFonts w:ascii="inherit" w:eastAsia="Times New Roman" w:hAnsi="inherit" w:cs="Arial"/>
          <w:color w:val="444444"/>
          <w:sz w:val="23"/>
          <w:szCs w:val="23"/>
        </w:rPr>
        <w:t>subclassed</w:t>
      </w:r>
      <w:proofErr w:type="spellEnd"/>
      <w:r w:rsidRPr="006A6DC2">
        <w:rPr>
          <w:rFonts w:ascii="inherit" w:eastAsia="Times New Roman" w:hAnsi="inherit" w:cs="Arial"/>
          <w:color w:val="444444"/>
          <w:sz w:val="23"/>
          <w:szCs w:val="23"/>
        </w:rPr>
        <w:t>.</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Note: there is some controversy about the use of __names (see below).</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96" w:anchor="id48" w:history="1">
        <w:r w:rsidRPr="006A6DC2">
          <w:rPr>
            <w:rFonts w:ascii="inherit" w:eastAsia="Times New Roman" w:hAnsi="inherit" w:cs="Arial"/>
            <w:color w:val="3776AB"/>
            <w:sz w:val="30"/>
            <w:szCs w:val="30"/>
            <w:u w:val="single"/>
          </w:rPr>
          <w:t>Constants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Constants are usually defined on a module level and written in all capital letters with underscores separating words. Examples include </w:t>
      </w:r>
      <w:r w:rsidRPr="006A6DC2">
        <w:rPr>
          <w:rFonts w:ascii="Courier New" w:eastAsia="Times New Roman" w:hAnsi="Courier New" w:cs="Courier New"/>
          <w:color w:val="444444"/>
          <w:sz w:val="20"/>
          <w:szCs w:val="20"/>
        </w:rPr>
        <w:t>MAX_OVERFLOW</w:t>
      </w:r>
      <w:r w:rsidRPr="006A6DC2">
        <w:rPr>
          <w:rFonts w:ascii="inherit" w:eastAsia="Times New Roman" w:hAnsi="inherit" w:cs="Arial"/>
          <w:color w:val="444444"/>
          <w:sz w:val="23"/>
          <w:szCs w:val="23"/>
        </w:rPr>
        <w:t> and </w:t>
      </w:r>
      <w:r w:rsidRPr="006A6DC2">
        <w:rPr>
          <w:rFonts w:ascii="Courier New" w:eastAsia="Times New Roman" w:hAnsi="Courier New" w:cs="Courier New"/>
          <w:color w:val="444444"/>
          <w:sz w:val="20"/>
          <w:szCs w:val="20"/>
        </w:rPr>
        <w:t>TOTAL</w:t>
      </w:r>
      <w:r w:rsidRPr="006A6DC2">
        <w:rPr>
          <w:rFonts w:ascii="inherit" w:eastAsia="Times New Roman" w:hAnsi="inherit" w:cs="Arial"/>
          <w:color w:val="444444"/>
          <w:sz w:val="23"/>
          <w:szCs w:val="23"/>
        </w:rPr>
        <w:t>.</w:t>
      </w:r>
    </w:p>
    <w:p w:rsidR="006A6DC2" w:rsidRPr="006A6DC2" w:rsidRDefault="006A6DC2" w:rsidP="006A6DC2">
      <w:pPr>
        <w:shd w:val="clear" w:color="auto" w:fill="F9F9F9"/>
        <w:spacing w:before="420" w:after="105" w:line="276" w:lineRule="auto"/>
        <w:textAlignment w:val="baseline"/>
        <w:outlineLvl w:val="2"/>
        <w:rPr>
          <w:rFonts w:ascii="inherit" w:eastAsia="Times New Roman" w:hAnsi="inherit" w:cs="Arial"/>
          <w:color w:val="222222"/>
          <w:sz w:val="30"/>
          <w:szCs w:val="30"/>
        </w:rPr>
      </w:pPr>
      <w:hyperlink r:id="rId97" w:anchor="id49" w:history="1">
        <w:r w:rsidRPr="006A6DC2">
          <w:rPr>
            <w:rFonts w:ascii="inherit" w:eastAsia="Times New Roman" w:hAnsi="inherit" w:cs="Arial"/>
            <w:color w:val="3776AB"/>
            <w:sz w:val="30"/>
            <w:szCs w:val="30"/>
            <w:u w:val="single"/>
          </w:rPr>
          <w:t>Designing for inheritance</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Always decide whether a class's methods and instance variables (collectively: "attributes") should be public or non-public. If in doubt, choose non-public; it's easier to make it public later than to make a public attribute non-public.</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Public attributes are those that you expect unrelated clients of your class to use, with your commitment to avoid backward incompatible changes. Non-public attributes are those that are not intended to be used by third parties; you make no guarantees that non-public attributes won't change or even be removed.</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We don't use the term "private" here, since no attribute is really private in Python (without a generally unnecessary amount of work).</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Another category of attributes </w:t>
      </w:r>
      <w:proofErr w:type="gramStart"/>
      <w:r w:rsidRPr="006A6DC2">
        <w:rPr>
          <w:rFonts w:ascii="inherit" w:eastAsia="Times New Roman" w:hAnsi="inherit" w:cs="Arial"/>
          <w:color w:val="444444"/>
          <w:sz w:val="23"/>
          <w:szCs w:val="23"/>
        </w:rPr>
        <w:t>are</w:t>
      </w:r>
      <w:proofErr w:type="gramEnd"/>
      <w:r w:rsidRPr="006A6DC2">
        <w:rPr>
          <w:rFonts w:ascii="inherit" w:eastAsia="Times New Roman" w:hAnsi="inherit" w:cs="Arial"/>
          <w:color w:val="444444"/>
          <w:sz w:val="23"/>
          <w:szCs w:val="23"/>
        </w:rPr>
        <w:t xml:space="preserve"> those that are part of the "subclass API" (often called "protected" in other languages). Some classes are designed to be inherited from, either to extend or modify aspects of the class's behavior. When designing such a class, take care to make explicit decisions about which attributes are public, which are part of the subclass API, and which are truly only to be used by your base class.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With this in mind, here are the Pythonic guidelines:</w:t>
      </w:r>
    </w:p>
    <w:p w:rsidR="006A6DC2" w:rsidRPr="006A6DC2" w:rsidRDefault="006A6DC2" w:rsidP="006A6DC2">
      <w:pPr>
        <w:numPr>
          <w:ilvl w:val="0"/>
          <w:numId w:val="9"/>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Public attributes should have no leading underscores.</w:t>
      </w:r>
    </w:p>
    <w:p w:rsidR="006A6DC2" w:rsidRPr="006A6DC2" w:rsidRDefault="006A6DC2" w:rsidP="006A6DC2">
      <w:pPr>
        <w:numPr>
          <w:ilvl w:val="0"/>
          <w:numId w:val="9"/>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If your public attribute name collides with a reserved keyword, append a single trailing underscore to your attribute name. This is preferable to an abbreviation or corrupted spelling. (However, notwithstanding this rule, '</w:t>
      </w:r>
      <w:proofErr w:type="spellStart"/>
      <w:r w:rsidRPr="006A6DC2">
        <w:rPr>
          <w:rFonts w:ascii="inherit" w:eastAsia="Times New Roman" w:hAnsi="inherit" w:cs="Arial"/>
          <w:color w:val="444444"/>
          <w:sz w:val="23"/>
          <w:szCs w:val="23"/>
        </w:rPr>
        <w:t>cls</w:t>
      </w:r>
      <w:proofErr w:type="spellEnd"/>
      <w:r w:rsidRPr="006A6DC2">
        <w:rPr>
          <w:rFonts w:ascii="inherit" w:eastAsia="Times New Roman" w:hAnsi="inherit" w:cs="Arial"/>
          <w:color w:val="444444"/>
          <w:sz w:val="23"/>
          <w:szCs w:val="23"/>
        </w:rPr>
        <w:t>' is the preferred spelling for any variable or argument which is known to be a class, especially the first argument to a class method.)</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Note 1: See the argument name recommendation above for class methods.</w:t>
      </w:r>
    </w:p>
    <w:p w:rsidR="006A6DC2" w:rsidRPr="006A6DC2" w:rsidRDefault="006A6DC2" w:rsidP="006A6DC2">
      <w:pPr>
        <w:numPr>
          <w:ilvl w:val="0"/>
          <w:numId w:val="9"/>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simple public data attributes, it is best to expose just the attribute name, without complicated accessor/</w:t>
      </w:r>
      <w:proofErr w:type="spellStart"/>
      <w:r w:rsidRPr="006A6DC2">
        <w:rPr>
          <w:rFonts w:ascii="inherit" w:eastAsia="Times New Roman" w:hAnsi="inherit" w:cs="Arial"/>
          <w:color w:val="444444"/>
          <w:sz w:val="23"/>
          <w:szCs w:val="23"/>
        </w:rPr>
        <w:t>mutator</w:t>
      </w:r>
      <w:proofErr w:type="spellEnd"/>
      <w:r w:rsidRPr="006A6DC2">
        <w:rPr>
          <w:rFonts w:ascii="inherit" w:eastAsia="Times New Roman" w:hAnsi="inherit" w:cs="Arial"/>
          <w:color w:val="444444"/>
          <w:sz w:val="23"/>
          <w:szCs w:val="23"/>
        </w:rPr>
        <w:t xml:space="preserve"> methods. Keep in mind that Python provides an easy path to future enhancement, should you find that a simple data attribute needs to grow functional behavior. In that case, use properties to hide functional implementation behind simple data attribute access syntax.</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Note 1: Properties only work on new-style classes.</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Note 2: Try to keep the functional behavior side-effect free, although side-effects such as caching are generally fine.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Note 3: Avoid using properties for computationally expensive operations; the attribute notation makes the caller believe that access is (relatively) cheap.</w:t>
      </w:r>
    </w:p>
    <w:p w:rsidR="006A6DC2" w:rsidRPr="006A6DC2" w:rsidRDefault="006A6DC2" w:rsidP="006A6DC2">
      <w:pPr>
        <w:numPr>
          <w:ilvl w:val="0"/>
          <w:numId w:val="9"/>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If your class is intended to be </w:t>
      </w:r>
      <w:proofErr w:type="spellStart"/>
      <w:r w:rsidRPr="006A6DC2">
        <w:rPr>
          <w:rFonts w:ascii="inherit" w:eastAsia="Times New Roman" w:hAnsi="inherit" w:cs="Arial"/>
          <w:color w:val="444444"/>
          <w:sz w:val="23"/>
          <w:szCs w:val="23"/>
        </w:rPr>
        <w:t>subclassed</w:t>
      </w:r>
      <w:proofErr w:type="spellEnd"/>
      <w:r w:rsidRPr="006A6DC2">
        <w:rPr>
          <w:rFonts w:ascii="inherit" w:eastAsia="Times New Roman" w:hAnsi="inherit" w:cs="Arial"/>
          <w:color w:val="444444"/>
          <w:sz w:val="23"/>
          <w:szCs w:val="23"/>
        </w:rPr>
        <w:t>,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Note 1: Note that only the simple class name is used in the mangled name, so if a subclass chooses both the same class name and attribute name, you can still get name collisions.</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Note 2: Name mangling can make certain uses, such as debugging and </w:t>
      </w:r>
      <w:r w:rsidRPr="006A6DC2">
        <w:rPr>
          <w:rFonts w:ascii="Courier New" w:eastAsia="Times New Roman" w:hAnsi="Courier New" w:cs="Courier New"/>
          <w:color w:val="444444"/>
          <w:sz w:val="20"/>
          <w:szCs w:val="20"/>
        </w:rPr>
        <w:t>__</w:t>
      </w:r>
      <w:proofErr w:type="spellStart"/>
      <w:r w:rsidRPr="006A6DC2">
        <w:rPr>
          <w:rFonts w:ascii="Courier New" w:eastAsia="Times New Roman" w:hAnsi="Courier New" w:cs="Courier New"/>
          <w:color w:val="444444"/>
          <w:sz w:val="20"/>
          <w:szCs w:val="20"/>
        </w:rPr>
        <w:t>getattr</w:t>
      </w:r>
      <w:proofErr w:type="spellEnd"/>
      <w:r w:rsidRPr="006A6DC2">
        <w:rPr>
          <w:rFonts w:ascii="Courier New" w:eastAsia="Times New Roman" w:hAnsi="Courier New" w:cs="Courier New"/>
          <w:color w:val="444444"/>
          <w:sz w:val="20"/>
          <w:szCs w:val="20"/>
        </w:rPr>
        <w:t>_</w:t>
      </w:r>
      <w:proofErr w:type="gramStart"/>
      <w:r w:rsidRPr="006A6DC2">
        <w:rPr>
          <w:rFonts w:ascii="Courier New" w:eastAsia="Times New Roman" w:hAnsi="Courier New" w:cs="Courier New"/>
          <w:color w:val="444444"/>
          <w:sz w:val="20"/>
          <w:szCs w:val="20"/>
        </w:rPr>
        <w:t>_(</w:t>
      </w:r>
      <w:proofErr w:type="gramEnd"/>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xml:space="preserve">, less convenient. </w:t>
      </w:r>
      <w:proofErr w:type="gramStart"/>
      <w:r w:rsidRPr="006A6DC2">
        <w:rPr>
          <w:rFonts w:ascii="inherit" w:eastAsia="Times New Roman" w:hAnsi="inherit" w:cs="Arial"/>
          <w:color w:val="444444"/>
          <w:sz w:val="23"/>
          <w:szCs w:val="23"/>
        </w:rPr>
        <w:t>However</w:t>
      </w:r>
      <w:proofErr w:type="gramEnd"/>
      <w:r w:rsidRPr="006A6DC2">
        <w:rPr>
          <w:rFonts w:ascii="inherit" w:eastAsia="Times New Roman" w:hAnsi="inherit" w:cs="Arial"/>
          <w:color w:val="444444"/>
          <w:sz w:val="23"/>
          <w:szCs w:val="23"/>
        </w:rPr>
        <w:t xml:space="preserve"> the name mangling algorithm is well documented and easy to perform manually.</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Note 3: Not everyone likes name mangling. Try to balance the need to avoid accidental name clashes with potential use by advanced callers.</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98" w:anchor="id50" w:history="1">
        <w:r w:rsidRPr="006A6DC2">
          <w:rPr>
            <w:rFonts w:ascii="Arial" w:eastAsia="Times New Roman" w:hAnsi="Arial" w:cs="Arial"/>
            <w:color w:val="3776AB"/>
            <w:sz w:val="35"/>
            <w:szCs w:val="35"/>
            <w:u w:val="single"/>
          </w:rPr>
          <w:t>Public and internal interfaces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Any backwards compatibility guarantees apply only to public interfaces. Accordingly, it is important that users be able to clearly distinguish between public and internal interfaces.</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Documented interfaces are considered public, unless the documentation explicitly declares them to be provisional or internal interfaces exempt from the usual backwards compatibility guarantees. All undocumented interfaces should be assumed to be internal.</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To better support introspection, modules should explicitly declare the names in their public API using the </w:t>
      </w:r>
      <w:r w:rsidRPr="006A6DC2">
        <w:rPr>
          <w:rFonts w:ascii="Courier New" w:eastAsia="Times New Roman" w:hAnsi="Courier New" w:cs="Courier New"/>
          <w:color w:val="444444"/>
          <w:sz w:val="20"/>
          <w:szCs w:val="20"/>
        </w:rPr>
        <w:t>__all__</w:t>
      </w:r>
      <w:r w:rsidRPr="006A6DC2">
        <w:rPr>
          <w:rFonts w:ascii="inherit" w:eastAsia="Times New Roman" w:hAnsi="inherit" w:cs="Arial"/>
          <w:color w:val="444444"/>
          <w:sz w:val="23"/>
          <w:szCs w:val="23"/>
        </w:rPr>
        <w:t> attribute. Setting </w:t>
      </w:r>
      <w:r w:rsidRPr="006A6DC2">
        <w:rPr>
          <w:rFonts w:ascii="Courier New" w:eastAsia="Times New Roman" w:hAnsi="Courier New" w:cs="Courier New"/>
          <w:color w:val="444444"/>
          <w:sz w:val="20"/>
          <w:szCs w:val="20"/>
        </w:rPr>
        <w:t>__all__</w:t>
      </w:r>
      <w:r w:rsidRPr="006A6DC2">
        <w:rPr>
          <w:rFonts w:ascii="inherit" w:eastAsia="Times New Roman" w:hAnsi="inherit" w:cs="Arial"/>
          <w:color w:val="444444"/>
          <w:sz w:val="23"/>
          <w:szCs w:val="23"/>
        </w:rPr>
        <w:t> to an empty list indicates that the module has no public API.</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Even with </w:t>
      </w:r>
      <w:r w:rsidRPr="006A6DC2">
        <w:rPr>
          <w:rFonts w:ascii="Courier New" w:eastAsia="Times New Roman" w:hAnsi="Courier New" w:cs="Courier New"/>
          <w:color w:val="444444"/>
          <w:sz w:val="20"/>
          <w:szCs w:val="20"/>
        </w:rPr>
        <w:t>__all__</w:t>
      </w:r>
      <w:r w:rsidRPr="006A6DC2">
        <w:rPr>
          <w:rFonts w:ascii="inherit" w:eastAsia="Times New Roman" w:hAnsi="inherit" w:cs="Arial"/>
          <w:color w:val="444444"/>
          <w:sz w:val="23"/>
          <w:szCs w:val="23"/>
        </w:rPr>
        <w:t> set appropriately, internal interfaces (packages, modules, classes, functions, attributes or other names) should still be prefixed with a single leading underscore.</w:t>
      </w: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An interface is also considered internal if any containing namespace (package, module or class) is considered internal.</w:t>
      </w:r>
    </w:p>
    <w:p w:rsid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Imported names should always be considered an implementation detail. Other modules must not rely on indirect access to such imported names unless they are an explicitly documented part of the containing module's API, such as </w:t>
      </w:r>
      <w:proofErr w:type="spellStart"/>
      <w:proofErr w:type="gramStart"/>
      <w:r w:rsidRPr="006A6DC2">
        <w:rPr>
          <w:rFonts w:ascii="Courier New" w:eastAsia="Times New Roman" w:hAnsi="Courier New" w:cs="Courier New"/>
          <w:color w:val="444444"/>
          <w:sz w:val="20"/>
          <w:szCs w:val="20"/>
        </w:rPr>
        <w:t>os.path</w:t>
      </w:r>
      <w:proofErr w:type="spellEnd"/>
      <w:proofErr w:type="gramEnd"/>
      <w:r w:rsidRPr="006A6DC2">
        <w:rPr>
          <w:rFonts w:ascii="inherit" w:eastAsia="Times New Roman" w:hAnsi="inherit" w:cs="Arial"/>
          <w:color w:val="444444"/>
          <w:sz w:val="23"/>
          <w:szCs w:val="23"/>
        </w:rPr>
        <w:t> or a package's </w:t>
      </w:r>
      <w:r w:rsidRPr="006A6DC2">
        <w:rPr>
          <w:rFonts w:ascii="Courier New" w:eastAsia="Times New Roman" w:hAnsi="Courier New" w:cs="Courier New"/>
          <w:color w:val="444444"/>
          <w:sz w:val="20"/>
          <w:szCs w:val="20"/>
        </w:rPr>
        <w:t>__</w:t>
      </w:r>
      <w:proofErr w:type="spellStart"/>
      <w:r w:rsidRPr="006A6DC2">
        <w:rPr>
          <w:rFonts w:ascii="Courier New" w:eastAsia="Times New Roman" w:hAnsi="Courier New" w:cs="Courier New"/>
          <w:color w:val="444444"/>
          <w:sz w:val="20"/>
          <w:szCs w:val="20"/>
        </w:rPr>
        <w:t>init</w:t>
      </w:r>
      <w:proofErr w:type="spellEnd"/>
      <w:r w:rsidRPr="006A6DC2">
        <w:rPr>
          <w:rFonts w:ascii="Courier New" w:eastAsia="Times New Roman" w:hAnsi="Courier New" w:cs="Courier New"/>
          <w:color w:val="444444"/>
          <w:sz w:val="20"/>
          <w:szCs w:val="20"/>
        </w:rPr>
        <w:t>__</w:t>
      </w:r>
      <w:r w:rsidRPr="006A6DC2">
        <w:rPr>
          <w:rFonts w:ascii="inherit" w:eastAsia="Times New Roman" w:hAnsi="inherit" w:cs="Arial"/>
          <w:color w:val="444444"/>
          <w:sz w:val="23"/>
          <w:szCs w:val="23"/>
        </w:rPr>
        <w:t> module that exposes functionality from submodules.</w:t>
      </w:r>
    </w:p>
    <w:p w:rsid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p>
    <w:p w:rsidR="0048709C" w:rsidRDefault="0048709C" w:rsidP="006A6DC2">
      <w:pPr>
        <w:shd w:val="clear" w:color="auto" w:fill="F9F9F9"/>
        <w:spacing w:after="315" w:line="276" w:lineRule="auto"/>
        <w:textAlignment w:val="baseline"/>
        <w:rPr>
          <w:rFonts w:ascii="inherit" w:eastAsia="Times New Roman" w:hAnsi="inherit" w:cs="Arial"/>
          <w:color w:val="444444"/>
          <w:sz w:val="23"/>
          <w:szCs w:val="23"/>
        </w:rPr>
      </w:pPr>
    </w:p>
    <w:p w:rsidR="0048709C" w:rsidRPr="006A6DC2" w:rsidRDefault="0048709C" w:rsidP="006A6DC2">
      <w:pPr>
        <w:shd w:val="clear" w:color="auto" w:fill="F9F9F9"/>
        <w:spacing w:after="315" w:line="276" w:lineRule="auto"/>
        <w:textAlignment w:val="baseline"/>
        <w:rPr>
          <w:rFonts w:ascii="inherit" w:eastAsia="Times New Roman" w:hAnsi="inherit" w:cs="Arial"/>
          <w:color w:val="444444"/>
          <w:sz w:val="23"/>
          <w:szCs w:val="23"/>
        </w:rPr>
      </w:pPr>
    </w:p>
    <w:p w:rsidR="006A6DC2" w:rsidRPr="006A6DC2" w:rsidRDefault="006A6DC2" w:rsidP="006A6DC2">
      <w:pPr>
        <w:shd w:val="clear" w:color="auto" w:fill="F9F9F9"/>
        <w:spacing w:before="240" w:after="60" w:line="276" w:lineRule="auto"/>
        <w:textAlignment w:val="baseline"/>
        <w:outlineLvl w:val="0"/>
        <w:rPr>
          <w:rFonts w:ascii="Arial" w:eastAsia="Times New Roman" w:hAnsi="Arial" w:cs="Arial"/>
          <w:color w:val="3776AB"/>
          <w:kern w:val="36"/>
          <w:sz w:val="40"/>
          <w:szCs w:val="40"/>
        </w:rPr>
      </w:pPr>
      <w:hyperlink r:id="rId99" w:anchor="id51" w:history="1">
        <w:r w:rsidRPr="006A6DC2">
          <w:rPr>
            <w:rFonts w:ascii="Arial" w:eastAsia="Times New Roman" w:hAnsi="Arial" w:cs="Arial"/>
            <w:color w:val="3776AB"/>
            <w:kern w:val="36"/>
            <w:sz w:val="40"/>
            <w:szCs w:val="40"/>
            <w:u w:val="single"/>
          </w:rPr>
          <w:t>Programming Recommendations</w:t>
        </w:r>
      </w:hyperlink>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Code should be written in a way that does not disadvantage other implementations of Python (</w:t>
      </w:r>
      <w:proofErr w:type="spellStart"/>
      <w:r w:rsidRPr="006A6DC2">
        <w:rPr>
          <w:rFonts w:ascii="inherit" w:eastAsia="Times New Roman" w:hAnsi="inherit" w:cs="Arial"/>
          <w:color w:val="444444"/>
          <w:sz w:val="23"/>
          <w:szCs w:val="23"/>
        </w:rPr>
        <w:t>PyPy</w:t>
      </w:r>
      <w:proofErr w:type="spellEnd"/>
      <w:r w:rsidRPr="006A6DC2">
        <w:rPr>
          <w:rFonts w:ascii="inherit" w:eastAsia="Times New Roman" w:hAnsi="inherit" w:cs="Arial"/>
          <w:color w:val="444444"/>
          <w:sz w:val="23"/>
          <w:szCs w:val="23"/>
        </w:rPr>
        <w:t xml:space="preserve">, </w:t>
      </w:r>
      <w:proofErr w:type="spellStart"/>
      <w:r w:rsidRPr="006A6DC2">
        <w:rPr>
          <w:rFonts w:ascii="inherit" w:eastAsia="Times New Roman" w:hAnsi="inherit" w:cs="Arial"/>
          <w:color w:val="444444"/>
          <w:sz w:val="23"/>
          <w:szCs w:val="23"/>
        </w:rPr>
        <w:t>Jython</w:t>
      </w:r>
      <w:proofErr w:type="spellEnd"/>
      <w:r w:rsidRPr="006A6DC2">
        <w:rPr>
          <w:rFonts w:ascii="inherit" w:eastAsia="Times New Roman" w:hAnsi="inherit" w:cs="Arial"/>
          <w:color w:val="444444"/>
          <w:sz w:val="23"/>
          <w:szCs w:val="23"/>
        </w:rPr>
        <w:t xml:space="preserve">, </w:t>
      </w:r>
      <w:proofErr w:type="spellStart"/>
      <w:r w:rsidRPr="006A6DC2">
        <w:rPr>
          <w:rFonts w:ascii="inherit" w:eastAsia="Times New Roman" w:hAnsi="inherit" w:cs="Arial"/>
          <w:color w:val="444444"/>
          <w:sz w:val="23"/>
          <w:szCs w:val="23"/>
        </w:rPr>
        <w:t>IronPython</w:t>
      </w:r>
      <w:proofErr w:type="spellEnd"/>
      <w:r w:rsidRPr="006A6DC2">
        <w:rPr>
          <w:rFonts w:ascii="inherit" w:eastAsia="Times New Roman" w:hAnsi="inherit" w:cs="Arial"/>
          <w:color w:val="444444"/>
          <w:sz w:val="23"/>
          <w:szCs w:val="23"/>
        </w:rPr>
        <w:t xml:space="preserve">, </w:t>
      </w:r>
      <w:proofErr w:type="spellStart"/>
      <w:r w:rsidRPr="006A6DC2">
        <w:rPr>
          <w:rFonts w:ascii="inherit" w:eastAsia="Times New Roman" w:hAnsi="inherit" w:cs="Arial"/>
          <w:color w:val="444444"/>
          <w:sz w:val="23"/>
          <w:szCs w:val="23"/>
        </w:rPr>
        <w:t>Cython</w:t>
      </w:r>
      <w:proofErr w:type="spellEnd"/>
      <w:r w:rsidRPr="006A6DC2">
        <w:rPr>
          <w:rFonts w:ascii="inherit" w:eastAsia="Times New Roman" w:hAnsi="inherit" w:cs="Arial"/>
          <w:color w:val="444444"/>
          <w:sz w:val="23"/>
          <w:szCs w:val="23"/>
        </w:rPr>
        <w:t xml:space="preserve">, </w:t>
      </w:r>
      <w:proofErr w:type="spellStart"/>
      <w:r w:rsidRPr="006A6DC2">
        <w:rPr>
          <w:rFonts w:ascii="inherit" w:eastAsia="Times New Roman" w:hAnsi="inherit" w:cs="Arial"/>
          <w:color w:val="444444"/>
          <w:sz w:val="23"/>
          <w:szCs w:val="23"/>
        </w:rPr>
        <w:t>Psyco</w:t>
      </w:r>
      <w:proofErr w:type="spellEnd"/>
      <w:r w:rsidRPr="006A6DC2">
        <w:rPr>
          <w:rFonts w:ascii="inherit" w:eastAsia="Times New Roman" w:hAnsi="inherit" w:cs="Arial"/>
          <w:color w:val="444444"/>
          <w:sz w:val="23"/>
          <w:szCs w:val="23"/>
        </w:rPr>
        <w:t>, and such).</w:t>
      </w:r>
    </w:p>
    <w:p w:rsidR="006A6DC2" w:rsidRPr="006A6DC2" w:rsidRDefault="006A6DC2" w:rsidP="006A6DC2">
      <w:pPr>
        <w:shd w:val="clear" w:color="auto" w:fill="F9F9F9"/>
        <w:spacing w:after="0"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For example, do not rely on </w:t>
      </w:r>
      <w:proofErr w:type="spellStart"/>
      <w:r w:rsidRPr="006A6DC2">
        <w:rPr>
          <w:rFonts w:ascii="inherit" w:eastAsia="Times New Roman" w:hAnsi="inherit" w:cs="Arial"/>
          <w:color w:val="444444"/>
          <w:sz w:val="23"/>
          <w:szCs w:val="23"/>
        </w:rPr>
        <w:t>CPython's</w:t>
      </w:r>
      <w:proofErr w:type="spellEnd"/>
      <w:r w:rsidRPr="006A6DC2">
        <w:rPr>
          <w:rFonts w:ascii="inherit" w:eastAsia="Times New Roman" w:hAnsi="inherit" w:cs="Arial"/>
          <w:color w:val="444444"/>
          <w:sz w:val="23"/>
          <w:szCs w:val="23"/>
        </w:rPr>
        <w:t xml:space="preserve"> efficient implementation of in-place string concatenation for statements in the form </w:t>
      </w:r>
      <w:r w:rsidRPr="006A6DC2">
        <w:rPr>
          <w:rFonts w:ascii="Courier New" w:eastAsia="Times New Roman" w:hAnsi="Courier New" w:cs="Courier New"/>
          <w:color w:val="444444"/>
          <w:sz w:val="20"/>
          <w:szCs w:val="20"/>
        </w:rPr>
        <w:t>a += b</w:t>
      </w:r>
      <w:r w:rsidRPr="006A6DC2">
        <w:rPr>
          <w:rFonts w:ascii="inherit" w:eastAsia="Times New Roman" w:hAnsi="inherit" w:cs="Arial"/>
          <w:color w:val="444444"/>
          <w:sz w:val="23"/>
          <w:szCs w:val="23"/>
        </w:rPr>
        <w:t> or </w:t>
      </w:r>
      <w:r w:rsidRPr="006A6DC2">
        <w:rPr>
          <w:rFonts w:ascii="Courier New" w:eastAsia="Times New Roman" w:hAnsi="Courier New" w:cs="Courier New"/>
          <w:color w:val="444444"/>
          <w:sz w:val="20"/>
          <w:szCs w:val="20"/>
        </w:rPr>
        <w:t>a = a + b</w:t>
      </w:r>
      <w:r w:rsidRPr="006A6DC2">
        <w:rPr>
          <w:rFonts w:ascii="inherit" w:eastAsia="Times New Roman" w:hAnsi="inherit" w:cs="Arial"/>
          <w:color w:val="444444"/>
          <w:sz w:val="23"/>
          <w:szCs w:val="23"/>
        </w:rPr>
        <w:t xml:space="preserve">. This optimization is fragile even in </w:t>
      </w:r>
      <w:proofErr w:type="spellStart"/>
      <w:r w:rsidRPr="006A6DC2">
        <w:rPr>
          <w:rFonts w:ascii="inherit" w:eastAsia="Times New Roman" w:hAnsi="inherit" w:cs="Arial"/>
          <w:color w:val="444444"/>
          <w:sz w:val="23"/>
          <w:szCs w:val="23"/>
        </w:rPr>
        <w:t>CPython</w:t>
      </w:r>
      <w:proofErr w:type="spellEnd"/>
      <w:r w:rsidRPr="006A6DC2">
        <w:rPr>
          <w:rFonts w:ascii="inherit" w:eastAsia="Times New Roman" w:hAnsi="inherit" w:cs="Arial"/>
          <w:color w:val="444444"/>
          <w:sz w:val="23"/>
          <w:szCs w:val="23"/>
        </w:rPr>
        <w:t xml:space="preserve"> (it only works for some types) and isn't present at all in implementations that don't use </w:t>
      </w:r>
      <w:proofErr w:type="spellStart"/>
      <w:r w:rsidRPr="006A6DC2">
        <w:rPr>
          <w:rFonts w:ascii="inherit" w:eastAsia="Times New Roman" w:hAnsi="inherit" w:cs="Arial"/>
          <w:color w:val="444444"/>
          <w:sz w:val="23"/>
          <w:szCs w:val="23"/>
        </w:rPr>
        <w:t>refcounting</w:t>
      </w:r>
      <w:proofErr w:type="spellEnd"/>
      <w:r w:rsidRPr="006A6DC2">
        <w:rPr>
          <w:rFonts w:ascii="inherit" w:eastAsia="Times New Roman" w:hAnsi="inherit" w:cs="Arial"/>
          <w:color w:val="444444"/>
          <w:sz w:val="23"/>
          <w:szCs w:val="23"/>
        </w:rPr>
        <w:t>. In performance sensitive parts of the library, the </w:t>
      </w:r>
      <w:r w:rsidRPr="006A6DC2">
        <w:rPr>
          <w:rFonts w:ascii="inherit" w:eastAsia="Times New Roman" w:hAnsi="inherit" w:cs="Times New Roman"/>
          <w:color w:val="444444"/>
          <w:sz w:val="24"/>
          <w:szCs w:val="24"/>
          <w:bdr w:val="none" w:sz="0" w:space="0" w:color="auto" w:frame="1"/>
        </w:rPr>
        <w:t>'</w:t>
      </w:r>
      <w:proofErr w:type="gramStart"/>
      <w:r w:rsidRPr="006A6DC2">
        <w:rPr>
          <w:rFonts w:ascii="inherit" w:eastAsia="Times New Roman" w:hAnsi="inherit" w:cs="Times New Roman"/>
          <w:color w:val="444444"/>
          <w:sz w:val="24"/>
          <w:szCs w:val="24"/>
          <w:bdr w:val="none" w:sz="0" w:space="0" w:color="auto" w:frame="1"/>
        </w:rPr>
        <w:t>'.join</w:t>
      </w:r>
      <w:proofErr w:type="gramEnd"/>
      <w:r w:rsidRPr="006A6DC2">
        <w:rPr>
          <w:rFonts w:ascii="inherit" w:eastAsia="Times New Roman" w:hAnsi="inherit" w:cs="Times New Roman"/>
          <w:color w:val="444444"/>
          <w:sz w:val="24"/>
          <w:szCs w:val="24"/>
          <w:bdr w:val="none" w:sz="0" w:space="0" w:color="auto" w:frame="1"/>
        </w:rPr>
        <w:t>()</w:t>
      </w:r>
      <w:r w:rsidRPr="006A6DC2">
        <w:rPr>
          <w:rFonts w:ascii="inherit" w:eastAsia="Times New Roman" w:hAnsi="inherit" w:cs="Arial"/>
          <w:color w:val="444444"/>
          <w:sz w:val="23"/>
          <w:szCs w:val="23"/>
        </w:rPr>
        <w:t> form should be used instead. This will ensure that concatenation occurs in linear time across various implementations.</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Comparisons to singletons like None should always be done with </w:t>
      </w:r>
      <w:r w:rsidRPr="006A6DC2">
        <w:rPr>
          <w:rFonts w:ascii="Courier New" w:eastAsia="Times New Roman" w:hAnsi="Courier New" w:cs="Courier New"/>
          <w:color w:val="444444"/>
          <w:sz w:val="20"/>
          <w:szCs w:val="20"/>
        </w:rPr>
        <w:t>is</w:t>
      </w:r>
      <w:r w:rsidRPr="006A6DC2">
        <w:rPr>
          <w:rFonts w:ascii="inherit" w:eastAsia="Times New Roman" w:hAnsi="inherit" w:cs="Arial"/>
          <w:color w:val="444444"/>
          <w:sz w:val="23"/>
          <w:szCs w:val="23"/>
        </w:rPr>
        <w:t> or </w:t>
      </w:r>
      <w:r w:rsidRPr="006A6DC2">
        <w:rPr>
          <w:rFonts w:ascii="Courier New" w:eastAsia="Times New Roman" w:hAnsi="Courier New" w:cs="Courier New"/>
          <w:color w:val="444444"/>
          <w:sz w:val="20"/>
          <w:szCs w:val="20"/>
        </w:rPr>
        <w:t>is not</w:t>
      </w:r>
      <w:r w:rsidRPr="006A6DC2">
        <w:rPr>
          <w:rFonts w:ascii="inherit" w:eastAsia="Times New Roman" w:hAnsi="inherit" w:cs="Arial"/>
          <w:color w:val="444444"/>
          <w:sz w:val="23"/>
          <w:szCs w:val="23"/>
        </w:rPr>
        <w:t>, never the equality operators.</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Also, beware of writing </w:t>
      </w:r>
      <w:r w:rsidRPr="006A6DC2">
        <w:rPr>
          <w:rFonts w:ascii="Courier New" w:eastAsia="Times New Roman" w:hAnsi="Courier New" w:cs="Courier New"/>
          <w:color w:val="444444"/>
          <w:sz w:val="20"/>
          <w:szCs w:val="20"/>
        </w:rPr>
        <w:t>if x</w:t>
      </w:r>
      <w:r w:rsidRPr="006A6DC2">
        <w:rPr>
          <w:rFonts w:ascii="inherit" w:eastAsia="Times New Roman" w:hAnsi="inherit" w:cs="Arial"/>
          <w:color w:val="444444"/>
          <w:sz w:val="23"/>
          <w:szCs w:val="23"/>
        </w:rPr>
        <w:t> when you really mean </w:t>
      </w:r>
      <w:r w:rsidRPr="006A6DC2">
        <w:rPr>
          <w:rFonts w:ascii="Courier New" w:eastAsia="Times New Roman" w:hAnsi="Courier New" w:cs="Courier New"/>
          <w:color w:val="444444"/>
          <w:sz w:val="20"/>
          <w:szCs w:val="20"/>
        </w:rPr>
        <w:t>if x is not None</w:t>
      </w:r>
      <w:r w:rsidRPr="006A6DC2">
        <w:rPr>
          <w:rFonts w:ascii="inherit" w:eastAsia="Times New Roman" w:hAnsi="inherit" w:cs="Arial"/>
          <w:color w:val="444444"/>
          <w:sz w:val="23"/>
          <w:szCs w:val="23"/>
        </w:rPr>
        <w:t xml:space="preserve"> -- e.g. when testing whether a variable or argument that defaults to None was set to some other value. The other value might have a type (such as a container) that could be false in a </w:t>
      </w:r>
      <w:proofErr w:type="spellStart"/>
      <w:r w:rsidRPr="006A6DC2">
        <w:rPr>
          <w:rFonts w:ascii="inherit" w:eastAsia="Times New Roman" w:hAnsi="inherit" w:cs="Arial"/>
          <w:color w:val="444444"/>
          <w:sz w:val="23"/>
          <w:szCs w:val="23"/>
        </w:rPr>
        <w:t>boolean</w:t>
      </w:r>
      <w:proofErr w:type="spellEnd"/>
      <w:r w:rsidRPr="006A6DC2">
        <w:rPr>
          <w:rFonts w:ascii="inherit" w:eastAsia="Times New Roman" w:hAnsi="inherit" w:cs="Arial"/>
          <w:color w:val="444444"/>
          <w:sz w:val="23"/>
          <w:szCs w:val="23"/>
        </w:rPr>
        <w:t xml:space="preserve"> context!</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Use </w:t>
      </w:r>
      <w:r w:rsidRPr="006A6DC2">
        <w:rPr>
          <w:rFonts w:ascii="Courier New" w:eastAsia="Times New Roman" w:hAnsi="Courier New" w:cs="Courier New"/>
          <w:color w:val="444444"/>
          <w:sz w:val="20"/>
          <w:szCs w:val="20"/>
        </w:rPr>
        <w:t>is not</w:t>
      </w:r>
      <w:r w:rsidRPr="006A6DC2">
        <w:rPr>
          <w:rFonts w:ascii="inherit" w:eastAsia="Times New Roman" w:hAnsi="inherit" w:cs="Arial"/>
          <w:color w:val="444444"/>
          <w:sz w:val="23"/>
          <w:szCs w:val="23"/>
        </w:rPr>
        <w:t> operator rather than </w:t>
      </w:r>
      <w:r w:rsidRPr="006A6DC2">
        <w:rPr>
          <w:rFonts w:ascii="Courier New" w:eastAsia="Times New Roman" w:hAnsi="Courier New" w:cs="Courier New"/>
          <w:color w:val="444444"/>
          <w:sz w:val="20"/>
          <w:szCs w:val="20"/>
        </w:rPr>
        <w:t>not ... is</w:t>
      </w:r>
      <w:r w:rsidRPr="006A6DC2">
        <w:rPr>
          <w:rFonts w:ascii="inherit" w:eastAsia="Times New Roman" w:hAnsi="inherit" w:cs="Arial"/>
          <w:color w:val="444444"/>
          <w:sz w:val="23"/>
          <w:szCs w:val="23"/>
        </w:rPr>
        <w:t>. While both expressions are functionally identical, the former is more readable and preferred.</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if foo is not None: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if </w:t>
      </w:r>
      <w:proofErr w:type="gramStart"/>
      <w:r w:rsidRPr="006A6DC2">
        <w:rPr>
          <w:rFonts w:ascii="Consolas" w:eastAsia="Times New Roman" w:hAnsi="Consolas" w:cs="Consolas"/>
          <w:color w:val="444444"/>
          <w:sz w:val="20"/>
          <w:szCs w:val="20"/>
        </w:rPr>
        <w:t>not</w:t>
      </w:r>
      <w:proofErr w:type="gramEnd"/>
      <w:r w:rsidRPr="006A6DC2">
        <w:rPr>
          <w:rFonts w:ascii="Consolas" w:eastAsia="Times New Roman" w:hAnsi="Consolas" w:cs="Consolas"/>
          <w:color w:val="444444"/>
          <w:sz w:val="20"/>
          <w:szCs w:val="20"/>
        </w:rPr>
        <w:t xml:space="preserve"> foo is None:</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implementing ordering operations with rich comparisons, it is best to implement all six operations (</w:t>
      </w:r>
      <w:r w:rsidRPr="006A6DC2">
        <w:rPr>
          <w:rFonts w:ascii="Courier New" w:eastAsia="Times New Roman" w:hAnsi="Courier New" w:cs="Courier New"/>
          <w:color w:val="444444"/>
          <w:sz w:val="20"/>
          <w:szCs w:val="20"/>
        </w:rPr>
        <w:t>__</w:t>
      </w:r>
      <w:proofErr w:type="spellStart"/>
      <w:r w:rsidRPr="006A6DC2">
        <w:rPr>
          <w:rFonts w:ascii="Courier New" w:eastAsia="Times New Roman" w:hAnsi="Courier New" w:cs="Courier New"/>
          <w:color w:val="444444"/>
          <w:sz w:val="20"/>
          <w:szCs w:val="20"/>
        </w:rPr>
        <w:t>eq</w:t>
      </w:r>
      <w:proofErr w:type="spellEnd"/>
      <w:r w:rsidRPr="006A6DC2">
        <w:rPr>
          <w:rFonts w:ascii="Courier New" w:eastAsia="Times New Roman" w:hAnsi="Courier New" w:cs="Courier New"/>
          <w:color w:val="444444"/>
          <w:sz w:val="20"/>
          <w:szCs w:val="20"/>
        </w:rPr>
        <w:t>__</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__ne_</w:t>
      </w:r>
      <w:proofErr w:type="gramStart"/>
      <w:r w:rsidRPr="006A6DC2">
        <w:rPr>
          <w:rFonts w:ascii="Courier New" w:eastAsia="Times New Roman" w:hAnsi="Courier New" w:cs="Courier New"/>
          <w:color w:val="444444"/>
          <w:sz w:val="20"/>
          <w:szCs w:val="20"/>
        </w:rPr>
        <w:t>_</w:t>
      </w:r>
      <w:r w:rsidRPr="006A6DC2">
        <w:rPr>
          <w:rFonts w:ascii="inherit" w:eastAsia="Times New Roman" w:hAnsi="inherit" w:cs="Arial"/>
          <w:color w:val="444444"/>
          <w:sz w:val="23"/>
          <w:szCs w:val="23"/>
        </w:rPr>
        <w:t>,</w:t>
      </w:r>
      <w:r w:rsidRPr="006A6DC2">
        <w:rPr>
          <w:rFonts w:ascii="Courier New" w:eastAsia="Times New Roman" w:hAnsi="Courier New" w:cs="Courier New"/>
          <w:color w:val="444444"/>
          <w:sz w:val="20"/>
          <w:szCs w:val="20"/>
        </w:rPr>
        <w:t>_</w:t>
      </w:r>
      <w:proofErr w:type="gramEnd"/>
      <w:r w:rsidRPr="006A6DC2">
        <w:rPr>
          <w:rFonts w:ascii="Courier New" w:eastAsia="Times New Roman" w:hAnsi="Courier New" w:cs="Courier New"/>
          <w:color w:val="444444"/>
          <w:sz w:val="20"/>
          <w:szCs w:val="20"/>
        </w:rPr>
        <w:t>_</w:t>
      </w:r>
      <w:proofErr w:type="spellStart"/>
      <w:r w:rsidRPr="006A6DC2">
        <w:rPr>
          <w:rFonts w:ascii="Courier New" w:eastAsia="Times New Roman" w:hAnsi="Courier New" w:cs="Courier New"/>
          <w:color w:val="444444"/>
          <w:sz w:val="20"/>
          <w:szCs w:val="20"/>
        </w:rPr>
        <w:t>lt</w:t>
      </w:r>
      <w:proofErr w:type="spellEnd"/>
      <w:r w:rsidRPr="006A6DC2">
        <w:rPr>
          <w:rFonts w:ascii="Courier New" w:eastAsia="Times New Roman" w:hAnsi="Courier New" w:cs="Courier New"/>
          <w:color w:val="444444"/>
          <w:sz w:val="20"/>
          <w:szCs w:val="20"/>
        </w:rPr>
        <w:t>__</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__le__</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__</w:t>
      </w:r>
      <w:proofErr w:type="spellStart"/>
      <w:r w:rsidRPr="006A6DC2">
        <w:rPr>
          <w:rFonts w:ascii="Courier New" w:eastAsia="Times New Roman" w:hAnsi="Courier New" w:cs="Courier New"/>
          <w:color w:val="444444"/>
          <w:sz w:val="20"/>
          <w:szCs w:val="20"/>
        </w:rPr>
        <w:t>gt</w:t>
      </w:r>
      <w:proofErr w:type="spellEnd"/>
      <w:r w:rsidRPr="006A6DC2">
        <w:rPr>
          <w:rFonts w:ascii="Courier New" w:eastAsia="Times New Roman" w:hAnsi="Courier New" w:cs="Courier New"/>
          <w:color w:val="444444"/>
          <w:sz w:val="20"/>
          <w:szCs w:val="20"/>
        </w:rPr>
        <w:t>__</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__</w:t>
      </w:r>
      <w:proofErr w:type="spellStart"/>
      <w:r w:rsidRPr="006A6DC2">
        <w:rPr>
          <w:rFonts w:ascii="Courier New" w:eastAsia="Times New Roman" w:hAnsi="Courier New" w:cs="Courier New"/>
          <w:color w:val="444444"/>
          <w:sz w:val="20"/>
          <w:szCs w:val="20"/>
        </w:rPr>
        <w:t>ge</w:t>
      </w:r>
      <w:proofErr w:type="spellEnd"/>
      <w:r w:rsidRPr="006A6DC2">
        <w:rPr>
          <w:rFonts w:ascii="Courier New" w:eastAsia="Times New Roman" w:hAnsi="Courier New" w:cs="Courier New"/>
          <w:color w:val="444444"/>
          <w:sz w:val="20"/>
          <w:szCs w:val="20"/>
        </w:rPr>
        <w:t>__</w:t>
      </w:r>
      <w:r w:rsidRPr="006A6DC2">
        <w:rPr>
          <w:rFonts w:ascii="inherit" w:eastAsia="Times New Roman" w:hAnsi="inherit" w:cs="Arial"/>
          <w:color w:val="444444"/>
          <w:sz w:val="23"/>
          <w:szCs w:val="23"/>
        </w:rPr>
        <w:t>) rather than relying on other code to only exercise a particular comparison.</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To minimize the effort involved, the </w:t>
      </w:r>
      <w:proofErr w:type="spellStart"/>
      <w:proofErr w:type="gramStart"/>
      <w:r w:rsidRPr="006A6DC2">
        <w:rPr>
          <w:rFonts w:ascii="Courier New" w:eastAsia="Times New Roman" w:hAnsi="Courier New" w:cs="Courier New"/>
          <w:color w:val="444444"/>
          <w:sz w:val="20"/>
          <w:szCs w:val="20"/>
        </w:rPr>
        <w:t>functools.total</w:t>
      </w:r>
      <w:proofErr w:type="gramEnd"/>
      <w:r w:rsidRPr="006A6DC2">
        <w:rPr>
          <w:rFonts w:ascii="Courier New" w:eastAsia="Times New Roman" w:hAnsi="Courier New" w:cs="Courier New"/>
          <w:color w:val="444444"/>
          <w:sz w:val="20"/>
          <w:szCs w:val="20"/>
        </w:rPr>
        <w:t>_ordering</w:t>
      </w:r>
      <w:proofErr w:type="spellEnd"/>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decorator provides a tool to generate missing comparison methods.</w:t>
      </w:r>
    </w:p>
    <w:p w:rsidR="006A6DC2" w:rsidRDefault="006A6DC2" w:rsidP="006A6DC2">
      <w:pPr>
        <w:shd w:val="clear" w:color="auto" w:fill="F9F9F9"/>
        <w:spacing w:after="0" w:line="276" w:lineRule="auto"/>
        <w:ind w:left="360"/>
        <w:textAlignment w:val="baseline"/>
        <w:rPr>
          <w:rFonts w:ascii="inherit" w:eastAsia="Times New Roman" w:hAnsi="inherit" w:cs="Arial"/>
          <w:color w:val="444444"/>
          <w:sz w:val="23"/>
          <w:szCs w:val="23"/>
        </w:rPr>
      </w:pPr>
      <w:hyperlink r:id="rId100" w:history="1">
        <w:r w:rsidRPr="006A6DC2">
          <w:rPr>
            <w:rFonts w:ascii="inherit" w:eastAsia="Times New Roman" w:hAnsi="inherit" w:cs="Arial"/>
            <w:color w:val="3776AB"/>
            <w:sz w:val="23"/>
            <w:szCs w:val="23"/>
            <w:u w:val="single"/>
          </w:rPr>
          <w:t>PEP 207</w:t>
        </w:r>
      </w:hyperlink>
      <w:r w:rsidRPr="006A6DC2">
        <w:rPr>
          <w:rFonts w:ascii="inherit" w:eastAsia="Times New Roman" w:hAnsi="inherit" w:cs="Arial"/>
          <w:color w:val="444444"/>
          <w:sz w:val="23"/>
          <w:szCs w:val="23"/>
        </w:rPr>
        <w:t> indicates that reflexivity rules </w:t>
      </w:r>
      <w:r w:rsidRPr="006A6DC2">
        <w:rPr>
          <w:rFonts w:ascii="Arial" w:eastAsia="Times New Roman" w:hAnsi="Arial" w:cs="Arial"/>
          <w:i/>
          <w:iCs/>
          <w:color w:val="444444"/>
          <w:sz w:val="23"/>
          <w:szCs w:val="23"/>
          <w:bdr w:val="none" w:sz="0" w:space="0" w:color="auto" w:frame="1"/>
        </w:rPr>
        <w:t>are</w:t>
      </w:r>
      <w:r w:rsidRPr="006A6DC2">
        <w:rPr>
          <w:rFonts w:ascii="inherit" w:eastAsia="Times New Roman" w:hAnsi="inherit" w:cs="Arial"/>
          <w:color w:val="444444"/>
          <w:sz w:val="23"/>
          <w:szCs w:val="23"/>
        </w:rPr>
        <w:t> assumed by Python. Thus, the interpreter may swap </w:t>
      </w:r>
      <w:r w:rsidRPr="006A6DC2">
        <w:rPr>
          <w:rFonts w:ascii="Courier New" w:eastAsia="Times New Roman" w:hAnsi="Courier New" w:cs="Courier New"/>
          <w:color w:val="444444"/>
          <w:sz w:val="20"/>
          <w:szCs w:val="20"/>
        </w:rPr>
        <w:t>y &gt; x</w:t>
      </w:r>
      <w:r w:rsidRPr="006A6DC2">
        <w:rPr>
          <w:rFonts w:ascii="inherit" w:eastAsia="Times New Roman" w:hAnsi="inherit" w:cs="Arial"/>
          <w:color w:val="444444"/>
          <w:sz w:val="23"/>
          <w:szCs w:val="23"/>
        </w:rPr>
        <w:t> with </w:t>
      </w:r>
      <w:r w:rsidRPr="006A6DC2">
        <w:rPr>
          <w:rFonts w:ascii="Courier New" w:eastAsia="Times New Roman" w:hAnsi="Courier New" w:cs="Courier New"/>
          <w:color w:val="444444"/>
          <w:sz w:val="20"/>
          <w:szCs w:val="20"/>
        </w:rPr>
        <w:t>x &lt; y</w:t>
      </w:r>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 xml:space="preserve">y &gt;= </w:t>
      </w:r>
      <w:proofErr w:type="spellStart"/>
      <w:r w:rsidRPr="006A6DC2">
        <w:rPr>
          <w:rFonts w:ascii="Courier New" w:eastAsia="Times New Roman" w:hAnsi="Courier New" w:cs="Courier New"/>
          <w:color w:val="444444"/>
          <w:sz w:val="20"/>
          <w:szCs w:val="20"/>
        </w:rPr>
        <w:t>x</w:t>
      </w:r>
      <w:r w:rsidRPr="006A6DC2">
        <w:rPr>
          <w:rFonts w:ascii="inherit" w:eastAsia="Times New Roman" w:hAnsi="inherit" w:cs="Arial"/>
          <w:color w:val="444444"/>
          <w:sz w:val="23"/>
          <w:szCs w:val="23"/>
        </w:rPr>
        <w:t>with</w:t>
      </w:r>
      <w:proofErr w:type="spellEnd"/>
      <w:r w:rsidRPr="006A6DC2">
        <w:rPr>
          <w:rFonts w:ascii="inherit" w:eastAsia="Times New Roman" w:hAnsi="inherit" w:cs="Arial"/>
          <w:color w:val="444444"/>
          <w:sz w:val="23"/>
          <w:szCs w:val="23"/>
        </w:rPr>
        <w:t> </w:t>
      </w:r>
      <w:r w:rsidRPr="006A6DC2">
        <w:rPr>
          <w:rFonts w:ascii="Courier New" w:eastAsia="Times New Roman" w:hAnsi="Courier New" w:cs="Courier New"/>
          <w:color w:val="444444"/>
          <w:sz w:val="20"/>
          <w:szCs w:val="20"/>
        </w:rPr>
        <w:t>x &lt;= y</w:t>
      </w:r>
      <w:r w:rsidRPr="006A6DC2">
        <w:rPr>
          <w:rFonts w:ascii="inherit" w:eastAsia="Times New Roman" w:hAnsi="inherit" w:cs="Arial"/>
          <w:color w:val="444444"/>
          <w:sz w:val="23"/>
          <w:szCs w:val="23"/>
        </w:rPr>
        <w:t>, and may swap the arguments of </w:t>
      </w:r>
      <w:r w:rsidRPr="006A6DC2">
        <w:rPr>
          <w:rFonts w:ascii="Courier New" w:eastAsia="Times New Roman" w:hAnsi="Courier New" w:cs="Courier New"/>
          <w:color w:val="444444"/>
          <w:sz w:val="20"/>
          <w:szCs w:val="20"/>
        </w:rPr>
        <w:t>x == y</w:t>
      </w:r>
      <w:r w:rsidRPr="006A6DC2">
        <w:rPr>
          <w:rFonts w:ascii="inherit" w:eastAsia="Times New Roman" w:hAnsi="inherit" w:cs="Arial"/>
          <w:color w:val="444444"/>
          <w:sz w:val="23"/>
          <w:szCs w:val="23"/>
        </w:rPr>
        <w:t> and </w:t>
      </w:r>
      <w:proofErr w:type="gramStart"/>
      <w:r w:rsidRPr="006A6DC2">
        <w:rPr>
          <w:rFonts w:ascii="Courier New" w:eastAsia="Times New Roman" w:hAnsi="Courier New" w:cs="Courier New"/>
          <w:color w:val="444444"/>
          <w:sz w:val="20"/>
          <w:szCs w:val="20"/>
        </w:rPr>
        <w:t>x !</w:t>
      </w:r>
      <w:proofErr w:type="gramEnd"/>
      <w:r w:rsidRPr="006A6DC2">
        <w:rPr>
          <w:rFonts w:ascii="Courier New" w:eastAsia="Times New Roman" w:hAnsi="Courier New" w:cs="Courier New"/>
          <w:color w:val="444444"/>
          <w:sz w:val="20"/>
          <w:szCs w:val="20"/>
        </w:rPr>
        <w:t>= y</w:t>
      </w:r>
      <w:r w:rsidRPr="006A6DC2">
        <w:rPr>
          <w:rFonts w:ascii="inherit" w:eastAsia="Times New Roman" w:hAnsi="inherit" w:cs="Arial"/>
          <w:color w:val="444444"/>
          <w:sz w:val="23"/>
          <w:szCs w:val="23"/>
        </w:rPr>
        <w:t>. The </w:t>
      </w:r>
      <w:proofErr w:type="gramStart"/>
      <w:r w:rsidRPr="006A6DC2">
        <w:rPr>
          <w:rFonts w:ascii="Courier New" w:eastAsia="Times New Roman" w:hAnsi="Courier New" w:cs="Courier New"/>
          <w:color w:val="444444"/>
          <w:sz w:val="20"/>
          <w:szCs w:val="20"/>
        </w:rPr>
        <w:t>sort(</w:t>
      </w:r>
      <w:proofErr w:type="gramEnd"/>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 and </w:t>
      </w:r>
      <w:r w:rsidRPr="006A6DC2">
        <w:rPr>
          <w:rFonts w:ascii="Courier New" w:eastAsia="Times New Roman" w:hAnsi="Courier New" w:cs="Courier New"/>
          <w:color w:val="444444"/>
          <w:sz w:val="20"/>
          <w:szCs w:val="20"/>
        </w:rPr>
        <w:t>min()</w:t>
      </w:r>
      <w:r w:rsidRPr="006A6DC2">
        <w:rPr>
          <w:rFonts w:ascii="inherit" w:eastAsia="Times New Roman" w:hAnsi="inherit" w:cs="Arial"/>
          <w:color w:val="444444"/>
          <w:sz w:val="23"/>
          <w:szCs w:val="23"/>
        </w:rPr>
        <w:t> operations are guaranteed to use the </w:t>
      </w:r>
      <w:r w:rsidRPr="006A6DC2">
        <w:rPr>
          <w:rFonts w:ascii="Courier New" w:eastAsia="Times New Roman" w:hAnsi="Courier New" w:cs="Courier New"/>
          <w:color w:val="444444"/>
          <w:sz w:val="20"/>
          <w:szCs w:val="20"/>
        </w:rPr>
        <w:t>&lt;</w:t>
      </w:r>
      <w:r w:rsidRPr="006A6DC2">
        <w:rPr>
          <w:rFonts w:ascii="inherit" w:eastAsia="Times New Roman" w:hAnsi="inherit" w:cs="Arial"/>
          <w:color w:val="444444"/>
          <w:sz w:val="23"/>
          <w:szCs w:val="23"/>
        </w:rPr>
        <w:t> operator and the </w:t>
      </w:r>
      <w:r w:rsidRPr="006A6DC2">
        <w:rPr>
          <w:rFonts w:ascii="Courier New" w:eastAsia="Times New Roman" w:hAnsi="Courier New" w:cs="Courier New"/>
          <w:color w:val="444444"/>
          <w:sz w:val="20"/>
          <w:szCs w:val="20"/>
        </w:rPr>
        <w:t>max()</w:t>
      </w:r>
      <w:r w:rsidRPr="006A6DC2">
        <w:rPr>
          <w:rFonts w:ascii="inherit" w:eastAsia="Times New Roman" w:hAnsi="inherit" w:cs="Arial"/>
          <w:color w:val="444444"/>
          <w:sz w:val="23"/>
          <w:szCs w:val="23"/>
        </w:rPr>
        <w:t> function uses the </w:t>
      </w:r>
      <w:r w:rsidRPr="006A6DC2">
        <w:rPr>
          <w:rFonts w:ascii="Courier New" w:eastAsia="Times New Roman" w:hAnsi="Courier New" w:cs="Courier New"/>
          <w:color w:val="444444"/>
          <w:sz w:val="20"/>
          <w:szCs w:val="20"/>
        </w:rPr>
        <w:t>&gt;</w:t>
      </w:r>
      <w:r w:rsidRPr="006A6DC2">
        <w:rPr>
          <w:rFonts w:ascii="inherit" w:eastAsia="Times New Roman" w:hAnsi="inherit" w:cs="Arial"/>
          <w:color w:val="444444"/>
          <w:sz w:val="23"/>
          <w:szCs w:val="23"/>
        </w:rPr>
        <w:t> operator. However, it is best to implement all six operations so that confusion doesn't arise in other contexts.</w:t>
      </w:r>
    </w:p>
    <w:p w:rsidR="0048709C" w:rsidRDefault="0048709C" w:rsidP="006A6DC2">
      <w:pPr>
        <w:shd w:val="clear" w:color="auto" w:fill="F9F9F9"/>
        <w:spacing w:after="0" w:line="276" w:lineRule="auto"/>
        <w:ind w:left="360"/>
        <w:textAlignment w:val="baseline"/>
        <w:rPr>
          <w:rFonts w:ascii="inherit" w:eastAsia="Times New Roman" w:hAnsi="inherit" w:cs="Arial"/>
          <w:color w:val="444444"/>
          <w:sz w:val="23"/>
          <w:szCs w:val="23"/>
        </w:rPr>
      </w:pPr>
    </w:p>
    <w:p w:rsidR="0048709C" w:rsidRDefault="0048709C" w:rsidP="006A6DC2">
      <w:pPr>
        <w:shd w:val="clear" w:color="auto" w:fill="F9F9F9"/>
        <w:spacing w:after="0" w:line="276" w:lineRule="auto"/>
        <w:ind w:left="360"/>
        <w:textAlignment w:val="baseline"/>
        <w:rPr>
          <w:rFonts w:ascii="inherit" w:eastAsia="Times New Roman" w:hAnsi="inherit" w:cs="Arial"/>
          <w:color w:val="444444"/>
          <w:sz w:val="23"/>
          <w:szCs w:val="23"/>
        </w:rPr>
      </w:pPr>
    </w:p>
    <w:p w:rsidR="0048709C" w:rsidRDefault="0048709C" w:rsidP="006A6DC2">
      <w:pPr>
        <w:shd w:val="clear" w:color="auto" w:fill="F9F9F9"/>
        <w:spacing w:after="0" w:line="276" w:lineRule="auto"/>
        <w:ind w:left="360"/>
        <w:textAlignment w:val="baseline"/>
        <w:rPr>
          <w:rFonts w:ascii="inherit" w:eastAsia="Times New Roman" w:hAnsi="inherit" w:cs="Arial"/>
          <w:color w:val="444444"/>
          <w:sz w:val="23"/>
          <w:szCs w:val="23"/>
        </w:rPr>
      </w:pPr>
    </w:p>
    <w:p w:rsidR="0048709C" w:rsidRDefault="0048709C" w:rsidP="006A6DC2">
      <w:pPr>
        <w:shd w:val="clear" w:color="auto" w:fill="F9F9F9"/>
        <w:spacing w:after="0" w:line="276" w:lineRule="auto"/>
        <w:ind w:left="360"/>
        <w:textAlignment w:val="baseline"/>
        <w:rPr>
          <w:rFonts w:ascii="inherit" w:eastAsia="Times New Roman" w:hAnsi="inherit" w:cs="Arial"/>
          <w:color w:val="444444"/>
          <w:sz w:val="23"/>
          <w:szCs w:val="23"/>
        </w:rPr>
      </w:pPr>
    </w:p>
    <w:p w:rsidR="0048709C" w:rsidRPr="006A6DC2" w:rsidRDefault="0048709C" w:rsidP="006A6DC2">
      <w:pPr>
        <w:shd w:val="clear" w:color="auto" w:fill="F9F9F9"/>
        <w:spacing w:after="0" w:line="276" w:lineRule="auto"/>
        <w:ind w:left="360"/>
        <w:textAlignment w:val="baseline"/>
        <w:rPr>
          <w:rFonts w:ascii="inherit" w:eastAsia="Times New Roman" w:hAnsi="inherit" w:cs="Arial"/>
          <w:color w:val="444444"/>
          <w:sz w:val="23"/>
          <w:szCs w:val="23"/>
        </w:rPr>
      </w:pP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Always use a def statement instead of an assignment statement that binds a lambda expression directly to an identifier.</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def f(x): return 2*x</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f = lambda x: 2*x</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first form means that the name of the resulting function object is specifically 'f' instead of the generic '&lt;lambda&gt;'. This is more useful for tracebacks and string representations in general. The use of the assignment statement eliminates the sole benefit a lambda expression can offer over an explicit def statement (i.e. that it can be embedded inside a larger expression)</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Derive exceptions from </w:t>
      </w:r>
      <w:r w:rsidRPr="006A6DC2">
        <w:rPr>
          <w:rFonts w:ascii="Courier New" w:eastAsia="Times New Roman" w:hAnsi="Courier New" w:cs="Courier New"/>
          <w:color w:val="444444"/>
          <w:sz w:val="20"/>
          <w:szCs w:val="20"/>
        </w:rPr>
        <w:t>Exception</w:t>
      </w:r>
      <w:r w:rsidRPr="006A6DC2">
        <w:rPr>
          <w:rFonts w:ascii="inherit" w:eastAsia="Times New Roman" w:hAnsi="inherit" w:cs="Arial"/>
          <w:color w:val="444444"/>
          <w:sz w:val="23"/>
          <w:szCs w:val="23"/>
        </w:rPr>
        <w:t> rather than </w:t>
      </w:r>
      <w:proofErr w:type="spellStart"/>
      <w:r w:rsidRPr="006A6DC2">
        <w:rPr>
          <w:rFonts w:ascii="Courier New" w:eastAsia="Times New Roman" w:hAnsi="Courier New" w:cs="Courier New"/>
          <w:color w:val="444444"/>
          <w:sz w:val="20"/>
          <w:szCs w:val="20"/>
        </w:rPr>
        <w:t>BaseException</w:t>
      </w:r>
      <w:proofErr w:type="spellEnd"/>
      <w:r w:rsidRPr="006A6DC2">
        <w:rPr>
          <w:rFonts w:ascii="inherit" w:eastAsia="Times New Roman" w:hAnsi="inherit" w:cs="Arial"/>
          <w:color w:val="444444"/>
          <w:sz w:val="23"/>
          <w:szCs w:val="23"/>
        </w:rPr>
        <w:t>. Direct inheritance from </w:t>
      </w:r>
      <w:proofErr w:type="spellStart"/>
      <w:r w:rsidRPr="006A6DC2">
        <w:rPr>
          <w:rFonts w:ascii="Courier New" w:eastAsia="Times New Roman" w:hAnsi="Courier New" w:cs="Courier New"/>
          <w:color w:val="444444"/>
          <w:sz w:val="20"/>
          <w:szCs w:val="20"/>
        </w:rPr>
        <w:t>BaseException</w:t>
      </w:r>
      <w:proofErr w:type="spellEnd"/>
      <w:r w:rsidRPr="006A6DC2">
        <w:rPr>
          <w:rFonts w:ascii="inherit" w:eastAsia="Times New Roman" w:hAnsi="inherit" w:cs="Arial"/>
          <w:color w:val="444444"/>
          <w:sz w:val="23"/>
          <w:szCs w:val="23"/>
        </w:rPr>
        <w:t> is reserved for exceptions where catching them is almost always the wrong thing to do.</w:t>
      </w:r>
    </w:p>
    <w:p w:rsidR="006A6DC2" w:rsidRPr="006A6DC2" w:rsidRDefault="006A6DC2" w:rsidP="006A6DC2">
      <w:pPr>
        <w:shd w:val="clear" w:color="auto" w:fill="F9F9F9"/>
        <w:spacing w:after="0"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Design exception hierarchies based on the distinctions that code </w:t>
      </w:r>
      <w:r w:rsidRPr="006A6DC2">
        <w:rPr>
          <w:rFonts w:ascii="Arial" w:eastAsia="Times New Roman" w:hAnsi="Arial" w:cs="Arial"/>
          <w:i/>
          <w:iCs/>
          <w:color w:val="444444"/>
          <w:sz w:val="23"/>
          <w:szCs w:val="23"/>
          <w:bdr w:val="none" w:sz="0" w:space="0" w:color="auto" w:frame="1"/>
        </w:rPr>
        <w:t>catching</w:t>
      </w:r>
      <w:r w:rsidRPr="006A6DC2">
        <w:rPr>
          <w:rFonts w:ascii="inherit" w:eastAsia="Times New Roman" w:hAnsi="inherit" w:cs="Arial"/>
          <w:color w:val="444444"/>
          <w:sz w:val="23"/>
          <w:szCs w:val="23"/>
        </w:rPr>
        <w:t> the exceptions is likely to need, rather than the locations where the exceptions are raised. Aim to answer the question "What went wrong?" programmatically, rather than only stating that "A problem occurred" (see </w:t>
      </w:r>
      <w:hyperlink r:id="rId101" w:history="1">
        <w:r w:rsidRPr="006A6DC2">
          <w:rPr>
            <w:rFonts w:ascii="inherit" w:eastAsia="Times New Roman" w:hAnsi="inherit" w:cs="Arial"/>
            <w:color w:val="3776AB"/>
            <w:sz w:val="23"/>
            <w:szCs w:val="23"/>
            <w:u w:val="single"/>
          </w:rPr>
          <w:t>PEP 3151</w:t>
        </w:r>
      </w:hyperlink>
      <w:r w:rsidRPr="006A6DC2">
        <w:rPr>
          <w:rFonts w:ascii="inherit" w:eastAsia="Times New Roman" w:hAnsi="inherit" w:cs="Arial"/>
          <w:color w:val="444444"/>
          <w:sz w:val="23"/>
          <w:szCs w:val="23"/>
        </w:rPr>
        <w:t xml:space="preserve"> for an example of this lesson being learned for the </w:t>
      </w:r>
      <w:proofErr w:type="spellStart"/>
      <w:r w:rsidRPr="006A6DC2">
        <w:rPr>
          <w:rFonts w:ascii="inherit" w:eastAsia="Times New Roman" w:hAnsi="inherit" w:cs="Arial"/>
          <w:color w:val="444444"/>
          <w:sz w:val="23"/>
          <w:szCs w:val="23"/>
        </w:rPr>
        <w:t>builtin</w:t>
      </w:r>
      <w:proofErr w:type="spellEnd"/>
      <w:r w:rsidRPr="006A6DC2">
        <w:rPr>
          <w:rFonts w:ascii="inherit" w:eastAsia="Times New Roman" w:hAnsi="inherit" w:cs="Arial"/>
          <w:color w:val="444444"/>
          <w:sz w:val="23"/>
          <w:szCs w:val="23"/>
        </w:rPr>
        <w:t xml:space="preserve"> exception hierarchy)</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Class naming conventions apply here, although you should add the suffix "Error" to your exception classes if the exception is an error. Non-error exceptions that are used for non-local flow control or other forms of signaling need no special suffix.</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Use exception chaining appropriately. In Python 3, "raise X from Y" should be used to indicate explicit replacement without losing the original traceback.</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When deliberately replacing an inner exception (using "raise X" in Python 2 or "raise X from None" in Python 3.3+), ensure that relevant details are transferred to the new exception (such as preserving the attribute name when converting </w:t>
      </w:r>
      <w:proofErr w:type="spellStart"/>
      <w:r w:rsidRPr="006A6DC2">
        <w:rPr>
          <w:rFonts w:ascii="inherit" w:eastAsia="Times New Roman" w:hAnsi="inherit" w:cs="Arial"/>
          <w:color w:val="444444"/>
          <w:sz w:val="23"/>
          <w:szCs w:val="23"/>
        </w:rPr>
        <w:t>KeyError</w:t>
      </w:r>
      <w:proofErr w:type="spellEnd"/>
      <w:r w:rsidRPr="006A6DC2">
        <w:rPr>
          <w:rFonts w:ascii="inherit" w:eastAsia="Times New Roman" w:hAnsi="inherit" w:cs="Arial"/>
          <w:color w:val="444444"/>
          <w:sz w:val="23"/>
          <w:szCs w:val="23"/>
        </w:rPr>
        <w:t xml:space="preserve"> to </w:t>
      </w:r>
      <w:proofErr w:type="spellStart"/>
      <w:r w:rsidRPr="006A6DC2">
        <w:rPr>
          <w:rFonts w:ascii="inherit" w:eastAsia="Times New Roman" w:hAnsi="inherit" w:cs="Arial"/>
          <w:color w:val="444444"/>
          <w:sz w:val="23"/>
          <w:szCs w:val="23"/>
        </w:rPr>
        <w:t>AttributeError</w:t>
      </w:r>
      <w:proofErr w:type="spellEnd"/>
      <w:r w:rsidRPr="006A6DC2">
        <w:rPr>
          <w:rFonts w:ascii="inherit" w:eastAsia="Times New Roman" w:hAnsi="inherit" w:cs="Arial"/>
          <w:color w:val="444444"/>
          <w:sz w:val="23"/>
          <w:szCs w:val="23"/>
        </w:rPr>
        <w:t>, or embedding the text of the original exception in the new exception message).</w:t>
      </w:r>
    </w:p>
    <w:p w:rsidR="006A6DC2" w:rsidRPr="006A6DC2" w:rsidRDefault="006A6DC2" w:rsidP="006A6DC2">
      <w:pPr>
        <w:numPr>
          <w:ilvl w:val="0"/>
          <w:numId w:val="10"/>
        </w:numPr>
        <w:shd w:val="clear" w:color="auto" w:fill="F9F9F9"/>
        <w:spacing w:after="0"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raising an exception in Python 2, use </w:t>
      </w:r>
      <w:r w:rsidRPr="006A6DC2">
        <w:rPr>
          <w:rFonts w:ascii="Courier New" w:eastAsia="Times New Roman" w:hAnsi="Courier New" w:cs="Courier New"/>
          <w:color w:val="444444"/>
          <w:sz w:val="20"/>
          <w:szCs w:val="20"/>
        </w:rPr>
        <w:t>raise </w:t>
      </w:r>
      <w:proofErr w:type="spellStart"/>
      <w:r w:rsidRPr="006A6DC2">
        <w:rPr>
          <w:rFonts w:ascii="inherit" w:eastAsia="Times New Roman" w:hAnsi="inherit" w:cs="Times New Roman"/>
          <w:color w:val="444444"/>
          <w:sz w:val="24"/>
          <w:szCs w:val="24"/>
          <w:bdr w:val="none" w:sz="0" w:space="0" w:color="auto" w:frame="1"/>
        </w:rPr>
        <w:t>ValueError</w:t>
      </w:r>
      <w:proofErr w:type="spellEnd"/>
      <w:r w:rsidRPr="006A6DC2">
        <w:rPr>
          <w:rFonts w:ascii="inherit" w:eastAsia="Times New Roman" w:hAnsi="inherit" w:cs="Times New Roman"/>
          <w:color w:val="444444"/>
          <w:sz w:val="24"/>
          <w:szCs w:val="24"/>
          <w:bdr w:val="none" w:sz="0" w:space="0" w:color="auto" w:frame="1"/>
        </w:rPr>
        <w:t>('message')</w:t>
      </w:r>
      <w:r w:rsidRPr="006A6DC2">
        <w:rPr>
          <w:rFonts w:ascii="inherit" w:eastAsia="Times New Roman" w:hAnsi="inherit" w:cs="Arial"/>
          <w:color w:val="444444"/>
          <w:sz w:val="23"/>
          <w:szCs w:val="23"/>
        </w:rPr>
        <w:t> instead of the older form </w:t>
      </w:r>
      <w:r w:rsidRPr="006A6DC2">
        <w:rPr>
          <w:rFonts w:ascii="Courier New" w:eastAsia="Times New Roman" w:hAnsi="Courier New" w:cs="Courier New"/>
          <w:color w:val="444444"/>
          <w:sz w:val="20"/>
          <w:szCs w:val="20"/>
        </w:rPr>
        <w:t xml:space="preserve">raise </w:t>
      </w:r>
      <w:proofErr w:type="spellStart"/>
      <w:r w:rsidRPr="006A6DC2">
        <w:rPr>
          <w:rFonts w:ascii="Courier New" w:eastAsia="Times New Roman" w:hAnsi="Courier New" w:cs="Courier New"/>
          <w:color w:val="444444"/>
          <w:sz w:val="20"/>
          <w:szCs w:val="20"/>
        </w:rPr>
        <w:t>ValueError</w:t>
      </w:r>
      <w:proofErr w:type="spellEnd"/>
      <w:r w:rsidRPr="006A6DC2">
        <w:rPr>
          <w:rFonts w:ascii="Courier New" w:eastAsia="Times New Roman" w:hAnsi="Courier New" w:cs="Courier New"/>
          <w:color w:val="444444"/>
          <w:sz w:val="20"/>
          <w:szCs w:val="20"/>
        </w:rPr>
        <w:t>, 'message'</w:t>
      </w:r>
      <w:r w:rsidRPr="006A6DC2">
        <w:rPr>
          <w:rFonts w:ascii="inherit" w:eastAsia="Times New Roman" w:hAnsi="inherit" w:cs="Arial"/>
          <w:color w:val="444444"/>
          <w:sz w:val="23"/>
          <w:szCs w:val="23"/>
        </w:rPr>
        <w:t>.</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latter form is not legal Python 3 syntax.</w:t>
      </w:r>
    </w:p>
    <w:p w:rsid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The </w:t>
      </w:r>
      <w:proofErr w:type="spellStart"/>
      <w:r w:rsidRPr="006A6DC2">
        <w:rPr>
          <w:rFonts w:ascii="inherit" w:eastAsia="Times New Roman" w:hAnsi="inherit" w:cs="Arial"/>
          <w:color w:val="444444"/>
          <w:sz w:val="23"/>
          <w:szCs w:val="23"/>
        </w:rPr>
        <w:t>paren</w:t>
      </w:r>
      <w:proofErr w:type="spellEnd"/>
      <w:r w:rsidRPr="006A6DC2">
        <w:rPr>
          <w:rFonts w:ascii="inherit" w:eastAsia="Times New Roman" w:hAnsi="inherit" w:cs="Arial"/>
          <w:color w:val="444444"/>
          <w:sz w:val="23"/>
          <w:szCs w:val="23"/>
        </w:rPr>
        <w:t>-using form also means that when the exception arguments are long or include string formatting, you don't need to use line continuation characters thanks to the containing parentheses.</w:t>
      </w:r>
    </w:p>
    <w:p w:rsidR="0048709C" w:rsidRDefault="0048709C" w:rsidP="006A6DC2">
      <w:pPr>
        <w:shd w:val="clear" w:color="auto" w:fill="F9F9F9"/>
        <w:spacing w:after="315" w:line="276" w:lineRule="auto"/>
        <w:ind w:left="360"/>
        <w:textAlignment w:val="baseline"/>
        <w:rPr>
          <w:rFonts w:ascii="inherit" w:eastAsia="Times New Roman" w:hAnsi="inherit" w:cs="Arial"/>
          <w:color w:val="444444"/>
          <w:sz w:val="23"/>
          <w:szCs w:val="23"/>
        </w:rPr>
      </w:pPr>
    </w:p>
    <w:p w:rsidR="0048709C" w:rsidRPr="006A6DC2" w:rsidRDefault="0048709C" w:rsidP="006A6DC2">
      <w:pPr>
        <w:shd w:val="clear" w:color="auto" w:fill="F9F9F9"/>
        <w:spacing w:after="315" w:line="276" w:lineRule="auto"/>
        <w:ind w:left="360"/>
        <w:textAlignment w:val="baseline"/>
        <w:rPr>
          <w:rFonts w:ascii="inherit" w:eastAsia="Times New Roman" w:hAnsi="inherit" w:cs="Arial"/>
          <w:color w:val="444444"/>
          <w:sz w:val="23"/>
          <w:szCs w:val="23"/>
        </w:rPr>
      </w:pP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When catching exceptions, mention specific exceptions whenever possible instead of using a bare </w:t>
      </w:r>
      <w:r w:rsidRPr="006A6DC2">
        <w:rPr>
          <w:rFonts w:ascii="Courier New" w:eastAsia="Times New Roman" w:hAnsi="Courier New" w:cs="Courier New"/>
          <w:color w:val="444444"/>
          <w:sz w:val="20"/>
          <w:szCs w:val="20"/>
        </w:rPr>
        <w:t>except:</w:t>
      </w:r>
      <w:r w:rsidRPr="006A6DC2">
        <w:rPr>
          <w:rFonts w:ascii="inherit" w:eastAsia="Times New Roman" w:hAnsi="inherit" w:cs="Arial"/>
          <w:color w:val="444444"/>
          <w:sz w:val="23"/>
          <w:szCs w:val="23"/>
        </w:rPr>
        <w:t> clause.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example, use: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try:</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import </w:t>
      </w:r>
      <w:proofErr w:type="spellStart"/>
      <w:r w:rsidRPr="006A6DC2">
        <w:rPr>
          <w:rFonts w:ascii="Consolas" w:eastAsia="Times New Roman" w:hAnsi="Consolas" w:cs="Consolas"/>
          <w:color w:val="444444"/>
          <w:sz w:val="20"/>
          <w:szCs w:val="20"/>
        </w:rPr>
        <w:t>platform_specific_module</w:t>
      </w:r>
      <w:proofErr w:type="spellEnd"/>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except </w:t>
      </w:r>
      <w:proofErr w:type="spellStart"/>
      <w:r w:rsidRPr="006A6DC2">
        <w:rPr>
          <w:rFonts w:ascii="Consolas" w:eastAsia="Times New Roman" w:hAnsi="Consolas" w:cs="Consolas"/>
          <w:color w:val="444444"/>
          <w:sz w:val="20"/>
          <w:szCs w:val="20"/>
        </w:rPr>
        <w:t>ImportError</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platform_specific_module</w:t>
      </w:r>
      <w:proofErr w:type="spellEnd"/>
      <w:r w:rsidRPr="006A6DC2">
        <w:rPr>
          <w:rFonts w:ascii="Consolas" w:eastAsia="Times New Roman" w:hAnsi="Consolas" w:cs="Consolas"/>
          <w:color w:val="444444"/>
          <w:sz w:val="20"/>
          <w:szCs w:val="20"/>
        </w:rPr>
        <w:t xml:space="preserve"> = None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 bare </w:t>
      </w:r>
      <w:r w:rsidRPr="006A6DC2">
        <w:rPr>
          <w:rFonts w:ascii="Courier New" w:eastAsia="Times New Roman" w:hAnsi="Courier New" w:cs="Courier New"/>
          <w:color w:val="444444"/>
          <w:sz w:val="20"/>
          <w:szCs w:val="20"/>
        </w:rPr>
        <w:t>except:</w:t>
      </w:r>
      <w:r w:rsidRPr="006A6DC2">
        <w:rPr>
          <w:rFonts w:ascii="inherit" w:eastAsia="Times New Roman" w:hAnsi="inherit" w:cs="Arial"/>
          <w:color w:val="444444"/>
          <w:sz w:val="23"/>
          <w:szCs w:val="23"/>
        </w:rPr>
        <w:t xml:space="preserve"> clause will catch </w:t>
      </w:r>
      <w:proofErr w:type="spellStart"/>
      <w:r w:rsidRPr="006A6DC2">
        <w:rPr>
          <w:rFonts w:ascii="inherit" w:eastAsia="Times New Roman" w:hAnsi="inherit" w:cs="Arial"/>
          <w:color w:val="444444"/>
          <w:sz w:val="23"/>
          <w:szCs w:val="23"/>
        </w:rPr>
        <w:t>SystemExit</w:t>
      </w:r>
      <w:proofErr w:type="spellEnd"/>
      <w:r w:rsidRPr="006A6DC2">
        <w:rPr>
          <w:rFonts w:ascii="inherit" w:eastAsia="Times New Roman" w:hAnsi="inherit" w:cs="Arial"/>
          <w:color w:val="444444"/>
          <w:sz w:val="23"/>
          <w:szCs w:val="23"/>
        </w:rPr>
        <w:t xml:space="preserve"> and </w:t>
      </w:r>
      <w:proofErr w:type="spellStart"/>
      <w:r w:rsidRPr="006A6DC2">
        <w:rPr>
          <w:rFonts w:ascii="inherit" w:eastAsia="Times New Roman" w:hAnsi="inherit" w:cs="Arial"/>
          <w:color w:val="444444"/>
          <w:sz w:val="23"/>
          <w:szCs w:val="23"/>
        </w:rPr>
        <w:t>KeyboardInterrupt</w:t>
      </w:r>
      <w:proofErr w:type="spellEnd"/>
      <w:r w:rsidRPr="006A6DC2">
        <w:rPr>
          <w:rFonts w:ascii="inherit" w:eastAsia="Times New Roman" w:hAnsi="inherit" w:cs="Arial"/>
          <w:color w:val="444444"/>
          <w:sz w:val="23"/>
          <w:szCs w:val="23"/>
        </w:rPr>
        <w:t xml:space="preserve"> exceptions, making it harder to interrupt a program with Control-C, and can disguise other problems. If you want to catch all exceptions that signal program errors, use </w:t>
      </w:r>
      <w:r w:rsidRPr="006A6DC2">
        <w:rPr>
          <w:rFonts w:ascii="Courier New" w:eastAsia="Times New Roman" w:hAnsi="Courier New" w:cs="Courier New"/>
          <w:color w:val="444444"/>
          <w:sz w:val="20"/>
          <w:szCs w:val="20"/>
        </w:rPr>
        <w:t>except Exception:</w:t>
      </w:r>
      <w:r w:rsidRPr="006A6DC2">
        <w:rPr>
          <w:rFonts w:ascii="inherit" w:eastAsia="Times New Roman" w:hAnsi="inherit" w:cs="Arial"/>
          <w:color w:val="444444"/>
          <w:sz w:val="23"/>
          <w:szCs w:val="23"/>
        </w:rPr>
        <w:t> (bare except is equivalent to </w:t>
      </w:r>
      <w:r w:rsidRPr="006A6DC2">
        <w:rPr>
          <w:rFonts w:ascii="Courier New" w:eastAsia="Times New Roman" w:hAnsi="Courier New" w:cs="Courier New"/>
          <w:color w:val="444444"/>
          <w:sz w:val="20"/>
          <w:szCs w:val="20"/>
        </w:rPr>
        <w:t xml:space="preserve">except </w:t>
      </w:r>
      <w:proofErr w:type="spellStart"/>
      <w:r w:rsidRPr="006A6DC2">
        <w:rPr>
          <w:rFonts w:ascii="Courier New" w:eastAsia="Times New Roman" w:hAnsi="Courier New" w:cs="Courier New"/>
          <w:color w:val="444444"/>
          <w:sz w:val="20"/>
          <w:szCs w:val="20"/>
        </w:rPr>
        <w:t>BaseException</w:t>
      </w:r>
      <w:proofErr w:type="spellEnd"/>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A good rule of thumb is to limit use of bare 'except' clauses to two cases:</w:t>
      </w:r>
    </w:p>
    <w:p w:rsidR="006A6DC2" w:rsidRPr="006A6DC2" w:rsidRDefault="006A6DC2" w:rsidP="006A6DC2">
      <w:pPr>
        <w:numPr>
          <w:ilvl w:val="1"/>
          <w:numId w:val="10"/>
        </w:numPr>
        <w:shd w:val="clear" w:color="auto" w:fill="F9F9F9"/>
        <w:spacing w:before="63" w:after="63" w:line="276" w:lineRule="auto"/>
        <w:ind w:left="72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If the exception handler will be printing out or logging the traceback; at least the user will be aware that an error has occurred.</w:t>
      </w:r>
    </w:p>
    <w:p w:rsidR="006A6DC2" w:rsidRPr="006A6DC2" w:rsidRDefault="006A6DC2" w:rsidP="006A6DC2">
      <w:pPr>
        <w:numPr>
          <w:ilvl w:val="1"/>
          <w:numId w:val="10"/>
        </w:numPr>
        <w:shd w:val="clear" w:color="auto" w:fill="F9F9F9"/>
        <w:spacing w:after="0" w:line="276" w:lineRule="auto"/>
        <w:ind w:left="72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If the code needs to do some cleanup work, but then lets the exception propagate upwards with </w:t>
      </w:r>
      <w:r w:rsidRPr="006A6DC2">
        <w:rPr>
          <w:rFonts w:ascii="Courier New" w:eastAsia="Times New Roman" w:hAnsi="Courier New" w:cs="Courier New"/>
          <w:color w:val="444444"/>
          <w:sz w:val="20"/>
          <w:szCs w:val="20"/>
        </w:rPr>
        <w:t>raise</w:t>
      </w:r>
      <w:r w:rsidRPr="006A6DC2">
        <w:rPr>
          <w:rFonts w:ascii="inherit" w:eastAsia="Times New Roman" w:hAnsi="inherit" w:cs="Arial"/>
          <w:color w:val="444444"/>
          <w:sz w:val="23"/>
          <w:szCs w:val="23"/>
        </w:rPr>
        <w:t>. </w:t>
      </w:r>
      <w:r w:rsidRPr="006A6DC2">
        <w:rPr>
          <w:rFonts w:ascii="inherit" w:eastAsia="Times New Roman" w:hAnsi="inherit" w:cs="Times New Roman"/>
          <w:color w:val="444444"/>
          <w:sz w:val="24"/>
          <w:szCs w:val="24"/>
          <w:bdr w:val="none" w:sz="0" w:space="0" w:color="auto" w:frame="1"/>
        </w:rPr>
        <w:t>try...</w:t>
      </w:r>
      <w:proofErr w:type="spellStart"/>
      <w:r w:rsidRPr="006A6DC2">
        <w:rPr>
          <w:rFonts w:ascii="inherit" w:eastAsia="Times New Roman" w:hAnsi="inherit" w:cs="Times New Roman"/>
          <w:color w:val="444444"/>
          <w:sz w:val="24"/>
          <w:szCs w:val="24"/>
          <w:bdr w:val="none" w:sz="0" w:space="0" w:color="auto" w:frame="1"/>
        </w:rPr>
        <w:t>finally</w:t>
      </w:r>
      <w:r w:rsidRPr="006A6DC2">
        <w:rPr>
          <w:rFonts w:ascii="inherit" w:eastAsia="Times New Roman" w:hAnsi="inherit" w:cs="Arial"/>
          <w:color w:val="444444"/>
          <w:sz w:val="23"/>
          <w:szCs w:val="23"/>
        </w:rPr>
        <w:t>can</w:t>
      </w:r>
      <w:proofErr w:type="spellEnd"/>
      <w:r w:rsidRPr="006A6DC2">
        <w:rPr>
          <w:rFonts w:ascii="inherit" w:eastAsia="Times New Roman" w:hAnsi="inherit" w:cs="Arial"/>
          <w:color w:val="444444"/>
          <w:sz w:val="23"/>
          <w:szCs w:val="23"/>
        </w:rPr>
        <w:t xml:space="preserve"> be a better way to handle this case.</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binding caught exceptions to a name, prefer the explicit name binding syntax added in Python 2.6:</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try:</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process_</w:t>
      </w:r>
      <w:proofErr w:type="gramStart"/>
      <w:r w:rsidRPr="006A6DC2">
        <w:rPr>
          <w:rFonts w:ascii="Consolas" w:eastAsia="Times New Roman" w:hAnsi="Consolas" w:cs="Consolas"/>
          <w:color w:val="444444"/>
          <w:sz w:val="20"/>
          <w:szCs w:val="20"/>
        </w:rPr>
        <w:t>data</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except Exception as </w:t>
      </w:r>
      <w:proofErr w:type="spellStart"/>
      <w:r w:rsidRPr="006A6DC2">
        <w:rPr>
          <w:rFonts w:ascii="Consolas" w:eastAsia="Times New Roman" w:hAnsi="Consolas" w:cs="Consolas"/>
          <w:color w:val="444444"/>
          <w:sz w:val="20"/>
          <w:szCs w:val="20"/>
        </w:rPr>
        <w:t>exc</w:t>
      </w:r>
      <w:proofErr w:type="spellEnd"/>
      <w:r w:rsidRPr="006A6DC2">
        <w:rPr>
          <w:rFonts w:ascii="Consolas" w:eastAsia="Times New Roman" w:hAnsi="Consolas" w:cs="Consolas"/>
          <w:color w:val="444444"/>
          <w:sz w:val="20"/>
          <w:szCs w:val="20"/>
        </w:rPr>
        <w:t>:</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raise </w:t>
      </w:r>
      <w:proofErr w:type="spellStart"/>
      <w:r w:rsidRPr="006A6DC2">
        <w:rPr>
          <w:rFonts w:ascii="Consolas" w:eastAsia="Times New Roman" w:hAnsi="Consolas" w:cs="Consolas"/>
          <w:color w:val="444444"/>
          <w:sz w:val="20"/>
          <w:szCs w:val="20"/>
        </w:rPr>
        <w:t>DataProcessingFailedError</w:t>
      </w:r>
      <w:proofErr w:type="spellEnd"/>
      <w:r w:rsidRPr="006A6DC2">
        <w:rPr>
          <w:rFonts w:ascii="Consolas" w:eastAsia="Times New Roman" w:hAnsi="Consolas" w:cs="Consolas"/>
          <w:color w:val="444444"/>
          <w:sz w:val="20"/>
          <w:szCs w:val="20"/>
        </w:rPr>
        <w:t>(</w:t>
      </w:r>
      <w:proofErr w:type="spellStart"/>
      <w:r w:rsidRPr="006A6DC2">
        <w:rPr>
          <w:rFonts w:ascii="Consolas" w:eastAsia="Times New Roman" w:hAnsi="Consolas" w:cs="Consolas"/>
          <w:color w:val="444444"/>
          <w:sz w:val="20"/>
          <w:szCs w:val="20"/>
        </w:rPr>
        <w:t>str</w:t>
      </w:r>
      <w:proofErr w:type="spellEnd"/>
      <w:r w:rsidRPr="006A6DC2">
        <w:rPr>
          <w:rFonts w:ascii="Consolas" w:eastAsia="Times New Roman" w:hAnsi="Consolas" w:cs="Consolas"/>
          <w:color w:val="444444"/>
          <w:sz w:val="20"/>
          <w:szCs w:val="20"/>
        </w:rPr>
        <w:t>(</w:t>
      </w:r>
      <w:proofErr w:type="spellStart"/>
      <w:r w:rsidRPr="006A6DC2">
        <w:rPr>
          <w:rFonts w:ascii="Consolas" w:eastAsia="Times New Roman" w:hAnsi="Consolas" w:cs="Consolas"/>
          <w:color w:val="444444"/>
          <w:sz w:val="20"/>
          <w:szCs w:val="20"/>
        </w:rPr>
        <w:t>exc</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This is the only syntax supported in Python 3, and avoids the ambiguity problems associated with the older comma-based syntax.</w:t>
      </w:r>
    </w:p>
    <w:p w:rsid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catching operating system errors, prefer the explicit exception hierarchy introduced in Python 3.3 over introspection of </w:t>
      </w:r>
      <w:proofErr w:type="spellStart"/>
      <w:r w:rsidRPr="006A6DC2">
        <w:rPr>
          <w:rFonts w:ascii="Courier New" w:eastAsia="Times New Roman" w:hAnsi="Courier New" w:cs="Courier New"/>
          <w:color w:val="444444"/>
          <w:sz w:val="20"/>
          <w:szCs w:val="20"/>
        </w:rPr>
        <w:t>errno</w:t>
      </w:r>
      <w:proofErr w:type="spellEnd"/>
      <w:r w:rsidRPr="006A6DC2">
        <w:rPr>
          <w:rFonts w:ascii="inherit" w:eastAsia="Times New Roman" w:hAnsi="inherit" w:cs="Arial"/>
          <w:color w:val="444444"/>
          <w:sz w:val="23"/>
          <w:szCs w:val="23"/>
        </w:rPr>
        <w:t> values.</w:t>
      </w:r>
    </w:p>
    <w:p w:rsidR="0048709C" w:rsidRDefault="0048709C" w:rsidP="0048709C">
      <w:pPr>
        <w:shd w:val="clear" w:color="auto" w:fill="F9F9F9"/>
        <w:spacing w:after="315" w:line="276" w:lineRule="auto"/>
        <w:textAlignment w:val="baseline"/>
        <w:rPr>
          <w:rFonts w:ascii="inherit" w:eastAsia="Times New Roman" w:hAnsi="inherit" w:cs="Arial"/>
          <w:color w:val="444444"/>
          <w:sz w:val="23"/>
          <w:szCs w:val="23"/>
        </w:rPr>
      </w:pPr>
    </w:p>
    <w:p w:rsidR="0048709C" w:rsidRDefault="0048709C" w:rsidP="0048709C">
      <w:pPr>
        <w:shd w:val="clear" w:color="auto" w:fill="F9F9F9"/>
        <w:spacing w:after="315" w:line="276" w:lineRule="auto"/>
        <w:textAlignment w:val="baseline"/>
        <w:rPr>
          <w:rFonts w:ascii="inherit" w:eastAsia="Times New Roman" w:hAnsi="inherit" w:cs="Arial"/>
          <w:color w:val="444444"/>
          <w:sz w:val="23"/>
          <w:szCs w:val="23"/>
        </w:rPr>
      </w:pPr>
    </w:p>
    <w:p w:rsidR="0048709C" w:rsidRPr="006A6DC2" w:rsidRDefault="0048709C" w:rsidP="0048709C">
      <w:pPr>
        <w:shd w:val="clear" w:color="auto" w:fill="F9F9F9"/>
        <w:spacing w:after="315" w:line="276" w:lineRule="auto"/>
        <w:textAlignment w:val="baseline"/>
        <w:rPr>
          <w:rFonts w:ascii="inherit" w:eastAsia="Times New Roman" w:hAnsi="inherit" w:cs="Arial"/>
          <w:color w:val="444444"/>
          <w:sz w:val="23"/>
          <w:szCs w:val="23"/>
        </w:rPr>
      </w:pP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Additionally, for all try/except clauses, limit the </w:t>
      </w:r>
      <w:r w:rsidRPr="006A6DC2">
        <w:rPr>
          <w:rFonts w:ascii="Courier New" w:eastAsia="Times New Roman" w:hAnsi="Courier New" w:cs="Courier New"/>
          <w:color w:val="444444"/>
          <w:sz w:val="20"/>
          <w:szCs w:val="20"/>
        </w:rPr>
        <w:t>try</w:t>
      </w:r>
      <w:r w:rsidRPr="006A6DC2">
        <w:rPr>
          <w:rFonts w:ascii="inherit" w:eastAsia="Times New Roman" w:hAnsi="inherit" w:cs="Arial"/>
          <w:color w:val="444444"/>
          <w:sz w:val="23"/>
          <w:szCs w:val="23"/>
        </w:rPr>
        <w:t> clause to the absolute minimum amount of code necessary. Again, this avoids masking bugs.</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try:</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value = collection[key]</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except </w:t>
      </w:r>
      <w:proofErr w:type="spellStart"/>
      <w:r w:rsidRPr="006A6DC2">
        <w:rPr>
          <w:rFonts w:ascii="Consolas" w:eastAsia="Times New Roman" w:hAnsi="Consolas" w:cs="Consolas"/>
          <w:color w:val="444444"/>
          <w:sz w:val="20"/>
          <w:szCs w:val="20"/>
        </w:rPr>
        <w:t>KeyError</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w:t>
      </w:r>
      <w:proofErr w:type="spellStart"/>
      <w:r w:rsidRPr="006A6DC2">
        <w:rPr>
          <w:rFonts w:ascii="Consolas" w:eastAsia="Times New Roman" w:hAnsi="Consolas" w:cs="Consolas"/>
          <w:color w:val="444444"/>
          <w:sz w:val="20"/>
          <w:szCs w:val="20"/>
        </w:rPr>
        <w:t>key_not_found</w:t>
      </w:r>
      <w:proofErr w:type="spellEnd"/>
      <w:r w:rsidRPr="006A6DC2">
        <w:rPr>
          <w:rFonts w:ascii="Consolas" w:eastAsia="Times New Roman" w:hAnsi="Consolas" w:cs="Consolas"/>
          <w:color w:val="444444"/>
          <w:sz w:val="20"/>
          <w:szCs w:val="20"/>
        </w:rPr>
        <w:t>(key)</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else: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w:t>
      </w:r>
      <w:proofErr w:type="spellStart"/>
      <w:r w:rsidRPr="006A6DC2">
        <w:rPr>
          <w:rFonts w:ascii="Consolas" w:eastAsia="Times New Roman" w:hAnsi="Consolas" w:cs="Consolas"/>
          <w:color w:val="444444"/>
          <w:sz w:val="20"/>
          <w:szCs w:val="20"/>
        </w:rPr>
        <w:t>handle_value</w:t>
      </w:r>
      <w:proofErr w:type="spellEnd"/>
      <w:r w:rsidRPr="006A6DC2">
        <w:rPr>
          <w:rFonts w:ascii="Consolas" w:eastAsia="Times New Roman" w:hAnsi="Consolas" w:cs="Consolas"/>
          <w:color w:val="444444"/>
          <w:sz w:val="20"/>
          <w:szCs w:val="20"/>
        </w:rPr>
        <w:t>(value)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try:</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 Too broad!</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w:t>
      </w:r>
      <w:proofErr w:type="spellStart"/>
      <w:r w:rsidRPr="006A6DC2">
        <w:rPr>
          <w:rFonts w:ascii="Consolas" w:eastAsia="Times New Roman" w:hAnsi="Consolas" w:cs="Consolas"/>
          <w:color w:val="444444"/>
          <w:sz w:val="20"/>
          <w:szCs w:val="20"/>
        </w:rPr>
        <w:t>handle_value</w:t>
      </w:r>
      <w:proofErr w:type="spellEnd"/>
      <w:r w:rsidRPr="006A6DC2">
        <w:rPr>
          <w:rFonts w:ascii="Consolas" w:eastAsia="Times New Roman" w:hAnsi="Consolas" w:cs="Consolas"/>
          <w:color w:val="444444"/>
          <w:sz w:val="20"/>
          <w:szCs w:val="20"/>
        </w:rPr>
        <w:t>(collection[key])</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except </w:t>
      </w:r>
      <w:proofErr w:type="spellStart"/>
      <w:r w:rsidRPr="006A6DC2">
        <w:rPr>
          <w:rFonts w:ascii="Consolas" w:eastAsia="Times New Roman" w:hAnsi="Consolas" w:cs="Consolas"/>
          <w:color w:val="444444"/>
          <w:sz w:val="20"/>
          <w:szCs w:val="20"/>
        </w:rPr>
        <w:t>KeyError</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 Will also catch </w:t>
      </w:r>
      <w:proofErr w:type="spellStart"/>
      <w:r w:rsidRPr="006A6DC2">
        <w:rPr>
          <w:rFonts w:ascii="Consolas" w:eastAsia="Times New Roman" w:hAnsi="Consolas" w:cs="Consolas"/>
          <w:color w:val="444444"/>
          <w:sz w:val="20"/>
          <w:szCs w:val="20"/>
        </w:rPr>
        <w:t>KeyError</w:t>
      </w:r>
      <w:proofErr w:type="spellEnd"/>
      <w:r w:rsidRPr="006A6DC2">
        <w:rPr>
          <w:rFonts w:ascii="Consolas" w:eastAsia="Times New Roman" w:hAnsi="Consolas" w:cs="Consolas"/>
          <w:color w:val="444444"/>
          <w:sz w:val="20"/>
          <w:szCs w:val="20"/>
        </w:rPr>
        <w:t xml:space="preserve"> raised by </w:t>
      </w:r>
      <w:proofErr w:type="spellStart"/>
      <w:r w:rsidRPr="006A6DC2">
        <w:rPr>
          <w:rFonts w:ascii="Consolas" w:eastAsia="Times New Roman" w:hAnsi="Consolas" w:cs="Consolas"/>
          <w:color w:val="444444"/>
          <w:sz w:val="20"/>
          <w:szCs w:val="20"/>
        </w:rPr>
        <w:t>handle_</w:t>
      </w:r>
      <w:proofErr w:type="gramStart"/>
      <w:r w:rsidRPr="006A6DC2">
        <w:rPr>
          <w:rFonts w:ascii="Consolas" w:eastAsia="Times New Roman" w:hAnsi="Consolas" w:cs="Consolas"/>
          <w:color w:val="444444"/>
          <w:sz w:val="20"/>
          <w:szCs w:val="20"/>
        </w:rPr>
        <w:t>value</w:t>
      </w:r>
      <w:proofErr w:type="spellEnd"/>
      <w:r w:rsidRPr="006A6DC2">
        <w:rPr>
          <w:rFonts w:ascii="Consolas" w:eastAsia="Times New Roman" w:hAnsi="Consolas" w:cs="Consolas"/>
          <w:color w:val="444444"/>
          <w:sz w:val="20"/>
          <w:szCs w:val="20"/>
        </w:rPr>
        <w:t>(</w:t>
      </w:r>
      <w:proofErr w:type="gram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w:t>
      </w:r>
      <w:proofErr w:type="spellStart"/>
      <w:r w:rsidRPr="006A6DC2">
        <w:rPr>
          <w:rFonts w:ascii="Consolas" w:eastAsia="Times New Roman" w:hAnsi="Consolas" w:cs="Consolas"/>
          <w:color w:val="444444"/>
          <w:sz w:val="20"/>
          <w:szCs w:val="20"/>
        </w:rPr>
        <w:t>key_not_found</w:t>
      </w:r>
      <w:proofErr w:type="spellEnd"/>
      <w:r w:rsidRPr="006A6DC2">
        <w:rPr>
          <w:rFonts w:ascii="Consolas" w:eastAsia="Times New Roman" w:hAnsi="Consolas" w:cs="Consolas"/>
          <w:color w:val="444444"/>
          <w:sz w:val="20"/>
          <w:szCs w:val="20"/>
        </w:rPr>
        <w:t>(key)</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When a resource is local to a particular section of code, use a </w:t>
      </w:r>
      <w:r w:rsidRPr="006A6DC2">
        <w:rPr>
          <w:rFonts w:ascii="Courier New" w:eastAsia="Times New Roman" w:hAnsi="Courier New" w:cs="Courier New"/>
          <w:color w:val="444444"/>
          <w:sz w:val="20"/>
          <w:szCs w:val="20"/>
        </w:rPr>
        <w:t>with</w:t>
      </w:r>
      <w:r w:rsidRPr="006A6DC2">
        <w:rPr>
          <w:rFonts w:ascii="inherit" w:eastAsia="Times New Roman" w:hAnsi="inherit" w:cs="Arial"/>
          <w:color w:val="444444"/>
          <w:sz w:val="23"/>
          <w:szCs w:val="23"/>
        </w:rPr>
        <w:t> statement to ensure it is cleaned up promptly and reliably after use. A try/finally statement is also acceptable.</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Context managers should be invoked through separate functions or methods whenever they do something other than acquire and release resources. For example: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with </w:t>
      </w:r>
      <w:proofErr w:type="spellStart"/>
      <w:proofErr w:type="gramStart"/>
      <w:r w:rsidRPr="006A6DC2">
        <w:rPr>
          <w:rFonts w:ascii="Consolas" w:eastAsia="Times New Roman" w:hAnsi="Consolas" w:cs="Consolas"/>
          <w:color w:val="444444"/>
          <w:sz w:val="20"/>
          <w:szCs w:val="20"/>
        </w:rPr>
        <w:t>conn.begin</w:t>
      </w:r>
      <w:proofErr w:type="gramEnd"/>
      <w:r w:rsidRPr="006A6DC2">
        <w:rPr>
          <w:rFonts w:ascii="Consolas" w:eastAsia="Times New Roman" w:hAnsi="Consolas" w:cs="Consolas"/>
          <w:color w:val="444444"/>
          <w:sz w:val="20"/>
          <w:szCs w:val="20"/>
        </w:rPr>
        <w:t>_transaction</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do_stuff_in_transaction</w:t>
      </w:r>
      <w:proofErr w:type="spellEnd"/>
      <w:r w:rsidRPr="006A6DC2">
        <w:rPr>
          <w:rFonts w:ascii="Consolas" w:eastAsia="Times New Roman" w:hAnsi="Consolas" w:cs="Consolas"/>
          <w:color w:val="444444"/>
          <w:sz w:val="20"/>
          <w:szCs w:val="20"/>
        </w:rPr>
        <w:t>(conn)</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with conn:</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do_stuff_in_transaction</w:t>
      </w:r>
      <w:proofErr w:type="spellEnd"/>
      <w:r w:rsidRPr="006A6DC2">
        <w:rPr>
          <w:rFonts w:ascii="Consolas" w:eastAsia="Times New Roman" w:hAnsi="Consolas" w:cs="Consolas"/>
          <w:color w:val="444444"/>
          <w:sz w:val="20"/>
          <w:szCs w:val="20"/>
        </w:rPr>
        <w:t>(conn)</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The latter example doesn't provide any information to indicate that the </w:t>
      </w:r>
      <w:r w:rsidRPr="006A6DC2">
        <w:rPr>
          <w:rFonts w:ascii="Courier New" w:eastAsia="Times New Roman" w:hAnsi="Courier New" w:cs="Courier New"/>
          <w:color w:val="444444"/>
          <w:sz w:val="20"/>
          <w:szCs w:val="20"/>
        </w:rPr>
        <w:t>__enter__</w:t>
      </w:r>
      <w:r w:rsidRPr="006A6DC2">
        <w:rPr>
          <w:rFonts w:ascii="inherit" w:eastAsia="Times New Roman" w:hAnsi="inherit" w:cs="Arial"/>
          <w:color w:val="444444"/>
          <w:sz w:val="23"/>
          <w:szCs w:val="23"/>
        </w:rPr>
        <w:t> and </w:t>
      </w:r>
      <w:r w:rsidRPr="006A6DC2">
        <w:rPr>
          <w:rFonts w:ascii="Courier New" w:eastAsia="Times New Roman" w:hAnsi="Courier New" w:cs="Courier New"/>
          <w:color w:val="444444"/>
          <w:sz w:val="20"/>
          <w:szCs w:val="20"/>
        </w:rPr>
        <w:t>__exit__</w:t>
      </w:r>
      <w:r w:rsidRPr="006A6DC2">
        <w:rPr>
          <w:rFonts w:ascii="inherit" w:eastAsia="Times New Roman" w:hAnsi="inherit" w:cs="Arial"/>
          <w:color w:val="444444"/>
          <w:sz w:val="23"/>
          <w:szCs w:val="23"/>
        </w:rPr>
        <w:t> methods are doing something other than closing the connection after a transaction. Being explicit is important in this case.</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Be consistent in return statements. Either all return statements in a function should return an expression, or none of them should. If any return statement returns an expression, any return statements where no value is returned should explicitly state this as </w:t>
      </w:r>
      <w:r w:rsidRPr="006A6DC2">
        <w:rPr>
          <w:rFonts w:ascii="Courier New" w:eastAsia="Times New Roman" w:hAnsi="Courier New" w:cs="Courier New"/>
          <w:color w:val="444444"/>
          <w:sz w:val="20"/>
          <w:szCs w:val="20"/>
        </w:rPr>
        <w:t>return None</w:t>
      </w:r>
      <w:r w:rsidRPr="006A6DC2">
        <w:rPr>
          <w:rFonts w:ascii="inherit" w:eastAsia="Times New Roman" w:hAnsi="inherit" w:cs="Arial"/>
          <w:color w:val="444444"/>
          <w:sz w:val="23"/>
          <w:szCs w:val="23"/>
        </w:rPr>
        <w:t>, and an explicit return statement should be present at the end of the function (if reachable).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Yes:</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def foo(x):</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if x &gt;= 0:</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w:t>
      </w:r>
      <w:proofErr w:type="spellStart"/>
      <w:proofErr w:type="gramStart"/>
      <w:r w:rsidRPr="006A6DC2">
        <w:rPr>
          <w:rFonts w:ascii="Consolas" w:eastAsia="Times New Roman" w:hAnsi="Consolas" w:cs="Consolas"/>
          <w:color w:val="444444"/>
          <w:sz w:val="20"/>
          <w:szCs w:val="20"/>
        </w:rPr>
        <w:t>math.sqrt</w:t>
      </w:r>
      <w:proofErr w:type="spellEnd"/>
      <w:proofErr w:type="gramEnd"/>
      <w:r w:rsidRPr="006A6DC2">
        <w:rPr>
          <w:rFonts w:ascii="Consolas" w:eastAsia="Times New Roman" w:hAnsi="Consolas" w:cs="Consolas"/>
          <w:color w:val="444444"/>
          <w:sz w:val="20"/>
          <w:szCs w:val="20"/>
        </w:rPr>
        <w:t>(x)</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else: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None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def bar(x):</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if x &lt; 0:</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None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w:t>
      </w:r>
      <w:proofErr w:type="spellStart"/>
      <w:proofErr w:type="gramStart"/>
      <w:r w:rsidRPr="006A6DC2">
        <w:rPr>
          <w:rFonts w:ascii="Consolas" w:eastAsia="Times New Roman" w:hAnsi="Consolas" w:cs="Consolas"/>
          <w:color w:val="444444"/>
          <w:sz w:val="20"/>
          <w:szCs w:val="20"/>
        </w:rPr>
        <w:t>math.sqrt</w:t>
      </w:r>
      <w:proofErr w:type="spellEnd"/>
      <w:proofErr w:type="gramEnd"/>
      <w:r w:rsidRPr="006A6DC2">
        <w:rPr>
          <w:rFonts w:ascii="Consolas" w:eastAsia="Times New Roman" w:hAnsi="Consolas" w:cs="Consolas"/>
          <w:color w:val="444444"/>
          <w:sz w:val="20"/>
          <w:szCs w:val="20"/>
        </w:rPr>
        <w:t>(x)</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def foo(x):</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if x &gt;= 0:</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w:t>
      </w:r>
      <w:proofErr w:type="spellStart"/>
      <w:proofErr w:type="gramStart"/>
      <w:r w:rsidRPr="006A6DC2">
        <w:rPr>
          <w:rFonts w:ascii="Consolas" w:eastAsia="Times New Roman" w:hAnsi="Consolas" w:cs="Consolas"/>
          <w:color w:val="444444"/>
          <w:sz w:val="20"/>
          <w:szCs w:val="20"/>
        </w:rPr>
        <w:t>math.sqrt</w:t>
      </w:r>
      <w:proofErr w:type="spellEnd"/>
      <w:proofErr w:type="gramEnd"/>
      <w:r w:rsidRPr="006A6DC2">
        <w:rPr>
          <w:rFonts w:ascii="Consolas" w:eastAsia="Times New Roman" w:hAnsi="Consolas" w:cs="Consolas"/>
          <w:color w:val="444444"/>
          <w:sz w:val="20"/>
          <w:szCs w:val="20"/>
        </w:rPr>
        <w:t>(x)</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def bar(x):</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if x &lt; 0:</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return </w:t>
      </w:r>
      <w:proofErr w:type="spellStart"/>
      <w:proofErr w:type="gramStart"/>
      <w:r w:rsidRPr="006A6DC2">
        <w:rPr>
          <w:rFonts w:ascii="Consolas" w:eastAsia="Times New Roman" w:hAnsi="Consolas" w:cs="Consolas"/>
          <w:color w:val="444444"/>
          <w:sz w:val="20"/>
          <w:szCs w:val="20"/>
        </w:rPr>
        <w:t>math.sqrt</w:t>
      </w:r>
      <w:proofErr w:type="spellEnd"/>
      <w:proofErr w:type="gramEnd"/>
      <w:r w:rsidRPr="006A6DC2">
        <w:rPr>
          <w:rFonts w:ascii="Consolas" w:eastAsia="Times New Roman" w:hAnsi="Consolas" w:cs="Consolas"/>
          <w:color w:val="444444"/>
          <w:sz w:val="20"/>
          <w:szCs w:val="20"/>
        </w:rPr>
        <w:t>(x)</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Use string methods instead of the string module.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String methods are always much faster and share the same API with </w:t>
      </w:r>
      <w:proofErr w:type="spellStart"/>
      <w:r w:rsidRPr="006A6DC2">
        <w:rPr>
          <w:rFonts w:ascii="inherit" w:eastAsia="Times New Roman" w:hAnsi="inherit" w:cs="Arial"/>
          <w:color w:val="444444"/>
          <w:sz w:val="23"/>
          <w:szCs w:val="23"/>
        </w:rPr>
        <w:t>unicode</w:t>
      </w:r>
      <w:proofErr w:type="spellEnd"/>
      <w:r w:rsidRPr="006A6DC2">
        <w:rPr>
          <w:rFonts w:ascii="inherit" w:eastAsia="Times New Roman" w:hAnsi="inherit" w:cs="Arial"/>
          <w:color w:val="444444"/>
          <w:sz w:val="23"/>
          <w:szCs w:val="23"/>
        </w:rPr>
        <w:t xml:space="preserve"> strings. Override this rule if backward compatibility with Pythons older than 2.0 is required.</w:t>
      </w:r>
    </w:p>
    <w:p w:rsidR="006A6DC2" w:rsidRPr="006A6DC2" w:rsidRDefault="006A6DC2" w:rsidP="006A6DC2">
      <w:pPr>
        <w:numPr>
          <w:ilvl w:val="0"/>
          <w:numId w:val="10"/>
        </w:numPr>
        <w:shd w:val="clear" w:color="auto" w:fill="F9F9F9"/>
        <w:spacing w:after="0"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Use </w:t>
      </w:r>
      <w:r w:rsidRPr="006A6DC2">
        <w:rPr>
          <w:rFonts w:ascii="inherit" w:eastAsia="Times New Roman" w:hAnsi="inherit" w:cs="Times New Roman"/>
          <w:color w:val="444444"/>
          <w:sz w:val="24"/>
          <w:szCs w:val="24"/>
          <w:bdr w:val="none" w:sz="0" w:space="0" w:color="auto" w:frame="1"/>
        </w:rPr>
        <w:t>'</w:t>
      </w:r>
      <w:proofErr w:type="gramStart"/>
      <w:r w:rsidRPr="006A6DC2">
        <w:rPr>
          <w:rFonts w:ascii="inherit" w:eastAsia="Times New Roman" w:hAnsi="inherit" w:cs="Times New Roman"/>
          <w:color w:val="444444"/>
          <w:sz w:val="24"/>
          <w:szCs w:val="24"/>
          <w:bdr w:val="none" w:sz="0" w:space="0" w:color="auto" w:frame="1"/>
        </w:rPr>
        <w:t>'.</w:t>
      </w:r>
      <w:proofErr w:type="spellStart"/>
      <w:r w:rsidRPr="006A6DC2">
        <w:rPr>
          <w:rFonts w:ascii="inherit" w:eastAsia="Times New Roman" w:hAnsi="inherit" w:cs="Times New Roman"/>
          <w:color w:val="444444"/>
          <w:sz w:val="24"/>
          <w:szCs w:val="24"/>
          <w:bdr w:val="none" w:sz="0" w:space="0" w:color="auto" w:frame="1"/>
        </w:rPr>
        <w:t>startswith</w:t>
      </w:r>
      <w:proofErr w:type="spellEnd"/>
      <w:proofErr w:type="gramEnd"/>
      <w:r w:rsidRPr="006A6DC2">
        <w:rPr>
          <w:rFonts w:ascii="inherit" w:eastAsia="Times New Roman" w:hAnsi="inherit" w:cs="Times New Roman"/>
          <w:color w:val="444444"/>
          <w:sz w:val="24"/>
          <w:szCs w:val="24"/>
          <w:bdr w:val="none" w:sz="0" w:space="0" w:color="auto" w:frame="1"/>
        </w:rPr>
        <w:t>()</w:t>
      </w:r>
      <w:r w:rsidRPr="006A6DC2">
        <w:rPr>
          <w:rFonts w:ascii="inherit" w:eastAsia="Times New Roman" w:hAnsi="inherit" w:cs="Arial"/>
          <w:color w:val="444444"/>
          <w:sz w:val="23"/>
          <w:szCs w:val="23"/>
        </w:rPr>
        <w:t> and </w:t>
      </w:r>
      <w:r w:rsidRPr="006A6DC2">
        <w:rPr>
          <w:rFonts w:ascii="inherit" w:eastAsia="Times New Roman" w:hAnsi="inherit" w:cs="Times New Roman"/>
          <w:color w:val="444444"/>
          <w:sz w:val="24"/>
          <w:szCs w:val="24"/>
          <w:bdr w:val="none" w:sz="0" w:space="0" w:color="auto" w:frame="1"/>
        </w:rPr>
        <w:t>''.</w:t>
      </w:r>
      <w:proofErr w:type="spellStart"/>
      <w:r w:rsidRPr="006A6DC2">
        <w:rPr>
          <w:rFonts w:ascii="inherit" w:eastAsia="Times New Roman" w:hAnsi="inherit" w:cs="Times New Roman"/>
          <w:color w:val="444444"/>
          <w:sz w:val="24"/>
          <w:szCs w:val="24"/>
          <w:bdr w:val="none" w:sz="0" w:space="0" w:color="auto" w:frame="1"/>
        </w:rPr>
        <w:t>endswith</w:t>
      </w:r>
      <w:proofErr w:type="spellEnd"/>
      <w:r w:rsidRPr="006A6DC2">
        <w:rPr>
          <w:rFonts w:ascii="inherit" w:eastAsia="Times New Roman" w:hAnsi="inherit" w:cs="Times New Roman"/>
          <w:color w:val="444444"/>
          <w:sz w:val="24"/>
          <w:szCs w:val="24"/>
          <w:bdr w:val="none" w:sz="0" w:space="0" w:color="auto" w:frame="1"/>
        </w:rPr>
        <w:t>()</w:t>
      </w:r>
      <w:r w:rsidRPr="006A6DC2">
        <w:rPr>
          <w:rFonts w:ascii="inherit" w:eastAsia="Times New Roman" w:hAnsi="inherit" w:cs="Arial"/>
          <w:color w:val="444444"/>
          <w:sz w:val="23"/>
          <w:szCs w:val="23"/>
        </w:rPr>
        <w:t> instead of string slicing to check for prefixes or suffixes.</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proofErr w:type="spellStart"/>
      <w:proofErr w:type="gramStart"/>
      <w:r w:rsidRPr="006A6DC2">
        <w:rPr>
          <w:rFonts w:ascii="inherit" w:eastAsia="Times New Roman" w:hAnsi="inherit" w:cs="Arial"/>
          <w:color w:val="444444"/>
          <w:sz w:val="23"/>
          <w:szCs w:val="23"/>
        </w:rPr>
        <w:t>startswith</w:t>
      </w:r>
      <w:proofErr w:type="spellEnd"/>
      <w:r w:rsidRPr="006A6DC2">
        <w:rPr>
          <w:rFonts w:ascii="inherit" w:eastAsia="Times New Roman" w:hAnsi="inherit" w:cs="Arial"/>
          <w:color w:val="444444"/>
          <w:sz w:val="23"/>
          <w:szCs w:val="23"/>
        </w:rPr>
        <w:t>(</w:t>
      </w:r>
      <w:proofErr w:type="gramEnd"/>
      <w:r w:rsidRPr="006A6DC2">
        <w:rPr>
          <w:rFonts w:ascii="inherit" w:eastAsia="Times New Roman" w:hAnsi="inherit" w:cs="Arial"/>
          <w:color w:val="444444"/>
          <w:sz w:val="23"/>
          <w:szCs w:val="23"/>
        </w:rPr>
        <w:t xml:space="preserve">) and </w:t>
      </w:r>
      <w:proofErr w:type="spellStart"/>
      <w:r w:rsidRPr="006A6DC2">
        <w:rPr>
          <w:rFonts w:ascii="inherit" w:eastAsia="Times New Roman" w:hAnsi="inherit" w:cs="Arial"/>
          <w:color w:val="444444"/>
          <w:sz w:val="23"/>
          <w:szCs w:val="23"/>
        </w:rPr>
        <w:t>endswith</w:t>
      </w:r>
      <w:proofErr w:type="spellEnd"/>
      <w:r w:rsidRPr="006A6DC2">
        <w:rPr>
          <w:rFonts w:ascii="inherit" w:eastAsia="Times New Roman" w:hAnsi="inherit" w:cs="Arial"/>
          <w:color w:val="444444"/>
          <w:sz w:val="23"/>
          <w:szCs w:val="23"/>
        </w:rPr>
        <w:t>() are cleaner and less error prone. For example:</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Yes: if </w:t>
      </w:r>
      <w:proofErr w:type="spellStart"/>
      <w:proofErr w:type="gramStart"/>
      <w:r w:rsidRPr="006A6DC2">
        <w:rPr>
          <w:rFonts w:ascii="Consolas" w:eastAsia="Times New Roman" w:hAnsi="Consolas" w:cs="Consolas"/>
          <w:color w:val="444444"/>
          <w:sz w:val="20"/>
          <w:szCs w:val="20"/>
        </w:rPr>
        <w:t>foo.startswith</w:t>
      </w:r>
      <w:proofErr w:type="spellEnd"/>
      <w:proofErr w:type="gramEnd"/>
      <w:r w:rsidRPr="006A6DC2">
        <w:rPr>
          <w:rFonts w:ascii="Consolas" w:eastAsia="Times New Roman" w:hAnsi="Consolas" w:cs="Consolas"/>
          <w:color w:val="444444"/>
          <w:sz w:val="20"/>
          <w:szCs w:val="20"/>
        </w:rPr>
        <w:t>('bar'):</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No:  if </w:t>
      </w:r>
      <w:proofErr w:type="gramStart"/>
      <w:r w:rsidRPr="006A6DC2">
        <w:rPr>
          <w:rFonts w:ascii="Consolas" w:eastAsia="Times New Roman" w:hAnsi="Consolas" w:cs="Consolas"/>
          <w:color w:val="444444"/>
          <w:sz w:val="20"/>
          <w:szCs w:val="20"/>
        </w:rPr>
        <w:t>foo[</w:t>
      </w:r>
      <w:proofErr w:type="gramEnd"/>
      <w:r w:rsidRPr="006A6DC2">
        <w:rPr>
          <w:rFonts w:ascii="Consolas" w:eastAsia="Times New Roman" w:hAnsi="Consolas" w:cs="Consolas"/>
          <w:color w:val="444444"/>
          <w:sz w:val="20"/>
          <w:szCs w:val="20"/>
        </w:rPr>
        <w:t>:3] == 'bar':</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Object type comparisons should always use </w:t>
      </w:r>
      <w:proofErr w:type="spellStart"/>
      <w:proofErr w:type="gramStart"/>
      <w:r w:rsidRPr="006A6DC2">
        <w:rPr>
          <w:rFonts w:ascii="inherit" w:eastAsia="Times New Roman" w:hAnsi="inherit" w:cs="Arial"/>
          <w:color w:val="444444"/>
          <w:sz w:val="23"/>
          <w:szCs w:val="23"/>
        </w:rPr>
        <w:t>isinstance</w:t>
      </w:r>
      <w:proofErr w:type="spellEnd"/>
      <w:r w:rsidRPr="006A6DC2">
        <w:rPr>
          <w:rFonts w:ascii="inherit" w:eastAsia="Times New Roman" w:hAnsi="inherit" w:cs="Arial"/>
          <w:color w:val="444444"/>
          <w:sz w:val="23"/>
          <w:szCs w:val="23"/>
        </w:rPr>
        <w:t>(</w:t>
      </w:r>
      <w:proofErr w:type="gramEnd"/>
      <w:r w:rsidRPr="006A6DC2">
        <w:rPr>
          <w:rFonts w:ascii="inherit" w:eastAsia="Times New Roman" w:hAnsi="inherit" w:cs="Arial"/>
          <w:color w:val="444444"/>
          <w:sz w:val="23"/>
          <w:szCs w:val="23"/>
        </w:rPr>
        <w:t>) instead of comparing types directly.</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Yes: if </w:t>
      </w:r>
      <w:proofErr w:type="spellStart"/>
      <w:proofErr w:type="gramStart"/>
      <w:r w:rsidRPr="006A6DC2">
        <w:rPr>
          <w:rFonts w:ascii="Consolas" w:eastAsia="Times New Roman" w:hAnsi="Consolas" w:cs="Consolas"/>
          <w:color w:val="444444"/>
          <w:sz w:val="20"/>
          <w:szCs w:val="20"/>
        </w:rPr>
        <w:t>isinstance</w:t>
      </w:r>
      <w:proofErr w:type="spellEnd"/>
      <w:r w:rsidRPr="006A6DC2">
        <w:rPr>
          <w:rFonts w:ascii="Consolas" w:eastAsia="Times New Roman" w:hAnsi="Consolas" w:cs="Consolas"/>
          <w:color w:val="444444"/>
          <w:sz w:val="20"/>
          <w:szCs w:val="20"/>
        </w:rPr>
        <w:t>(</w:t>
      </w:r>
      <w:proofErr w:type="spellStart"/>
      <w:proofErr w:type="gramEnd"/>
      <w:r w:rsidRPr="006A6DC2">
        <w:rPr>
          <w:rFonts w:ascii="Consolas" w:eastAsia="Times New Roman" w:hAnsi="Consolas" w:cs="Consolas"/>
          <w:color w:val="444444"/>
          <w:sz w:val="20"/>
          <w:szCs w:val="20"/>
        </w:rPr>
        <w:t>obj</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int</w:t>
      </w:r>
      <w:proofErr w:type="spellEnd"/>
      <w:r w:rsidRPr="006A6DC2">
        <w:rPr>
          <w:rFonts w:ascii="Consolas" w:eastAsia="Times New Roman" w:hAnsi="Consolas" w:cs="Consolas"/>
          <w:color w:val="444444"/>
          <w:sz w:val="20"/>
          <w:szCs w:val="20"/>
        </w:rPr>
        <w:t>):</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No:  if type(</w:t>
      </w:r>
      <w:proofErr w:type="spellStart"/>
      <w:r w:rsidRPr="006A6DC2">
        <w:rPr>
          <w:rFonts w:ascii="Consolas" w:eastAsia="Times New Roman" w:hAnsi="Consolas" w:cs="Consolas"/>
          <w:color w:val="444444"/>
          <w:sz w:val="20"/>
          <w:szCs w:val="20"/>
        </w:rPr>
        <w:t>obj</w:t>
      </w:r>
      <w:proofErr w:type="spellEnd"/>
      <w:r w:rsidRPr="006A6DC2">
        <w:rPr>
          <w:rFonts w:ascii="Consolas" w:eastAsia="Times New Roman" w:hAnsi="Consolas" w:cs="Consolas"/>
          <w:color w:val="444444"/>
          <w:sz w:val="20"/>
          <w:szCs w:val="20"/>
        </w:rPr>
        <w:t xml:space="preserve">) is </w:t>
      </w:r>
      <w:proofErr w:type="gramStart"/>
      <w:r w:rsidRPr="006A6DC2">
        <w:rPr>
          <w:rFonts w:ascii="Consolas" w:eastAsia="Times New Roman" w:hAnsi="Consolas" w:cs="Consolas"/>
          <w:color w:val="444444"/>
          <w:sz w:val="20"/>
          <w:szCs w:val="20"/>
        </w:rPr>
        <w:t>type(</w:t>
      </w:r>
      <w:proofErr w:type="gramEnd"/>
      <w:r w:rsidRPr="006A6DC2">
        <w:rPr>
          <w:rFonts w:ascii="Consolas" w:eastAsia="Times New Roman" w:hAnsi="Consolas" w:cs="Consolas"/>
          <w:color w:val="444444"/>
          <w:sz w:val="20"/>
          <w:szCs w:val="20"/>
        </w:rPr>
        <w:t>1):</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When checking if an object is a string, keep in mind that it might be a </w:t>
      </w:r>
      <w:proofErr w:type="spellStart"/>
      <w:r w:rsidRPr="006A6DC2">
        <w:rPr>
          <w:rFonts w:ascii="inherit" w:eastAsia="Times New Roman" w:hAnsi="inherit" w:cs="Arial"/>
          <w:color w:val="444444"/>
          <w:sz w:val="23"/>
          <w:szCs w:val="23"/>
        </w:rPr>
        <w:t>unicode</w:t>
      </w:r>
      <w:proofErr w:type="spellEnd"/>
      <w:r w:rsidRPr="006A6DC2">
        <w:rPr>
          <w:rFonts w:ascii="inherit" w:eastAsia="Times New Roman" w:hAnsi="inherit" w:cs="Arial"/>
          <w:color w:val="444444"/>
          <w:sz w:val="23"/>
          <w:szCs w:val="23"/>
        </w:rPr>
        <w:t xml:space="preserve"> string too! In Python 2, </w:t>
      </w:r>
      <w:proofErr w:type="spellStart"/>
      <w:r w:rsidRPr="006A6DC2">
        <w:rPr>
          <w:rFonts w:ascii="inherit" w:eastAsia="Times New Roman" w:hAnsi="inherit" w:cs="Arial"/>
          <w:color w:val="444444"/>
          <w:sz w:val="23"/>
          <w:szCs w:val="23"/>
        </w:rPr>
        <w:t>str</w:t>
      </w:r>
      <w:proofErr w:type="spellEnd"/>
      <w:r w:rsidRPr="006A6DC2">
        <w:rPr>
          <w:rFonts w:ascii="inherit" w:eastAsia="Times New Roman" w:hAnsi="inherit" w:cs="Arial"/>
          <w:color w:val="444444"/>
          <w:sz w:val="23"/>
          <w:szCs w:val="23"/>
        </w:rPr>
        <w:t xml:space="preserve"> and </w:t>
      </w:r>
      <w:proofErr w:type="spellStart"/>
      <w:r w:rsidRPr="006A6DC2">
        <w:rPr>
          <w:rFonts w:ascii="inherit" w:eastAsia="Times New Roman" w:hAnsi="inherit" w:cs="Arial"/>
          <w:color w:val="444444"/>
          <w:sz w:val="23"/>
          <w:szCs w:val="23"/>
        </w:rPr>
        <w:t>unicode</w:t>
      </w:r>
      <w:proofErr w:type="spellEnd"/>
      <w:r w:rsidRPr="006A6DC2">
        <w:rPr>
          <w:rFonts w:ascii="inherit" w:eastAsia="Times New Roman" w:hAnsi="inherit" w:cs="Arial"/>
          <w:color w:val="444444"/>
          <w:sz w:val="23"/>
          <w:szCs w:val="23"/>
        </w:rPr>
        <w:t xml:space="preserve"> have a common base class, </w:t>
      </w:r>
      <w:proofErr w:type="spellStart"/>
      <w:r w:rsidRPr="006A6DC2">
        <w:rPr>
          <w:rFonts w:ascii="inherit" w:eastAsia="Times New Roman" w:hAnsi="inherit" w:cs="Arial"/>
          <w:color w:val="444444"/>
          <w:sz w:val="23"/>
          <w:szCs w:val="23"/>
        </w:rPr>
        <w:t>basestring</w:t>
      </w:r>
      <w:proofErr w:type="spellEnd"/>
      <w:r w:rsidRPr="006A6DC2">
        <w:rPr>
          <w:rFonts w:ascii="inherit" w:eastAsia="Times New Roman" w:hAnsi="inherit" w:cs="Arial"/>
          <w:color w:val="444444"/>
          <w:sz w:val="23"/>
          <w:szCs w:val="23"/>
        </w:rPr>
        <w:t>, so you can do:</w:t>
      </w:r>
    </w:p>
    <w:p w:rsidR="006A6DC2" w:rsidRPr="006A6DC2" w:rsidRDefault="006A6DC2" w:rsidP="006A6D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if </w:t>
      </w:r>
      <w:proofErr w:type="spellStart"/>
      <w:proofErr w:type="gramStart"/>
      <w:r w:rsidRPr="006A6DC2">
        <w:rPr>
          <w:rFonts w:ascii="Consolas" w:eastAsia="Times New Roman" w:hAnsi="Consolas" w:cs="Consolas"/>
          <w:color w:val="444444"/>
          <w:sz w:val="20"/>
          <w:szCs w:val="20"/>
        </w:rPr>
        <w:t>isinstance</w:t>
      </w:r>
      <w:proofErr w:type="spellEnd"/>
      <w:r w:rsidRPr="006A6DC2">
        <w:rPr>
          <w:rFonts w:ascii="Consolas" w:eastAsia="Times New Roman" w:hAnsi="Consolas" w:cs="Consolas"/>
          <w:color w:val="444444"/>
          <w:sz w:val="20"/>
          <w:szCs w:val="20"/>
        </w:rPr>
        <w:t>(</w:t>
      </w:r>
      <w:proofErr w:type="spellStart"/>
      <w:proofErr w:type="gramEnd"/>
      <w:r w:rsidRPr="006A6DC2">
        <w:rPr>
          <w:rFonts w:ascii="Consolas" w:eastAsia="Times New Roman" w:hAnsi="Consolas" w:cs="Consolas"/>
          <w:color w:val="444444"/>
          <w:sz w:val="20"/>
          <w:szCs w:val="20"/>
        </w:rPr>
        <w:t>obj</w:t>
      </w:r>
      <w:proofErr w:type="spellEnd"/>
      <w:r w:rsidRPr="006A6DC2">
        <w:rPr>
          <w:rFonts w:ascii="Consolas" w:eastAsia="Times New Roman" w:hAnsi="Consolas" w:cs="Consolas"/>
          <w:color w:val="444444"/>
          <w:sz w:val="20"/>
          <w:szCs w:val="20"/>
        </w:rPr>
        <w:t xml:space="preserve">, </w:t>
      </w:r>
      <w:proofErr w:type="spellStart"/>
      <w:r w:rsidRPr="006A6DC2">
        <w:rPr>
          <w:rFonts w:ascii="Consolas" w:eastAsia="Times New Roman" w:hAnsi="Consolas" w:cs="Consolas"/>
          <w:color w:val="444444"/>
          <w:sz w:val="20"/>
          <w:szCs w:val="20"/>
        </w:rPr>
        <w:t>basestring</w:t>
      </w:r>
      <w:proofErr w:type="spellEnd"/>
      <w:r w:rsidRPr="006A6DC2">
        <w:rPr>
          <w:rFonts w:ascii="Consolas" w:eastAsia="Times New Roman" w:hAnsi="Consolas" w:cs="Consolas"/>
          <w:color w:val="444444"/>
          <w:sz w:val="20"/>
          <w:szCs w:val="20"/>
        </w:rPr>
        <w:t>):</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Note that in Python 3, </w:t>
      </w:r>
      <w:proofErr w:type="spellStart"/>
      <w:r w:rsidRPr="006A6DC2">
        <w:rPr>
          <w:rFonts w:ascii="Courier New" w:eastAsia="Times New Roman" w:hAnsi="Courier New" w:cs="Courier New"/>
          <w:color w:val="444444"/>
          <w:sz w:val="20"/>
          <w:szCs w:val="20"/>
        </w:rPr>
        <w:t>unicode</w:t>
      </w:r>
      <w:proofErr w:type="spellEnd"/>
      <w:r w:rsidRPr="006A6DC2">
        <w:rPr>
          <w:rFonts w:ascii="inherit" w:eastAsia="Times New Roman" w:hAnsi="inherit" w:cs="Arial"/>
          <w:color w:val="444444"/>
          <w:sz w:val="23"/>
          <w:szCs w:val="23"/>
        </w:rPr>
        <w:t> and </w:t>
      </w:r>
      <w:proofErr w:type="spellStart"/>
      <w:r w:rsidRPr="006A6DC2">
        <w:rPr>
          <w:rFonts w:ascii="Courier New" w:eastAsia="Times New Roman" w:hAnsi="Courier New" w:cs="Courier New"/>
          <w:color w:val="444444"/>
          <w:sz w:val="20"/>
          <w:szCs w:val="20"/>
        </w:rPr>
        <w:t>basestring</w:t>
      </w:r>
      <w:proofErr w:type="spellEnd"/>
      <w:r w:rsidRPr="006A6DC2">
        <w:rPr>
          <w:rFonts w:ascii="inherit" w:eastAsia="Times New Roman" w:hAnsi="inherit" w:cs="Arial"/>
          <w:color w:val="444444"/>
          <w:sz w:val="23"/>
          <w:szCs w:val="23"/>
        </w:rPr>
        <w:t> no longer exist (there is only </w:t>
      </w:r>
      <w:proofErr w:type="spellStart"/>
      <w:r w:rsidRPr="006A6DC2">
        <w:rPr>
          <w:rFonts w:ascii="Courier New" w:eastAsia="Times New Roman" w:hAnsi="Courier New" w:cs="Courier New"/>
          <w:color w:val="444444"/>
          <w:sz w:val="20"/>
          <w:szCs w:val="20"/>
        </w:rPr>
        <w:t>str</w:t>
      </w:r>
      <w:proofErr w:type="spellEnd"/>
      <w:r w:rsidRPr="006A6DC2">
        <w:rPr>
          <w:rFonts w:ascii="inherit" w:eastAsia="Times New Roman" w:hAnsi="inherit" w:cs="Arial"/>
          <w:color w:val="444444"/>
          <w:sz w:val="23"/>
          <w:szCs w:val="23"/>
        </w:rPr>
        <w:t xml:space="preserve">) and a </w:t>
      </w:r>
      <w:proofErr w:type="gramStart"/>
      <w:r w:rsidRPr="006A6DC2">
        <w:rPr>
          <w:rFonts w:ascii="inherit" w:eastAsia="Times New Roman" w:hAnsi="inherit" w:cs="Arial"/>
          <w:color w:val="444444"/>
          <w:sz w:val="23"/>
          <w:szCs w:val="23"/>
        </w:rPr>
        <w:t>bytes</w:t>
      </w:r>
      <w:proofErr w:type="gramEnd"/>
      <w:r w:rsidRPr="006A6DC2">
        <w:rPr>
          <w:rFonts w:ascii="inherit" w:eastAsia="Times New Roman" w:hAnsi="inherit" w:cs="Arial"/>
          <w:color w:val="444444"/>
          <w:sz w:val="23"/>
          <w:szCs w:val="23"/>
        </w:rPr>
        <w:t xml:space="preserve"> object is no longer a kind of string (it is a sequence of integers instead)</w:t>
      </w: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sequences, (strings, lists, tuples), use the fact that empty sequences are false.</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Yes: if not </w:t>
      </w:r>
      <w:proofErr w:type="spellStart"/>
      <w:r w:rsidRPr="006A6DC2">
        <w:rPr>
          <w:rFonts w:ascii="Consolas" w:eastAsia="Times New Roman" w:hAnsi="Consolas" w:cs="Consolas"/>
          <w:color w:val="444444"/>
          <w:sz w:val="20"/>
          <w:szCs w:val="20"/>
        </w:rPr>
        <w:t>seq</w:t>
      </w:r>
      <w:proofErr w:type="spellEnd"/>
      <w:r w:rsidRPr="006A6DC2">
        <w:rPr>
          <w:rFonts w:ascii="Consolas" w:eastAsia="Times New Roman" w:hAnsi="Consolas" w:cs="Consolas"/>
          <w:color w:val="444444"/>
          <w:sz w:val="20"/>
          <w:szCs w:val="20"/>
        </w:rPr>
        <w:t>:</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if </w:t>
      </w:r>
      <w:proofErr w:type="spellStart"/>
      <w:r w:rsidRPr="006A6DC2">
        <w:rPr>
          <w:rFonts w:ascii="Consolas" w:eastAsia="Times New Roman" w:hAnsi="Consolas" w:cs="Consolas"/>
          <w:color w:val="444444"/>
          <w:sz w:val="20"/>
          <w:szCs w:val="20"/>
        </w:rPr>
        <w:t>seq</w:t>
      </w:r>
      <w:proofErr w:type="spellEnd"/>
      <w:r w:rsidRPr="006A6DC2">
        <w:rPr>
          <w:rFonts w:ascii="Consolas" w:eastAsia="Times New Roman" w:hAnsi="Consolas" w:cs="Consolas"/>
          <w:color w:val="444444"/>
          <w:sz w:val="20"/>
          <w:szCs w:val="20"/>
        </w:rPr>
        <w:t>:</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No: if </w:t>
      </w:r>
      <w:proofErr w:type="spellStart"/>
      <w:r w:rsidRPr="006A6DC2">
        <w:rPr>
          <w:rFonts w:ascii="Consolas" w:eastAsia="Times New Roman" w:hAnsi="Consolas" w:cs="Consolas"/>
          <w:color w:val="444444"/>
          <w:sz w:val="20"/>
          <w:szCs w:val="20"/>
        </w:rPr>
        <w:t>len</w:t>
      </w:r>
      <w:proofErr w:type="spellEnd"/>
      <w:r w:rsidRPr="006A6DC2">
        <w:rPr>
          <w:rFonts w:ascii="Consolas" w:eastAsia="Times New Roman" w:hAnsi="Consolas" w:cs="Consolas"/>
          <w:color w:val="444444"/>
          <w:sz w:val="20"/>
          <w:szCs w:val="20"/>
        </w:rPr>
        <w:t>(</w:t>
      </w:r>
      <w:proofErr w:type="spellStart"/>
      <w:r w:rsidRPr="006A6DC2">
        <w:rPr>
          <w:rFonts w:ascii="Consolas" w:eastAsia="Times New Roman" w:hAnsi="Consolas" w:cs="Consolas"/>
          <w:color w:val="444444"/>
          <w:sz w:val="20"/>
          <w:szCs w:val="20"/>
        </w:rPr>
        <w:t>seq</w:t>
      </w:r>
      <w:proofErr w:type="spellEnd"/>
      <w:r w:rsidRPr="006A6DC2">
        <w:rPr>
          <w:rFonts w:ascii="Consolas" w:eastAsia="Times New Roman" w:hAnsi="Consolas" w:cs="Consolas"/>
          <w:color w:val="444444"/>
          <w:sz w:val="20"/>
          <w:szCs w:val="20"/>
        </w:rPr>
        <w:t>):</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xml:space="preserve">    if not </w:t>
      </w:r>
      <w:proofErr w:type="spellStart"/>
      <w:r w:rsidRPr="006A6DC2">
        <w:rPr>
          <w:rFonts w:ascii="Consolas" w:eastAsia="Times New Roman" w:hAnsi="Consolas" w:cs="Consolas"/>
          <w:color w:val="444444"/>
          <w:sz w:val="20"/>
          <w:szCs w:val="20"/>
        </w:rPr>
        <w:t>len</w:t>
      </w:r>
      <w:proofErr w:type="spellEnd"/>
      <w:r w:rsidRPr="006A6DC2">
        <w:rPr>
          <w:rFonts w:ascii="Consolas" w:eastAsia="Times New Roman" w:hAnsi="Consolas" w:cs="Consolas"/>
          <w:color w:val="444444"/>
          <w:sz w:val="20"/>
          <w:szCs w:val="20"/>
        </w:rPr>
        <w:t>(</w:t>
      </w:r>
      <w:proofErr w:type="spellStart"/>
      <w:r w:rsidRPr="006A6DC2">
        <w:rPr>
          <w:rFonts w:ascii="Consolas" w:eastAsia="Times New Roman" w:hAnsi="Consolas" w:cs="Consolas"/>
          <w:color w:val="444444"/>
          <w:sz w:val="20"/>
          <w:szCs w:val="20"/>
        </w:rPr>
        <w:t>seq</w:t>
      </w:r>
      <w:proofErr w:type="spellEnd"/>
      <w:r w:rsidRPr="006A6DC2">
        <w:rPr>
          <w:rFonts w:ascii="Consolas" w:eastAsia="Times New Roman" w:hAnsi="Consolas" w:cs="Consolas"/>
          <w:color w:val="444444"/>
          <w:sz w:val="20"/>
          <w:szCs w:val="20"/>
        </w:rPr>
        <w:t>):</w:t>
      </w:r>
    </w:p>
    <w:p w:rsid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Don't write string literals that rely on significant trailing whitespace. Such trailing whitespace is visually indistinguishable and some editors (or more recently, reindent.py) will trim them.</w:t>
      </w:r>
    </w:p>
    <w:p w:rsidR="0048709C" w:rsidRDefault="0048709C" w:rsidP="0048709C">
      <w:pPr>
        <w:shd w:val="clear" w:color="auto" w:fill="F9F9F9"/>
        <w:spacing w:after="315" w:line="276" w:lineRule="auto"/>
        <w:textAlignment w:val="baseline"/>
        <w:rPr>
          <w:rFonts w:ascii="inherit" w:eastAsia="Times New Roman" w:hAnsi="inherit" w:cs="Arial"/>
          <w:color w:val="444444"/>
          <w:sz w:val="23"/>
          <w:szCs w:val="23"/>
        </w:rPr>
      </w:pPr>
    </w:p>
    <w:p w:rsidR="0048709C" w:rsidRPr="006A6DC2" w:rsidRDefault="0048709C" w:rsidP="0048709C">
      <w:pPr>
        <w:shd w:val="clear" w:color="auto" w:fill="F9F9F9"/>
        <w:spacing w:after="315" w:line="276" w:lineRule="auto"/>
        <w:textAlignment w:val="baseline"/>
        <w:rPr>
          <w:rFonts w:ascii="inherit" w:eastAsia="Times New Roman" w:hAnsi="inherit" w:cs="Arial"/>
          <w:color w:val="444444"/>
          <w:sz w:val="23"/>
          <w:szCs w:val="23"/>
        </w:rPr>
      </w:pPr>
    </w:p>
    <w:p w:rsidR="006A6DC2" w:rsidRPr="006A6DC2" w:rsidRDefault="006A6DC2" w:rsidP="006A6DC2">
      <w:pPr>
        <w:numPr>
          <w:ilvl w:val="0"/>
          <w:numId w:val="10"/>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 xml:space="preserve">Don't compare </w:t>
      </w:r>
      <w:proofErr w:type="spellStart"/>
      <w:r w:rsidRPr="006A6DC2">
        <w:rPr>
          <w:rFonts w:ascii="inherit" w:eastAsia="Times New Roman" w:hAnsi="inherit" w:cs="Arial"/>
          <w:color w:val="444444"/>
          <w:sz w:val="23"/>
          <w:szCs w:val="23"/>
        </w:rPr>
        <w:t>boolean</w:t>
      </w:r>
      <w:proofErr w:type="spellEnd"/>
      <w:r w:rsidRPr="006A6DC2">
        <w:rPr>
          <w:rFonts w:ascii="inherit" w:eastAsia="Times New Roman" w:hAnsi="inherit" w:cs="Arial"/>
          <w:color w:val="444444"/>
          <w:sz w:val="23"/>
          <w:szCs w:val="23"/>
        </w:rPr>
        <w:t xml:space="preserve"> values to True or False using </w:t>
      </w:r>
      <w:r w:rsidRPr="006A6DC2">
        <w:rPr>
          <w:rFonts w:ascii="Courier New" w:eastAsia="Times New Roman" w:hAnsi="Courier New" w:cs="Courier New"/>
          <w:color w:val="444444"/>
          <w:sz w:val="20"/>
          <w:szCs w:val="20"/>
        </w:rPr>
        <w:t>==</w:t>
      </w:r>
      <w:r w:rsidRPr="006A6DC2">
        <w:rPr>
          <w:rFonts w:ascii="inherit" w:eastAsia="Times New Roman" w:hAnsi="inherit" w:cs="Arial"/>
          <w:color w:val="444444"/>
          <w:sz w:val="23"/>
          <w:szCs w:val="23"/>
        </w:rPr>
        <w:t>.</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Yes:   if greeting:</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No:    if greeting == True:</w:t>
      </w:r>
    </w:p>
    <w:p w:rsidR="006A6DC2" w:rsidRPr="006A6DC2" w:rsidRDefault="006A6DC2" w:rsidP="006A6DC2">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Worse: if greeting is True:</w:t>
      </w:r>
    </w:p>
    <w:p w:rsidR="006A6DC2" w:rsidRPr="006A6DC2" w:rsidRDefault="006A6DC2" w:rsidP="006A6DC2">
      <w:pPr>
        <w:shd w:val="clear" w:color="auto" w:fill="F9F9F9"/>
        <w:spacing w:before="315" w:after="79" w:line="276" w:lineRule="auto"/>
        <w:textAlignment w:val="baseline"/>
        <w:outlineLvl w:val="1"/>
        <w:rPr>
          <w:rFonts w:ascii="Arial" w:eastAsia="Times New Roman" w:hAnsi="Arial" w:cs="Arial"/>
          <w:color w:val="999999"/>
          <w:sz w:val="35"/>
          <w:szCs w:val="35"/>
        </w:rPr>
      </w:pPr>
      <w:hyperlink r:id="rId102" w:anchor="id52" w:history="1">
        <w:r w:rsidRPr="006A6DC2">
          <w:rPr>
            <w:rFonts w:ascii="Arial" w:eastAsia="Times New Roman" w:hAnsi="Arial" w:cs="Arial"/>
            <w:color w:val="3776AB"/>
            <w:sz w:val="35"/>
            <w:szCs w:val="35"/>
            <w:u w:val="single"/>
          </w:rPr>
          <w:t>Function Annotations</w:t>
        </w:r>
      </w:hyperlink>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With the acceptance of </w:t>
      </w:r>
      <w:hyperlink r:id="rId103" w:history="1">
        <w:r w:rsidRPr="006A6DC2">
          <w:rPr>
            <w:rFonts w:ascii="inherit" w:eastAsia="Times New Roman" w:hAnsi="inherit" w:cs="Arial"/>
            <w:color w:val="3776AB"/>
            <w:sz w:val="23"/>
            <w:szCs w:val="23"/>
            <w:u w:val="single"/>
          </w:rPr>
          <w:t>PEP 484</w:t>
        </w:r>
      </w:hyperlink>
      <w:r w:rsidRPr="006A6DC2">
        <w:rPr>
          <w:rFonts w:ascii="inherit" w:eastAsia="Times New Roman" w:hAnsi="inherit" w:cs="Arial"/>
          <w:color w:val="444444"/>
          <w:sz w:val="23"/>
          <w:szCs w:val="23"/>
        </w:rPr>
        <w:t>, the style rules for function annotations are changing.</w:t>
      </w:r>
    </w:p>
    <w:p w:rsidR="006A6DC2" w:rsidRPr="006A6DC2" w:rsidRDefault="006A6DC2" w:rsidP="006A6DC2">
      <w:pPr>
        <w:numPr>
          <w:ilvl w:val="0"/>
          <w:numId w:val="11"/>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In order to be forward compatible, function annotations in Python 3 code should preferably use </w:t>
      </w:r>
      <w:hyperlink r:id="rId104" w:history="1">
        <w:r w:rsidRPr="006A6DC2">
          <w:rPr>
            <w:rFonts w:ascii="inherit" w:eastAsia="Times New Roman" w:hAnsi="inherit" w:cs="Arial"/>
            <w:color w:val="3776AB"/>
            <w:sz w:val="23"/>
            <w:szCs w:val="23"/>
            <w:u w:val="single"/>
          </w:rPr>
          <w:t>PEP 484</w:t>
        </w:r>
      </w:hyperlink>
      <w:r w:rsidRPr="006A6DC2">
        <w:rPr>
          <w:rFonts w:ascii="inherit" w:eastAsia="Times New Roman" w:hAnsi="inherit" w:cs="Arial"/>
          <w:color w:val="444444"/>
          <w:sz w:val="23"/>
          <w:szCs w:val="23"/>
        </w:rPr>
        <w:t> syntax. (There are some formatting recommendations for annotations in the previous section.)</w:t>
      </w:r>
    </w:p>
    <w:p w:rsidR="006A6DC2" w:rsidRPr="006A6DC2" w:rsidRDefault="006A6DC2" w:rsidP="006A6DC2">
      <w:pPr>
        <w:numPr>
          <w:ilvl w:val="0"/>
          <w:numId w:val="11"/>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The experimentation with annotation styles that was recommended previously in this PEP is no longer encouraged.</w:t>
      </w:r>
    </w:p>
    <w:p w:rsidR="006A6DC2" w:rsidRPr="006A6DC2" w:rsidRDefault="006A6DC2" w:rsidP="006A6DC2">
      <w:pPr>
        <w:numPr>
          <w:ilvl w:val="0"/>
          <w:numId w:val="11"/>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However, outside the </w:t>
      </w:r>
      <w:proofErr w:type="spellStart"/>
      <w:r w:rsidRPr="006A6DC2">
        <w:rPr>
          <w:rFonts w:ascii="inherit" w:eastAsia="Times New Roman" w:hAnsi="inherit" w:cs="Arial"/>
          <w:color w:val="444444"/>
          <w:sz w:val="23"/>
          <w:szCs w:val="23"/>
        </w:rPr>
        <w:t>stdlib</w:t>
      </w:r>
      <w:proofErr w:type="spellEnd"/>
      <w:r w:rsidRPr="006A6DC2">
        <w:rPr>
          <w:rFonts w:ascii="inherit" w:eastAsia="Times New Roman" w:hAnsi="inherit" w:cs="Arial"/>
          <w:color w:val="444444"/>
          <w:sz w:val="23"/>
          <w:szCs w:val="23"/>
        </w:rPr>
        <w:t>, experiments within the rules of </w:t>
      </w:r>
      <w:hyperlink r:id="rId105" w:history="1">
        <w:r w:rsidRPr="006A6DC2">
          <w:rPr>
            <w:rFonts w:ascii="inherit" w:eastAsia="Times New Roman" w:hAnsi="inherit" w:cs="Arial"/>
            <w:color w:val="3776AB"/>
            <w:sz w:val="23"/>
            <w:szCs w:val="23"/>
            <w:u w:val="single"/>
          </w:rPr>
          <w:t>PEP 484</w:t>
        </w:r>
      </w:hyperlink>
      <w:r w:rsidRPr="006A6DC2">
        <w:rPr>
          <w:rFonts w:ascii="inherit" w:eastAsia="Times New Roman" w:hAnsi="inherit" w:cs="Arial"/>
          <w:color w:val="444444"/>
          <w:sz w:val="23"/>
          <w:szCs w:val="23"/>
        </w:rPr>
        <w:t xml:space="preserve"> are now encouraged. For example, marking up a large </w:t>
      </w:r>
      <w:proofErr w:type="gramStart"/>
      <w:r w:rsidRPr="006A6DC2">
        <w:rPr>
          <w:rFonts w:ascii="inherit" w:eastAsia="Times New Roman" w:hAnsi="inherit" w:cs="Arial"/>
          <w:color w:val="444444"/>
          <w:sz w:val="23"/>
          <w:szCs w:val="23"/>
        </w:rPr>
        <w:t>third party</w:t>
      </w:r>
      <w:proofErr w:type="gramEnd"/>
      <w:r w:rsidRPr="006A6DC2">
        <w:rPr>
          <w:rFonts w:ascii="inherit" w:eastAsia="Times New Roman" w:hAnsi="inherit" w:cs="Arial"/>
          <w:color w:val="444444"/>
          <w:sz w:val="23"/>
          <w:szCs w:val="23"/>
        </w:rPr>
        <w:t xml:space="preserve"> library or application with </w:t>
      </w:r>
      <w:hyperlink r:id="rId106" w:history="1">
        <w:r w:rsidRPr="006A6DC2">
          <w:rPr>
            <w:rFonts w:ascii="inherit" w:eastAsia="Times New Roman" w:hAnsi="inherit" w:cs="Arial"/>
            <w:color w:val="3776AB"/>
            <w:sz w:val="23"/>
            <w:szCs w:val="23"/>
            <w:u w:val="single"/>
          </w:rPr>
          <w:t>PEP 484</w:t>
        </w:r>
      </w:hyperlink>
      <w:r w:rsidRPr="006A6DC2">
        <w:rPr>
          <w:rFonts w:ascii="inherit" w:eastAsia="Times New Roman" w:hAnsi="inherit" w:cs="Arial"/>
          <w:color w:val="444444"/>
          <w:sz w:val="23"/>
          <w:szCs w:val="23"/>
        </w:rPr>
        <w:t> style type annotations, reviewing how easy it was to add those annotations, and observing whether their presence increases code understandability.</w:t>
      </w:r>
    </w:p>
    <w:p w:rsidR="006A6DC2" w:rsidRPr="006A6DC2" w:rsidRDefault="006A6DC2" w:rsidP="006A6DC2">
      <w:pPr>
        <w:numPr>
          <w:ilvl w:val="0"/>
          <w:numId w:val="11"/>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 xml:space="preserve">The Python standard library should be conservative in adopting such annotations, but their use is allowed for new code and for big </w:t>
      </w:r>
      <w:proofErr w:type="spellStart"/>
      <w:r w:rsidRPr="006A6DC2">
        <w:rPr>
          <w:rFonts w:ascii="inherit" w:eastAsia="Times New Roman" w:hAnsi="inherit" w:cs="Arial"/>
          <w:color w:val="444444"/>
          <w:sz w:val="23"/>
          <w:szCs w:val="23"/>
        </w:rPr>
        <w:t>refactorings</w:t>
      </w:r>
      <w:proofErr w:type="spellEnd"/>
      <w:r w:rsidRPr="006A6DC2">
        <w:rPr>
          <w:rFonts w:ascii="inherit" w:eastAsia="Times New Roman" w:hAnsi="inherit" w:cs="Arial"/>
          <w:color w:val="444444"/>
          <w:sz w:val="23"/>
          <w:szCs w:val="23"/>
        </w:rPr>
        <w:t>.</w:t>
      </w:r>
    </w:p>
    <w:p w:rsidR="006A6DC2" w:rsidRPr="006A6DC2" w:rsidRDefault="006A6DC2" w:rsidP="006A6DC2">
      <w:pPr>
        <w:numPr>
          <w:ilvl w:val="0"/>
          <w:numId w:val="11"/>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code that wants to make a different use of function annotations it is recommended to put a comment of the form:</w:t>
      </w:r>
    </w:p>
    <w:p w:rsidR="006A6DC2" w:rsidRPr="006A6DC2" w:rsidRDefault="006A6DC2" w:rsidP="006A6DC2">
      <w:pPr>
        <w:numPr>
          <w:ilvl w:val="0"/>
          <w:numId w:val="1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76" w:lineRule="auto"/>
        <w:ind w:left="360"/>
        <w:textAlignment w:val="baseline"/>
        <w:rPr>
          <w:rFonts w:ascii="Consolas" w:eastAsia="Times New Roman" w:hAnsi="Consolas" w:cs="Consolas"/>
          <w:color w:val="444444"/>
          <w:sz w:val="20"/>
          <w:szCs w:val="20"/>
        </w:rPr>
      </w:pPr>
      <w:r w:rsidRPr="006A6DC2">
        <w:rPr>
          <w:rFonts w:ascii="Consolas" w:eastAsia="Times New Roman" w:hAnsi="Consolas" w:cs="Consolas"/>
          <w:color w:val="444444"/>
          <w:sz w:val="20"/>
          <w:szCs w:val="20"/>
        </w:rPr>
        <w:t># type: ignore</w:t>
      </w:r>
    </w:p>
    <w:p w:rsidR="006A6DC2" w:rsidRPr="006A6DC2" w:rsidRDefault="006A6DC2" w:rsidP="006A6DC2">
      <w:p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near the top of the file; this tells type checker to ignore all annotations. (More fine-grained ways of disabling complaints from type checkers can be found in </w:t>
      </w:r>
      <w:hyperlink r:id="rId107" w:history="1">
        <w:r w:rsidRPr="006A6DC2">
          <w:rPr>
            <w:rFonts w:ascii="inherit" w:eastAsia="Times New Roman" w:hAnsi="inherit" w:cs="Arial"/>
            <w:color w:val="3776AB"/>
            <w:sz w:val="23"/>
            <w:szCs w:val="23"/>
            <w:u w:val="single"/>
          </w:rPr>
          <w:t>PEP 484</w:t>
        </w:r>
      </w:hyperlink>
      <w:r w:rsidRPr="006A6DC2">
        <w:rPr>
          <w:rFonts w:ascii="inherit" w:eastAsia="Times New Roman" w:hAnsi="inherit" w:cs="Arial"/>
          <w:color w:val="444444"/>
          <w:sz w:val="23"/>
          <w:szCs w:val="23"/>
        </w:rPr>
        <w:t>.)</w:t>
      </w:r>
    </w:p>
    <w:p w:rsidR="006A6DC2" w:rsidRPr="006A6DC2" w:rsidRDefault="006A6DC2" w:rsidP="006A6DC2">
      <w:pPr>
        <w:numPr>
          <w:ilvl w:val="0"/>
          <w:numId w:val="11"/>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Like linters, type checkers are optional, separate tools. Python interpreters by default should not issue any messages due to type checking and should not alter their behavior based on annotations.</w:t>
      </w:r>
    </w:p>
    <w:p w:rsidR="006A6DC2" w:rsidRPr="006A6DC2" w:rsidRDefault="006A6DC2" w:rsidP="006A6DC2">
      <w:pPr>
        <w:numPr>
          <w:ilvl w:val="0"/>
          <w:numId w:val="11"/>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Users who don't want to use type checkers are free to ignore them. However, it is expected that users of third party library packages may want to run type checkers over those packages. For this purpose </w:t>
      </w:r>
      <w:hyperlink r:id="rId108" w:history="1">
        <w:r w:rsidRPr="006A6DC2">
          <w:rPr>
            <w:rFonts w:ascii="inherit" w:eastAsia="Times New Roman" w:hAnsi="inherit" w:cs="Arial"/>
            <w:color w:val="3776AB"/>
            <w:sz w:val="23"/>
            <w:szCs w:val="23"/>
            <w:u w:val="single"/>
          </w:rPr>
          <w:t>PEP 484</w:t>
        </w:r>
      </w:hyperlink>
      <w:r w:rsidRPr="006A6DC2">
        <w:rPr>
          <w:rFonts w:ascii="inherit" w:eastAsia="Times New Roman" w:hAnsi="inherit" w:cs="Arial"/>
          <w:color w:val="444444"/>
          <w:sz w:val="23"/>
          <w:szCs w:val="23"/>
        </w:rPr>
        <w:t> recommends the use of stub files</w:t>
      </w:r>
      <w:proofErr w:type="gramStart"/>
      <w:r w:rsidRPr="006A6DC2">
        <w:rPr>
          <w:rFonts w:ascii="inherit" w:eastAsia="Times New Roman" w:hAnsi="inherit" w:cs="Arial"/>
          <w:color w:val="444444"/>
          <w:sz w:val="23"/>
          <w:szCs w:val="23"/>
        </w:rPr>
        <w:t>: .</w:t>
      </w:r>
      <w:proofErr w:type="spellStart"/>
      <w:r w:rsidRPr="006A6DC2">
        <w:rPr>
          <w:rFonts w:ascii="inherit" w:eastAsia="Times New Roman" w:hAnsi="inherit" w:cs="Arial"/>
          <w:color w:val="444444"/>
          <w:sz w:val="23"/>
          <w:szCs w:val="23"/>
        </w:rPr>
        <w:t>pyi</w:t>
      </w:r>
      <w:proofErr w:type="spellEnd"/>
      <w:proofErr w:type="gramEnd"/>
      <w:r w:rsidRPr="006A6DC2">
        <w:rPr>
          <w:rFonts w:ascii="inherit" w:eastAsia="Times New Roman" w:hAnsi="inherit" w:cs="Arial"/>
          <w:color w:val="444444"/>
          <w:sz w:val="23"/>
          <w:szCs w:val="23"/>
        </w:rPr>
        <w:t xml:space="preserve"> files that are read by the type checker in preference of the corresponding .</w:t>
      </w:r>
      <w:proofErr w:type="spellStart"/>
      <w:r w:rsidRPr="006A6DC2">
        <w:rPr>
          <w:rFonts w:ascii="inherit" w:eastAsia="Times New Roman" w:hAnsi="inherit" w:cs="Arial"/>
          <w:color w:val="444444"/>
          <w:sz w:val="23"/>
          <w:szCs w:val="23"/>
        </w:rPr>
        <w:t>py</w:t>
      </w:r>
      <w:proofErr w:type="spellEnd"/>
      <w:r w:rsidRPr="006A6DC2">
        <w:rPr>
          <w:rFonts w:ascii="inherit" w:eastAsia="Times New Roman" w:hAnsi="inherit" w:cs="Arial"/>
          <w:color w:val="444444"/>
          <w:sz w:val="23"/>
          <w:szCs w:val="23"/>
        </w:rPr>
        <w:t xml:space="preserve"> files. Stub files can be distributed with a library, or separately (with the library author's permission) through the </w:t>
      </w:r>
      <w:proofErr w:type="spellStart"/>
      <w:r w:rsidRPr="006A6DC2">
        <w:rPr>
          <w:rFonts w:ascii="inherit" w:eastAsia="Times New Roman" w:hAnsi="inherit" w:cs="Arial"/>
          <w:color w:val="444444"/>
          <w:sz w:val="23"/>
          <w:szCs w:val="23"/>
        </w:rPr>
        <w:t>typeshed</w:t>
      </w:r>
      <w:proofErr w:type="spellEnd"/>
      <w:r w:rsidRPr="006A6DC2">
        <w:rPr>
          <w:rFonts w:ascii="inherit" w:eastAsia="Times New Roman" w:hAnsi="inherit" w:cs="Arial"/>
          <w:color w:val="444444"/>
          <w:sz w:val="23"/>
          <w:szCs w:val="23"/>
        </w:rPr>
        <w:t xml:space="preserve"> repo </w:t>
      </w:r>
      <w:hyperlink r:id="rId109" w:anchor="id12" w:history="1">
        <w:r w:rsidRPr="006A6DC2">
          <w:rPr>
            <w:rFonts w:ascii="inherit" w:eastAsia="Times New Roman" w:hAnsi="inherit" w:cs="Arial"/>
            <w:color w:val="3776AB"/>
            <w:sz w:val="23"/>
            <w:szCs w:val="23"/>
            <w:u w:val="single"/>
          </w:rPr>
          <w:t>[5]</w:t>
        </w:r>
      </w:hyperlink>
      <w:r w:rsidRPr="006A6DC2">
        <w:rPr>
          <w:rFonts w:ascii="inherit" w:eastAsia="Times New Roman" w:hAnsi="inherit" w:cs="Arial"/>
          <w:color w:val="444444"/>
          <w:sz w:val="23"/>
          <w:szCs w:val="23"/>
        </w:rPr>
        <w:t>.</w:t>
      </w:r>
    </w:p>
    <w:p w:rsidR="006A6DC2" w:rsidRDefault="006A6DC2" w:rsidP="006A6DC2">
      <w:pPr>
        <w:numPr>
          <w:ilvl w:val="0"/>
          <w:numId w:val="11"/>
        </w:numPr>
        <w:shd w:val="clear" w:color="auto" w:fill="F9F9F9"/>
        <w:spacing w:after="315" w:line="276" w:lineRule="auto"/>
        <w:ind w:left="360"/>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t>For code that needs to be backwards compatible, type annotations can be added in the form of comments. See the relevant section of </w:t>
      </w:r>
      <w:hyperlink r:id="rId110" w:history="1">
        <w:r w:rsidRPr="006A6DC2">
          <w:rPr>
            <w:rFonts w:ascii="inherit" w:eastAsia="Times New Roman" w:hAnsi="inherit" w:cs="Arial"/>
            <w:color w:val="3776AB"/>
            <w:sz w:val="23"/>
            <w:szCs w:val="23"/>
            <w:u w:val="single"/>
          </w:rPr>
          <w:t>PEP 484</w:t>
        </w:r>
      </w:hyperlink>
      <w:r w:rsidRPr="006A6DC2">
        <w:rPr>
          <w:rFonts w:ascii="inherit" w:eastAsia="Times New Roman" w:hAnsi="inherit" w:cs="Arial"/>
          <w:color w:val="444444"/>
          <w:sz w:val="23"/>
          <w:szCs w:val="23"/>
        </w:rPr>
        <w:t> </w:t>
      </w:r>
      <w:hyperlink r:id="rId111" w:anchor="id13" w:history="1">
        <w:r w:rsidRPr="006A6DC2">
          <w:rPr>
            <w:rFonts w:ascii="inherit" w:eastAsia="Times New Roman" w:hAnsi="inherit" w:cs="Arial"/>
            <w:color w:val="3776AB"/>
            <w:sz w:val="23"/>
            <w:szCs w:val="23"/>
            <w:u w:val="single"/>
          </w:rPr>
          <w:t>[6]</w:t>
        </w:r>
      </w:hyperlink>
      <w:r w:rsidRPr="006A6DC2">
        <w:rPr>
          <w:rFonts w:ascii="inherit" w:eastAsia="Times New Roman" w:hAnsi="inherit" w:cs="Arial"/>
          <w:color w:val="444444"/>
          <w:sz w:val="23"/>
          <w:szCs w:val="23"/>
        </w:rPr>
        <w:t>.</w:t>
      </w:r>
    </w:p>
    <w:p w:rsidR="0048709C" w:rsidRPr="006A6DC2" w:rsidRDefault="0048709C" w:rsidP="0048709C">
      <w:pPr>
        <w:shd w:val="clear" w:color="auto" w:fill="F9F9F9"/>
        <w:spacing w:after="315" w:line="276" w:lineRule="auto"/>
        <w:textAlignment w:val="baseline"/>
        <w:rPr>
          <w:rFonts w:ascii="inherit" w:eastAsia="Times New Roman" w:hAnsi="inherit" w:cs="Arial"/>
          <w:color w:val="444444"/>
          <w:sz w:val="23"/>
          <w:szCs w:val="23"/>
        </w:rPr>
      </w:pPr>
    </w:p>
    <w:p w:rsidR="006A6DC2" w:rsidRPr="006A6DC2" w:rsidRDefault="006A6DC2" w:rsidP="006A6DC2">
      <w:pPr>
        <w:shd w:val="clear" w:color="auto" w:fill="F9F9F9"/>
        <w:spacing w:after="315" w:line="276" w:lineRule="auto"/>
        <w:textAlignment w:val="baseline"/>
        <w:rPr>
          <w:rFonts w:ascii="inherit" w:eastAsia="Times New Roman" w:hAnsi="inherit" w:cs="Arial"/>
          <w:color w:val="444444"/>
          <w:sz w:val="23"/>
          <w:szCs w:val="23"/>
        </w:rPr>
      </w:pPr>
      <w:r w:rsidRPr="006A6DC2">
        <w:rPr>
          <w:rFonts w:ascii="inherit" w:eastAsia="Times New Roman" w:hAnsi="inherit" w:cs="Arial"/>
          <w:color w:val="444444"/>
          <w:sz w:val="23"/>
          <w:szCs w:val="23"/>
        </w:rPr>
        <w:lastRenderedPageBreak/>
        <w:t>Footnotes</w:t>
      </w:r>
    </w:p>
    <w:tbl>
      <w:tblPr>
        <w:tblW w:w="10482" w:type="dxa"/>
        <w:tblCellMar>
          <w:left w:w="0" w:type="dxa"/>
          <w:right w:w="0" w:type="dxa"/>
        </w:tblCellMar>
        <w:tblLook w:val="04A0" w:firstRow="1" w:lastRow="0" w:firstColumn="1" w:lastColumn="0" w:noHBand="0" w:noVBand="1"/>
      </w:tblPr>
      <w:tblGrid>
        <w:gridCol w:w="855"/>
        <w:gridCol w:w="9627"/>
      </w:tblGrid>
      <w:tr w:rsidR="006A6DC2" w:rsidRPr="006A6DC2" w:rsidTr="006A6DC2">
        <w:trPr>
          <w:trHeight w:val="1388"/>
        </w:trPr>
        <w:tc>
          <w:tcPr>
            <w:tcW w:w="855" w:type="dxa"/>
            <w:tcBorders>
              <w:top w:val="nil"/>
              <w:left w:val="nil"/>
              <w:bottom w:val="nil"/>
              <w:right w:val="nil"/>
            </w:tcBorders>
            <w:shd w:val="clear" w:color="auto" w:fill="F6F6F6"/>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Times New Roman"/>
                <w:sz w:val="24"/>
                <w:szCs w:val="24"/>
              </w:rPr>
            </w:pPr>
            <w:hyperlink r:id="rId112" w:anchor="id3" w:history="1">
              <w:r w:rsidRPr="006A6DC2">
                <w:rPr>
                  <w:rFonts w:ascii="inherit" w:eastAsia="Times New Roman" w:hAnsi="inherit" w:cs="Times New Roman"/>
                  <w:color w:val="3776AB"/>
                  <w:sz w:val="24"/>
                  <w:szCs w:val="24"/>
                  <w:u w:val="single"/>
                </w:rPr>
                <w:t>[7]</w:t>
              </w:r>
            </w:hyperlink>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Pr="006A6DC2" w:rsidRDefault="006A6DC2" w:rsidP="006A6DC2">
            <w:pPr>
              <w:spacing w:after="0" w:line="276" w:lineRule="auto"/>
              <w:rPr>
                <w:rFonts w:ascii="inherit" w:eastAsia="Times New Roman" w:hAnsi="inherit" w:cs="Times New Roman"/>
                <w:sz w:val="24"/>
                <w:szCs w:val="24"/>
              </w:rPr>
            </w:pPr>
            <w:r w:rsidRPr="006A6DC2">
              <w:rPr>
                <w:rFonts w:ascii="Arial" w:eastAsia="Times New Roman" w:hAnsi="Arial" w:cs="Arial"/>
                <w:i/>
                <w:iCs/>
                <w:sz w:val="24"/>
                <w:szCs w:val="24"/>
                <w:bdr w:val="none" w:sz="0" w:space="0" w:color="auto" w:frame="1"/>
              </w:rPr>
              <w:t>Hanging indentation</w:t>
            </w:r>
            <w:r w:rsidRPr="006A6DC2">
              <w:rPr>
                <w:rFonts w:ascii="inherit" w:eastAsia="Times New Roman" w:hAnsi="inherit" w:cs="Times New Roman"/>
                <w:sz w:val="24"/>
                <w:szCs w:val="24"/>
              </w:rPr>
              <w:t> is a type-setting style where all the lines in a paragraph are indented except the first line. In the context of Python, the term is used to describe a style where the opening parenthesis of a parenthesized statement is the last non-whitespace character of the line, with subsequent lines being indented until the closing parenthesis.</w:t>
            </w:r>
          </w:p>
        </w:tc>
      </w:tr>
    </w:tbl>
    <w:p w:rsidR="006A6DC2" w:rsidRDefault="006A6DC2" w:rsidP="006A6DC2">
      <w:pPr>
        <w:pStyle w:val="Heading1"/>
        <w:shd w:val="clear" w:color="auto" w:fill="F9F9F9"/>
        <w:spacing w:before="240" w:beforeAutospacing="0" w:after="60" w:afterAutospacing="0" w:line="240" w:lineRule="atLeast"/>
        <w:textAlignment w:val="baseline"/>
        <w:rPr>
          <w:rFonts w:ascii="Arial" w:hAnsi="Arial" w:cs="Arial"/>
          <w:b w:val="0"/>
          <w:bCs w:val="0"/>
          <w:color w:val="3776AB"/>
          <w:sz w:val="40"/>
          <w:szCs w:val="40"/>
        </w:rPr>
      </w:pPr>
      <w:hyperlink r:id="rId113" w:anchor="id53" w:history="1">
        <w:r>
          <w:rPr>
            <w:rStyle w:val="Hyperlink"/>
            <w:rFonts w:ascii="Arial" w:hAnsi="Arial" w:cs="Arial"/>
            <w:b w:val="0"/>
            <w:bCs w:val="0"/>
            <w:color w:val="3776AB"/>
            <w:sz w:val="40"/>
            <w:szCs w:val="40"/>
          </w:rPr>
          <w:t>References</w:t>
        </w:r>
      </w:hyperlink>
    </w:p>
    <w:tbl>
      <w:tblPr>
        <w:tblW w:w="11760" w:type="dxa"/>
        <w:tblCellMar>
          <w:left w:w="0" w:type="dxa"/>
          <w:right w:w="0" w:type="dxa"/>
        </w:tblCellMar>
        <w:tblLook w:val="04A0" w:firstRow="1" w:lastRow="0" w:firstColumn="1" w:lastColumn="0" w:noHBand="0" w:noVBand="1"/>
      </w:tblPr>
      <w:tblGrid>
        <w:gridCol w:w="960"/>
        <w:gridCol w:w="10800"/>
      </w:tblGrid>
      <w:tr w:rsidR="006A6DC2" w:rsidTr="006A6DC2">
        <w:tc>
          <w:tcPr>
            <w:tcW w:w="960" w:type="dxa"/>
            <w:tcBorders>
              <w:top w:val="nil"/>
              <w:left w:val="nil"/>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cs="Times New Roman"/>
                <w:sz w:val="24"/>
                <w:szCs w:val="24"/>
              </w:rPr>
            </w:pPr>
            <w:hyperlink r:id="rId114" w:anchor="id1" w:history="1">
              <w:r>
                <w:rPr>
                  <w:rStyle w:val="Hyperlink"/>
                  <w:rFonts w:ascii="inherit" w:hAnsi="inherit"/>
                  <w:color w:val="3776AB"/>
                </w:rPr>
                <w:t>[1]</w:t>
              </w:r>
            </w:hyperlink>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rPr>
            </w:pPr>
            <w:hyperlink r:id="rId115" w:history="1">
              <w:r>
                <w:rPr>
                  <w:rStyle w:val="Hyperlink"/>
                  <w:rFonts w:ascii="inherit" w:hAnsi="inherit"/>
                  <w:color w:val="3776AB"/>
                </w:rPr>
                <w:t>PEP 7</w:t>
              </w:r>
            </w:hyperlink>
            <w:r>
              <w:rPr>
                <w:rFonts w:ascii="inherit" w:hAnsi="inherit"/>
              </w:rPr>
              <w:t>, Style Guide for C Code, van Rossum</w:t>
            </w:r>
          </w:p>
        </w:tc>
      </w:tr>
    </w:tbl>
    <w:p w:rsidR="006A6DC2" w:rsidRDefault="006A6DC2" w:rsidP="006A6DC2">
      <w:pPr>
        <w:shd w:val="clear" w:color="auto" w:fill="F9F9F9"/>
        <w:textAlignment w:val="baseline"/>
        <w:rPr>
          <w:rFonts w:ascii="Arial" w:hAnsi="Arial" w:cs="Arial"/>
          <w:vanish/>
          <w:color w:val="444444"/>
          <w:sz w:val="23"/>
          <w:szCs w:val="23"/>
        </w:rPr>
      </w:pPr>
    </w:p>
    <w:tbl>
      <w:tblPr>
        <w:tblW w:w="11760" w:type="dxa"/>
        <w:tblCellMar>
          <w:left w:w="0" w:type="dxa"/>
          <w:right w:w="0" w:type="dxa"/>
        </w:tblCellMar>
        <w:tblLook w:val="04A0" w:firstRow="1" w:lastRow="0" w:firstColumn="1" w:lastColumn="0" w:noHBand="0" w:noVBand="1"/>
      </w:tblPr>
      <w:tblGrid>
        <w:gridCol w:w="960"/>
        <w:gridCol w:w="10800"/>
      </w:tblGrid>
      <w:tr w:rsidR="006A6DC2" w:rsidTr="006A6DC2">
        <w:tc>
          <w:tcPr>
            <w:tcW w:w="960" w:type="dxa"/>
            <w:tcBorders>
              <w:top w:val="nil"/>
              <w:left w:val="nil"/>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cs="Times New Roman"/>
                <w:sz w:val="24"/>
                <w:szCs w:val="24"/>
              </w:rPr>
            </w:pPr>
            <w:hyperlink r:id="rId116" w:anchor="id2" w:history="1">
              <w:r>
                <w:rPr>
                  <w:rStyle w:val="Hyperlink"/>
                  <w:rFonts w:ascii="inherit" w:hAnsi="inherit"/>
                  <w:color w:val="3776AB"/>
                </w:rPr>
                <w:t>[2]</w:t>
              </w:r>
            </w:hyperlink>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rPr>
            </w:pPr>
            <w:r>
              <w:rPr>
                <w:rFonts w:ascii="inherit" w:hAnsi="inherit"/>
              </w:rPr>
              <w:t>Barry's GNU Mailman style guide </w:t>
            </w:r>
            <w:hyperlink r:id="rId117" w:history="1">
              <w:r>
                <w:rPr>
                  <w:rStyle w:val="Hyperlink"/>
                  <w:rFonts w:ascii="inherit" w:hAnsi="inherit"/>
                  <w:color w:val="3776AB"/>
                </w:rPr>
                <w:t>http://barry.warsaw.us/software/STYLEGUIDE.txt</w:t>
              </w:r>
            </w:hyperlink>
          </w:p>
        </w:tc>
      </w:tr>
    </w:tbl>
    <w:p w:rsidR="006A6DC2" w:rsidRDefault="006A6DC2" w:rsidP="006A6DC2">
      <w:pPr>
        <w:shd w:val="clear" w:color="auto" w:fill="F9F9F9"/>
        <w:textAlignment w:val="baseline"/>
        <w:rPr>
          <w:rFonts w:ascii="Arial" w:hAnsi="Arial" w:cs="Arial"/>
          <w:vanish/>
          <w:color w:val="444444"/>
          <w:sz w:val="23"/>
          <w:szCs w:val="23"/>
        </w:rPr>
      </w:pPr>
    </w:p>
    <w:tbl>
      <w:tblPr>
        <w:tblW w:w="11760" w:type="dxa"/>
        <w:tblCellMar>
          <w:left w:w="0" w:type="dxa"/>
          <w:right w:w="0" w:type="dxa"/>
        </w:tblCellMar>
        <w:tblLook w:val="04A0" w:firstRow="1" w:lastRow="0" w:firstColumn="1" w:lastColumn="0" w:noHBand="0" w:noVBand="1"/>
      </w:tblPr>
      <w:tblGrid>
        <w:gridCol w:w="960"/>
        <w:gridCol w:w="10800"/>
      </w:tblGrid>
      <w:tr w:rsidR="006A6DC2" w:rsidTr="006A6DC2">
        <w:tc>
          <w:tcPr>
            <w:tcW w:w="960" w:type="dxa"/>
            <w:tcBorders>
              <w:top w:val="nil"/>
              <w:left w:val="nil"/>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cs="Times New Roman"/>
                <w:sz w:val="24"/>
                <w:szCs w:val="24"/>
              </w:rPr>
            </w:pPr>
            <w:hyperlink r:id="rId118" w:anchor="id4" w:history="1">
              <w:r>
                <w:rPr>
                  <w:rStyle w:val="Hyperlink"/>
                  <w:rFonts w:ascii="inherit" w:hAnsi="inherit"/>
                  <w:color w:val="3776AB"/>
                </w:rPr>
                <w:t>[3]</w:t>
              </w:r>
            </w:hyperlink>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rPr>
            </w:pPr>
            <w:r>
              <w:rPr>
                <w:rFonts w:ascii="inherit" w:hAnsi="inherit"/>
              </w:rPr>
              <w:t>Donald Knuth's </w:t>
            </w:r>
            <w:r>
              <w:rPr>
                <w:rStyle w:val="Emphasis"/>
                <w:rFonts w:ascii="Arial" w:hAnsi="Arial" w:cs="Arial"/>
                <w:bdr w:val="none" w:sz="0" w:space="0" w:color="auto" w:frame="1"/>
              </w:rPr>
              <w:t xml:space="preserve">The </w:t>
            </w:r>
            <w:proofErr w:type="spellStart"/>
            <w:r>
              <w:rPr>
                <w:rStyle w:val="Emphasis"/>
                <w:rFonts w:ascii="Arial" w:hAnsi="Arial" w:cs="Arial"/>
                <w:bdr w:val="none" w:sz="0" w:space="0" w:color="auto" w:frame="1"/>
              </w:rPr>
              <w:t>TeXBook</w:t>
            </w:r>
            <w:proofErr w:type="spellEnd"/>
            <w:r>
              <w:rPr>
                <w:rFonts w:ascii="inherit" w:hAnsi="inherit"/>
              </w:rPr>
              <w:t>, pages 195 and 196.</w:t>
            </w:r>
          </w:p>
        </w:tc>
      </w:tr>
    </w:tbl>
    <w:p w:rsidR="006A6DC2" w:rsidRDefault="006A6DC2" w:rsidP="006A6DC2">
      <w:pPr>
        <w:shd w:val="clear" w:color="auto" w:fill="F9F9F9"/>
        <w:textAlignment w:val="baseline"/>
        <w:rPr>
          <w:rFonts w:ascii="Arial" w:hAnsi="Arial" w:cs="Arial"/>
          <w:vanish/>
          <w:color w:val="444444"/>
          <w:sz w:val="23"/>
          <w:szCs w:val="23"/>
        </w:rPr>
      </w:pPr>
    </w:p>
    <w:tbl>
      <w:tblPr>
        <w:tblW w:w="11760" w:type="dxa"/>
        <w:tblCellMar>
          <w:left w:w="0" w:type="dxa"/>
          <w:right w:w="0" w:type="dxa"/>
        </w:tblCellMar>
        <w:tblLook w:val="04A0" w:firstRow="1" w:lastRow="0" w:firstColumn="1" w:lastColumn="0" w:noHBand="0" w:noVBand="1"/>
      </w:tblPr>
      <w:tblGrid>
        <w:gridCol w:w="960"/>
        <w:gridCol w:w="10800"/>
      </w:tblGrid>
      <w:tr w:rsidR="006A6DC2" w:rsidTr="006A6DC2">
        <w:tc>
          <w:tcPr>
            <w:tcW w:w="960" w:type="dxa"/>
            <w:tcBorders>
              <w:top w:val="nil"/>
              <w:left w:val="nil"/>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cs="Times New Roman"/>
                <w:sz w:val="24"/>
                <w:szCs w:val="24"/>
              </w:rPr>
            </w:pPr>
            <w:hyperlink r:id="rId119" w:anchor="id5" w:history="1">
              <w:r>
                <w:rPr>
                  <w:rStyle w:val="Hyperlink"/>
                  <w:rFonts w:ascii="inherit" w:hAnsi="inherit"/>
                  <w:color w:val="3776AB"/>
                </w:rPr>
                <w:t>[4]</w:t>
              </w:r>
            </w:hyperlink>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rPr>
            </w:pPr>
            <w:hyperlink r:id="rId120" w:history="1">
              <w:r>
                <w:rPr>
                  <w:rStyle w:val="Hyperlink"/>
                  <w:rFonts w:ascii="inherit" w:hAnsi="inherit"/>
                  <w:color w:val="3776AB"/>
                </w:rPr>
                <w:t>http://www.wikipedia.com/wiki/CamelCase</w:t>
              </w:r>
            </w:hyperlink>
          </w:p>
        </w:tc>
      </w:tr>
    </w:tbl>
    <w:p w:rsidR="006A6DC2" w:rsidRDefault="006A6DC2" w:rsidP="006A6DC2">
      <w:pPr>
        <w:shd w:val="clear" w:color="auto" w:fill="F9F9F9"/>
        <w:textAlignment w:val="baseline"/>
        <w:rPr>
          <w:rFonts w:ascii="Arial" w:hAnsi="Arial" w:cs="Arial"/>
          <w:vanish/>
          <w:color w:val="444444"/>
          <w:sz w:val="23"/>
          <w:szCs w:val="23"/>
        </w:rPr>
      </w:pPr>
    </w:p>
    <w:tbl>
      <w:tblPr>
        <w:tblW w:w="11760" w:type="dxa"/>
        <w:tblCellMar>
          <w:left w:w="0" w:type="dxa"/>
          <w:right w:w="0" w:type="dxa"/>
        </w:tblCellMar>
        <w:tblLook w:val="04A0" w:firstRow="1" w:lastRow="0" w:firstColumn="1" w:lastColumn="0" w:noHBand="0" w:noVBand="1"/>
      </w:tblPr>
      <w:tblGrid>
        <w:gridCol w:w="960"/>
        <w:gridCol w:w="10800"/>
      </w:tblGrid>
      <w:tr w:rsidR="006A6DC2" w:rsidTr="006A6DC2">
        <w:tc>
          <w:tcPr>
            <w:tcW w:w="960" w:type="dxa"/>
            <w:tcBorders>
              <w:top w:val="nil"/>
              <w:left w:val="nil"/>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cs="Times New Roman"/>
                <w:sz w:val="24"/>
                <w:szCs w:val="24"/>
              </w:rPr>
            </w:pPr>
            <w:hyperlink r:id="rId121" w:anchor="id6" w:history="1">
              <w:r>
                <w:rPr>
                  <w:rStyle w:val="Hyperlink"/>
                  <w:rFonts w:ascii="inherit" w:hAnsi="inherit"/>
                  <w:color w:val="3776AB"/>
                </w:rPr>
                <w:t>[5]</w:t>
              </w:r>
            </w:hyperlink>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rPr>
            </w:pPr>
            <w:proofErr w:type="spellStart"/>
            <w:r>
              <w:rPr>
                <w:rFonts w:ascii="inherit" w:hAnsi="inherit"/>
              </w:rPr>
              <w:t>Typeshed</w:t>
            </w:r>
            <w:proofErr w:type="spellEnd"/>
            <w:r>
              <w:rPr>
                <w:rFonts w:ascii="inherit" w:hAnsi="inherit"/>
              </w:rPr>
              <w:t xml:space="preserve"> repo </w:t>
            </w:r>
            <w:hyperlink r:id="rId122" w:history="1">
              <w:r>
                <w:rPr>
                  <w:rStyle w:val="Hyperlink"/>
                  <w:rFonts w:ascii="inherit" w:hAnsi="inherit"/>
                  <w:color w:val="3776AB"/>
                </w:rPr>
                <w:t>https://github.com/python/typeshed</w:t>
              </w:r>
            </w:hyperlink>
          </w:p>
        </w:tc>
      </w:tr>
    </w:tbl>
    <w:p w:rsidR="006A6DC2" w:rsidRDefault="006A6DC2" w:rsidP="006A6DC2">
      <w:pPr>
        <w:shd w:val="clear" w:color="auto" w:fill="F9F9F9"/>
        <w:textAlignment w:val="baseline"/>
        <w:rPr>
          <w:rFonts w:ascii="Arial" w:hAnsi="Arial" w:cs="Arial"/>
          <w:vanish/>
          <w:color w:val="444444"/>
          <w:sz w:val="23"/>
          <w:szCs w:val="23"/>
        </w:rPr>
      </w:pPr>
    </w:p>
    <w:tbl>
      <w:tblPr>
        <w:tblW w:w="11760" w:type="dxa"/>
        <w:tblCellMar>
          <w:left w:w="0" w:type="dxa"/>
          <w:right w:w="0" w:type="dxa"/>
        </w:tblCellMar>
        <w:tblLook w:val="04A0" w:firstRow="1" w:lastRow="0" w:firstColumn="1" w:lastColumn="0" w:noHBand="0" w:noVBand="1"/>
      </w:tblPr>
      <w:tblGrid>
        <w:gridCol w:w="960"/>
        <w:gridCol w:w="10800"/>
      </w:tblGrid>
      <w:tr w:rsidR="006A6DC2" w:rsidTr="006A6DC2">
        <w:tc>
          <w:tcPr>
            <w:tcW w:w="960" w:type="dxa"/>
            <w:tcBorders>
              <w:top w:val="nil"/>
              <w:left w:val="nil"/>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cs="Times New Roman"/>
                <w:sz w:val="24"/>
                <w:szCs w:val="24"/>
              </w:rPr>
            </w:pPr>
            <w:hyperlink r:id="rId123" w:anchor="id7" w:history="1">
              <w:r>
                <w:rPr>
                  <w:rStyle w:val="Hyperlink"/>
                  <w:rFonts w:ascii="inherit" w:hAnsi="inherit"/>
                  <w:color w:val="3776AB"/>
                </w:rPr>
                <w:t>[6]</w:t>
              </w:r>
            </w:hyperlink>
          </w:p>
        </w:tc>
        <w:tc>
          <w:tcPr>
            <w:tcW w:w="0" w:type="auto"/>
            <w:tcBorders>
              <w:top w:val="nil"/>
              <w:left w:val="single" w:sz="12" w:space="0" w:color="FFFFFF"/>
              <w:bottom w:val="nil"/>
              <w:right w:val="nil"/>
            </w:tcBorders>
            <w:shd w:val="clear" w:color="auto" w:fill="F6F6F6"/>
            <w:tcMar>
              <w:top w:w="60" w:type="dxa"/>
              <w:left w:w="120" w:type="dxa"/>
              <w:bottom w:w="48" w:type="dxa"/>
              <w:right w:w="120" w:type="dxa"/>
            </w:tcMar>
            <w:hideMark/>
          </w:tcPr>
          <w:p w:rsidR="006A6DC2" w:rsidRDefault="006A6DC2">
            <w:pPr>
              <w:rPr>
                <w:rFonts w:ascii="inherit" w:hAnsi="inherit"/>
              </w:rPr>
            </w:pPr>
            <w:r>
              <w:rPr>
                <w:rFonts w:ascii="inherit" w:hAnsi="inherit"/>
              </w:rPr>
              <w:t>Suggested syntax for Python 2.7 and straddling code </w:t>
            </w:r>
            <w:hyperlink r:id="rId124" w:anchor="suggested-syntax-for-python-2-7-and-straddling-code" w:history="1">
              <w:r>
                <w:rPr>
                  <w:rStyle w:val="Hyperlink"/>
                  <w:rFonts w:ascii="inherit" w:hAnsi="inherit"/>
                  <w:color w:val="3776AB"/>
                </w:rPr>
                <w:t>https://www.python.org/dev/peps/pep-0484/#suggested-syntax-for-python-2-7-and-straddling-code</w:t>
              </w:r>
            </w:hyperlink>
          </w:p>
        </w:tc>
      </w:tr>
    </w:tbl>
    <w:p w:rsidR="006A6DC2" w:rsidRDefault="006A6DC2" w:rsidP="006A6DC2">
      <w:pPr>
        <w:pStyle w:val="Heading1"/>
        <w:shd w:val="clear" w:color="auto" w:fill="F9F9F9"/>
        <w:spacing w:before="240" w:beforeAutospacing="0" w:after="60" w:afterAutospacing="0" w:line="240" w:lineRule="atLeast"/>
        <w:textAlignment w:val="baseline"/>
        <w:rPr>
          <w:rFonts w:ascii="Arial" w:hAnsi="Arial" w:cs="Arial"/>
          <w:b w:val="0"/>
          <w:bCs w:val="0"/>
          <w:color w:val="3776AB"/>
          <w:sz w:val="40"/>
          <w:szCs w:val="40"/>
        </w:rPr>
      </w:pPr>
      <w:hyperlink r:id="rId125" w:anchor="id54" w:history="1">
        <w:r>
          <w:rPr>
            <w:rStyle w:val="Hyperlink"/>
            <w:rFonts w:ascii="Arial" w:hAnsi="Arial" w:cs="Arial"/>
            <w:b w:val="0"/>
            <w:bCs w:val="0"/>
            <w:color w:val="3776AB"/>
            <w:sz w:val="40"/>
            <w:szCs w:val="40"/>
          </w:rPr>
          <w:t>Copyright</w:t>
        </w:r>
      </w:hyperlink>
    </w:p>
    <w:p w:rsidR="006A6DC2" w:rsidRDefault="006A6DC2" w:rsidP="006A6DC2">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This document has been placed in the public domain.</w:t>
      </w:r>
    </w:p>
    <w:p w:rsidR="006A6DC2" w:rsidRDefault="006A6DC2" w:rsidP="006A6DC2">
      <w:pPr>
        <w:spacing w:line="276" w:lineRule="auto"/>
      </w:pPr>
      <w:r>
        <w:rPr>
          <w:rFonts w:ascii="Arial" w:hAnsi="Arial" w:cs="Arial"/>
          <w:color w:val="444444"/>
          <w:sz w:val="23"/>
          <w:szCs w:val="23"/>
          <w:shd w:val="clear" w:color="auto" w:fill="F9F9F9"/>
        </w:rPr>
        <w:t>Source: </w:t>
      </w:r>
      <w:hyperlink r:id="rId126" w:history="1">
        <w:r>
          <w:rPr>
            <w:rStyle w:val="Hyperlink"/>
            <w:rFonts w:ascii="Arial" w:hAnsi="Arial" w:cs="Arial"/>
            <w:color w:val="3776AB"/>
            <w:sz w:val="23"/>
            <w:szCs w:val="23"/>
            <w:shd w:val="clear" w:color="auto" w:fill="F9F9F9"/>
          </w:rPr>
          <w:t>https://github.com/pytho</w:t>
        </w:r>
        <w:bookmarkStart w:id="0" w:name="_GoBack"/>
        <w:bookmarkEnd w:id="0"/>
        <w:r>
          <w:rPr>
            <w:rStyle w:val="Hyperlink"/>
            <w:rFonts w:ascii="Arial" w:hAnsi="Arial" w:cs="Arial"/>
            <w:color w:val="3776AB"/>
            <w:sz w:val="23"/>
            <w:szCs w:val="23"/>
            <w:shd w:val="clear" w:color="auto" w:fill="F9F9F9"/>
          </w:rPr>
          <w:t>n/peps/blob/master/pep-0008.txt</w:t>
        </w:r>
      </w:hyperlink>
    </w:p>
    <w:sectPr w:rsidR="006A6DC2" w:rsidSect="006A6D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639D1"/>
    <w:multiLevelType w:val="multilevel"/>
    <w:tmpl w:val="6AD26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24FF6"/>
    <w:multiLevelType w:val="multilevel"/>
    <w:tmpl w:val="BEEC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A0965"/>
    <w:multiLevelType w:val="multilevel"/>
    <w:tmpl w:val="219472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70876"/>
    <w:multiLevelType w:val="multilevel"/>
    <w:tmpl w:val="918ADDB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62E82"/>
    <w:multiLevelType w:val="multilevel"/>
    <w:tmpl w:val="BDD2A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765A2"/>
    <w:multiLevelType w:val="multilevel"/>
    <w:tmpl w:val="9C422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E04E6"/>
    <w:multiLevelType w:val="multilevel"/>
    <w:tmpl w:val="372C2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B68E1"/>
    <w:multiLevelType w:val="multilevel"/>
    <w:tmpl w:val="B52E3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A5D07"/>
    <w:multiLevelType w:val="multilevel"/>
    <w:tmpl w:val="38A44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B4841"/>
    <w:multiLevelType w:val="multilevel"/>
    <w:tmpl w:val="6DBE7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C7FB8"/>
    <w:multiLevelType w:val="multilevel"/>
    <w:tmpl w:val="1612373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8"/>
  </w:num>
  <w:num w:numId="5">
    <w:abstractNumId w:val="6"/>
  </w:num>
  <w:num w:numId="6">
    <w:abstractNumId w:val="7"/>
  </w:num>
  <w:num w:numId="7">
    <w:abstractNumId w:val="0"/>
  </w:num>
  <w:num w:numId="8">
    <w:abstractNumId w:val="5"/>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C2"/>
    <w:rsid w:val="0048709C"/>
    <w:rsid w:val="006A6DC2"/>
    <w:rsid w:val="00787B06"/>
    <w:rsid w:val="008C5619"/>
    <w:rsid w:val="00BC5D42"/>
    <w:rsid w:val="00E3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AA8B"/>
  <w15:chartTrackingRefBased/>
  <w15:docId w15:val="{2714A2C3-12C2-436E-992A-747BC3E7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6D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6D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6D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D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D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6DC2"/>
    <w:rPr>
      <w:rFonts w:ascii="Times New Roman" w:eastAsia="Times New Roman" w:hAnsi="Times New Roman" w:cs="Times New Roman"/>
      <w:b/>
      <w:bCs/>
      <w:sz w:val="27"/>
      <w:szCs w:val="27"/>
    </w:rPr>
  </w:style>
  <w:style w:type="paragraph" w:customStyle="1" w:styleId="msonormal0">
    <w:name w:val="msonormal"/>
    <w:basedOn w:val="Normal"/>
    <w:rsid w:val="006A6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title">
    <w:name w:val="topic-title"/>
    <w:basedOn w:val="Normal"/>
    <w:rsid w:val="006A6D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6DC2"/>
    <w:rPr>
      <w:color w:val="0000FF"/>
      <w:u w:val="single"/>
    </w:rPr>
  </w:style>
  <w:style w:type="paragraph" w:styleId="NormalWeb">
    <w:name w:val="Normal (Web)"/>
    <w:basedOn w:val="Normal"/>
    <w:uiPriority w:val="99"/>
    <w:semiHidden/>
    <w:unhideWhenUsed/>
    <w:rsid w:val="006A6D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6DC2"/>
    <w:rPr>
      <w:i/>
      <w:iCs/>
    </w:rPr>
  </w:style>
  <w:style w:type="paragraph" w:styleId="HTMLPreformatted">
    <w:name w:val="HTML Preformatted"/>
    <w:basedOn w:val="Normal"/>
    <w:link w:val="HTMLPreformattedChar"/>
    <w:uiPriority w:val="99"/>
    <w:semiHidden/>
    <w:unhideWhenUsed/>
    <w:rsid w:val="006A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DC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A6DC2"/>
    <w:rPr>
      <w:rFonts w:ascii="Courier New" w:eastAsia="Times New Roman" w:hAnsi="Courier New" w:cs="Courier New"/>
      <w:sz w:val="20"/>
      <w:szCs w:val="20"/>
    </w:rPr>
  </w:style>
  <w:style w:type="character" w:customStyle="1" w:styleId="pre">
    <w:name w:val="pre"/>
    <w:basedOn w:val="DefaultParagraphFont"/>
    <w:rsid w:val="006A6DC2"/>
  </w:style>
  <w:style w:type="paragraph" w:customStyle="1" w:styleId="first">
    <w:name w:val="first"/>
    <w:basedOn w:val="Normal"/>
    <w:rsid w:val="006A6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
    <w:name w:val="rubric"/>
    <w:basedOn w:val="Normal"/>
    <w:rsid w:val="006A6D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24533">
      <w:bodyDiv w:val="1"/>
      <w:marLeft w:val="0"/>
      <w:marRight w:val="0"/>
      <w:marTop w:val="0"/>
      <w:marBottom w:val="0"/>
      <w:divBdr>
        <w:top w:val="none" w:sz="0" w:space="0" w:color="auto"/>
        <w:left w:val="none" w:sz="0" w:space="0" w:color="auto"/>
        <w:bottom w:val="none" w:sz="0" w:space="0" w:color="auto"/>
        <w:right w:val="none" w:sz="0" w:space="0" w:color="auto"/>
      </w:divBdr>
      <w:divsChild>
        <w:div w:id="1048139366">
          <w:marLeft w:val="0"/>
          <w:marRight w:val="0"/>
          <w:marTop w:val="0"/>
          <w:marBottom w:val="0"/>
          <w:divBdr>
            <w:top w:val="none" w:sz="0" w:space="0" w:color="auto"/>
            <w:left w:val="none" w:sz="0" w:space="0" w:color="auto"/>
            <w:bottom w:val="none" w:sz="0" w:space="0" w:color="auto"/>
            <w:right w:val="none" w:sz="0" w:space="0" w:color="auto"/>
          </w:divBdr>
        </w:div>
        <w:div w:id="422528659">
          <w:marLeft w:val="0"/>
          <w:marRight w:val="0"/>
          <w:marTop w:val="0"/>
          <w:marBottom w:val="0"/>
          <w:divBdr>
            <w:top w:val="none" w:sz="0" w:space="0" w:color="auto"/>
            <w:left w:val="none" w:sz="0" w:space="0" w:color="auto"/>
            <w:bottom w:val="none" w:sz="0" w:space="0" w:color="auto"/>
            <w:right w:val="none" w:sz="0" w:space="0" w:color="auto"/>
          </w:divBdr>
        </w:div>
      </w:divsChild>
    </w:div>
    <w:div w:id="1975329526">
      <w:bodyDiv w:val="1"/>
      <w:marLeft w:val="0"/>
      <w:marRight w:val="0"/>
      <w:marTop w:val="0"/>
      <w:marBottom w:val="0"/>
      <w:divBdr>
        <w:top w:val="none" w:sz="0" w:space="0" w:color="auto"/>
        <w:left w:val="none" w:sz="0" w:space="0" w:color="auto"/>
        <w:bottom w:val="none" w:sz="0" w:space="0" w:color="auto"/>
        <w:right w:val="none" w:sz="0" w:space="0" w:color="auto"/>
      </w:divBdr>
      <w:divsChild>
        <w:div w:id="735590517">
          <w:marLeft w:val="0"/>
          <w:marRight w:val="0"/>
          <w:marTop w:val="0"/>
          <w:marBottom w:val="0"/>
          <w:divBdr>
            <w:top w:val="none" w:sz="0" w:space="0" w:color="auto"/>
            <w:left w:val="none" w:sz="0" w:space="0" w:color="auto"/>
            <w:bottom w:val="none" w:sz="0" w:space="0" w:color="auto"/>
            <w:right w:val="none" w:sz="0" w:space="0" w:color="auto"/>
          </w:divBdr>
        </w:div>
        <w:div w:id="13072260">
          <w:marLeft w:val="0"/>
          <w:marRight w:val="0"/>
          <w:marTop w:val="0"/>
          <w:marBottom w:val="0"/>
          <w:divBdr>
            <w:top w:val="none" w:sz="0" w:space="0" w:color="auto"/>
            <w:left w:val="none" w:sz="0" w:space="0" w:color="auto"/>
            <w:bottom w:val="none" w:sz="0" w:space="0" w:color="auto"/>
            <w:right w:val="none" w:sz="0" w:space="0" w:color="auto"/>
          </w:divBdr>
        </w:div>
        <w:div w:id="40987234">
          <w:marLeft w:val="0"/>
          <w:marRight w:val="0"/>
          <w:marTop w:val="0"/>
          <w:marBottom w:val="0"/>
          <w:divBdr>
            <w:top w:val="none" w:sz="0" w:space="0" w:color="auto"/>
            <w:left w:val="none" w:sz="0" w:space="0" w:color="auto"/>
            <w:bottom w:val="none" w:sz="0" w:space="0" w:color="auto"/>
            <w:right w:val="none" w:sz="0" w:space="0" w:color="auto"/>
          </w:divBdr>
        </w:div>
        <w:div w:id="540436807">
          <w:marLeft w:val="0"/>
          <w:marRight w:val="0"/>
          <w:marTop w:val="0"/>
          <w:marBottom w:val="0"/>
          <w:divBdr>
            <w:top w:val="none" w:sz="0" w:space="0" w:color="auto"/>
            <w:left w:val="none" w:sz="0" w:space="0" w:color="auto"/>
            <w:bottom w:val="none" w:sz="0" w:space="0" w:color="auto"/>
            <w:right w:val="none" w:sz="0" w:space="0" w:color="auto"/>
          </w:divBdr>
          <w:divsChild>
            <w:div w:id="1187867792">
              <w:marLeft w:val="0"/>
              <w:marRight w:val="0"/>
              <w:marTop w:val="0"/>
              <w:marBottom w:val="0"/>
              <w:divBdr>
                <w:top w:val="none" w:sz="0" w:space="0" w:color="auto"/>
                <w:left w:val="none" w:sz="0" w:space="0" w:color="auto"/>
                <w:bottom w:val="none" w:sz="0" w:space="0" w:color="auto"/>
                <w:right w:val="none" w:sz="0" w:space="0" w:color="auto"/>
              </w:divBdr>
            </w:div>
            <w:div w:id="1757703168">
              <w:marLeft w:val="0"/>
              <w:marRight w:val="0"/>
              <w:marTop w:val="0"/>
              <w:marBottom w:val="0"/>
              <w:divBdr>
                <w:top w:val="none" w:sz="0" w:space="0" w:color="auto"/>
                <w:left w:val="none" w:sz="0" w:space="0" w:color="auto"/>
                <w:bottom w:val="none" w:sz="0" w:space="0" w:color="auto"/>
                <w:right w:val="none" w:sz="0" w:space="0" w:color="auto"/>
              </w:divBdr>
            </w:div>
            <w:div w:id="1474517921">
              <w:marLeft w:val="0"/>
              <w:marRight w:val="0"/>
              <w:marTop w:val="0"/>
              <w:marBottom w:val="0"/>
              <w:divBdr>
                <w:top w:val="none" w:sz="0" w:space="0" w:color="auto"/>
                <w:left w:val="none" w:sz="0" w:space="0" w:color="auto"/>
                <w:bottom w:val="none" w:sz="0" w:space="0" w:color="auto"/>
                <w:right w:val="none" w:sz="0" w:space="0" w:color="auto"/>
              </w:divBdr>
            </w:div>
            <w:div w:id="1498690567">
              <w:marLeft w:val="0"/>
              <w:marRight w:val="0"/>
              <w:marTop w:val="0"/>
              <w:marBottom w:val="0"/>
              <w:divBdr>
                <w:top w:val="none" w:sz="0" w:space="0" w:color="auto"/>
                <w:left w:val="none" w:sz="0" w:space="0" w:color="auto"/>
                <w:bottom w:val="none" w:sz="0" w:space="0" w:color="auto"/>
                <w:right w:val="none" w:sz="0" w:space="0" w:color="auto"/>
              </w:divBdr>
            </w:div>
            <w:div w:id="242300714">
              <w:marLeft w:val="0"/>
              <w:marRight w:val="0"/>
              <w:marTop w:val="0"/>
              <w:marBottom w:val="0"/>
              <w:divBdr>
                <w:top w:val="none" w:sz="0" w:space="0" w:color="auto"/>
                <w:left w:val="none" w:sz="0" w:space="0" w:color="auto"/>
                <w:bottom w:val="none" w:sz="0" w:space="0" w:color="auto"/>
                <w:right w:val="none" w:sz="0" w:space="0" w:color="auto"/>
              </w:divBdr>
            </w:div>
            <w:div w:id="1761021142">
              <w:marLeft w:val="0"/>
              <w:marRight w:val="0"/>
              <w:marTop w:val="0"/>
              <w:marBottom w:val="0"/>
              <w:divBdr>
                <w:top w:val="none" w:sz="0" w:space="0" w:color="auto"/>
                <w:left w:val="none" w:sz="0" w:space="0" w:color="auto"/>
                <w:bottom w:val="none" w:sz="0" w:space="0" w:color="auto"/>
                <w:right w:val="none" w:sz="0" w:space="0" w:color="auto"/>
              </w:divBdr>
            </w:div>
            <w:div w:id="1526018833">
              <w:marLeft w:val="0"/>
              <w:marRight w:val="0"/>
              <w:marTop w:val="0"/>
              <w:marBottom w:val="0"/>
              <w:divBdr>
                <w:top w:val="none" w:sz="0" w:space="0" w:color="auto"/>
                <w:left w:val="none" w:sz="0" w:space="0" w:color="auto"/>
                <w:bottom w:val="none" w:sz="0" w:space="0" w:color="auto"/>
                <w:right w:val="none" w:sz="0" w:space="0" w:color="auto"/>
              </w:divBdr>
            </w:div>
            <w:div w:id="647323112">
              <w:marLeft w:val="0"/>
              <w:marRight w:val="0"/>
              <w:marTop w:val="0"/>
              <w:marBottom w:val="0"/>
              <w:divBdr>
                <w:top w:val="none" w:sz="0" w:space="0" w:color="auto"/>
                <w:left w:val="none" w:sz="0" w:space="0" w:color="auto"/>
                <w:bottom w:val="none" w:sz="0" w:space="0" w:color="auto"/>
                <w:right w:val="none" w:sz="0" w:space="0" w:color="auto"/>
              </w:divBdr>
            </w:div>
          </w:divsChild>
        </w:div>
        <w:div w:id="2038578736">
          <w:marLeft w:val="0"/>
          <w:marRight w:val="0"/>
          <w:marTop w:val="0"/>
          <w:marBottom w:val="0"/>
          <w:divBdr>
            <w:top w:val="none" w:sz="0" w:space="0" w:color="auto"/>
            <w:left w:val="none" w:sz="0" w:space="0" w:color="auto"/>
            <w:bottom w:val="none" w:sz="0" w:space="0" w:color="auto"/>
            <w:right w:val="none" w:sz="0" w:space="0" w:color="auto"/>
          </w:divBdr>
        </w:div>
        <w:div w:id="46297518">
          <w:marLeft w:val="0"/>
          <w:marRight w:val="0"/>
          <w:marTop w:val="0"/>
          <w:marBottom w:val="0"/>
          <w:divBdr>
            <w:top w:val="none" w:sz="0" w:space="0" w:color="auto"/>
            <w:left w:val="none" w:sz="0" w:space="0" w:color="auto"/>
            <w:bottom w:val="none" w:sz="0" w:space="0" w:color="auto"/>
            <w:right w:val="none" w:sz="0" w:space="0" w:color="auto"/>
          </w:divBdr>
          <w:divsChild>
            <w:div w:id="1453594781">
              <w:marLeft w:val="0"/>
              <w:marRight w:val="0"/>
              <w:marTop w:val="0"/>
              <w:marBottom w:val="0"/>
              <w:divBdr>
                <w:top w:val="none" w:sz="0" w:space="0" w:color="auto"/>
                <w:left w:val="none" w:sz="0" w:space="0" w:color="auto"/>
                <w:bottom w:val="none" w:sz="0" w:space="0" w:color="auto"/>
                <w:right w:val="none" w:sz="0" w:space="0" w:color="auto"/>
              </w:divBdr>
            </w:div>
            <w:div w:id="924459604">
              <w:marLeft w:val="0"/>
              <w:marRight w:val="0"/>
              <w:marTop w:val="0"/>
              <w:marBottom w:val="0"/>
              <w:divBdr>
                <w:top w:val="none" w:sz="0" w:space="0" w:color="auto"/>
                <w:left w:val="none" w:sz="0" w:space="0" w:color="auto"/>
                <w:bottom w:val="none" w:sz="0" w:space="0" w:color="auto"/>
                <w:right w:val="none" w:sz="0" w:space="0" w:color="auto"/>
              </w:divBdr>
            </w:div>
          </w:divsChild>
        </w:div>
        <w:div w:id="1493258599">
          <w:marLeft w:val="0"/>
          <w:marRight w:val="0"/>
          <w:marTop w:val="0"/>
          <w:marBottom w:val="0"/>
          <w:divBdr>
            <w:top w:val="none" w:sz="0" w:space="0" w:color="auto"/>
            <w:left w:val="none" w:sz="0" w:space="0" w:color="auto"/>
            <w:bottom w:val="none" w:sz="0" w:space="0" w:color="auto"/>
            <w:right w:val="none" w:sz="0" w:space="0" w:color="auto"/>
          </w:divBdr>
        </w:div>
        <w:div w:id="163712179">
          <w:marLeft w:val="0"/>
          <w:marRight w:val="0"/>
          <w:marTop w:val="0"/>
          <w:marBottom w:val="0"/>
          <w:divBdr>
            <w:top w:val="none" w:sz="0" w:space="0" w:color="auto"/>
            <w:left w:val="none" w:sz="0" w:space="0" w:color="auto"/>
            <w:bottom w:val="none" w:sz="0" w:space="0" w:color="auto"/>
            <w:right w:val="none" w:sz="0" w:space="0" w:color="auto"/>
          </w:divBdr>
          <w:divsChild>
            <w:div w:id="223955937">
              <w:marLeft w:val="0"/>
              <w:marRight w:val="0"/>
              <w:marTop w:val="0"/>
              <w:marBottom w:val="0"/>
              <w:divBdr>
                <w:top w:val="none" w:sz="0" w:space="0" w:color="auto"/>
                <w:left w:val="none" w:sz="0" w:space="0" w:color="auto"/>
                <w:bottom w:val="none" w:sz="0" w:space="0" w:color="auto"/>
                <w:right w:val="none" w:sz="0" w:space="0" w:color="auto"/>
              </w:divBdr>
            </w:div>
            <w:div w:id="254095215">
              <w:marLeft w:val="0"/>
              <w:marRight w:val="0"/>
              <w:marTop w:val="0"/>
              <w:marBottom w:val="0"/>
              <w:divBdr>
                <w:top w:val="none" w:sz="0" w:space="0" w:color="auto"/>
                <w:left w:val="none" w:sz="0" w:space="0" w:color="auto"/>
                <w:bottom w:val="none" w:sz="0" w:space="0" w:color="auto"/>
                <w:right w:val="none" w:sz="0" w:space="0" w:color="auto"/>
              </w:divBdr>
            </w:div>
            <w:div w:id="1020855627">
              <w:marLeft w:val="0"/>
              <w:marRight w:val="0"/>
              <w:marTop w:val="0"/>
              <w:marBottom w:val="0"/>
              <w:divBdr>
                <w:top w:val="none" w:sz="0" w:space="0" w:color="auto"/>
                <w:left w:val="none" w:sz="0" w:space="0" w:color="auto"/>
                <w:bottom w:val="none" w:sz="0" w:space="0" w:color="auto"/>
                <w:right w:val="none" w:sz="0" w:space="0" w:color="auto"/>
              </w:divBdr>
            </w:div>
          </w:divsChild>
        </w:div>
        <w:div w:id="290867790">
          <w:marLeft w:val="0"/>
          <w:marRight w:val="0"/>
          <w:marTop w:val="0"/>
          <w:marBottom w:val="0"/>
          <w:divBdr>
            <w:top w:val="none" w:sz="0" w:space="0" w:color="auto"/>
            <w:left w:val="none" w:sz="0" w:space="0" w:color="auto"/>
            <w:bottom w:val="none" w:sz="0" w:space="0" w:color="auto"/>
            <w:right w:val="none" w:sz="0" w:space="0" w:color="auto"/>
          </w:divBdr>
          <w:divsChild>
            <w:div w:id="1240560956">
              <w:marLeft w:val="0"/>
              <w:marRight w:val="0"/>
              <w:marTop w:val="0"/>
              <w:marBottom w:val="0"/>
              <w:divBdr>
                <w:top w:val="none" w:sz="0" w:space="0" w:color="auto"/>
                <w:left w:val="none" w:sz="0" w:space="0" w:color="auto"/>
                <w:bottom w:val="none" w:sz="0" w:space="0" w:color="auto"/>
                <w:right w:val="none" w:sz="0" w:space="0" w:color="auto"/>
              </w:divBdr>
            </w:div>
            <w:div w:id="855340361">
              <w:marLeft w:val="0"/>
              <w:marRight w:val="0"/>
              <w:marTop w:val="0"/>
              <w:marBottom w:val="0"/>
              <w:divBdr>
                <w:top w:val="none" w:sz="0" w:space="0" w:color="auto"/>
                <w:left w:val="none" w:sz="0" w:space="0" w:color="auto"/>
                <w:bottom w:val="none" w:sz="0" w:space="0" w:color="auto"/>
                <w:right w:val="none" w:sz="0" w:space="0" w:color="auto"/>
              </w:divBdr>
            </w:div>
            <w:div w:id="948317887">
              <w:marLeft w:val="0"/>
              <w:marRight w:val="0"/>
              <w:marTop w:val="0"/>
              <w:marBottom w:val="0"/>
              <w:divBdr>
                <w:top w:val="none" w:sz="0" w:space="0" w:color="auto"/>
                <w:left w:val="none" w:sz="0" w:space="0" w:color="auto"/>
                <w:bottom w:val="none" w:sz="0" w:space="0" w:color="auto"/>
                <w:right w:val="none" w:sz="0" w:space="0" w:color="auto"/>
              </w:divBdr>
              <w:divsChild>
                <w:div w:id="738095475">
                  <w:marLeft w:val="0"/>
                  <w:marRight w:val="0"/>
                  <w:marTop w:val="0"/>
                  <w:marBottom w:val="0"/>
                  <w:divBdr>
                    <w:top w:val="none" w:sz="0" w:space="0" w:color="auto"/>
                    <w:left w:val="none" w:sz="0" w:space="0" w:color="auto"/>
                    <w:bottom w:val="none" w:sz="0" w:space="0" w:color="auto"/>
                    <w:right w:val="none" w:sz="0" w:space="0" w:color="auto"/>
                  </w:divBdr>
                </w:div>
                <w:div w:id="1721049207">
                  <w:marLeft w:val="0"/>
                  <w:marRight w:val="0"/>
                  <w:marTop w:val="0"/>
                  <w:marBottom w:val="0"/>
                  <w:divBdr>
                    <w:top w:val="none" w:sz="0" w:space="0" w:color="auto"/>
                    <w:left w:val="none" w:sz="0" w:space="0" w:color="auto"/>
                    <w:bottom w:val="none" w:sz="0" w:space="0" w:color="auto"/>
                    <w:right w:val="none" w:sz="0" w:space="0" w:color="auto"/>
                  </w:divBdr>
                </w:div>
                <w:div w:id="160047458">
                  <w:marLeft w:val="0"/>
                  <w:marRight w:val="0"/>
                  <w:marTop w:val="0"/>
                  <w:marBottom w:val="0"/>
                  <w:divBdr>
                    <w:top w:val="none" w:sz="0" w:space="0" w:color="auto"/>
                    <w:left w:val="none" w:sz="0" w:space="0" w:color="auto"/>
                    <w:bottom w:val="none" w:sz="0" w:space="0" w:color="auto"/>
                    <w:right w:val="none" w:sz="0" w:space="0" w:color="auto"/>
                  </w:divBdr>
                </w:div>
                <w:div w:id="1164778585">
                  <w:marLeft w:val="0"/>
                  <w:marRight w:val="0"/>
                  <w:marTop w:val="0"/>
                  <w:marBottom w:val="0"/>
                  <w:divBdr>
                    <w:top w:val="none" w:sz="0" w:space="0" w:color="auto"/>
                    <w:left w:val="none" w:sz="0" w:space="0" w:color="auto"/>
                    <w:bottom w:val="none" w:sz="0" w:space="0" w:color="auto"/>
                    <w:right w:val="none" w:sz="0" w:space="0" w:color="auto"/>
                  </w:divBdr>
                </w:div>
                <w:div w:id="559832668">
                  <w:marLeft w:val="0"/>
                  <w:marRight w:val="0"/>
                  <w:marTop w:val="0"/>
                  <w:marBottom w:val="0"/>
                  <w:divBdr>
                    <w:top w:val="none" w:sz="0" w:space="0" w:color="auto"/>
                    <w:left w:val="none" w:sz="0" w:space="0" w:color="auto"/>
                    <w:bottom w:val="none" w:sz="0" w:space="0" w:color="auto"/>
                    <w:right w:val="none" w:sz="0" w:space="0" w:color="auto"/>
                  </w:divBdr>
                </w:div>
                <w:div w:id="533422360">
                  <w:marLeft w:val="0"/>
                  <w:marRight w:val="0"/>
                  <w:marTop w:val="0"/>
                  <w:marBottom w:val="0"/>
                  <w:divBdr>
                    <w:top w:val="none" w:sz="0" w:space="0" w:color="auto"/>
                    <w:left w:val="none" w:sz="0" w:space="0" w:color="auto"/>
                    <w:bottom w:val="none" w:sz="0" w:space="0" w:color="auto"/>
                    <w:right w:val="none" w:sz="0" w:space="0" w:color="auto"/>
                  </w:divBdr>
                </w:div>
                <w:div w:id="38747765">
                  <w:marLeft w:val="0"/>
                  <w:marRight w:val="0"/>
                  <w:marTop w:val="0"/>
                  <w:marBottom w:val="0"/>
                  <w:divBdr>
                    <w:top w:val="none" w:sz="0" w:space="0" w:color="auto"/>
                    <w:left w:val="none" w:sz="0" w:space="0" w:color="auto"/>
                    <w:bottom w:val="none" w:sz="0" w:space="0" w:color="auto"/>
                    <w:right w:val="none" w:sz="0" w:space="0" w:color="auto"/>
                  </w:divBdr>
                </w:div>
                <w:div w:id="811214108">
                  <w:marLeft w:val="0"/>
                  <w:marRight w:val="0"/>
                  <w:marTop w:val="0"/>
                  <w:marBottom w:val="0"/>
                  <w:divBdr>
                    <w:top w:val="none" w:sz="0" w:space="0" w:color="auto"/>
                    <w:left w:val="none" w:sz="0" w:space="0" w:color="auto"/>
                    <w:bottom w:val="none" w:sz="0" w:space="0" w:color="auto"/>
                    <w:right w:val="none" w:sz="0" w:space="0" w:color="auto"/>
                  </w:divBdr>
                </w:div>
                <w:div w:id="1059862556">
                  <w:marLeft w:val="0"/>
                  <w:marRight w:val="0"/>
                  <w:marTop w:val="0"/>
                  <w:marBottom w:val="0"/>
                  <w:divBdr>
                    <w:top w:val="none" w:sz="0" w:space="0" w:color="auto"/>
                    <w:left w:val="none" w:sz="0" w:space="0" w:color="auto"/>
                    <w:bottom w:val="none" w:sz="0" w:space="0" w:color="auto"/>
                    <w:right w:val="none" w:sz="0" w:space="0" w:color="auto"/>
                  </w:divBdr>
                </w:div>
                <w:div w:id="890261990">
                  <w:marLeft w:val="0"/>
                  <w:marRight w:val="0"/>
                  <w:marTop w:val="0"/>
                  <w:marBottom w:val="0"/>
                  <w:divBdr>
                    <w:top w:val="none" w:sz="0" w:space="0" w:color="auto"/>
                    <w:left w:val="none" w:sz="0" w:space="0" w:color="auto"/>
                    <w:bottom w:val="none" w:sz="0" w:space="0" w:color="auto"/>
                    <w:right w:val="none" w:sz="0" w:space="0" w:color="auto"/>
                  </w:divBdr>
                </w:div>
                <w:div w:id="302543548">
                  <w:marLeft w:val="0"/>
                  <w:marRight w:val="0"/>
                  <w:marTop w:val="0"/>
                  <w:marBottom w:val="0"/>
                  <w:divBdr>
                    <w:top w:val="none" w:sz="0" w:space="0" w:color="auto"/>
                    <w:left w:val="none" w:sz="0" w:space="0" w:color="auto"/>
                    <w:bottom w:val="none" w:sz="0" w:space="0" w:color="auto"/>
                    <w:right w:val="none" w:sz="0" w:space="0" w:color="auto"/>
                  </w:divBdr>
                </w:div>
                <w:div w:id="122038803">
                  <w:marLeft w:val="0"/>
                  <w:marRight w:val="0"/>
                  <w:marTop w:val="0"/>
                  <w:marBottom w:val="0"/>
                  <w:divBdr>
                    <w:top w:val="none" w:sz="0" w:space="0" w:color="auto"/>
                    <w:left w:val="none" w:sz="0" w:space="0" w:color="auto"/>
                    <w:bottom w:val="none" w:sz="0" w:space="0" w:color="auto"/>
                    <w:right w:val="none" w:sz="0" w:space="0" w:color="auto"/>
                  </w:divBdr>
                </w:div>
              </w:divsChild>
            </w:div>
            <w:div w:id="1743216056">
              <w:marLeft w:val="0"/>
              <w:marRight w:val="0"/>
              <w:marTop w:val="0"/>
              <w:marBottom w:val="0"/>
              <w:divBdr>
                <w:top w:val="none" w:sz="0" w:space="0" w:color="auto"/>
                <w:left w:val="none" w:sz="0" w:space="0" w:color="auto"/>
                <w:bottom w:val="none" w:sz="0" w:space="0" w:color="auto"/>
                <w:right w:val="none" w:sz="0" w:space="0" w:color="auto"/>
              </w:divBdr>
            </w:div>
          </w:divsChild>
        </w:div>
        <w:div w:id="1155028280">
          <w:marLeft w:val="0"/>
          <w:marRight w:val="0"/>
          <w:marTop w:val="0"/>
          <w:marBottom w:val="0"/>
          <w:divBdr>
            <w:top w:val="none" w:sz="0" w:space="0" w:color="auto"/>
            <w:left w:val="none" w:sz="0" w:space="0" w:color="auto"/>
            <w:bottom w:val="none" w:sz="0" w:space="0" w:color="auto"/>
            <w:right w:val="none" w:sz="0" w:space="0" w:color="auto"/>
          </w:divBdr>
          <w:divsChild>
            <w:div w:id="4652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ython.org/dev/peps/pep-0008/" TargetMode="External"/><Relationship Id="rId117" Type="http://schemas.openxmlformats.org/officeDocument/2006/relationships/hyperlink" Target="http://barry.warsaw.us/software/STYLEGUIDE.txt" TargetMode="External"/><Relationship Id="rId21" Type="http://schemas.openxmlformats.org/officeDocument/2006/relationships/hyperlink" Target="https://www.python.org/dev/peps/pep-0008/" TargetMode="External"/><Relationship Id="rId42" Type="http://schemas.openxmlformats.org/officeDocument/2006/relationships/hyperlink" Target="https://www.python.org/dev/peps/pep-0008/" TargetMode="External"/><Relationship Id="rId47" Type="http://schemas.openxmlformats.org/officeDocument/2006/relationships/hyperlink" Target="https://www.python.org/dev/peps/pep-0008/" TargetMode="External"/><Relationship Id="rId63" Type="http://schemas.openxmlformats.org/officeDocument/2006/relationships/hyperlink" Target="https://www.python.org/dev/peps/pep-0008/" TargetMode="External"/><Relationship Id="rId68" Type="http://schemas.openxmlformats.org/officeDocument/2006/relationships/hyperlink" Target="https://www.python.org/dev/peps/pep-0008/" TargetMode="External"/><Relationship Id="rId84" Type="http://schemas.openxmlformats.org/officeDocument/2006/relationships/hyperlink" Target="https://www.python.org/dev/peps/pep-0008/" TargetMode="External"/><Relationship Id="rId89" Type="http://schemas.openxmlformats.org/officeDocument/2006/relationships/hyperlink" Target="https://www.python.org/dev/peps/pep-0008/" TargetMode="External"/><Relationship Id="rId112" Type="http://schemas.openxmlformats.org/officeDocument/2006/relationships/hyperlink" Target="https://www.python.org/dev/peps/pep-0008/" TargetMode="External"/><Relationship Id="rId16" Type="http://schemas.openxmlformats.org/officeDocument/2006/relationships/hyperlink" Target="https://www.python.org/dev/peps/pep-0008/" TargetMode="External"/><Relationship Id="rId107" Type="http://schemas.openxmlformats.org/officeDocument/2006/relationships/hyperlink" Target="https://www.python.org/dev/peps/pep-0484" TargetMode="External"/><Relationship Id="rId11" Type="http://schemas.openxmlformats.org/officeDocument/2006/relationships/hyperlink" Target="https://www.python.org/dev/peps/pep-0008/" TargetMode="External"/><Relationship Id="rId32" Type="http://schemas.openxmlformats.org/officeDocument/2006/relationships/hyperlink" Target="https://www.python.org/dev/peps/pep-0008/" TargetMode="External"/><Relationship Id="rId37" Type="http://schemas.openxmlformats.org/officeDocument/2006/relationships/hyperlink" Target="https://www.python.org/dev/peps/pep-0008/" TargetMode="External"/><Relationship Id="rId53" Type="http://schemas.openxmlformats.org/officeDocument/2006/relationships/hyperlink" Target="https://www.python.org/dev/peps/pep-0008/" TargetMode="External"/><Relationship Id="rId58" Type="http://schemas.openxmlformats.org/officeDocument/2006/relationships/hyperlink" Target="https://www.python.org/dev/peps/pep-0008/" TargetMode="External"/><Relationship Id="rId74" Type="http://schemas.openxmlformats.org/officeDocument/2006/relationships/hyperlink" Target="https://www.python.org/dev/peps/pep-0008/" TargetMode="External"/><Relationship Id="rId79" Type="http://schemas.openxmlformats.org/officeDocument/2006/relationships/hyperlink" Target="https://www.python.org/dev/peps/pep-0008/" TargetMode="External"/><Relationship Id="rId102" Type="http://schemas.openxmlformats.org/officeDocument/2006/relationships/hyperlink" Target="https://www.python.org/dev/peps/pep-0008/" TargetMode="External"/><Relationship Id="rId123" Type="http://schemas.openxmlformats.org/officeDocument/2006/relationships/hyperlink" Target="https://www.python.org/dev/peps/pep-0008/" TargetMode="External"/><Relationship Id="rId128" Type="http://schemas.openxmlformats.org/officeDocument/2006/relationships/theme" Target="theme/theme1.xml"/><Relationship Id="rId5" Type="http://schemas.openxmlformats.org/officeDocument/2006/relationships/hyperlink" Target="https://www.python.org/dev/peps/pep-0008/" TargetMode="External"/><Relationship Id="rId90" Type="http://schemas.openxmlformats.org/officeDocument/2006/relationships/hyperlink" Target="https://www.python.org/dev/peps/pep-0484" TargetMode="External"/><Relationship Id="rId95" Type="http://schemas.openxmlformats.org/officeDocument/2006/relationships/hyperlink" Target="https://www.python.org/dev/peps/pep-0008/" TargetMode="External"/><Relationship Id="rId19" Type="http://schemas.openxmlformats.org/officeDocument/2006/relationships/hyperlink" Target="https://www.python.org/dev/peps/pep-0008/" TargetMode="External"/><Relationship Id="rId14" Type="http://schemas.openxmlformats.org/officeDocument/2006/relationships/hyperlink" Target="https://www.python.org/dev/peps/pep-0008/" TargetMode="External"/><Relationship Id="rId22" Type="http://schemas.openxmlformats.org/officeDocument/2006/relationships/hyperlink" Target="https://www.python.org/dev/peps/pep-0008/" TargetMode="External"/><Relationship Id="rId27" Type="http://schemas.openxmlformats.org/officeDocument/2006/relationships/hyperlink" Target="https://www.python.org/dev/peps/pep-0008/" TargetMode="External"/><Relationship Id="rId30" Type="http://schemas.openxmlformats.org/officeDocument/2006/relationships/hyperlink" Target="https://www.python.org/dev/peps/pep-0008/" TargetMode="External"/><Relationship Id="rId35" Type="http://schemas.openxmlformats.org/officeDocument/2006/relationships/hyperlink" Target="https://www.python.org/dev/peps/pep-0008/" TargetMode="External"/><Relationship Id="rId43" Type="http://schemas.openxmlformats.org/officeDocument/2006/relationships/hyperlink" Target="https://www.python.org/dev/peps/pep-0008/" TargetMode="External"/><Relationship Id="rId48" Type="http://schemas.openxmlformats.org/officeDocument/2006/relationships/hyperlink" Target="https://www.python.org/dev/peps/pep-0257" TargetMode="External"/><Relationship Id="rId56" Type="http://schemas.openxmlformats.org/officeDocument/2006/relationships/hyperlink" Target="https://www.python.org/dev/peps/pep-0008/" TargetMode="External"/><Relationship Id="rId64" Type="http://schemas.openxmlformats.org/officeDocument/2006/relationships/hyperlink" Target="https://www.python.org/dev/peps/pep-0008/" TargetMode="External"/><Relationship Id="rId69" Type="http://schemas.openxmlformats.org/officeDocument/2006/relationships/hyperlink" Target="https://www.python.org/dev/peps/pep-0008/" TargetMode="External"/><Relationship Id="rId77" Type="http://schemas.openxmlformats.org/officeDocument/2006/relationships/hyperlink" Target="https://www.python.org/dev/peps/pep-0257" TargetMode="External"/><Relationship Id="rId100" Type="http://schemas.openxmlformats.org/officeDocument/2006/relationships/hyperlink" Target="https://www.python.org/dev/peps/pep-0207" TargetMode="External"/><Relationship Id="rId105" Type="http://schemas.openxmlformats.org/officeDocument/2006/relationships/hyperlink" Target="https://www.python.org/dev/peps/pep-0484" TargetMode="External"/><Relationship Id="rId113" Type="http://schemas.openxmlformats.org/officeDocument/2006/relationships/hyperlink" Target="https://www.python.org/dev/peps/pep-0008/" TargetMode="External"/><Relationship Id="rId118" Type="http://schemas.openxmlformats.org/officeDocument/2006/relationships/hyperlink" Target="https://www.python.org/dev/peps/pep-0008/" TargetMode="External"/><Relationship Id="rId126" Type="http://schemas.openxmlformats.org/officeDocument/2006/relationships/hyperlink" Target="https://github.com/python/peps/blob/master/pep-0008.txt" TargetMode="External"/><Relationship Id="rId8" Type="http://schemas.openxmlformats.org/officeDocument/2006/relationships/hyperlink" Target="https://www.python.org/dev/peps/pep-0008/" TargetMode="External"/><Relationship Id="rId51" Type="http://schemas.openxmlformats.org/officeDocument/2006/relationships/hyperlink" Target="https://www.python.org/dev/peps/pep-0020" TargetMode="External"/><Relationship Id="rId72" Type="http://schemas.openxmlformats.org/officeDocument/2006/relationships/hyperlink" Target="https://www.python.org/dev/peps/pep-0008/" TargetMode="External"/><Relationship Id="rId80" Type="http://schemas.openxmlformats.org/officeDocument/2006/relationships/hyperlink" Target="https://www.python.org/dev/peps/pep-0008/" TargetMode="External"/><Relationship Id="rId85" Type="http://schemas.openxmlformats.org/officeDocument/2006/relationships/hyperlink" Target="https://www.python.org/dev/peps/pep-3131/" TargetMode="External"/><Relationship Id="rId93" Type="http://schemas.openxmlformats.org/officeDocument/2006/relationships/hyperlink" Target="https://www.python.org/dev/peps/pep-0008/" TargetMode="External"/><Relationship Id="rId98" Type="http://schemas.openxmlformats.org/officeDocument/2006/relationships/hyperlink" Target="https://www.python.org/dev/peps/pep-0008/" TargetMode="External"/><Relationship Id="rId121" Type="http://schemas.openxmlformats.org/officeDocument/2006/relationships/hyperlink" Target="https://www.python.org/dev/peps/pep-0008/" TargetMode="External"/><Relationship Id="rId3" Type="http://schemas.openxmlformats.org/officeDocument/2006/relationships/settings" Target="settings.xml"/><Relationship Id="rId12" Type="http://schemas.openxmlformats.org/officeDocument/2006/relationships/hyperlink" Target="https://www.python.org/dev/peps/pep-0008/" TargetMode="External"/><Relationship Id="rId17" Type="http://schemas.openxmlformats.org/officeDocument/2006/relationships/hyperlink" Target="https://www.python.org/dev/peps/pep-0008/" TargetMode="External"/><Relationship Id="rId25" Type="http://schemas.openxmlformats.org/officeDocument/2006/relationships/hyperlink" Target="https://www.python.org/dev/peps/pep-0008/" TargetMode="External"/><Relationship Id="rId33" Type="http://schemas.openxmlformats.org/officeDocument/2006/relationships/hyperlink" Target="https://www.python.org/dev/peps/pep-0008/" TargetMode="External"/><Relationship Id="rId38" Type="http://schemas.openxmlformats.org/officeDocument/2006/relationships/hyperlink" Target="https://www.python.org/dev/peps/pep-0008/" TargetMode="External"/><Relationship Id="rId46" Type="http://schemas.openxmlformats.org/officeDocument/2006/relationships/hyperlink" Target="https://www.python.org/dev/peps/pep-0008/" TargetMode="External"/><Relationship Id="rId59" Type="http://schemas.openxmlformats.org/officeDocument/2006/relationships/hyperlink" Target="https://www.python.org/dev/peps/pep-0008/" TargetMode="External"/><Relationship Id="rId67" Type="http://schemas.openxmlformats.org/officeDocument/2006/relationships/hyperlink" Target="https://www.python.org/dev/peps/pep-0008/" TargetMode="External"/><Relationship Id="rId103" Type="http://schemas.openxmlformats.org/officeDocument/2006/relationships/hyperlink" Target="https://www.python.org/dev/peps/pep-0484" TargetMode="External"/><Relationship Id="rId108" Type="http://schemas.openxmlformats.org/officeDocument/2006/relationships/hyperlink" Target="https://www.python.org/dev/peps/pep-0484" TargetMode="External"/><Relationship Id="rId116" Type="http://schemas.openxmlformats.org/officeDocument/2006/relationships/hyperlink" Target="https://www.python.org/dev/peps/pep-0008/" TargetMode="External"/><Relationship Id="rId124" Type="http://schemas.openxmlformats.org/officeDocument/2006/relationships/hyperlink" Target="https://www.python.org/dev/peps/pep-0484/" TargetMode="External"/><Relationship Id="rId20" Type="http://schemas.openxmlformats.org/officeDocument/2006/relationships/hyperlink" Target="https://www.python.org/dev/peps/pep-0008/" TargetMode="External"/><Relationship Id="rId41" Type="http://schemas.openxmlformats.org/officeDocument/2006/relationships/hyperlink" Target="https://www.python.org/dev/peps/pep-0008/" TargetMode="External"/><Relationship Id="rId54" Type="http://schemas.openxmlformats.org/officeDocument/2006/relationships/hyperlink" Target="https://www.python.org/dev/peps/pep-0008/" TargetMode="External"/><Relationship Id="rId62" Type="http://schemas.openxmlformats.org/officeDocument/2006/relationships/hyperlink" Target="https://www.python.org/dev/peps/pep-3131" TargetMode="External"/><Relationship Id="rId70" Type="http://schemas.openxmlformats.org/officeDocument/2006/relationships/hyperlink" Target="https://www.python.org/dev/peps/pep-0008/" TargetMode="External"/><Relationship Id="rId75" Type="http://schemas.openxmlformats.org/officeDocument/2006/relationships/hyperlink" Target="https://www.python.org/dev/peps/pep-0008/" TargetMode="External"/><Relationship Id="rId83" Type="http://schemas.openxmlformats.org/officeDocument/2006/relationships/hyperlink" Target="https://www.python.org/dev/peps/pep-0008/" TargetMode="External"/><Relationship Id="rId88" Type="http://schemas.openxmlformats.org/officeDocument/2006/relationships/hyperlink" Target="https://www.python.org/dev/peps/pep-0008/" TargetMode="External"/><Relationship Id="rId91" Type="http://schemas.openxmlformats.org/officeDocument/2006/relationships/hyperlink" Target="https://www.python.org/dev/peps/pep-0008/" TargetMode="External"/><Relationship Id="rId96" Type="http://schemas.openxmlformats.org/officeDocument/2006/relationships/hyperlink" Target="https://www.python.org/dev/peps/pep-0008/" TargetMode="External"/><Relationship Id="rId111" Type="http://schemas.openxmlformats.org/officeDocument/2006/relationships/hyperlink" Target="https://www.python.org/dev/peps/pep-0008/" TargetMode="Externa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5" Type="http://schemas.openxmlformats.org/officeDocument/2006/relationships/hyperlink" Target="https://www.python.org/dev/peps/pep-0008/" TargetMode="External"/><Relationship Id="rId23" Type="http://schemas.openxmlformats.org/officeDocument/2006/relationships/hyperlink" Target="https://www.python.org/dev/peps/pep-0008/" TargetMode="External"/><Relationship Id="rId28" Type="http://schemas.openxmlformats.org/officeDocument/2006/relationships/hyperlink" Target="https://www.python.org/dev/peps/pep-0008/" TargetMode="External"/><Relationship Id="rId36" Type="http://schemas.openxmlformats.org/officeDocument/2006/relationships/hyperlink" Target="https://www.python.org/dev/peps/pep-0008/" TargetMode="External"/><Relationship Id="rId49" Type="http://schemas.openxmlformats.org/officeDocument/2006/relationships/hyperlink" Target="https://www.python.org/dev/peps/pep-0008/" TargetMode="External"/><Relationship Id="rId57" Type="http://schemas.openxmlformats.org/officeDocument/2006/relationships/hyperlink" Target="https://www.python.org/dev/peps/pep-0008/" TargetMode="External"/><Relationship Id="rId106" Type="http://schemas.openxmlformats.org/officeDocument/2006/relationships/hyperlink" Target="https://www.python.org/dev/peps/pep-0484" TargetMode="External"/><Relationship Id="rId114" Type="http://schemas.openxmlformats.org/officeDocument/2006/relationships/hyperlink" Target="https://www.python.org/dev/peps/pep-0008/" TargetMode="External"/><Relationship Id="rId119" Type="http://schemas.openxmlformats.org/officeDocument/2006/relationships/hyperlink" Target="https://www.python.org/dev/peps/pep-0008/" TargetMode="External"/><Relationship Id="rId127" Type="http://schemas.openxmlformats.org/officeDocument/2006/relationships/fontTable" Target="fontTable.xml"/><Relationship Id="rId10" Type="http://schemas.openxmlformats.org/officeDocument/2006/relationships/hyperlink" Target="https://www.python.org/dev/peps/pep-0008/" TargetMode="External"/><Relationship Id="rId31" Type="http://schemas.openxmlformats.org/officeDocument/2006/relationships/hyperlink" Target="https://www.python.org/dev/peps/pep-0008/" TargetMode="External"/><Relationship Id="rId44" Type="http://schemas.openxmlformats.org/officeDocument/2006/relationships/hyperlink" Target="https://www.python.org/dev/peps/pep-0008/" TargetMode="External"/><Relationship Id="rId52" Type="http://schemas.openxmlformats.org/officeDocument/2006/relationships/hyperlink" Target="https://www.python.org/dev/peps/pep-0008/" TargetMode="External"/><Relationship Id="rId60" Type="http://schemas.openxmlformats.org/officeDocument/2006/relationships/hyperlink" Target="https://www.python.org/dev/peps/pep-0008/" TargetMode="External"/><Relationship Id="rId65" Type="http://schemas.openxmlformats.org/officeDocument/2006/relationships/hyperlink" Target="https://www.python.org/dev/peps/pep-0008/" TargetMode="External"/><Relationship Id="rId73" Type="http://schemas.openxmlformats.org/officeDocument/2006/relationships/hyperlink" Target="https://www.python.org/dev/peps/pep-0008/" TargetMode="External"/><Relationship Id="rId78" Type="http://schemas.openxmlformats.org/officeDocument/2006/relationships/hyperlink" Target="https://www.python.org/dev/peps/pep-0008/" TargetMode="External"/><Relationship Id="rId81" Type="http://schemas.openxmlformats.org/officeDocument/2006/relationships/hyperlink" Target="https://www.python.org/dev/peps/pep-0008/" TargetMode="External"/><Relationship Id="rId86" Type="http://schemas.openxmlformats.org/officeDocument/2006/relationships/hyperlink" Target="https://www.python.org/dev/peps/pep-3131" TargetMode="External"/><Relationship Id="rId94" Type="http://schemas.openxmlformats.org/officeDocument/2006/relationships/hyperlink" Target="https://www.python.org/dev/peps/pep-0008/" TargetMode="External"/><Relationship Id="rId99" Type="http://schemas.openxmlformats.org/officeDocument/2006/relationships/hyperlink" Target="https://www.python.org/dev/peps/pep-0008/" TargetMode="External"/><Relationship Id="rId101" Type="http://schemas.openxmlformats.org/officeDocument/2006/relationships/hyperlink" Target="https://www.python.org/dev/peps/pep-3151" TargetMode="External"/><Relationship Id="rId122" Type="http://schemas.openxmlformats.org/officeDocument/2006/relationships/hyperlink" Target="https://github.com/python/typeshed" TargetMode="External"/><Relationship Id="rId4" Type="http://schemas.openxmlformats.org/officeDocument/2006/relationships/webSettings" Target="webSettings.xml"/><Relationship Id="rId9" Type="http://schemas.openxmlformats.org/officeDocument/2006/relationships/hyperlink" Target="https://www.python.org/dev/peps/pep-0008/" TargetMode="External"/><Relationship Id="rId13" Type="http://schemas.openxmlformats.org/officeDocument/2006/relationships/hyperlink" Target="https://www.python.org/dev/peps/pep-0008/" TargetMode="External"/><Relationship Id="rId18" Type="http://schemas.openxmlformats.org/officeDocument/2006/relationships/hyperlink" Target="https://www.python.org/dev/peps/pep-0008/" TargetMode="External"/><Relationship Id="rId39" Type="http://schemas.openxmlformats.org/officeDocument/2006/relationships/hyperlink" Target="https://www.python.org/dev/peps/pep-0008/" TargetMode="External"/><Relationship Id="rId109" Type="http://schemas.openxmlformats.org/officeDocument/2006/relationships/hyperlink" Target="https://www.python.org/dev/peps/pep-0008/" TargetMode="External"/><Relationship Id="rId34" Type="http://schemas.openxmlformats.org/officeDocument/2006/relationships/hyperlink" Target="https://www.python.org/dev/peps/pep-0008/" TargetMode="External"/><Relationship Id="rId50" Type="http://schemas.openxmlformats.org/officeDocument/2006/relationships/hyperlink" Target="https://www.python.org/dev/peps/pep-0008/" TargetMode="External"/><Relationship Id="rId55" Type="http://schemas.openxmlformats.org/officeDocument/2006/relationships/hyperlink" Target="https://www.python.org/dev/peps/pep-0008/" TargetMode="External"/><Relationship Id="rId76" Type="http://schemas.openxmlformats.org/officeDocument/2006/relationships/hyperlink" Target="https://www.python.org/dev/peps/pep-0257" TargetMode="External"/><Relationship Id="rId97" Type="http://schemas.openxmlformats.org/officeDocument/2006/relationships/hyperlink" Target="https://www.python.org/dev/peps/pep-0008/" TargetMode="External"/><Relationship Id="rId104" Type="http://schemas.openxmlformats.org/officeDocument/2006/relationships/hyperlink" Target="https://www.python.org/dev/peps/pep-0484" TargetMode="External"/><Relationship Id="rId120" Type="http://schemas.openxmlformats.org/officeDocument/2006/relationships/hyperlink" Target="http://www.wikipedia.com/wiki/CamelCase" TargetMode="External"/><Relationship Id="rId125" Type="http://schemas.openxmlformats.org/officeDocument/2006/relationships/hyperlink" Target="https://www.python.org/dev/peps/pep-0008/" TargetMode="External"/><Relationship Id="rId7" Type="http://schemas.openxmlformats.org/officeDocument/2006/relationships/hyperlink" Target="https://www.python.org/dev/peps/pep-0008/" TargetMode="External"/><Relationship Id="rId71" Type="http://schemas.openxmlformats.org/officeDocument/2006/relationships/hyperlink" Target="https://www.python.org/dev/peps/pep-0008/" TargetMode="External"/><Relationship Id="rId92" Type="http://schemas.openxmlformats.org/officeDocument/2006/relationships/hyperlink" Target="https://www.python.org/dev/peps/pep-0008/" TargetMode="External"/><Relationship Id="rId2" Type="http://schemas.openxmlformats.org/officeDocument/2006/relationships/styles" Target="styles.xml"/><Relationship Id="rId29" Type="http://schemas.openxmlformats.org/officeDocument/2006/relationships/hyperlink" Target="https://www.python.org/dev/peps/pep-0008/" TargetMode="External"/><Relationship Id="rId24" Type="http://schemas.openxmlformats.org/officeDocument/2006/relationships/hyperlink" Target="https://www.python.org/dev/peps/pep-0008/" TargetMode="External"/><Relationship Id="rId40" Type="http://schemas.openxmlformats.org/officeDocument/2006/relationships/hyperlink" Target="https://www.python.org/dev/peps/pep-0008/" TargetMode="External"/><Relationship Id="rId45" Type="http://schemas.openxmlformats.org/officeDocument/2006/relationships/hyperlink" Target="https://www.python.org/dev/peps/pep-0008/" TargetMode="External"/><Relationship Id="rId66" Type="http://schemas.openxmlformats.org/officeDocument/2006/relationships/hyperlink" Target="https://www.python.org/dev/peps/pep-0257" TargetMode="External"/><Relationship Id="rId87" Type="http://schemas.openxmlformats.org/officeDocument/2006/relationships/hyperlink" Target="https://www.python.org/dev/peps/pep-0008/" TargetMode="External"/><Relationship Id="rId110" Type="http://schemas.openxmlformats.org/officeDocument/2006/relationships/hyperlink" Target="https://www.python.org/dev/peps/pep-0484" TargetMode="External"/><Relationship Id="rId115" Type="http://schemas.openxmlformats.org/officeDocument/2006/relationships/hyperlink" Target="https://www.python.org/dev/peps/pep-0007" TargetMode="External"/><Relationship Id="rId61" Type="http://schemas.openxmlformats.org/officeDocument/2006/relationships/hyperlink" Target="https://www.python.org/dev/peps/pep-0008/" TargetMode="External"/><Relationship Id="rId82"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32</Pages>
  <Words>8207</Words>
  <Characters>46785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Wright</dc:creator>
  <cp:keywords/>
  <dc:description/>
  <cp:lastModifiedBy>Alex Wright</cp:lastModifiedBy>
  <cp:revision>1</cp:revision>
  <dcterms:created xsi:type="dcterms:W3CDTF">2017-11-28T18:03:00Z</dcterms:created>
  <dcterms:modified xsi:type="dcterms:W3CDTF">2017-11-28T18:18:00Z</dcterms:modified>
</cp:coreProperties>
</file>