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2486" w14:textId="2F8AB14A" w:rsidR="00BD0F79" w:rsidRDefault="00557481">
      <w:proofErr w:type="gramStart"/>
      <w:r>
        <w:t>In order to</w:t>
      </w:r>
      <w:proofErr w:type="gramEnd"/>
      <w:r>
        <w:t xml:space="preserve"> better understand the prices of consumer goods and what economic factors contribute to them.</w:t>
      </w:r>
      <w:r w:rsidR="00DB74B9">
        <w:t xml:space="preserve"> </w:t>
      </w:r>
      <w:r>
        <w:t xml:space="preserve"> This study took e</w:t>
      </w:r>
      <w:r w:rsidR="00DB74B9">
        <w:t>conomic data such as the global consumer price index</w:t>
      </w:r>
      <w:r w:rsidR="00486FC7">
        <w:t xml:space="preserve"> (CPI)</w:t>
      </w:r>
      <w:r w:rsidR="00DB74B9">
        <w:t>, supply chain index</w:t>
      </w:r>
      <w:r w:rsidR="00486FC7">
        <w:t xml:space="preserve"> (GSCI)</w:t>
      </w:r>
      <w:r w:rsidR="00DB74B9">
        <w:t xml:space="preserve">, gross domestic product </w:t>
      </w:r>
      <w:r w:rsidR="00486FC7">
        <w:t xml:space="preserve">(GDP) </w:t>
      </w:r>
      <w:r w:rsidR="00DB74B9">
        <w:t>per capita, gross national income</w:t>
      </w:r>
      <w:r w:rsidR="00486FC7">
        <w:t xml:space="preserve"> (GNI)</w:t>
      </w:r>
      <w:r w:rsidR="00DB74B9">
        <w:t xml:space="preserve"> per capita, interest rates, and inflation </w:t>
      </w:r>
      <w:r>
        <w:t>rate was</w:t>
      </w:r>
      <w:r w:rsidR="00DB74B9">
        <w:t xml:space="preserve"> loaded from several sources such as World Integrated </w:t>
      </w:r>
      <w:r>
        <w:t>Tr</w:t>
      </w:r>
      <w:r w:rsidR="00DB74B9">
        <w:t>ade Solution,</w:t>
      </w:r>
      <w:r>
        <w:t xml:space="preserve"> I</w:t>
      </w:r>
      <w:r w:rsidR="00DB74B9">
        <w:t xml:space="preserve">nternational </w:t>
      </w:r>
      <w:r>
        <w:t>M</w:t>
      </w:r>
      <w:r w:rsidR="00DB74B9">
        <w:t>onetary</w:t>
      </w:r>
      <w:r>
        <w:t xml:space="preserve"> F</w:t>
      </w:r>
      <w:r w:rsidR="00DB74B9">
        <w:t xml:space="preserve">und, </w:t>
      </w:r>
      <w:r>
        <w:t>F</w:t>
      </w:r>
      <w:r w:rsidR="00DB74B9">
        <w:t xml:space="preserve">ederal </w:t>
      </w:r>
      <w:r>
        <w:t>R</w:t>
      </w:r>
      <w:r w:rsidR="00DB74B9">
        <w:t xml:space="preserve">eserve </w:t>
      </w:r>
      <w:r>
        <w:t>B</w:t>
      </w:r>
      <w:r w:rsidR="00DB74B9">
        <w:t xml:space="preserve">ank of New York, </w:t>
      </w:r>
      <w:r>
        <w:t xml:space="preserve">Board of Governors of the Federal Reserve System, World Bank, and US Department of Labor Statistics. Additionally, real median income data for the United States was downloaded from </w:t>
      </w:r>
      <w:r w:rsidR="00DB74B9">
        <w:t>Federal Reserve Bank of St. Louis</w:t>
      </w:r>
      <w:r>
        <w:t>.  Statistical analysis, trends, and correlations were studied</w:t>
      </w:r>
      <w:r w:rsidR="00486FC7">
        <w:t xml:space="preserve"> by our group</w:t>
      </w:r>
      <w:r>
        <w:t xml:space="preserve"> utilizing python on google collab.  The data was downloaded into python and subsequently was transformed, cleaned, tidied, and merged </w:t>
      </w:r>
      <w:proofErr w:type="gramStart"/>
      <w:r w:rsidR="00486FC7">
        <w:t>in order to</w:t>
      </w:r>
      <w:proofErr w:type="gramEnd"/>
      <w:r w:rsidR="00486FC7">
        <w:t xml:space="preserve"> research the complex relationships between the economic factors.  The economic factors were studied globally and by country with a focus on the United States.   Globally there were strong correlations between the CPI and inflation rate.  For the US several correlations were found between GNI/GDP and household income, CPI and supply chain pressure index, inflation rate and CPI, </w:t>
      </w:r>
      <w:r w:rsidR="009F1F17">
        <w:t>CPI and GNI/GDP. Weaker correlations were found between inflation rate and household income, and interest rates and household income. It was found that t</w:t>
      </w:r>
      <w:r w:rsidR="009F1F17" w:rsidRPr="009F1F17">
        <w:t>here is a significant diff</w:t>
      </w:r>
      <w:r w:rsidR="009F1F17">
        <w:t>erence</w:t>
      </w:r>
      <w:r w:rsidR="009F1F17" w:rsidRPr="009F1F17">
        <w:t xml:space="preserve"> </w:t>
      </w:r>
      <w:proofErr w:type="gramStart"/>
      <w:r w:rsidR="009F1F17">
        <w:t xml:space="preserve">the </w:t>
      </w:r>
      <w:r w:rsidR="009F1F17" w:rsidRPr="009F1F17">
        <w:t xml:space="preserve"> GDP</w:t>
      </w:r>
      <w:proofErr w:type="gramEnd"/>
      <w:r w:rsidR="009F1F17" w:rsidRPr="009F1F17">
        <w:t xml:space="preserve"> vs GNI per capita for </w:t>
      </w:r>
      <w:r w:rsidR="009F1F17" w:rsidRPr="009F1F17">
        <w:t>Luxembourg</w:t>
      </w:r>
      <w:r w:rsidR="009F1F17" w:rsidRPr="009F1F17">
        <w:t xml:space="preserve"> and Japan.</w:t>
      </w:r>
      <w:r w:rsidR="009F1F17">
        <w:t xml:space="preserve"> Japan had higher GNI compared to GDP from exports and Luxembourg had lower GNI to GDP due to high imports.</w:t>
      </w:r>
      <w:r w:rsidR="00A8725D">
        <w:t xml:space="preserve"> The high correlations may suggest the economic factors at play</w:t>
      </w:r>
      <w:r w:rsidR="005956F2">
        <w:t xml:space="preserve"> that are contributing to the high prices.</w:t>
      </w:r>
    </w:p>
    <w:sectPr w:rsidR="00BD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B9"/>
    <w:rsid w:val="002E3617"/>
    <w:rsid w:val="00486FC7"/>
    <w:rsid w:val="00557481"/>
    <w:rsid w:val="005956F2"/>
    <w:rsid w:val="005A7030"/>
    <w:rsid w:val="009F1F17"/>
    <w:rsid w:val="00A830CB"/>
    <w:rsid w:val="00A8725D"/>
    <w:rsid w:val="00BD0F79"/>
    <w:rsid w:val="00C1204B"/>
    <w:rsid w:val="00DB74B9"/>
    <w:rsid w:val="00E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09B6"/>
  <w15:chartTrackingRefBased/>
  <w15:docId w15:val="{7DDF3946-A770-4B7E-B580-A3776B12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DeNivo</dc:creator>
  <cp:keywords/>
  <dc:description/>
  <cp:lastModifiedBy>Keith DeNivo</cp:lastModifiedBy>
  <cp:revision>1</cp:revision>
  <dcterms:created xsi:type="dcterms:W3CDTF">2024-12-15T01:26:00Z</dcterms:created>
  <dcterms:modified xsi:type="dcterms:W3CDTF">2024-12-15T02:20:00Z</dcterms:modified>
</cp:coreProperties>
</file>