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20073642" w:displacedByCustomXml="next"/>
    <w:bookmarkStart w:id="1" w:name="_Toc278312168" w:displacedByCustomXml="next"/>
    <w:bookmarkStart w:id="2" w:name="_Toc346555695" w:displacedByCustomXml="next"/>
    <w:bookmarkStart w:id="3" w:name="_Toc345601241" w:displacedByCustomXml="next"/>
    <w:bookmarkStart w:id="4" w:name="_Toc345600560" w:displacedByCustomXml="next"/>
    <w:bookmarkStart w:id="5" w:name="_Toc338336726" w:displacedByCustomXml="next"/>
    <w:bookmarkStart w:id="6" w:name="_Toc337217039" w:displacedByCustomXml="next"/>
    <w:bookmarkStart w:id="7" w:name="_Toc337137326" w:displacedByCustomXml="next"/>
    <w:sdt>
      <w:sdtPr>
        <w:rPr>
          <w:rFonts w:cs="Arial"/>
          <w:b/>
          <w:bCs/>
        </w:rPr>
        <w:id w:val="-999581019"/>
        <w:docPartObj>
          <w:docPartGallery w:val="Cover Pages"/>
          <w:docPartUnique/>
        </w:docPartObj>
      </w:sdtPr>
      <w:sdtEndPr/>
      <w:sdtContent>
        <w:p w14:paraId="7C923E35" w14:textId="4E018849" w:rsidR="00763B8E" w:rsidRPr="00487664" w:rsidRDefault="00E92364">
          <w:pPr>
            <w:spacing w:before="0" w:after="160" w:line="259" w:lineRule="auto"/>
            <w:rPr>
              <w:rFonts w:cs="Arial"/>
              <w:b/>
            </w:rPr>
          </w:pPr>
          <w:r w:rsidRPr="00487664">
            <w:rPr>
              <w:rFonts w:cs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88448" behindDoc="0" locked="0" layoutInCell="1" allowOverlap="1" wp14:anchorId="29D24D78" wp14:editId="03F2C8E4">
                    <wp:simplePos x="0" y="0"/>
                    <wp:positionH relativeFrom="column">
                      <wp:posOffset>-138430</wp:posOffset>
                    </wp:positionH>
                    <wp:positionV relativeFrom="paragraph">
                      <wp:posOffset>1569720</wp:posOffset>
                    </wp:positionV>
                    <wp:extent cx="6071870" cy="1403985"/>
                    <wp:effectExtent l="0" t="0" r="0" b="2540"/>
                    <wp:wrapNone/>
                    <wp:docPr id="6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7187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1921C6" w14:textId="6C8156F1" w:rsidR="00C31897" w:rsidRDefault="00C31897" w:rsidP="00FB3BD9">
                                <w:pPr>
                                  <w:pStyle w:val="Title"/>
                                  <w:jc w:val="right"/>
                                  <w:rPr>
                                    <w:color w:val="2581C4" w:themeColor="accent3"/>
                                  </w:rPr>
                                </w:pPr>
                                <w:r>
                                  <w:rPr>
                                    <w:color w:val="2581C4" w:themeColor="accent3"/>
                                  </w:rPr>
                                  <w:t xml:space="preserve">RocketCX </w:t>
                                </w:r>
                                <w:r w:rsidRPr="004F7A94">
                                  <w:rPr>
                                    <w:color w:val="2581C4" w:themeColor="accent3"/>
                                  </w:rPr>
                                  <w:t>User Guide</w:t>
                                </w:r>
                              </w:p>
                              <w:sdt>
                                <w:sdtPr>
                                  <w:rPr>
                                    <w:sz w:val="28"/>
                                  </w:rPr>
                                  <w:alias w:val="Title 2"/>
                                  <w:tag w:val="mdoc.title2"/>
                                  <w:id w:val="239452051"/>
                                  <w:dataBinding w:xpath="/root[1]/mdoc.title2[1]" w:storeItemID="{5D0EB2D5-CEAB-49F7-BFB1-23B03A50BEDB}"/>
                                  <w:text/>
                                </w:sdtPr>
                                <w:sdtEndPr/>
                                <w:sdtContent>
                                  <w:p w14:paraId="1289CBD3" w14:textId="3646EBDA" w:rsidR="00C31897" w:rsidRDefault="00C31897" w:rsidP="00FB3BD9">
                                    <w:pPr>
                                      <w:pStyle w:val="Title2"/>
                                      <w:rPr>
                                        <w:sz w:val="28"/>
                                        <w:szCs w:val="22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</w:rPr>
                                      <w:t>ECS-RCX</w:t>
                                    </w:r>
                                    <w:r w:rsidRPr="00B00F16">
                                      <w:rPr>
                                        <w:sz w:val="28"/>
                                      </w:rPr>
                                      <w:t>-</w:t>
                                    </w:r>
                                    <w:r>
                                      <w:rPr>
                                        <w:sz w:val="28"/>
                                      </w:rPr>
                                      <w:t>UG</w:t>
                                    </w:r>
                                  </w:p>
                                </w:sdtContent>
                              </w:sdt>
                              <w:p w14:paraId="10DC8640" w14:textId="4F419161" w:rsidR="00C31897" w:rsidRPr="00F22F57" w:rsidRDefault="00C31897" w:rsidP="00F22F57">
                                <w:pPr>
                                  <w:jc w:val="center"/>
                                  <w:rPr>
                                    <w:sz w:val="72"/>
                                    <w:szCs w:val="7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9D24D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10.9pt;margin-top:123.6pt;width:478.1pt;height:110.55pt;z-index:2516884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" filled="f" stroked="f">
                    <v:textbox style="mso-fit-shape-to-text:t">
                      <w:txbxContent>
                        <w:p w14:paraId="3C1921C6" w14:textId="6C8156F1" w:rsidR="00C31897" w:rsidRDefault="00C31897" w:rsidP="00FB3BD9">
                          <w:pPr>
                            <w:pStyle w:val="Title"/>
                            <w:jc w:val="right"/>
                            <w:rPr>
                              <w:color w:val="2581C4" w:themeColor="accent3"/>
                            </w:rPr>
                          </w:pPr>
                          <w:r>
                            <w:rPr>
                              <w:color w:val="2581C4" w:themeColor="accent3"/>
                            </w:rPr>
                            <w:t xml:space="preserve">RocketCX </w:t>
                          </w:r>
                          <w:r w:rsidRPr="004F7A94">
                            <w:rPr>
                              <w:color w:val="2581C4" w:themeColor="accent3"/>
                            </w:rPr>
                            <w:t>User Guide</w:t>
                          </w:r>
                        </w:p>
                        <w:sdt>
                          <w:sdtPr>
                            <w:rPr>
                              <w:sz w:val="28"/>
                            </w:rPr>
                            <w:alias w:val="Title 2"/>
                            <w:tag w:val="mdoc.title2"/>
                            <w:id w:val="239452051"/>
                            <w:dataBinding w:xpath="/root[1]/mdoc.title2[1]" w:storeItemID="{5D0EB2D5-CEAB-49F7-BFB1-23B03A50BEDB}"/>
                            <w:text/>
                          </w:sdtPr>
                          <w:sdtEndPr/>
                          <w:sdtContent>
                            <w:p w14:paraId="1289CBD3" w14:textId="3646EBDA" w:rsidR="00C31897" w:rsidRDefault="00C31897" w:rsidP="00FB3BD9">
                              <w:pPr>
                                <w:pStyle w:val="Title2"/>
                                <w:rPr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ECS-RCX</w:t>
                              </w:r>
                              <w:r w:rsidRPr="00B00F16">
                                <w:rPr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sz w:val="28"/>
                                </w:rPr>
                                <w:t>UG</w:t>
                              </w:r>
                            </w:p>
                          </w:sdtContent>
                        </w:sdt>
                        <w:p w14:paraId="10DC8640" w14:textId="4F419161" w:rsidR="00C31897" w:rsidRPr="00F22F57" w:rsidRDefault="00C31897" w:rsidP="00F22F57">
                          <w:pPr>
                            <w:jc w:val="center"/>
                            <w:rPr>
                              <w:sz w:val="72"/>
                              <w:szCs w:val="7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63B8E" w:rsidRPr="00487664">
            <w:rPr>
              <w:rFonts w:cs="Arial"/>
              <w:b/>
              <w:bCs/>
            </w:rPr>
            <w:br w:type="page"/>
          </w:r>
        </w:p>
        <w:bookmarkStart w:id="8" w:name="_GoBack" w:displacedByCustomXml="next"/>
        <w:bookmarkEnd w:id="8" w:displacedByCustomXml="next"/>
      </w:sdtContent>
    </w:sdt>
    <w:p w14:paraId="115E3BDC" w14:textId="77777777" w:rsidR="008201EB" w:rsidRPr="0001563E" w:rsidRDefault="008201EB" w:rsidP="0001563E">
      <w:pPr>
        <w:pStyle w:val="Heading1"/>
      </w:pPr>
      <w:bookmarkStart w:id="9" w:name="_Toc26984760"/>
      <w:r w:rsidRPr="0001563E">
        <w:lastRenderedPageBreak/>
        <w:t>Document Control</w:t>
      </w:r>
      <w:bookmarkEnd w:id="1"/>
      <w:bookmarkEnd w:id="0"/>
      <w:bookmarkEnd w:id="9"/>
    </w:p>
    <w:p w14:paraId="672B1766" w14:textId="150F79BC" w:rsidR="008201EB" w:rsidRPr="00487664" w:rsidRDefault="008201EB" w:rsidP="0001563E">
      <w:pPr>
        <w:pStyle w:val="Heading2"/>
        <w:ind w:left="360"/>
      </w:pPr>
      <w:bookmarkStart w:id="10" w:name="_Toc88997698"/>
      <w:bookmarkStart w:id="11" w:name="_Toc177374539"/>
      <w:bookmarkStart w:id="12" w:name="_Toc259791610"/>
      <w:bookmarkStart w:id="13" w:name="_Toc278312169"/>
      <w:bookmarkStart w:id="14" w:name="_Toc420073643"/>
      <w:bookmarkStart w:id="15" w:name="_Toc26984761"/>
      <w:r w:rsidRPr="00487664">
        <w:t>Details of Authorship</w:t>
      </w:r>
      <w:bookmarkEnd w:id="10"/>
      <w:bookmarkEnd w:id="11"/>
      <w:bookmarkEnd w:id="12"/>
      <w:bookmarkEnd w:id="13"/>
      <w:bookmarkEnd w:id="14"/>
      <w:bookmarkEnd w:id="15"/>
      <w:r w:rsidR="0001563E">
        <w:tab/>
      </w:r>
    </w:p>
    <w:tbl>
      <w:tblPr>
        <w:tblW w:w="9616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74"/>
        <w:gridCol w:w="7842"/>
      </w:tblGrid>
      <w:tr w:rsidR="008201EB" w:rsidRPr="00487664" w14:paraId="72CCA45D" w14:textId="77777777" w:rsidTr="008201EB">
        <w:trPr>
          <w:cantSplit/>
        </w:trPr>
        <w:tc>
          <w:tcPr>
            <w:tcW w:w="1774" w:type="dxa"/>
          </w:tcPr>
          <w:p w14:paraId="7B2D91E5" w14:textId="77777777" w:rsidR="008201EB" w:rsidRPr="00487664" w:rsidRDefault="008201EB" w:rsidP="008201EB">
            <w:pPr>
              <w:widowControl w:val="0"/>
              <w:rPr>
                <w:rFonts w:cs="Arial"/>
                <w:color w:val="333333"/>
              </w:rPr>
            </w:pPr>
            <w:r w:rsidRPr="00487664">
              <w:rPr>
                <w:rFonts w:cs="Arial"/>
                <w:color w:val="333333"/>
              </w:rPr>
              <w:t>Name(s)</w:t>
            </w:r>
          </w:p>
          <w:p w14:paraId="1E430956" w14:textId="77777777" w:rsidR="008201EB" w:rsidRPr="00487664" w:rsidRDefault="008201EB" w:rsidP="008201EB">
            <w:pPr>
              <w:widowControl w:val="0"/>
              <w:rPr>
                <w:rFonts w:cs="Arial"/>
                <w:color w:val="333333"/>
              </w:rPr>
            </w:pPr>
            <w:r w:rsidRPr="00487664">
              <w:rPr>
                <w:rFonts w:cs="Arial"/>
                <w:color w:val="333333"/>
              </w:rPr>
              <w:t>Title(s)</w:t>
            </w:r>
          </w:p>
          <w:p w14:paraId="0CC9E78F" w14:textId="77777777" w:rsidR="008201EB" w:rsidRPr="00487664" w:rsidRDefault="008201EB" w:rsidP="008201EB">
            <w:pPr>
              <w:widowControl w:val="0"/>
              <w:rPr>
                <w:rFonts w:cs="Arial"/>
                <w:color w:val="333333"/>
              </w:rPr>
            </w:pPr>
            <w:r w:rsidRPr="00487664">
              <w:rPr>
                <w:rFonts w:cs="Arial"/>
                <w:color w:val="333333"/>
              </w:rPr>
              <w:t>Organisation</w:t>
            </w:r>
          </w:p>
        </w:tc>
        <w:tc>
          <w:tcPr>
            <w:tcW w:w="7842" w:type="dxa"/>
            <w:tcBorders>
              <w:top w:val="double" w:sz="6" w:space="0" w:color="auto"/>
              <w:bottom w:val="double" w:sz="6" w:space="0" w:color="auto"/>
            </w:tcBorders>
          </w:tcPr>
          <w:p w14:paraId="38C51F15" w14:textId="118C82BB" w:rsidR="008201EB" w:rsidRPr="00487664" w:rsidRDefault="00F31355" w:rsidP="008201EB">
            <w:pPr>
              <w:widowControl w:val="0"/>
              <w:rPr>
                <w:rFonts w:cs="Arial"/>
                <w:color w:val="333333"/>
              </w:rPr>
            </w:pPr>
            <w:r>
              <w:rPr>
                <w:rFonts w:cs="Arial"/>
                <w:color w:val="333333"/>
              </w:rPr>
              <w:t>Sachin Gawas</w:t>
            </w:r>
          </w:p>
          <w:p w14:paraId="7D464310" w14:textId="47C7DB40" w:rsidR="008201EB" w:rsidRPr="00487664" w:rsidRDefault="00F31355" w:rsidP="008201EB">
            <w:pPr>
              <w:widowControl w:val="0"/>
              <w:rPr>
                <w:rFonts w:cs="Arial"/>
                <w:color w:val="333333"/>
              </w:rPr>
            </w:pPr>
            <w:r>
              <w:rPr>
                <w:rFonts w:cs="Arial"/>
                <w:color w:val="333333"/>
              </w:rPr>
              <w:t>Senior Developer</w:t>
            </w:r>
          </w:p>
          <w:p w14:paraId="0B87C63C" w14:textId="77777777" w:rsidR="008201EB" w:rsidRPr="00487664" w:rsidRDefault="008201EB" w:rsidP="008201EB">
            <w:pPr>
              <w:widowControl w:val="0"/>
              <w:rPr>
                <w:rFonts w:cs="Arial"/>
                <w:color w:val="333333"/>
              </w:rPr>
            </w:pPr>
            <w:r w:rsidRPr="00487664">
              <w:rPr>
                <w:rFonts w:cs="Arial"/>
                <w:color w:val="333333"/>
              </w:rPr>
              <w:t>ECS</w:t>
            </w:r>
          </w:p>
        </w:tc>
      </w:tr>
    </w:tbl>
    <w:p w14:paraId="2FCA894F" w14:textId="77777777" w:rsidR="008201EB" w:rsidRPr="00487664" w:rsidRDefault="008201EB" w:rsidP="0001563E">
      <w:pPr>
        <w:pStyle w:val="Heading2"/>
        <w:ind w:left="360"/>
      </w:pPr>
      <w:bookmarkStart w:id="16" w:name="_Toc420073644"/>
      <w:bookmarkStart w:id="17" w:name="_Toc26984762"/>
      <w:r w:rsidRPr="00487664">
        <w:t>Version Control</w:t>
      </w:r>
      <w:bookmarkEnd w:id="7"/>
      <w:bookmarkEnd w:id="6"/>
      <w:bookmarkEnd w:id="5"/>
      <w:bookmarkEnd w:id="4"/>
      <w:bookmarkEnd w:id="3"/>
      <w:bookmarkEnd w:id="2"/>
      <w:bookmarkEnd w:id="16"/>
      <w:bookmarkEnd w:id="17"/>
    </w:p>
    <w:tbl>
      <w:tblPr>
        <w:tblStyle w:val="TableGrid"/>
        <w:tblW w:w="5339" w:type="pct"/>
        <w:tblLook w:val="04A0" w:firstRow="1" w:lastRow="0" w:firstColumn="1" w:lastColumn="0" w:noHBand="0" w:noVBand="1"/>
      </w:tblPr>
      <w:tblGrid>
        <w:gridCol w:w="1091"/>
        <w:gridCol w:w="1408"/>
        <w:gridCol w:w="2078"/>
        <w:gridCol w:w="5051"/>
      </w:tblGrid>
      <w:tr w:rsidR="008201EB" w:rsidRPr="00487664" w14:paraId="695A2F52" w14:textId="77777777" w:rsidTr="00D96E30">
        <w:trPr>
          <w:trHeight w:val="299"/>
        </w:trPr>
        <w:tc>
          <w:tcPr>
            <w:tcW w:w="567" w:type="pct"/>
            <w:shd w:val="clear" w:color="auto" w:fill="D9D9D9" w:themeFill="background1" w:themeFillShade="D9"/>
          </w:tcPr>
          <w:p w14:paraId="0802698E" w14:textId="77777777" w:rsidR="008201EB" w:rsidRPr="00487664" w:rsidRDefault="008201EB" w:rsidP="008201EB">
            <w:pPr>
              <w:widowControl w:val="0"/>
              <w:rPr>
                <w:rFonts w:cs="Arial"/>
                <w:b/>
              </w:rPr>
            </w:pPr>
            <w:r w:rsidRPr="00487664">
              <w:rPr>
                <w:rFonts w:cs="Arial"/>
                <w:b/>
              </w:rPr>
              <w:t>Version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5F98157F" w14:textId="77777777" w:rsidR="008201EB" w:rsidRPr="00487664" w:rsidRDefault="008201EB" w:rsidP="008201EB">
            <w:pPr>
              <w:widowControl w:val="0"/>
              <w:rPr>
                <w:rFonts w:cs="Arial"/>
                <w:b/>
              </w:rPr>
            </w:pPr>
            <w:r w:rsidRPr="00487664">
              <w:rPr>
                <w:rFonts w:cs="Arial"/>
                <w:b/>
              </w:rPr>
              <w:t>Date</w:t>
            </w:r>
          </w:p>
        </w:tc>
        <w:tc>
          <w:tcPr>
            <w:tcW w:w="1079" w:type="pct"/>
            <w:shd w:val="clear" w:color="auto" w:fill="D9D9D9" w:themeFill="background1" w:themeFillShade="D9"/>
          </w:tcPr>
          <w:p w14:paraId="687D89B8" w14:textId="77777777" w:rsidR="008201EB" w:rsidRPr="00487664" w:rsidRDefault="008201EB" w:rsidP="008201EB">
            <w:pPr>
              <w:widowControl w:val="0"/>
              <w:rPr>
                <w:rFonts w:cs="Arial"/>
                <w:b/>
              </w:rPr>
            </w:pPr>
            <w:r w:rsidRPr="00487664">
              <w:rPr>
                <w:rFonts w:cs="Arial"/>
                <w:b/>
              </w:rPr>
              <w:t>Author</w:t>
            </w:r>
          </w:p>
        </w:tc>
        <w:tc>
          <w:tcPr>
            <w:tcW w:w="2623" w:type="pct"/>
            <w:shd w:val="clear" w:color="auto" w:fill="D9D9D9" w:themeFill="background1" w:themeFillShade="D9"/>
          </w:tcPr>
          <w:p w14:paraId="331936DB" w14:textId="77777777" w:rsidR="008201EB" w:rsidRPr="00487664" w:rsidRDefault="008201EB" w:rsidP="008201EB">
            <w:pPr>
              <w:widowControl w:val="0"/>
              <w:rPr>
                <w:rFonts w:cs="Arial"/>
                <w:b/>
              </w:rPr>
            </w:pPr>
            <w:r w:rsidRPr="00487664">
              <w:rPr>
                <w:rFonts w:cs="Arial"/>
                <w:b/>
              </w:rPr>
              <w:t>Changes &amp; Reason for Change</w:t>
            </w:r>
          </w:p>
        </w:tc>
      </w:tr>
      <w:tr w:rsidR="008201EB" w:rsidRPr="00487664" w14:paraId="4E3AE4CF" w14:textId="77777777" w:rsidTr="00D96E30">
        <w:trPr>
          <w:trHeight w:val="850"/>
        </w:trPr>
        <w:tc>
          <w:tcPr>
            <w:tcW w:w="567" w:type="pct"/>
          </w:tcPr>
          <w:p w14:paraId="15AFF9B8" w14:textId="5487BA47" w:rsidR="008201EB" w:rsidRPr="00487664" w:rsidRDefault="00EB1DF7" w:rsidP="008201EB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1.0.0</w:t>
            </w:r>
          </w:p>
        </w:tc>
        <w:tc>
          <w:tcPr>
            <w:tcW w:w="731" w:type="pct"/>
          </w:tcPr>
          <w:p w14:paraId="1B0BBB8C" w14:textId="1DFFA2A9" w:rsidR="008201EB" w:rsidRPr="00487664" w:rsidRDefault="00EB1DF7" w:rsidP="008201EB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19/11/2019</w:t>
            </w:r>
          </w:p>
        </w:tc>
        <w:tc>
          <w:tcPr>
            <w:tcW w:w="1079" w:type="pct"/>
          </w:tcPr>
          <w:p w14:paraId="2C26AA13" w14:textId="5628F714" w:rsidR="008201EB" w:rsidRPr="00487664" w:rsidRDefault="00EB1DF7" w:rsidP="008201EB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>Sachin Gawas</w:t>
            </w:r>
          </w:p>
        </w:tc>
        <w:tc>
          <w:tcPr>
            <w:tcW w:w="2623" w:type="pct"/>
          </w:tcPr>
          <w:p w14:paraId="625767ED" w14:textId="656F0DC6" w:rsidR="008201EB" w:rsidRPr="00487664" w:rsidRDefault="00EB1DF7" w:rsidP="008201EB">
            <w:pPr>
              <w:widowControl w:val="0"/>
              <w:rPr>
                <w:rFonts w:cs="Arial"/>
              </w:rPr>
            </w:pPr>
            <w:r>
              <w:rPr>
                <w:rFonts w:cs="Arial"/>
              </w:rPr>
              <w:t xml:space="preserve">Initial </w:t>
            </w:r>
            <w:r w:rsidR="00283112">
              <w:rPr>
                <w:rFonts w:cs="Arial"/>
              </w:rPr>
              <w:t>release</w:t>
            </w:r>
          </w:p>
        </w:tc>
      </w:tr>
      <w:tr w:rsidR="008201EB" w:rsidRPr="00487664" w14:paraId="2D118B64" w14:textId="77777777" w:rsidTr="00D96E30">
        <w:trPr>
          <w:trHeight w:val="850"/>
        </w:trPr>
        <w:tc>
          <w:tcPr>
            <w:tcW w:w="567" w:type="pct"/>
          </w:tcPr>
          <w:p w14:paraId="4468C0C0" w14:textId="39A64504" w:rsidR="008201EB" w:rsidRPr="00487664" w:rsidRDefault="008201EB" w:rsidP="008201EB">
            <w:pPr>
              <w:widowControl w:val="0"/>
              <w:rPr>
                <w:rFonts w:cs="Arial"/>
              </w:rPr>
            </w:pPr>
          </w:p>
        </w:tc>
        <w:tc>
          <w:tcPr>
            <w:tcW w:w="731" w:type="pct"/>
          </w:tcPr>
          <w:p w14:paraId="01B760A4" w14:textId="77777777" w:rsidR="008201EB" w:rsidRPr="00487664" w:rsidRDefault="008201EB" w:rsidP="008201EB">
            <w:pPr>
              <w:widowControl w:val="0"/>
              <w:rPr>
                <w:rFonts w:cs="Arial"/>
              </w:rPr>
            </w:pPr>
          </w:p>
        </w:tc>
        <w:tc>
          <w:tcPr>
            <w:tcW w:w="1079" w:type="pct"/>
          </w:tcPr>
          <w:p w14:paraId="730333B7" w14:textId="77777777" w:rsidR="008201EB" w:rsidRPr="00487664" w:rsidRDefault="008201EB" w:rsidP="008201EB">
            <w:pPr>
              <w:widowControl w:val="0"/>
              <w:rPr>
                <w:rFonts w:cs="Arial"/>
              </w:rPr>
            </w:pPr>
          </w:p>
        </w:tc>
        <w:tc>
          <w:tcPr>
            <w:tcW w:w="2623" w:type="pct"/>
          </w:tcPr>
          <w:p w14:paraId="5CE3DFE7" w14:textId="77777777" w:rsidR="008201EB" w:rsidRPr="00487664" w:rsidRDefault="008201EB" w:rsidP="008201EB">
            <w:pPr>
              <w:widowControl w:val="0"/>
              <w:rPr>
                <w:rFonts w:cs="Arial"/>
              </w:rPr>
            </w:pPr>
          </w:p>
        </w:tc>
      </w:tr>
    </w:tbl>
    <w:sdt>
      <w:sdtPr>
        <w:rPr>
          <w:rFonts w:eastAsia="Times New Roman" w:cstheme="minorBidi"/>
          <w:b/>
          <w:bCs w:val="0"/>
          <w:color w:val="auto"/>
          <w:sz w:val="22"/>
          <w:szCs w:val="20"/>
          <w:lang w:eastAsia="en-US"/>
        </w:rPr>
        <w:id w:val="9067251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noProof/>
          <w:szCs w:val="22"/>
          <w:lang w:eastAsia="ja-JP"/>
        </w:rPr>
      </w:sdtEndPr>
      <w:sdtContent>
        <w:p w14:paraId="780F186A" w14:textId="77777777" w:rsidR="005811E1" w:rsidRDefault="005811E1" w:rsidP="0001563E">
          <w:pPr>
            <w:pStyle w:val="TOCHeading"/>
            <w:numPr>
              <w:ilvl w:val="0"/>
              <w:numId w:val="0"/>
            </w:numPr>
            <w:ind w:left="576"/>
            <w:rPr>
              <w:rFonts w:eastAsia="Times New Roman" w:cstheme="minorBidi"/>
              <w:b/>
              <w:bCs w:val="0"/>
              <w:color w:val="auto"/>
              <w:sz w:val="22"/>
              <w:szCs w:val="20"/>
              <w:lang w:eastAsia="en-US"/>
            </w:rPr>
          </w:pPr>
        </w:p>
        <w:p w14:paraId="105C3781" w14:textId="77777777" w:rsidR="005811E1" w:rsidRDefault="005811E1">
          <w:pPr>
            <w:spacing w:before="0" w:after="160" w:line="259" w:lineRule="auto"/>
            <w:rPr>
              <w:rFonts w:eastAsia="Times New Roman"/>
              <w:b/>
              <w:szCs w:val="20"/>
              <w:lang w:eastAsia="en-US"/>
            </w:rPr>
          </w:pPr>
          <w:r>
            <w:rPr>
              <w:rFonts w:eastAsia="Times New Roman"/>
              <w:b/>
              <w:bCs/>
              <w:szCs w:val="20"/>
              <w:lang w:eastAsia="en-US"/>
            </w:rPr>
            <w:br w:type="page"/>
          </w:r>
        </w:p>
        <w:p w14:paraId="4417619F" w14:textId="7628A559" w:rsidR="008201EB" w:rsidRPr="0001563E" w:rsidRDefault="008201EB" w:rsidP="0001563E">
          <w:pPr>
            <w:pStyle w:val="TOCHeading"/>
            <w:numPr>
              <w:ilvl w:val="0"/>
              <w:numId w:val="0"/>
            </w:numPr>
            <w:ind w:left="576"/>
            <w:rPr>
              <w:rStyle w:val="Heading1Char"/>
            </w:rPr>
          </w:pPr>
          <w:bookmarkStart w:id="18" w:name="_Toc26984763"/>
          <w:r w:rsidRPr="0001563E">
            <w:rPr>
              <w:rStyle w:val="Heading1Char"/>
            </w:rPr>
            <w:lastRenderedPageBreak/>
            <w:t>Contents</w:t>
          </w:r>
          <w:bookmarkEnd w:id="18"/>
        </w:p>
        <w:p w14:paraId="1384A37E" w14:textId="053F33C9" w:rsidR="00EA1B58" w:rsidRDefault="008201EB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r w:rsidRPr="00487664">
            <w:rPr>
              <w:rFonts w:cs="Arial"/>
              <w:b w:val="0"/>
              <w:noProof w:val="0"/>
            </w:rPr>
            <w:fldChar w:fldCharType="begin"/>
          </w:r>
          <w:r w:rsidRPr="00487664">
            <w:rPr>
              <w:rFonts w:cs="Arial"/>
            </w:rPr>
            <w:instrText xml:space="preserve"> TOC \o "1-3" \h \z \u </w:instrText>
          </w:r>
          <w:r w:rsidRPr="00487664">
            <w:rPr>
              <w:rFonts w:cs="Arial"/>
              <w:b w:val="0"/>
              <w:noProof w:val="0"/>
            </w:rPr>
            <w:fldChar w:fldCharType="separate"/>
          </w:r>
          <w:hyperlink w:anchor="_Toc26984760" w:history="1">
            <w:r w:rsidR="00EA1B58" w:rsidRPr="00D71B61">
              <w:rPr>
                <w:rStyle w:val="Hyperlink"/>
              </w:rPr>
              <w:t>1.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Document Control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_Toc26984760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1</w:t>
            </w:r>
            <w:r w:rsidR="00EA1B58">
              <w:rPr>
                <w:webHidden/>
              </w:rPr>
              <w:fldChar w:fldCharType="end"/>
            </w:r>
          </w:hyperlink>
        </w:p>
        <w:p w14:paraId="6280C521" w14:textId="4DE06D27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61" w:history="1">
            <w:r w:rsidR="00EA1B58" w:rsidRPr="00D71B61">
              <w:rPr>
                <w:rStyle w:val="Hyperlink"/>
                <w:noProof/>
              </w:rPr>
              <w:t>1.1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Details of Authorship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_Toc26984761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1177136" w14:textId="7242ECA3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62" w:history="1">
            <w:r w:rsidR="00EA1B58" w:rsidRPr="00D71B61">
              <w:rPr>
                <w:rStyle w:val="Hyperlink"/>
                <w:noProof/>
              </w:rPr>
              <w:t>1.2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Version Control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_Toc26984762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1B17598" w14:textId="6D2F80AE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64" w:history="1">
            <w:r w:rsidR="00EA1B58" w:rsidRPr="00D71B61">
              <w:rPr>
                <w:rStyle w:val="Hyperlink"/>
              </w:rPr>
              <w:t>2.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Introduction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_Toc26984764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4</w:t>
            </w:r>
            <w:r w:rsidR="00EA1B58">
              <w:rPr>
                <w:webHidden/>
              </w:rPr>
              <w:fldChar w:fldCharType="end"/>
            </w:r>
          </w:hyperlink>
        </w:p>
        <w:p w14:paraId="0FF8EE83" w14:textId="1F4D90BF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65" w:history="1">
            <w:r w:rsidR="00EA1B58" w:rsidRPr="00D71B61">
              <w:rPr>
                <w:rStyle w:val="Hyperlink"/>
                <w:noProof/>
              </w:rPr>
              <w:t>2.1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Features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_Toc26984765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5BE2C419" w14:textId="2CFA429B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66" w:history="1">
            <w:r w:rsidR="00EA1B58" w:rsidRPr="00D71B61">
              <w:rPr>
                <w:rStyle w:val="Hyperlink"/>
                <w:noProof/>
              </w:rPr>
              <w:t>2.2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Benefits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_Toc26984766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5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2589DFE1" w14:textId="2877D437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67" w:history="1">
            <w:r w:rsidR="00EA1B58" w:rsidRPr="00D71B61">
              <w:rPr>
                <w:rStyle w:val="Hyperlink"/>
              </w:rPr>
              <w:t>3.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User Roles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_Toc26984767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6</w:t>
            </w:r>
            <w:r w:rsidR="00EA1B58">
              <w:rPr>
                <w:webHidden/>
              </w:rPr>
              <w:fldChar w:fldCharType="end"/>
            </w:r>
          </w:hyperlink>
        </w:p>
        <w:p w14:paraId="355E8AB0" w14:textId="6EC2F419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68" w:history="1">
            <w:r w:rsidR="00EA1B58" w:rsidRPr="00D71B61">
              <w:rPr>
                <w:rStyle w:val="Hyperlink"/>
              </w:rPr>
              <w:t>4.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Browser Requirements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_Toc26984768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6</w:t>
            </w:r>
            <w:r w:rsidR="00EA1B58">
              <w:rPr>
                <w:webHidden/>
              </w:rPr>
              <w:fldChar w:fldCharType="end"/>
            </w:r>
          </w:hyperlink>
        </w:p>
        <w:p w14:paraId="06FB5483" w14:textId="6C1E4118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69" w:history="1">
            <w:r w:rsidR="00EA1B58" w:rsidRPr="00D71B61">
              <w:rPr>
                <w:rStyle w:val="Hyperlink"/>
              </w:rPr>
              <w:t>5.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Accessing the RocketCX Tool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_Toc26984769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7</w:t>
            </w:r>
            <w:r w:rsidR="00EA1B58">
              <w:rPr>
                <w:webHidden/>
              </w:rPr>
              <w:fldChar w:fldCharType="end"/>
            </w:r>
          </w:hyperlink>
        </w:p>
        <w:p w14:paraId="72E5DF82" w14:textId="1E3109C0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70" w:history="1">
            <w:r w:rsidR="00EA1B58" w:rsidRPr="00D71B61">
              <w:rPr>
                <w:rStyle w:val="Hyperlink"/>
              </w:rPr>
              <w:t>6.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Contact Control Panel Components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_Toc26984770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12</w:t>
            </w:r>
            <w:r w:rsidR="00EA1B58">
              <w:rPr>
                <w:webHidden/>
              </w:rPr>
              <w:fldChar w:fldCharType="end"/>
            </w:r>
          </w:hyperlink>
        </w:p>
        <w:p w14:paraId="77BC67B9" w14:textId="4AAA5C3C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71" w:history="1">
            <w:r w:rsidR="00EA1B58" w:rsidRPr="00D71B61">
              <w:rPr>
                <w:rStyle w:val="Hyperlink"/>
                <w:noProof/>
              </w:rPr>
              <w:t>6.1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Status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_Toc26984771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13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11E41AD2" w14:textId="6EC347A6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72" w:history="1">
            <w:r w:rsidR="00EA1B58" w:rsidRPr="00D71B61">
              <w:rPr>
                <w:rStyle w:val="Hyperlink"/>
                <w:noProof/>
              </w:rPr>
              <w:t>6.2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Tabs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_Toc26984772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76E5B271" w14:textId="5B20841B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73" w:history="1">
            <w:r w:rsidR="00EA1B58" w:rsidRPr="00D71B61">
              <w:rPr>
                <w:rStyle w:val="Hyperlink"/>
                <w:noProof/>
              </w:rPr>
              <w:t>6.2.1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Favourite Contacts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_Toc26984773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64FB962E" w14:textId="607FE726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74" w:history="1">
            <w:r w:rsidR="00EA1B58" w:rsidRPr="00D71B61">
              <w:rPr>
                <w:rStyle w:val="Hyperlink"/>
                <w:noProof/>
              </w:rPr>
              <w:t>6.2.2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Contacts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_Toc26984774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22BD49BD" w14:textId="173128F4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75" w:history="1">
            <w:r w:rsidR="00EA1B58" w:rsidRPr="00D71B61">
              <w:rPr>
                <w:rStyle w:val="Hyperlink"/>
                <w:noProof/>
              </w:rPr>
              <w:t>6.2.3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Dial Pad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_Toc26984775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15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52C2A822" w14:textId="49D9637B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76" w:history="1">
            <w:r w:rsidR="00EA1B58" w:rsidRPr="00D71B61">
              <w:rPr>
                <w:rStyle w:val="Hyperlink"/>
                <w:noProof/>
              </w:rPr>
              <w:t>6.2.4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Call History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_Toc26984776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15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10B8FD57" w14:textId="24AAF9BA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77" w:history="1">
            <w:r w:rsidR="00EA1B58" w:rsidRPr="00D71B61">
              <w:rPr>
                <w:rStyle w:val="Hyperlink"/>
                <w:noProof/>
              </w:rPr>
              <w:t>6.2.5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Active Call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_Toc26984777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16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23DBB60B" w14:textId="118E1BED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78" w:history="1">
            <w:r w:rsidR="00EA1B58" w:rsidRPr="00D71B61">
              <w:rPr>
                <w:rStyle w:val="Hyperlink"/>
              </w:rPr>
              <w:t>7.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Telephony Operations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_Toc26984778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17</w:t>
            </w:r>
            <w:r w:rsidR="00EA1B58">
              <w:rPr>
                <w:webHidden/>
              </w:rPr>
              <w:fldChar w:fldCharType="end"/>
            </w:r>
          </w:hyperlink>
        </w:p>
        <w:p w14:paraId="3EE389C1" w14:textId="50CB89B8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79" w:history="1">
            <w:r w:rsidR="00EA1B58" w:rsidRPr="00D71B61">
              <w:rPr>
                <w:rStyle w:val="Hyperlink"/>
                <w:noProof/>
              </w:rPr>
              <w:t>7.1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Incoming call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_Toc26984779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17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3A288F13" w14:textId="1D04FEC8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0" w:history="1">
            <w:r w:rsidR="00EA1B58" w:rsidRPr="00D71B61">
              <w:rPr>
                <w:rStyle w:val="Hyperlink"/>
                <w:noProof/>
              </w:rPr>
              <w:t>7.2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Outgoing call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_Toc26984780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20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41059D33" w14:textId="60F461FC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81" w:history="1">
            <w:r w:rsidR="00EA1B58" w:rsidRPr="00D71B61">
              <w:rPr>
                <w:rStyle w:val="Hyperlink"/>
                <w:noProof/>
              </w:rPr>
              <w:t>7.2.1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Click to Dial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_Toc26984781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21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F6C8A71" w14:textId="040DF6AB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2" w:history="1">
            <w:r w:rsidR="00EA1B58" w:rsidRPr="00D71B61">
              <w:rPr>
                <w:rStyle w:val="Hyperlink"/>
                <w:noProof/>
              </w:rPr>
              <w:t>7.3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Creating a related record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_Toc26984782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22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5207CD84" w14:textId="3BBB07BC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3" w:history="1">
            <w:r w:rsidR="00EA1B58" w:rsidRPr="00D71B61">
              <w:rPr>
                <w:rStyle w:val="Hyperlink"/>
                <w:noProof/>
              </w:rPr>
              <w:t>7.4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Opening a Related Record and User record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_Toc26984783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23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10643133" w14:textId="13AC46FA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4" w:history="1">
            <w:r w:rsidR="00EA1B58" w:rsidRPr="00D71B61">
              <w:rPr>
                <w:rStyle w:val="Hyperlink"/>
                <w:noProof/>
              </w:rPr>
              <w:t>7.5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Disposition Code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_Toc26984784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6EC028BF" w14:textId="34CD248E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85" w:history="1">
            <w:r w:rsidR="00EA1B58" w:rsidRPr="00D71B61">
              <w:rPr>
                <w:rStyle w:val="Hyperlink"/>
              </w:rPr>
              <w:t>8.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Call Logs and Recordings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_Toc26984785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25</w:t>
            </w:r>
            <w:r w:rsidR="00EA1B58">
              <w:rPr>
                <w:webHidden/>
              </w:rPr>
              <w:fldChar w:fldCharType="end"/>
            </w:r>
          </w:hyperlink>
        </w:p>
        <w:p w14:paraId="5CE82291" w14:textId="589260FF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6" w:history="1">
            <w:r w:rsidR="00EA1B58" w:rsidRPr="00D71B61">
              <w:rPr>
                <w:rStyle w:val="Hyperlink"/>
                <w:noProof/>
              </w:rPr>
              <w:t>8.1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Call Log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_Toc26984786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25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50830631" w14:textId="608F299A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7" w:history="1">
            <w:r w:rsidR="00EA1B58" w:rsidRPr="00D71B61">
              <w:rPr>
                <w:rStyle w:val="Hyperlink"/>
                <w:noProof/>
              </w:rPr>
              <w:t>8.2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Call Recording Player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_Toc26984787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26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4D9166C2" w14:textId="56663C3F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88" w:history="1">
            <w:r w:rsidR="00EA1B58" w:rsidRPr="00D71B61">
              <w:rPr>
                <w:rStyle w:val="Hyperlink"/>
              </w:rPr>
              <w:t>9.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Reporting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_Toc26984788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27</w:t>
            </w:r>
            <w:r w:rsidR="00EA1B58">
              <w:rPr>
                <w:webHidden/>
              </w:rPr>
              <w:fldChar w:fldCharType="end"/>
            </w:r>
          </w:hyperlink>
        </w:p>
        <w:p w14:paraId="5E1FFBF6" w14:textId="349DB68A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89" w:history="1">
            <w:r w:rsidR="00EA1B58" w:rsidRPr="00D71B61">
              <w:rPr>
                <w:rStyle w:val="Hyperlink"/>
                <w:noProof/>
              </w:rPr>
              <w:t>9.1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Service Centre Dashboard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_Toc26984789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27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C120442" w14:textId="41729069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90" w:history="1">
            <w:r w:rsidR="00EA1B58" w:rsidRPr="00D71B61">
              <w:rPr>
                <w:rStyle w:val="Hyperlink"/>
                <w:noProof/>
              </w:rPr>
              <w:t>9.2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Supervisor Dashboard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_Toc26984790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28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2A39FD11" w14:textId="078A2BA9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91" w:history="1">
            <w:r w:rsidR="00EA1B58" w:rsidRPr="00D71B61">
              <w:rPr>
                <w:rStyle w:val="Hyperlink"/>
                <w:noProof/>
              </w:rPr>
              <w:t>9.2.1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Historic Reports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_Toc26984791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28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DAE4BA5" w14:textId="548ADBB5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92" w:history="1">
            <w:r w:rsidR="00EA1B58" w:rsidRPr="00D71B61">
              <w:rPr>
                <w:rStyle w:val="Hyperlink"/>
                <w:noProof/>
              </w:rPr>
              <w:t>9.2.2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Today’s Trends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_Toc26984792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28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7298C3F1" w14:textId="3430599B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93" w:history="1">
            <w:r w:rsidR="00EA1B58" w:rsidRPr="00D71B61">
              <w:rPr>
                <w:rStyle w:val="Hyperlink"/>
                <w:noProof/>
              </w:rPr>
              <w:t>9.2.3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Agent Report - Historical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_Toc26984793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29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69A1EDEF" w14:textId="3A0440C1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94" w:history="1">
            <w:r w:rsidR="00EA1B58" w:rsidRPr="00D71B61">
              <w:rPr>
                <w:rStyle w:val="Hyperlink"/>
                <w:noProof/>
              </w:rPr>
              <w:t>9.2.4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Agent Report – Today’s Trend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_Toc26984794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29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431CD8F" w14:textId="1DD6A87D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95" w:history="1">
            <w:r w:rsidR="00EA1B58" w:rsidRPr="00D71B61">
              <w:rPr>
                <w:rStyle w:val="Hyperlink"/>
                <w:noProof/>
              </w:rPr>
              <w:t>9.3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My Dashboard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_Toc26984795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30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05A7915D" w14:textId="3A6DF018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796" w:history="1">
            <w:r w:rsidR="00EA1B58" w:rsidRPr="00D71B61">
              <w:rPr>
                <w:rStyle w:val="Hyperlink"/>
              </w:rPr>
              <w:t>10.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Administration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_Toc26984796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31</w:t>
            </w:r>
            <w:r w:rsidR="00EA1B58">
              <w:rPr>
                <w:webHidden/>
              </w:rPr>
              <w:fldChar w:fldCharType="end"/>
            </w:r>
          </w:hyperlink>
        </w:p>
        <w:p w14:paraId="088048EC" w14:textId="0199DF86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97" w:history="1">
            <w:r w:rsidR="00EA1B58" w:rsidRPr="00D71B61">
              <w:rPr>
                <w:rStyle w:val="Hyperlink"/>
                <w:noProof/>
              </w:rPr>
              <w:t>10.1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Create Amazon Connect Queue Records in ServiceNow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_Toc26984797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31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3C7A38B0" w14:textId="35368381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798" w:history="1">
            <w:r w:rsidR="00EA1B58" w:rsidRPr="00D71B61">
              <w:rPr>
                <w:rStyle w:val="Hyperlink"/>
                <w:noProof/>
              </w:rPr>
              <w:t>10.2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Configure Admin Console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_Toc26984798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32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37DD7F32" w14:textId="309EF094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799" w:history="1">
            <w:r w:rsidR="00EA1B58" w:rsidRPr="00D71B61">
              <w:rPr>
                <w:rStyle w:val="Hyperlink"/>
                <w:noProof/>
                <w:lang w:val="en-IN"/>
              </w:rPr>
              <w:t>10.2.1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  <w:lang w:val="en-IN"/>
              </w:rPr>
              <w:t>Amazon Connect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_Toc26984799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32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4765710A" w14:textId="1D07523B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800" w:history="1">
            <w:r w:rsidR="00EA1B58" w:rsidRPr="00D71B61">
              <w:rPr>
                <w:rStyle w:val="Hyperlink"/>
                <w:noProof/>
                <w:lang w:val="en-IN"/>
              </w:rPr>
              <w:t>10.2.2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  <w:lang w:val="en-IN"/>
              </w:rPr>
              <w:t>ServiceNow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_Toc26984800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34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19AE583D" w14:textId="54B76864" w:rsidR="00EA1B58" w:rsidRDefault="00EB1F1D">
          <w:pPr>
            <w:pStyle w:val="TOC3"/>
            <w:rPr>
              <w:rFonts w:asciiTheme="minorHAnsi" w:hAnsiTheme="minorHAnsi"/>
              <w:noProof/>
              <w:lang w:val="en-US" w:eastAsia="en-US"/>
            </w:rPr>
          </w:pPr>
          <w:hyperlink w:anchor="_Toc26984801" w:history="1">
            <w:r w:rsidR="00EA1B58" w:rsidRPr="00D71B61">
              <w:rPr>
                <w:rStyle w:val="Hyperlink"/>
                <w:noProof/>
              </w:rPr>
              <w:t>10.2.3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  <w:lang w:val="en-IN"/>
              </w:rPr>
              <w:t>RocketCX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_Toc26984801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36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507BDA33" w14:textId="18456C49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802" w:history="1">
            <w:r w:rsidR="00EA1B58" w:rsidRPr="00D71B61">
              <w:rPr>
                <w:rStyle w:val="Hyperlink"/>
                <w:noProof/>
              </w:rPr>
              <w:t>10.3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Disposition Codes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_Toc26984802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37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3A6EBFA7" w14:textId="30E7A67A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803" w:history="1">
            <w:r w:rsidR="00EA1B58" w:rsidRPr="00D71B61">
              <w:rPr>
                <w:rStyle w:val="Hyperlink"/>
              </w:rPr>
              <w:t>11.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Application Logs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_Toc26984803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38</w:t>
            </w:r>
            <w:r w:rsidR="00EA1B58">
              <w:rPr>
                <w:webHidden/>
              </w:rPr>
              <w:fldChar w:fldCharType="end"/>
            </w:r>
          </w:hyperlink>
        </w:p>
        <w:p w14:paraId="45BB3D70" w14:textId="628DE08C" w:rsidR="00EA1B58" w:rsidRDefault="00EB1F1D">
          <w:pPr>
            <w:pStyle w:val="TOC2"/>
            <w:tabs>
              <w:tab w:val="left" w:pos="1134"/>
            </w:tabs>
            <w:rPr>
              <w:rFonts w:asciiTheme="minorHAnsi" w:hAnsiTheme="minorHAnsi"/>
              <w:noProof/>
              <w:lang w:val="en-US" w:eastAsia="en-US"/>
            </w:rPr>
          </w:pPr>
          <w:hyperlink w:anchor="_Toc26984804" w:history="1">
            <w:r w:rsidR="00EA1B58" w:rsidRPr="00D71B61">
              <w:rPr>
                <w:rStyle w:val="Hyperlink"/>
                <w:noProof/>
              </w:rPr>
              <w:t>11.1</w:t>
            </w:r>
            <w:r w:rsidR="00EA1B58">
              <w:rPr>
                <w:rFonts w:asciiTheme="minorHAnsi" w:hAnsiTheme="minorHAnsi"/>
                <w:noProof/>
                <w:lang w:val="en-US" w:eastAsia="en-US"/>
              </w:rPr>
              <w:tab/>
            </w:r>
            <w:r w:rsidR="00EA1B58" w:rsidRPr="00D71B61">
              <w:rPr>
                <w:rStyle w:val="Hyperlink"/>
                <w:noProof/>
              </w:rPr>
              <w:t>System Logs</w:t>
            </w:r>
            <w:r w:rsidR="00EA1B58">
              <w:rPr>
                <w:noProof/>
                <w:webHidden/>
              </w:rPr>
              <w:tab/>
            </w:r>
            <w:r w:rsidR="00EA1B58">
              <w:rPr>
                <w:noProof/>
                <w:webHidden/>
              </w:rPr>
              <w:fldChar w:fldCharType="begin"/>
            </w:r>
            <w:r w:rsidR="00EA1B58">
              <w:rPr>
                <w:noProof/>
                <w:webHidden/>
              </w:rPr>
              <w:instrText xml:space="preserve"> PAGEREF _Toc26984804 \h </w:instrText>
            </w:r>
            <w:r w:rsidR="00EA1B58">
              <w:rPr>
                <w:noProof/>
                <w:webHidden/>
              </w:rPr>
            </w:r>
            <w:r w:rsidR="00EA1B58">
              <w:rPr>
                <w:noProof/>
                <w:webHidden/>
              </w:rPr>
              <w:fldChar w:fldCharType="separate"/>
            </w:r>
            <w:r w:rsidR="00EA1B58">
              <w:rPr>
                <w:noProof/>
                <w:webHidden/>
              </w:rPr>
              <w:t>38</w:t>
            </w:r>
            <w:r w:rsidR="00EA1B58">
              <w:rPr>
                <w:noProof/>
                <w:webHidden/>
              </w:rPr>
              <w:fldChar w:fldCharType="end"/>
            </w:r>
          </w:hyperlink>
        </w:p>
        <w:p w14:paraId="3B30CE60" w14:textId="19DCE116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805" w:history="1">
            <w:r w:rsidR="00EA1B58" w:rsidRPr="00D71B61">
              <w:rPr>
                <w:rStyle w:val="Hyperlink"/>
              </w:rPr>
              <w:t>12.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Support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_Toc26984805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39</w:t>
            </w:r>
            <w:r w:rsidR="00EA1B58">
              <w:rPr>
                <w:webHidden/>
              </w:rPr>
              <w:fldChar w:fldCharType="end"/>
            </w:r>
          </w:hyperlink>
        </w:p>
        <w:p w14:paraId="5A6A06CD" w14:textId="4E7C13B2" w:rsidR="00EA1B58" w:rsidRDefault="00EB1F1D">
          <w:pPr>
            <w:pStyle w:val="TOC1"/>
            <w:rPr>
              <w:rFonts w:asciiTheme="minorHAnsi" w:hAnsiTheme="minorHAnsi"/>
              <w:b w:val="0"/>
              <w:lang w:val="en-US" w:eastAsia="en-US"/>
            </w:rPr>
          </w:pPr>
          <w:hyperlink w:anchor="_Toc26984806" w:history="1">
            <w:r w:rsidR="00EA1B58" w:rsidRPr="00D71B61">
              <w:rPr>
                <w:rStyle w:val="Hyperlink"/>
              </w:rPr>
              <w:t>13.</w:t>
            </w:r>
            <w:r w:rsidR="00EA1B58">
              <w:rPr>
                <w:rFonts w:asciiTheme="minorHAnsi" w:hAnsiTheme="minorHAnsi"/>
                <w:b w:val="0"/>
                <w:lang w:val="en-US" w:eastAsia="en-US"/>
              </w:rPr>
              <w:tab/>
            </w:r>
            <w:r w:rsidR="00EA1B58" w:rsidRPr="00D71B61">
              <w:rPr>
                <w:rStyle w:val="Hyperlink"/>
              </w:rPr>
              <w:t>Glossary</w:t>
            </w:r>
            <w:r w:rsidR="00EA1B58">
              <w:rPr>
                <w:webHidden/>
              </w:rPr>
              <w:tab/>
            </w:r>
            <w:r w:rsidR="00EA1B58">
              <w:rPr>
                <w:webHidden/>
              </w:rPr>
              <w:fldChar w:fldCharType="begin"/>
            </w:r>
            <w:r w:rsidR="00EA1B58">
              <w:rPr>
                <w:webHidden/>
              </w:rPr>
              <w:instrText xml:space="preserve"> PAGEREF _Toc26984806 \h </w:instrText>
            </w:r>
            <w:r w:rsidR="00EA1B58">
              <w:rPr>
                <w:webHidden/>
              </w:rPr>
            </w:r>
            <w:r w:rsidR="00EA1B58">
              <w:rPr>
                <w:webHidden/>
              </w:rPr>
              <w:fldChar w:fldCharType="separate"/>
            </w:r>
            <w:r w:rsidR="00EA1B58">
              <w:rPr>
                <w:webHidden/>
              </w:rPr>
              <w:t>39</w:t>
            </w:r>
            <w:r w:rsidR="00EA1B58">
              <w:rPr>
                <w:webHidden/>
              </w:rPr>
              <w:fldChar w:fldCharType="end"/>
            </w:r>
          </w:hyperlink>
        </w:p>
        <w:p w14:paraId="2D496800" w14:textId="2CE976F0" w:rsidR="008201EB" w:rsidRPr="00487664" w:rsidRDefault="008201EB" w:rsidP="008201EB">
          <w:pPr>
            <w:rPr>
              <w:rFonts w:cs="Arial"/>
            </w:rPr>
          </w:pPr>
          <w:r w:rsidRPr="00487664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75DBAE78" w14:textId="77777777" w:rsidR="001C6C5C" w:rsidRDefault="001C6C5C" w:rsidP="001C6C5C">
      <w:pPr>
        <w:pStyle w:val="NoSpacing"/>
        <w:jc w:val="both"/>
      </w:pPr>
      <w:r>
        <w:br w:type="page"/>
      </w:r>
    </w:p>
    <w:p w14:paraId="4EC9202C" w14:textId="26334A57" w:rsidR="0001563E" w:rsidRDefault="006D12E7" w:rsidP="00BD4376">
      <w:pPr>
        <w:pStyle w:val="Heading1"/>
      </w:pPr>
      <w:bookmarkStart w:id="19" w:name="_Toc20403104"/>
      <w:bookmarkStart w:id="20" w:name="_Toc26984764"/>
      <w:bookmarkEnd w:id="19"/>
      <w:r w:rsidRPr="001C6C5C">
        <w:lastRenderedPageBreak/>
        <w:t>Introduction</w:t>
      </w:r>
      <w:bookmarkEnd w:id="20"/>
    </w:p>
    <w:p w14:paraId="6734848D" w14:textId="3984318E" w:rsidR="00AF751E" w:rsidRDefault="00EB6F46" w:rsidP="00AF751E">
      <w:pPr>
        <w:jc w:val="both"/>
      </w:pPr>
      <w:r w:rsidRPr="00EB6F46">
        <w:t xml:space="preserve">‘RocketCX Enterprise Connector for ServiceNow (RocketCX)’ </w:t>
      </w:r>
      <w:r w:rsidR="00AF751E">
        <w:t xml:space="preserve">integrates Amazon Connect with ServiceNow providing a rich computer telephony integration between </w:t>
      </w:r>
      <w:r w:rsidR="0086659A" w:rsidRPr="00976913">
        <w:t xml:space="preserve">one of </w:t>
      </w:r>
      <w:r w:rsidR="00AF751E" w:rsidRPr="00976913">
        <w:t>the most innovative cloud contact centre technology and your favourite CRM.</w:t>
      </w:r>
    </w:p>
    <w:p w14:paraId="64CE1353" w14:textId="77777777" w:rsidR="00AF751E" w:rsidRDefault="00AF751E" w:rsidP="00AF751E">
      <w:pPr>
        <w:jc w:val="both"/>
      </w:pPr>
      <w:r>
        <w:t>RocketCX makes contact centre agents more efficient, reduces call costs and improves customer experience.</w:t>
      </w:r>
    </w:p>
    <w:p w14:paraId="59C88588" w14:textId="77777777" w:rsidR="00AF751E" w:rsidRDefault="00AF751E" w:rsidP="00AF751E">
      <w:pPr>
        <w:pStyle w:val="Heading2"/>
      </w:pPr>
      <w:bookmarkStart w:id="21" w:name="_Toc26984765"/>
      <w:r>
        <w:t>Features</w:t>
      </w:r>
      <w:bookmarkEnd w:id="21"/>
    </w:p>
    <w:p w14:paraId="7CB7AB90" w14:textId="718D1CF7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ServiceNow Integration</w:t>
      </w:r>
      <w:r>
        <w:t xml:space="preserve"> – All standard call handling features available natively within the </w:t>
      </w:r>
      <w:r w:rsidRPr="00BD4376">
        <w:t>ServiceNow interface</w:t>
      </w:r>
      <w:r w:rsidR="00286256">
        <w:t xml:space="preserve">. This includes </w:t>
      </w:r>
      <w:r>
        <w:t xml:space="preserve">Answer, Ignore, Place on hold, Consult, Transfer, Conference and Manage Agent Status. </w:t>
      </w:r>
    </w:p>
    <w:p w14:paraId="2D3DA880" w14:textId="1AA02D6C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Intelligent Dialling</w:t>
      </w:r>
      <w:r>
        <w:t xml:space="preserve"> – Click on any telephone number or contact field within ServiceNow to make an outbound call. RocketCX intelligently handles country and dialling codes providing a one</w:t>
      </w:r>
      <w:r w:rsidR="00D51FB1">
        <w:t>-</w:t>
      </w:r>
      <w:r>
        <w:t>click dialling experience for outbound contact centres. Create favourites</w:t>
      </w:r>
      <w:r w:rsidR="00C31ECD">
        <w:t xml:space="preserve"> </w:t>
      </w:r>
      <w:r w:rsidR="0084631C">
        <w:t xml:space="preserve">within RocketCX </w:t>
      </w:r>
      <w:r>
        <w:t xml:space="preserve">for even faster access. </w:t>
      </w:r>
    </w:p>
    <w:p w14:paraId="317613A3" w14:textId="77777777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Screen Pop</w:t>
      </w:r>
      <w:r>
        <w:t xml:space="preserve"> – Display caller details along with any open incidents or cases before the call is answered, enabling the agent to provide a warm start to the call. </w:t>
      </w:r>
    </w:p>
    <w:p w14:paraId="19DC2597" w14:textId="77777777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Automated Call Logging &amp; Recording</w:t>
      </w:r>
      <w:r>
        <w:t xml:space="preserve"> – Call logs are created automatically capturing contact and agent details, call duration, summary, notes, disposition codes, customer satisfaction score and access to a full recording of the call. </w:t>
      </w:r>
    </w:p>
    <w:p w14:paraId="2D9ACF60" w14:textId="77777777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Create Record</w:t>
      </w:r>
      <w:r>
        <w:t xml:space="preserve"> – Create ServiceNow Incidents and Cases from within the RocketCX interface linking contacts, call logs and call recordings automatically. </w:t>
      </w:r>
    </w:p>
    <w:p w14:paraId="27124E39" w14:textId="701C178D" w:rsidR="00AF751E" w:rsidRDefault="00AF751E" w:rsidP="0047179F">
      <w:pPr>
        <w:pStyle w:val="ListParagraph"/>
        <w:numPr>
          <w:ilvl w:val="0"/>
          <w:numId w:val="20"/>
        </w:numPr>
        <w:jc w:val="both"/>
      </w:pPr>
      <w:r w:rsidRPr="00BD4376">
        <w:rPr>
          <w:b/>
        </w:rPr>
        <w:t>Reporting &amp; Dashboards</w:t>
      </w:r>
      <w:r>
        <w:t xml:space="preserve"> – Real-time service centre dashboards and historical trend reports provide the visibility supervisors need</w:t>
      </w:r>
      <w:r w:rsidR="00150DF0">
        <w:t>,</w:t>
      </w:r>
      <w:r>
        <w:t xml:space="preserve"> to manage their teams</w:t>
      </w:r>
      <w:r w:rsidR="00150DF0">
        <w:t>,</w:t>
      </w:r>
      <w:r>
        <w:t xml:space="preserve"> all within ServiceNow.</w:t>
      </w:r>
    </w:p>
    <w:p w14:paraId="56C1545B" w14:textId="77777777" w:rsidR="00506F94" w:rsidRDefault="00506F94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r>
        <w:br w:type="page"/>
      </w:r>
    </w:p>
    <w:p w14:paraId="044FAAF7" w14:textId="3FC07E7D" w:rsidR="00AF751E" w:rsidRDefault="00AF751E" w:rsidP="00BD4376">
      <w:pPr>
        <w:pStyle w:val="Heading2"/>
      </w:pPr>
      <w:bookmarkStart w:id="22" w:name="_Toc26984766"/>
      <w:r>
        <w:lastRenderedPageBreak/>
        <w:t>Benefits</w:t>
      </w:r>
      <w:bookmarkEnd w:id="22"/>
      <w:r>
        <w:t xml:space="preserve"> </w:t>
      </w:r>
    </w:p>
    <w:p w14:paraId="536397E5" w14:textId="1CA187FE" w:rsidR="002E0D02" w:rsidRPr="002E0D02" w:rsidRDefault="002E0D02" w:rsidP="002E0D02">
      <w:pPr>
        <w:pStyle w:val="ListParagraph"/>
        <w:numPr>
          <w:ilvl w:val="0"/>
          <w:numId w:val="19"/>
        </w:numPr>
        <w:jc w:val="both"/>
      </w:pPr>
      <w:r w:rsidRPr="002E0D02">
        <w:t>Telephony system integration with ServiceNow eliminating frequent screen switching to make and receive calls</w:t>
      </w:r>
    </w:p>
    <w:p w14:paraId="2EC70A87" w14:textId="5CD2819F" w:rsidR="002E0D02" w:rsidRDefault="002E0D02" w:rsidP="002E0D02">
      <w:pPr>
        <w:pStyle w:val="ListParagraph"/>
        <w:numPr>
          <w:ilvl w:val="0"/>
          <w:numId w:val="19"/>
        </w:numPr>
        <w:jc w:val="both"/>
      </w:pPr>
      <w:r w:rsidRPr="002E0D02">
        <w:t>Outbound calling by clicking on the user in ServiceNow eliminating manual dia</w:t>
      </w:r>
      <w:r>
        <w:t>l</w:t>
      </w:r>
      <w:r w:rsidRPr="002E0D02">
        <w:t>ling effort</w:t>
      </w:r>
    </w:p>
    <w:p w14:paraId="24EBAAD2" w14:textId="7ED2F653" w:rsidR="002E0D02" w:rsidRDefault="002E0D02" w:rsidP="002E0D02">
      <w:pPr>
        <w:pStyle w:val="ListParagraph"/>
        <w:numPr>
          <w:ilvl w:val="0"/>
          <w:numId w:val="19"/>
        </w:numPr>
        <w:jc w:val="both"/>
      </w:pPr>
      <w:r w:rsidRPr="002E0D02">
        <w:t>Reports, Metrics and Dashboard to assess Service Centre performance</w:t>
      </w:r>
    </w:p>
    <w:p w14:paraId="31CDBA7A" w14:textId="24975632" w:rsidR="002E0D02" w:rsidRDefault="002E0D02" w:rsidP="002E0D02">
      <w:pPr>
        <w:pStyle w:val="ListParagraph"/>
        <w:numPr>
          <w:ilvl w:val="0"/>
          <w:numId w:val="19"/>
        </w:numPr>
        <w:jc w:val="both"/>
      </w:pPr>
      <w:r w:rsidRPr="002E0D02">
        <w:t xml:space="preserve">Call records available on </w:t>
      </w:r>
      <w:proofErr w:type="spellStart"/>
      <w:r w:rsidRPr="002E0D02">
        <w:t>Servicenow</w:t>
      </w:r>
      <w:proofErr w:type="spellEnd"/>
      <w:r w:rsidRPr="002E0D02">
        <w:t xml:space="preserve"> to review agent performance</w:t>
      </w:r>
    </w:p>
    <w:p w14:paraId="47CA7941" w14:textId="73FF06F9" w:rsidR="006D12E7" w:rsidRDefault="008F719D" w:rsidP="006D12E7">
      <w:pPr>
        <w:jc w:val="both"/>
      </w:pPr>
      <w:r>
        <w:t>RocketCX is a</w:t>
      </w:r>
      <w:r w:rsidR="00AF751E">
        <w:t>vailable for ServiceNow IT Service Management, HR Service Management a</w:t>
      </w:r>
      <w:r w:rsidR="00BD4376">
        <w:t>nd Customer Service Management.</w:t>
      </w:r>
    </w:p>
    <w:p w14:paraId="62945FBD" w14:textId="49174421" w:rsidR="0001563E" w:rsidRDefault="0001563E" w:rsidP="006D12E7">
      <w:pPr>
        <w:pStyle w:val="NoSpacing"/>
        <w:jc w:val="both"/>
      </w:pPr>
      <w:r>
        <w:br w:type="page"/>
      </w:r>
    </w:p>
    <w:p w14:paraId="7129CC0C" w14:textId="5D5F84BF" w:rsidR="0001563E" w:rsidRPr="00490FE1" w:rsidRDefault="006D12E7" w:rsidP="0001563E">
      <w:pPr>
        <w:pStyle w:val="Heading1"/>
      </w:pPr>
      <w:bookmarkStart w:id="23" w:name="_Toc26984767"/>
      <w:r>
        <w:lastRenderedPageBreak/>
        <w:t>User Roles</w:t>
      </w:r>
      <w:bookmarkEnd w:id="23"/>
    </w:p>
    <w:p w14:paraId="44872E85" w14:textId="435F83E4" w:rsidR="00F22F57" w:rsidRPr="004B3A85" w:rsidRDefault="00077373" w:rsidP="004B3A85">
      <w:pPr>
        <w:jc w:val="both"/>
        <w:rPr>
          <w:rFonts w:eastAsia="Times New Roman" w:cs="Calibri"/>
          <w:color w:val="333333"/>
        </w:rPr>
      </w:pPr>
      <w:r>
        <w:rPr>
          <w:rFonts w:eastAsia="Times New Roman" w:cs="Calibri"/>
          <w:color w:val="333333"/>
        </w:rPr>
        <w:t xml:space="preserve">There are three roles for </w:t>
      </w:r>
      <w:r w:rsidR="00AF751E">
        <w:t>RocketCX</w:t>
      </w:r>
      <w:r>
        <w:t>.</w:t>
      </w:r>
    </w:p>
    <w:tbl>
      <w:tblPr>
        <w:tblStyle w:val="GridTable4-Accent31"/>
        <w:tblW w:w="5088" w:type="pct"/>
        <w:tblLook w:val="04A0" w:firstRow="1" w:lastRow="0" w:firstColumn="1" w:lastColumn="0" w:noHBand="0" w:noVBand="1"/>
      </w:tblPr>
      <w:tblGrid>
        <w:gridCol w:w="3325"/>
        <w:gridCol w:w="5851"/>
      </w:tblGrid>
      <w:tr w:rsidR="004B3A85" w:rsidRPr="00C328CE" w14:paraId="651838EA" w14:textId="77777777" w:rsidTr="004B3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pct"/>
            <w:vAlign w:val="center"/>
            <w:hideMark/>
          </w:tcPr>
          <w:p w14:paraId="0118105A" w14:textId="425A888A" w:rsidR="004B3A85" w:rsidRPr="004B3A85" w:rsidRDefault="004B3A85" w:rsidP="004B3A85">
            <w:pPr>
              <w:spacing w:before="100" w:beforeAutospacing="1" w:after="100" w:afterAutospacing="1"/>
              <w:jc w:val="center"/>
              <w:rPr>
                <w:rFonts w:eastAsia="Times New Roman" w:cs="Arial"/>
                <w:bCs w:val="0"/>
                <w:szCs w:val="24"/>
                <w:lang w:eastAsia="en-GB"/>
              </w:rPr>
            </w:pPr>
            <w:r w:rsidRPr="004B3A85">
              <w:rPr>
                <w:rFonts w:eastAsia="Times New Roman" w:cs="Arial"/>
                <w:bCs w:val="0"/>
                <w:szCs w:val="24"/>
                <w:lang w:eastAsia="en-GB"/>
              </w:rPr>
              <w:t>Role Label</w:t>
            </w:r>
          </w:p>
        </w:tc>
        <w:tc>
          <w:tcPr>
            <w:tcW w:w="3188" w:type="pct"/>
            <w:vAlign w:val="center"/>
            <w:hideMark/>
          </w:tcPr>
          <w:p w14:paraId="1337F755" w14:textId="417C14C3" w:rsidR="004B3A85" w:rsidRPr="004B3A85" w:rsidRDefault="004B3A85" w:rsidP="004B3A85">
            <w:pPr>
              <w:spacing w:before="100" w:beforeAutospacing="1" w:after="100" w:after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Cs w:val="0"/>
                <w:szCs w:val="24"/>
                <w:lang w:eastAsia="en-GB"/>
              </w:rPr>
            </w:pPr>
            <w:r w:rsidRPr="004B3A85">
              <w:rPr>
                <w:rFonts w:eastAsia="Times New Roman" w:cs="Arial"/>
                <w:bCs w:val="0"/>
                <w:szCs w:val="24"/>
                <w:lang w:eastAsia="en-GB"/>
              </w:rPr>
              <w:t>Description</w:t>
            </w:r>
          </w:p>
        </w:tc>
      </w:tr>
      <w:tr w:rsidR="004B3A85" w:rsidRPr="00C328CE" w14:paraId="25B4CF62" w14:textId="77777777" w:rsidTr="004B3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pct"/>
            <w:vAlign w:val="center"/>
          </w:tcPr>
          <w:p w14:paraId="6D4C67D2" w14:textId="03F5F7F4" w:rsidR="004B3A85" w:rsidRPr="004B3A85" w:rsidRDefault="004B3A85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b w:val="0"/>
                <w:szCs w:val="24"/>
                <w:lang w:eastAsia="en-GB"/>
              </w:rPr>
            </w:pPr>
            <w:r w:rsidRPr="004B3A85">
              <w:rPr>
                <w:rFonts w:cs="Calibri"/>
                <w:b w:val="0"/>
                <w:color w:val="000000"/>
                <w:lang w:val="en"/>
              </w:rPr>
              <w:t>Plug-In Administrator</w:t>
            </w:r>
          </w:p>
        </w:tc>
        <w:tc>
          <w:tcPr>
            <w:tcW w:w="3188" w:type="pct"/>
            <w:vAlign w:val="center"/>
          </w:tcPr>
          <w:p w14:paraId="2737E0B9" w14:textId="1F61188C" w:rsidR="004B3A85" w:rsidRPr="00C328CE" w:rsidRDefault="004B3A85" w:rsidP="00F23C0F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A72FD8">
              <w:rPr>
                <w:rFonts w:cs="Calibri"/>
                <w:color w:val="000000"/>
                <w:lang w:val="en"/>
              </w:rPr>
              <w:t>Users in this role group will have access to all functions on the Admin Console</w:t>
            </w:r>
            <w:r>
              <w:rPr>
                <w:rFonts w:cs="Calibri"/>
                <w:color w:val="000000"/>
                <w:lang w:val="en"/>
              </w:rPr>
              <w:t xml:space="preserve"> and Administration menu</w:t>
            </w:r>
            <w:r w:rsidRPr="00A72FD8">
              <w:rPr>
                <w:rFonts w:cs="Calibri"/>
                <w:color w:val="000000"/>
                <w:lang w:val="en"/>
              </w:rPr>
              <w:t xml:space="preserve">. This is accessed through the </w:t>
            </w:r>
            <w:r w:rsidR="002F0118">
              <w:rPr>
                <w:rFonts w:cs="Calibri"/>
                <w:color w:val="000000"/>
                <w:lang w:val="en"/>
              </w:rPr>
              <w:t>ServiceNow</w:t>
            </w:r>
            <w:r w:rsidR="002F0118" w:rsidRPr="00A72FD8">
              <w:rPr>
                <w:rFonts w:cs="Calibri"/>
                <w:color w:val="000000"/>
                <w:lang w:val="en"/>
              </w:rPr>
              <w:t xml:space="preserve"> </w:t>
            </w:r>
            <w:r w:rsidRPr="00A72FD8">
              <w:rPr>
                <w:rFonts w:cs="Calibri"/>
                <w:color w:val="000000"/>
                <w:lang w:val="en"/>
              </w:rPr>
              <w:t>back end.</w:t>
            </w:r>
          </w:p>
        </w:tc>
      </w:tr>
      <w:tr w:rsidR="004B3A85" w:rsidRPr="00C328CE" w14:paraId="31963A52" w14:textId="77777777" w:rsidTr="004B3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pct"/>
            <w:vAlign w:val="center"/>
          </w:tcPr>
          <w:p w14:paraId="2484A298" w14:textId="5E5E7107" w:rsidR="004B3A85" w:rsidRPr="004B3A85" w:rsidRDefault="004B3A85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b w:val="0"/>
                <w:szCs w:val="24"/>
                <w:lang w:eastAsia="en-GB"/>
              </w:rPr>
            </w:pPr>
            <w:r w:rsidRPr="004B3A85">
              <w:rPr>
                <w:rFonts w:cs="Calibri"/>
                <w:b w:val="0"/>
                <w:color w:val="000000"/>
                <w:lang w:val="en"/>
              </w:rPr>
              <w:t>Contact Centre Supervisor</w:t>
            </w:r>
          </w:p>
        </w:tc>
        <w:tc>
          <w:tcPr>
            <w:tcW w:w="3188" w:type="pct"/>
            <w:vAlign w:val="center"/>
          </w:tcPr>
          <w:p w14:paraId="0F5E5958" w14:textId="1B396752" w:rsidR="004B3A85" w:rsidRPr="00C328CE" w:rsidRDefault="004B3A85" w:rsidP="00F23C0F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A72FD8">
              <w:rPr>
                <w:rFonts w:cs="Calibri"/>
                <w:color w:val="000000"/>
                <w:lang w:val="en"/>
              </w:rPr>
              <w:t xml:space="preserve">Users in this role group have access to the queue and agent reporting functions (for all agents), and the </w:t>
            </w:r>
            <w:r>
              <w:rPr>
                <w:rFonts w:cs="Calibri"/>
                <w:color w:val="000000"/>
                <w:lang w:val="en"/>
              </w:rPr>
              <w:t>Service Centre Dashboard</w:t>
            </w:r>
            <w:r w:rsidRPr="00A72FD8">
              <w:rPr>
                <w:rFonts w:cs="Calibri"/>
                <w:color w:val="000000"/>
                <w:lang w:val="en"/>
              </w:rPr>
              <w:t>.</w:t>
            </w:r>
          </w:p>
        </w:tc>
      </w:tr>
      <w:tr w:rsidR="004B3A85" w:rsidRPr="00C328CE" w14:paraId="5A9F3B0B" w14:textId="77777777" w:rsidTr="004B3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pct"/>
            <w:vAlign w:val="center"/>
          </w:tcPr>
          <w:p w14:paraId="6B481BDA" w14:textId="3468199C" w:rsidR="004B3A85" w:rsidRPr="004B3A85" w:rsidRDefault="004B3A85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b w:val="0"/>
                <w:szCs w:val="24"/>
                <w:lang w:eastAsia="en-GB"/>
              </w:rPr>
            </w:pPr>
            <w:r w:rsidRPr="004B3A85">
              <w:rPr>
                <w:rFonts w:cs="Calibri"/>
                <w:b w:val="0"/>
                <w:color w:val="000000"/>
                <w:lang w:val="en"/>
              </w:rPr>
              <w:t>Contact Centre Agent</w:t>
            </w:r>
          </w:p>
        </w:tc>
        <w:tc>
          <w:tcPr>
            <w:tcW w:w="3188" w:type="pct"/>
            <w:vAlign w:val="center"/>
          </w:tcPr>
          <w:p w14:paraId="48615FA6" w14:textId="77B9FA4B" w:rsidR="004B3A85" w:rsidRPr="00C328CE" w:rsidRDefault="004B3A85" w:rsidP="00F23C0F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A72FD8">
              <w:rPr>
                <w:rFonts w:cs="Calibri"/>
                <w:color w:val="000000"/>
                <w:lang w:val="en"/>
              </w:rPr>
              <w:t xml:space="preserve">Users in this role group will have access to the </w:t>
            </w:r>
            <w:r w:rsidR="00332945" w:rsidRPr="00DD0820">
              <w:rPr>
                <w:rFonts w:cs="Calibri"/>
                <w:color w:val="000000"/>
                <w:lang w:val="en"/>
              </w:rPr>
              <w:t>Contact Control Panel (</w:t>
            </w:r>
            <w:r w:rsidRPr="00DD0820">
              <w:rPr>
                <w:rFonts w:cs="Calibri"/>
                <w:color w:val="000000"/>
                <w:lang w:val="en"/>
              </w:rPr>
              <w:t>CCP</w:t>
            </w:r>
            <w:r w:rsidR="00332945" w:rsidRPr="00DD0820">
              <w:rPr>
                <w:rFonts w:cs="Calibri"/>
                <w:color w:val="000000"/>
                <w:lang w:val="en"/>
              </w:rPr>
              <w:t>)</w:t>
            </w:r>
            <w:r w:rsidRPr="00A72FD8">
              <w:rPr>
                <w:rFonts w:cs="Calibri"/>
                <w:color w:val="000000"/>
                <w:lang w:val="en"/>
              </w:rPr>
              <w:t xml:space="preserve"> and will also be able to access the agent reporting function for t</w:t>
            </w:r>
            <w:r>
              <w:rPr>
                <w:rFonts w:cs="Calibri"/>
                <w:color w:val="000000"/>
                <w:lang w:val="en"/>
              </w:rPr>
              <w:t>heir own user ID only.</w:t>
            </w:r>
          </w:p>
        </w:tc>
      </w:tr>
    </w:tbl>
    <w:p w14:paraId="49D7BAFE" w14:textId="77777777" w:rsidR="00F22F57" w:rsidRDefault="00F22F57" w:rsidP="001C6C5C">
      <w:pPr>
        <w:pStyle w:val="NoSpacing"/>
        <w:jc w:val="both"/>
      </w:pPr>
    </w:p>
    <w:p w14:paraId="24DFED96" w14:textId="7C98BC0C" w:rsidR="001C6C5C" w:rsidRPr="004B3A85" w:rsidRDefault="00F22F57" w:rsidP="00993B74">
      <w:pPr>
        <w:pStyle w:val="SNCBodyText"/>
        <w:spacing w:line="360" w:lineRule="auto"/>
        <w:jc w:val="both"/>
        <w:rPr>
          <w:lang w:val="en-IN"/>
        </w:rPr>
      </w:pPr>
      <w:r w:rsidRPr="003B620B">
        <w:rPr>
          <w:rFonts w:ascii="Arial" w:hAnsi="Arial" w:cs="Arial"/>
        </w:rPr>
        <w:t xml:space="preserve">Note: </w:t>
      </w:r>
      <w:r w:rsidRPr="003B620B">
        <w:rPr>
          <w:rFonts w:ascii="Arial" w:hAnsi="Arial" w:cs="Arial"/>
          <w:i/>
        </w:rPr>
        <w:t xml:space="preserve">RocketCX is CTI application </w:t>
      </w:r>
      <w:r w:rsidR="00DD0820" w:rsidRPr="003B620B">
        <w:rPr>
          <w:rFonts w:ascii="Arial" w:hAnsi="Arial" w:cs="Arial"/>
          <w:i/>
        </w:rPr>
        <w:t xml:space="preserve">which </w:t>
      </w:r>
      <w:r w:rsidRPr="003B620B">
        <w:rPr>
          <w:rFonts w:ascii="Arial" w:hAnsi="Arial" w:cs="Arial"/>
          <w:i/>
        </w:rPr>
        <w:t xml:space="preserve">runs on ServiceNow with </w:t>
      </w:r>
      <w:proofErr w:type="spellStart"/>
      <w:r w:rsidRPr="003B620B">
        <w:rPr>
          <w:rFonts w:ascii="Arial" w:hAnsi="Arial" w:cs="Arial"/>
          <w:i/>
        </w:rPr>
        <w:t>OpenFrame</w:t>
      </w:r>
      <w:proofErr w:type="spellEnd"/>
      <w:r w:rsidRPr="003B620B">
        <w:rPr>
          <w:rFonts w:ascii="Arial" w:hAnsi="Arial" w:cs="Arial"/>
          <w:i/>
        </w:rPr>
        <w:t xml:space="preserve"> plugin dependency. ServiceNow Admin</w:t>
      </w:r>
      <w:r w:rsidR="00E22C33" w:rsidRPr="003B620B">
        <w:rPr>
          <w:rFonts w:ascii="Arial" w:hAnsi="Arial" w:cs="Arial"/>
          <w:i/>
        </w:rPr>
        <w:t>istrator</w:t>
      </w:r>
      <w:r w:rsidRPr="003B620B">
        <w:rPr>
          <w:rFonts w:ascii="Arial" w:hAnsi="Arial" w:cs="Arial"/>
          <w:i/>
        </w:rPr>
        <w:t xml:space="preserve"> must assign </w:t>
      </w:r>
      <w:proofErr w:type="spellStart"/>
      <w:r w:rsidRPr="003B620B">
        <w:rPr>
          <w:rFonts w:ascii="Arial" w:hAnsi="Arial" w:cs="Arial"/>
          <w:i/>
        </w:rPr>
        <w:t>sn_openframe_user</w:t>
      </w:r>
      <w:proofErr w:type="spellEnd"/>
      <w:r w:rsidRPr="003B620B">
        <w:rPr>
          <w:rFonts w:ascii="Arial" w:hAnsi="Arial" w:cs="Arial"/>
          <w:i/>
        </w:rPr>
        <w:t xml:space="preserve"> role</w:t>
      </w:r>
      <w:r w:rsidR="00DD0820" w:rsidRPr="003B620B">
        <w:rPr>
          <w:rFonts w:ascii="Arial" w:hAnsi="Arial" w:cs="Arial"/>
          <w:i/>
        </w:rPr>
        <w:t xml:space="preserve"> to any ServiceNow user with Contact Centre Agent role</w:t>
      </w:r>
      <w:r w:rsidRPr="003B620B">
        <w:rPr>
          <w:rFonts w:ascii="Arial" w:hAnsi="Arial" w:cs="Arial"/>
          <w:i/>
        </w:rPr>
        <w:t>.</w:t>
      </w:r>
      <w:r w:rsidR="00A425A6" w:rsidRPr="003B620B">
        <w:rPr>
          <w:rFonts w:ascii="Arial" w:hAnsi="Arial" w:cs="Arial"/>
          <w:i/>
        </w:rPr>
        <w:t xml:space="preserve"> Users with Contact Centr</w:t>
      </w:r>
      <w:r w:rsidR="002A27D3" w:rsidRPr="003B620B">
        <w:rPr>
          <w:rFonts w:ascii="Arial" w:hAnsi="Arial" w:cs="Arial"/>
          <w:i/>
        </w:rPr>
        <w:t>e</w:t>
      </w:r>
      <w:r w:rsidR="00A425A6" w:rsidRPr="003B620B">
        <w:rPr>
          <w:rFonts w:ascii="Arial" w:hAnsi="Arial" w:cs="Arial"/>
          <w:i/>
        </w:rPr>
        <w:t xml:space="preserve"> Agent role must be assigned roles or membership of S</w:t>
      </w:r>
      <w:r w:rsidR="00DD0820" w:rsidRPr="003B620B">
        <w:rPr>
          <w:rFonts w:ascii="Arial" w:hAnsi="Arial" w:cs="Arial"/>
          <w:i/>
        </w:rPr>
        <w:t>erviceNow groups which provide a</w:t>
      </w:r>
      <w:r w:rsidR="00A425A6" w:rsidRPr="003B620B">
        <w:rPr>
          <w:rFonts w:ascii="Arial" w:hAnsi="Arial" w:cs="Arial"/>
          <w:i/>
        </w:rPr>
        <w:t>cces</w:t>
      </w:r>
      <w:r w:rsidR="00DD0820" w:rsidRPr="003B620B">
        <w:rPr>
          <w:rFonts w:ascii="Arial" w:hAnsi="Arial" w:cs="Arial"/>
          <w:i/>
        </w:rPr>
        <w:t>s to the ServiceNow</w:t>
      </w:r>
      <w:r w:rsidR="00A425A6" w:rsidRPr="003B620B">
        <w:rPr>
          <w:rFonts w:ascii="Arial" w:hAnsi="Arial" w:cs="Arial"/>
          <w:i/>
        </w:rPr>
        <w:t xml:space="preserve"> </w:t>
      </w:r>
      <w:r w:rsidR="00DD0820" w:rsidRPr="003B620B">
        <w:rPr>
          <w:rFonts w:ascii="Arial" w:hAnsi="Arial" w:cs="Arial"/>
          <w:i/>
        </w:rPr>
        <w:t>modules (Incident, Customer Service and HR Core) supported by RocketCX</w:t>
      </w:r>
      <w:r w:rsidR="00A425A6" w:rsidRPr="003B620B">
        <w:rPr>
          <w:rFonts w:ascii="Arial" w:hAnsi="Arial" w:cs="Arial"/>
          <w:i/>
        </w:rPr>
        <w:t>.</w:t>
      </w:r>
    </w:p>
    <w:p w14:paraId="150E97C8" w14:textId="6AF773BF" w:rsidR="004F7A94" w:rsidRDefault="002F0118" w:rsidP="004F7A94">
      <w:pPr>
        <w:pStyle w:val="Heading1"/>
      </w:pPr>
      <w:bookmarkStart w:id="24" w:name="_Toc26984768"/>
      <w:r>
        <w:t>Browser</w:t>
      </w:r>
      <w:r w:rsidR="004F7A94" w:rsidRPr="004F7A94">
        <w:t xml:space="preserve"> Requirements</w:t>
      </w:r>
      <w:bookmarkEnd w:id="24"/>
    </w:p>
    <w:p w14:paraId="67C69243" w14:textId="1761D23E" w:rsidR="004B3A85" w:rsidRDefault="00AF751E" w:rsidP="00993B74">
      <w:pPr>
        <w:jc w:val="both"/>
        <w:rPr>
          <w:rFonts w:cs="Arial"/>
        </w:rPr>
      </w:pPr>
      <w:r>
        <w:t>RocketCX</w:t>
      </w:r>
      <w:r w:rsidR="00077373">
        <w:t xml:space="preserve"> </w:t>
      </w:r>
      <w:r w:rsidR="004F7A94">
        <w:t xml:space="preserve">is designed to work with the latest version of </w:t>
      </w:r>
      <w:r w:rsidR="004F7A94">
        <w:rPr>
          <w:rFonts w:cs="Arial"/>
        </w:rPr>
        <w:t>Google Chrome</w:t>
      </w:r>
      <w:r w:rsidR="00AA656F">
        <w:rPr>
          <w:rFonts w:cs="Arial"/>
        </w:rPr>
        <w:t>.</w:t>
      </w:r>
    </w:p>
    <w:p w14:paraId="5C9F4805" w14:textId="6B0368DA" w:rsidR="00150877" w:rsidRPr="004B3A85" w:rsidRDefault="00150877" w:rsidP="004B3A85">
      <w:pPr>
        <w:spacing w:before="0" w:after="160" w:line="259" w:lineRule="auto"/>
        <w:rPr>
          <w:rFonts w:cs="Arial"/>
        </w:rPr>
      </w:pPr>
    </w:p>
    <w:p w14:paraId="5E821BBD" w14:textId="77777777" w:rsidR="004B3A85" w:rsidRDefault="004B3A85">
      <w:pPr>
        <w:spacing w:before="0" w:after="160" w:line="259" w:lineRule="auto"/>
        <w:rPr>
          <w:rFonts w:eastAsiaTheme="majorEastAsia" w:cs="Arial"/>
          <w:bCs/>
          <w:color w:val="0068AC"/>
          <w:sz w:val="36"/>
          <w:szCs w:val="36"/>
        </w:rPr>
      </w:pPr>
      <w:r>
        <w:br w:type="page"/>
      </w:r>
    </w:p>
    <w:p w14:paraId="3C5E7FD5" w14:textId="7CDA51D4" w:rsidR="0001563E" w:rsidRDefault="006D12E7" w:rsidP="006D12E7">
      <w:pPr>
        <w:pStyle w:val="Heading1"/>
      </w:pPr>
      <w:bookmarkStart w:id="25" w:name="_Toc26984769"/>
      <w:r w:rsidRPr="006D12E7">
        <w:lastRenderedPageBreak/>
        <w:t xml:space="preserve">Accessing the </w:t>
      </w:r>
      <w:r w:rsidR="00150877">
        <w:t xml:space="preserve">RocketCX </w:t>
      </w:r>
      <w:r w:rsidRPr="006D12E7">
        <w:t>Tool</w:t>
      </w:r>
      <w:bookmarkEnd w:id="25"/>
    </w:p>
    <w:p w14:paraId="105AE7B2" w14:textId="1C076EE7" w:rsidR="0001563E" w:rsidRDefault="00CC7BE5" w:rsidP="0001563E">
      <w:pPr>
        <w:jc w:val="both"/>
      </w:pPr>
      <w:r>
        <w:t xml:space="preserve">The </w:t>
      </w:r>
      <w:r w:rsidR="002F0118">
        <w:t xml:space="preserve">following </w:t>
      </w:r>
      <w:r>
        <w:t xml:space="preserve">steps outline the process to access </w:t>
      </w:r>
      <w:r w:rsidR="002F0118">
        <w:t xml:space="preserve">the </w:t>
      </w:r>
      <w:r>
        <w:t>CCP by an agent</w:t>
      </w:r>
      <w:r w:rsidR="002F0118">
        <w:t>, in order</w:t>
      </w:r>
      <w:r>
        <w:t xml:space="preserve"> to be able to make/receive calls and access contacts</w:t>
      </w:r>
      <w:r w:rsidR="0001563E" w:rsidRPr="004F1757">
        <w:t>:</w:t>
      </w:r>
    </w:p>
    <w:p w14:paraId="0A775EED" w14:textId="03794482" w:rsidR="0001563E" w:rsidRPr="00CC7BE5" w:rsidRDefault="0001563E" w:rsidP="0047179F">
      <w:pPr>
        <w:pStyle w:val="ListParagraph"/>
        <w:numPr>
          <w:ilvl w:val="0"/>
          <w:numId w:val="10"/>
        </w:numPr>
        <w:spacing w:before="0" w:after="160"/>
        <w:ind w:left="714" w:hanging="357"/>
      </w:pPr>
      <w:r>
        <w:t>Log in to ServiceNow</w:t>
      </w:r>
      <w:r>
        <w:rPr>
          <w:rFonts w:cs="Calibri"/>
          <w:color w:val="000000"/>
          <w:lang w:val="en"/>
        </w:rPr>
        <w:t>.</w:t>
      </w:r>
    </w:p>
    <w:p w14:paraId="5E45E493" w14:textId="0D41C6BD" w:rsidR="00CC7BE5" w:rsidRPr="00811D63" w:rsidRDefault="00CC7BE5" w:rsidP="00433FE6">
      <w:pPr>
        <w:spacing w:before="0" w:after="160"/>
        <w:jc w:val="center"/>
      </w:pPr>
      <w:r w:rsidRPr="00CC7BE5">
        <w:rPr>
          <w:noProof/>
          <w:lang w:val="en-US" w:eastAsia="en-US"/>
        </w:rPr>
        <w:drawing>
          <wp:inline distT="0" distB="0" distL="0" distR="0" wp14:anchorId="2F71EE5E" wp14:editId="56E03B0D">
            <wp:extent cx="2431898" cy="2011680"/>
            <wp:effectExtent l="19050" t="19050" r="2603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1898" cy="20116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1539C" w14:textId="405E5A1E" w:rsidR="0001563E" w:rsidRPr="00DF6C18" w:rsidRDefault="0001563E" w:rsidP="0047179F">
      <w:pPr>
        <w:pStyle w:val="ListParagraph"/>
        <w:numPr>
          <w:ilvl w:val="0"/>
          <w:numId w:val="10"/>
        </w:numPr>
        <w:spacing w:before="0" w:after="160"/>
        <w:jc w:val="both"/>
      </w:pPr>
      <w:r>
        <w:rPr>
          <w:rFonts w:cs="Calibri"/>
          <w:color w:val="000000"/>
          <w:lang w:val="en"/>
        </w:rPr>
        <w:t xml:space="preserve">Once logged in to ServiceNow, click on </w:t>
      </w:r>
      <w:r w:rsidR="00CC7BE5">
        <w:rPr>
          <w:rFonts w:cs="Calibri"/>
          <w:color w:val="000000"/>
          <w:lang w:val="en"/>
        </w:rPr>
        <w:t xml:space="preserve">the </w:t>
      </w:r>
      <w:r>
        <w:rPr>
          <w:rFonts w:cs="Calibri"/>
          <w:color w:val="000000"/>
          <w:lang w:val="en"/>
        </w:rPr>
        <w:t xml:space="preserve">phone </w:t>
      </w:r>
      <w:r w:rsidR="00077373">
        <w:rPr>
          <w:rFonts w:cs="Calibri"/>
          <w:color w:val="000000"/>
          <w:lang w:val="en"/>
        </w:rPr>
        <w:t>i</w:t>
      </w:r>
      <w:r>
        <w:rPr>
          <w:rFonts w:cs="Calibri"/>
          <w:color w:val="000000"/>
          <w:lang w:val="en"/>
        </w:rPr>
        <w:t xml:space="preserve">con which will </w:t>
      </w:r>
      <w:r w:rsidR="00ED532C">
        <w:rPr>
          <w:rFonts w:cs="Calibri"/>
          <w:color w:val="000000"/>
          <w:lang w:val="en"/>
        </w:rPr>
        <w:t xml:space="preserve">open </w:t>
      </w:r>
      <w:r w:rsidR="00CC7BE5">
        <w:rPr>
          <w:rFonts w:cs="Calibri"/>
          <w:color w:val="000000"/>
          <w:lang w:val="en"/>
        </w:rPr>
        <w:t>the CCP window.</w:t>
      </w:r>
    </w:p>
    <w:p w14:paraId="7BA11A43" w14:textId="564A0AC3" w:rsidR="00DF6C18" w:rsidRDefault="00DF6C18" w:rsidP="00433FE6">
      <w:pPr>
        <w:spacing w:before="0" w:after="160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2B8CB59A" wp14:editId="2B56CECF">
            <wp:extent cx="5732145" cy="357505"/>
            <wp:effectExtent l="19050" t="19050" r="20955" b="234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5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4BF33" w14:textId="77777777" w:rsidR="00433FE6" w:rsidRDefault="00433FE6">
      <w:pPr>
        <w:spacing w:before="0" w:after="160" w:line="259" w:lineRule="auto"/>
      </w:pPr>
      <w:r>
        <w:br w:type="page"/>
      </w:r>
    </w:p>
    <w:p w14:paraId="718BB354" w14:textId="14F875DA" w:rsidR="00CC7BE5" w:rsidRPr="00AD03EE" w:rsidRDefault="00CC7BE5" w:rsidP="0047179F">
      <w:pPr>
        <w:pStyle w:val="ListParagraph"/>
        <w:numPr>
          <w:ilvl w:val="0"/>
          <w:numId w:val="10"/>
        </w:numPr>
        <w:spacing w:before="0" w:after="160"/>
        <w:ind w:left="714" w:hanging="357"/>
      </w:pPr>
      <w:r>
        <w:lastRenderedPageBreak/>
        <w:t>In the CCP window</w:t>
      </w:r>
      <w:r w:rsidR="002F0118">
        <w:t>,</w:t>
      </w:r>
      <w:r>
        <w:t xml:space="preserve"> click on </w:t>
      </w:r>
      <w:r w:rsidRPr="00077373">
        <w:rPr>
          <w:i/>
        </w:rPr>
        <w:t>Sign in to CCP</w:t>
      </w:r>
      <w:r>
        <w:t xml:space="preserve"> which will open an </w:t>
      </w:r>
      <w:r w:rsidR="002F0118">
        <w:t>A</w:t>
      </w:r>
      <w:r>
        <w:t xml:space="preserve">mazon </w:t>
      </w:r>
      <w:r w:rsidR="002F0118">
        <w:t>C</w:t>
      </w:r>
      <w:r>
        <w:t>onnect window.</w:t>
      </w:r>
    </w:p>
    <w:p w14:paraId="1C715347" w14:textId="56936F4B" w:rsidR="0001563E" w:rsidRDefault="00433FE6" w:rsidP="00C16AC2">
      <w:pPr>
        <w:spacing w:before="0" w:after="160"/>
        <w:jc w:val="center"/>
      </w:pPr>
      <w:r>
        <w:rPr>
          <w:noProof/>
          <w:lang w:val="en-US" w:eastAsia="en-US"/>
        </w:rPr>
        <w:drawing>
          <wp:inline distT="0" distB="0" distL="0" distR="0" wp14:anchorId="4F9F7397" wp14:editId="6C8DCDD3">
            <wp:extent cx="186926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92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712C" w14:textId="1E4FDB07" w:rsidR="00CC7BE5" w:rsidRDefault="00CC7BE5" w:rsidP="0047179F">
      <w:pPr>
        <w:pStyle w:val="ListParagraph"/>
        <w:numPr>
          <w:ilvl w:val="0"/>
          <w:numId w:val="10"/>
        </w:numPr>
        <w:spacing w:before="0" w:after="160"/>
        <w:ind w:left="714" w:hanging="357"/>
      </w:pPr>
      <w:r>
        <w:t>Enter your Amazon Connect credentials and</w:t>
      </w:r>
      <w:r w:rsidR="002F0118">
        <w:t xml:space="preserve"> click on</w:t>
      </w:r>
      <w:r>
        <w:t xml:space="preserve"> </w:t>
      </w:r>
      <w:r w:rsidRPr="00077373">
        <w:rPr>
          <w:i/>
        </w:rPr>
        <w:t>Sign In</w:t>
      </w:r>
    </w:p>
    <w:p w14:paraId="33C2812F" w14:textId="05C43296" w:rsidR="00DF6C18" w:rsidRDefault="00433FE6" w:rsidP="00C16AC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2D5562B" wp14:editId="17797BD7">
            <wp:extent cx="1996563" cy="2743200"/>
            <wp:effectExtent l="19050" t="19050" r="228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563" cy="27432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BE70F" w14:textId="77777777" w:rsidR="00433FE6" w:rsidRDefault="00433FE6">
      <w:pPr>
        <w:spacing w:before="0" w:after="160" w:line="259" w:lineRule="auto"/>
      </w:pPr>
      <w:r>
        <w:br w:type="page"/>
      </w:r>
    </w:p>
    <w:p w14:paraId="682EC76A" w14:textId="7BD55EC3" w:rsidR="00DF6C18" w:rsidRDefault="00CC7BE5" w:rsidP="004B07E3">
      <w:pPr>
        <w:pStyle w:val="ListParagraph"/>
        <w:numPr>
          <w:ilvl w:val="0"/>
          <w:numId w:val="10"/>
        </w:numPr>
        <w:spacing w:before="0" w:after="160"/>
        <w:jc w:val="both"/>
      </w:pPr>
      <w:r w:rsidRPr="00CC7BE5">
        <w:lastRenderedPageBreak/>
        <w:t>Once you have logged in</w:t>
      </w:r>
      <w:r w:rsidR="00433FE6">
        <w:t>,</w:t>
      </w:r>
      <w:r w:rsidRPr="00CC7BE5">
        <w:t xml:space="preserve"> it will close the window and ask for audio and microphone permission for</w:t>
      </w:r>
      <w:r w:rsidR="006F0BD2">
        <w:t xml:space="preserve"> the</w:t>
      </w:r>
      <w:r w:rsidRPr="00CC7BE5">
        <w:t xml:space="preserve"> browser. </w:t>
      </w:r>
      <w:r w:rsidR="006F0BD2">
        <w:t xml:space="preserve">Click on </w:t>
      </w:r>
      <w:r w:rsidRPr="00CC7BE5">
        <w:t>Allow.</w:t>
      </w:r>
    </w:p>
    <w:p w14:paraId="5AE34D7D" w14:textId="25FC48C9" w:rsidR="00C16AC2" w:rsidRDefault="004B07E3" w:rsidP="00C16AC2">
      <w:pPr>
        <w:spacing w:before="0" w:after="160"/>
        <w:jc w:val="center"/>
      </w:pPr>
      <w:r>
        <w:rPr>
          <w:noProof/>
          <w:lang w:val="en-US" w:eastAsia="en-US"/>
        </w:rPr>
        <w:drawing>
          <wp:inline distT="0" distB="0" distL="0" distR="0" wp14:anchorId="564E0A47" wp14:editId="44BAD2CD">
            <wp:extent cx="3260035" cy="1371600"/>
            <wp:effectExtent l="19050" t="19050" r="1714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0035" cy="1371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5B95A" w14:textId="639D5615" w:rsidR="00DF6C18" w:rsidRDefault="003868CB" w:rsidP="00C16AC2">
      <w:pPr>
        <w:pStyle w:val="ListParagraph"/>
        <w:numPr>
          <w:ilvl w:val="0"/>
          <w:numId w:val="10"/>
        </w:numPr>
        <w:spacing w:before="0" w:after="160"/>
        <w:jc w:val="both"/>
      </w:pPr>
      <w:r>
        <w:t xml:space="preserve">RocketCX </w:t>
      </w:r>
      <w:r w:rsidR="00DF6C18" w:rsidRPr="003868CB">
        <w:t>CCP</w:t>
      </w:r>
      <w:r w:rsidR="00DF6C18">
        <w:t xml:space="preserve"> will</w:t>
      </w:r>
      <w:r w:rsidR="00077373">
        <w:t xml:space="preserve"> now display agent name</w:t>
      </w:r>
      <w:r w:rsidR="0008328D">
        <w:t xml:space="preserve"> and </w:t>
      </w:r>
      <w:r w:rsidR="00DF6C18">
        <w:t>status</w:t>
      </w:r>
      <w:r w:rsidR="0008328D">
        <w:t>:</w:t>
      </w:r>
    </w:p>
    <w:p w14:paraId="6EB4755A" w14:textId="14C1FF4E" w:rsidR="00DF6C18" w:rsidRDefault="004B07E3" w:rsidP="00C16AC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0EAB3A3" wp14:editId="092CF39B">
            <wp:extent cx="1864975" cy="36576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975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134A4" w14:textId="77777777" w:rsidR="00B54734" w:rsidRDefault="00B54734" w:rsidP="0001563E">
      <w:pPr>
        <w:spacing w:before="0" w:after="160"/>
        <w:ind w:left="2832"/>
        <w:jc w:val="both"/>
      </w:pPr>
    </w:p>
    <w:p w14:paraId="452016AC" w14:textId="77777777" w:rsidR="004B07E3" w:rsidRDefault="004B07E3">
      <w:pPr>
        <w:spacing w:before="0" w:after="160" w:line="259" w:lineRule="auto"/>
      </w:pPr>
      <w:r>
        <w:br w:type="page"/>
      </w:r>
    </w:p>
    <w:p w14:paraId="3106CC0F" w14:textId="7772BF57" w:rsidR="001C6C5C" w:rsidRPr="004B07E3" w:rsidRDefault="001C6C5C" w:rsidP="001C6C5C">
      <w:pPr>
        <w:jc w:val="both"/>
      </w:pPr>
      <w:r w:rsidRPr="004B07E3">
        <w:lastRenderedPageBreak/>
        <w:t xml:space="preserve">Agents can open </w:t>
      </w:r>
      <w:r w:rsidR="0008328D">
        <w:t xml:space="preserve">the </w:t>
      </w:r>
      <w:r w:rsidRPr="004B07E3">
        <w:t xml:space="preserve">CCP using three different </w:t>
      </w:r>
      <w:r w:rsidR="00077373" w:rsidRPr="004B07E3">
        <w:t>methods:</w:t>
      </w:r>
    </w:p>
    <w:p w14:paraId="272A2BAA" w14:textId="77777777" w:rsidR="00DF6C18" w:rsidRPr="004B07E3" w:rsidRDefault="001C6C5C" w:rsidP="00DF6C18">
      <w:pPr>
        <w:pStyle w:val="ListBullet"/>
      </w:pPr>
      <w:r w:rsidRPr="004B07E3">
        <w:t xml:space="preserve">From the ServiceNow instance home page. </w:t>
      </w:r>
    </w:p>
    <w:p w14:paraId="6CCF2BFF" w14:textId="6829D055" w:rsidR="001C6C5C" w:rsidRPr="004B07E3" w:rsidRDefault="001C6C5C" w:rsidP="00DF6C18">
      <w:pPr>
        <w:spacing w:before="0" w:after="160" w:line="259" w:lineRule="auto"/>
        <w:ind w:left="708"/>
        <w:jc w:val="both"/>
      </w:pPr>
      <w:r w:rsidRPr="004B07E3">
        <w:t>Click on the phone icon as shown in below screenshot</w:t>
      </w:r>
    </w:p>
    <w:p w14:paraId="62D7B997" w14:textId="7000B11F" w:rsidR="001C6C5C" w:rsidRPr="00D11682" w:rsidRDefault="007049C1" w:rsidP="004B07E3">
      <w:pPr>
        <w:ind w:left="360"/>
        <w:jc w:val="center"/>
        <w:rPr>
          <w:color w:val="333333"/>
        </w:rPr>
      </w:pPr>
      <w:r>
        <w:rPr>
          <w:noProof/>
          <w:lang w:val="en-US" w:eastAsia="en-US"/>
        </w:rPr>
        <w:drawing>
          <wp:inline distT="0" distB="0" distL="0" distR="0" wp14:anchorId="6597D670" wp14:editId="05C4494F">
            <wp:extent cx="5732145" cy="445135"/>
            <wp:effectExtent l="19050" t="19050" r="2095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51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2C761" w14:textId="06AB7687" w:rsidR="00DF6C18" w:rsidRPr="004B07E3" w:rsidRDefault="00DF6C18" w:rsidP="00DF6C18">
      <w:pPr>
        <w:pStyle w:val="ListBullet"/>
      </w:pPr>
      <w:r w:rsidRPr="004B07E3">
        <w:t xml:space="preserve">From </w:t>
      </w:r>
      <w:r w:rsidR="0008328D">
        <w:t xml:space="preserve">a </w:t>
      </w:r>
      <w:r w:rsidRPr="004B07E3">
        <w:t>User Record</w:t>
      </w:r>
      <w:r w:rsidR="0008328D">
        <w:t>.</w:t>
      </w:r>
    </w:p>
    <w:p w14:paraId="08F7BBB0" w14:textId="34397293" w:rsidR="001C6C5C" w:rsidRPr="004B07E3" w:rsidRDefault="001C6C5C" w:rsidP="00DF6C18">
      <w:pPr>
        <w:spacing w:before="0" w:after="160" w:line="259" w:lineRule="auto"/>
        <w:ind w:left="708"/>
        <w:jc w:val="both"/>
      </w:pPr>
      <w:r w:rsidRPr="004B07E3">
        <w:t xml:space="preserve">Open </w:t>
      </w:r>
      <w:r w:rsidR="0008328D">
        <w:t xml:space="preserve">a </w:t>
      </w:r>
      <w:r w:rsidRPr="004B07E3">
        <w:t xml:space="preserve">User record as shown in </w:t>
      </w:r>
      <w:r w:rsidR="0008328D">
        <w:t>the following</w:t>
      </w:r>
      <w:r w:rsidR="0008328D" w:rsidRPr="004B07E3">
        <w:t xml:space="preserve"> </w:t>
      </w:r>
      <w:r w:rsidRPr="004B07E3">
        <w:t xml:space="preserve">screenshot and click on </w:t>
      </w:r>
      <w:r w:rsidR="00D51FB1" w:rsidRPr="004B07E3">
        <w:t xml:space="preserve">the </w:t>
      </w:r>
      <w:r w:rsidRPr="004B07E3">
        <w:t>phone icon.</w:t>
      </w:r>
    </w:p>
    <w:p w14:paraId="22E7FCA5" w14:textId="339AE899" w:rsidR="001C6C5C" w:rsidRDefault="007049C1" w:rsidP="004B07E3">
      <w:pPr>
        <w:pStyle w:val="ListParagraph"/>
        <w:ind w:left="360"/>
        <w:jc w:val="center"/>
        <w:rPr>
          <w:color w:val="333333"/>
        </w:rPr>
      </w:pPr>
      <w:r>
        <w:rPr>
          <w:noProof/>
          <w:lang w:val="en-US" w:eastAsia="en-US"/>
        </w:rPr>
        <w:drawing>
          <wp:inline distT="0" distB="0" distL="0" distR="0" wp14:anchorId="58D9FD5D" wp14:editId="6D03AE79">
            <wp:extent cx="5732145" cy="2619375"/>
            <wp:effectExtent l="19050" t="19050" r="2095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9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FA26F" w14:textId="77777777" w:rsidR="00781B7D" w:rsidRDefault="00781B7D">
      <w:pPr>
        <w:spacing w:before="0" w:after="160" w:line="259" w:lineRule="auto"/>
      </w:pPr>
      <w:r>
        <w:br w:type="page"/>
      </w:r>
    </w:p>
    <w:p w14:paraId="70034308" w14:textId="25358A7B" w:rsidR="00DF6C18" w:rsidRPr="004B07E3" w:rsidRDefault="001C6C5C" w:rsidP="00DF6C18">
      <w:pPr>
        <w:pStyle w:val="ListBullet"/>
      </w:pPr>
      <w:r w:rsidRPr="004B07E3">
        <w:lastRenderedPageBreak/>
        <w:t xml:space="preserve">From </w:t>
      </w:r>
      <w:r w:rsidR="0008328D">
        <w:t xml:space="preserve">the </w:t>
      </w:r>
      <w:r w:rsidRPr="004B07E3">
        <w:t xml:space="preserve">Incident/CSM </w:t>
      </w:r>
      <w:r w:rsidR="00DF6C18" w:rsidRPr="004B07E3">
        <w:t xml:space="preserve">and </w:t>
      </w:r>
      <w:r w:rsidRPr="004B07E3">
        <w:t>Case/HR Case form</w:t>
      </w:r>
      <w:r w:rsidR="0008328D">
        <w:t>s</w:t>
      </w:r>
      <w:r w:rsidRPr="004B07E3">
        <w:t xml:space="preserve">. </w:t>
      </w:r>
    </w:p>
    <w:p w14:paraId="3BAEDA85" w14:textId="180B4DA3" w:rsidR="001C6C5C" w:rsidRPr="00781B7D" w:rsidRDefault="00DF6C18" w:rsidP="00781B7D">
      <w:pPr>
        <w:spacing w:before="0" w:after="160" w:line="259" w:lineRule="auto"/>
        <w:ind w:left="360" w:firstLine="348"/>
        <w:jc w:val="both"/>
      </w:pPr>
      <w:r w:rsidRPr="004B07E3">
        <w:t xml:space="preserve">Open </w:t>
      </w:r>
      <w:r w:rsidR="0008328D">
        <w:t xml:space="preserve">an </w:t>
      </w:r>
      <w:r w:rsidRPr="004B07E3">
        <w:t>Incident or Case as shown below</w:t>
      </w:r>
      <w:r w:rsidR="0008328D">
        <w:t>,</w:t>
      </w:r>
      <w:r w:rsidRPr="004B07E3">
        <w:t xml:space="preserve"> and click on the phone icon.</w:t>
      </w:r>
    </w:p>
    <w:p w14:paraId="3E01F80F" w14:textId="42726D49" w:rsidR="001C6C5C" w:rsidRDefault="00781B7D" w:rsidP="00DC0B2C">
      <w:pPr>
        <w:ind w:firstLine="360"/>
        <w:jc w:val="center"/>
        <w:rPr>
          <w:color w:val="333333"/>
        </w:rPr>
      </w:pPr>
      <w:r>
        <w:rPr>
          <w:noProof/>
          <w:lang w:val="en-US" w:eastAsia="en-US"/>
        </w:rPr>
        <w:drawing>
          <wp:inline distT="0" distB="0" distL="0" distR="0" wp14:anchorId="3AD75AF8" wp14:editId="64DC04B1">
            <wp:extent cx="5732145" cy="3242945"/>
            <wp:effectExtent l="19050" t="19050" r="20955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29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625D2" w14:textId="0AA8B77A" w:rsidR="001C6C5C" w:rsidRDefault="00866722" w:rsidP="00781B7D">
      <w:pPr>
        <w:ind w:left="360"/>
        <w:jc w:val="center"/>
        <w:rPr>
          <w:color w:val="333333"/>
        </w:rPr>
      </w:pPr>
      <w:r>
        <w:rPr>
          <w:noProof/>
          <w:lang w:val="en-US" w:eastAsia="en-US"/>
        </w:rPr>
        <w:drawing>
          <wp:inline distT="0" distB="0" distL="0" distR="0" wp14:anchorId="059380D7" wp14:editId="7A5F595C">
            <wp:extent cx="5732145" cy="2622550"/>
            <wp:effectExtent l="19050" t="19050" r="20955" b="254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2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5E957" w14:textId="45E44755" w:rsidR="001C6C5C" w:rsidRPr="00781B7D" w:rsidRDefault="001C6C5C" w:rsidP="001C6C5C">
      <w:pPr>
        <w:jc w:val="both"/>
      </w:pPr>
      <w:r w:rsidRPr="00781B7D">
        <w:rPr>
          <w:b/>
        </w:rPr>
        <w:t>Note:</w:t>
      </w:r>
      <w:r w:rsidRPr="00781B7D">
        <w:t xml:space="preserve"> </w:t>
      </w:r>
      <w:r w:rsidR="0008328D">
        <w:t xml:space="preserve">The </w:t>
      </w:r>
      <w:r w:rsidR="0008328D">
        <w:rPr>
          <w:i/>
        </w:rPr>
        <w:t>u</w:t>
      </w:r>
      <w:r w:rsidRPr="00DC4F61">
        <w:rPr>
          <w:i/>
        </w:rPr>
        <w:t>ser should have</w:t>
      </w:r>
      <w:r w:rsidR="0008328D">
        <w:rPr>
          <w:i/>
        </w:rPr>
        <w:t xml:space="preserve"> the</w:t>
      </w:r>
      <w:r w:rsidRPr="00DC4F61">
        <w:rPr>
          <w:i/>
        </w:rPr>
        <w:t xml:space="preserve"> </w:t>
      </w:r>
      <w:r w:rsidR="0008328D">
        <w:rPr>
          <w:i/>
        </w:rPr>
        <w:t>required</w:t>
      </w:r>
      <w:r w:rsidR="0008328D" w:rsidRPr="00DC4F61">
        <w:rPr>
          <w:i/>
        </w:rPr>
        <w:t xml:space="preserve"> </w:t>
      </w:r>
      <w:r w:rsidRPr="00DC4F61">
        <w:rPr>
          <w:i/>
        </w:rPr>
        <w:t xml:space="preserve">roles in order to access </w:t>
      </w:r>
      <w:r w:rsidR="0008328D">
        <w:rPr>
          <w:i/>
        </w:rPr>
        <w:t xml:space="preserve">the </w:t>
      </w:r>
      <w:r w:rsidRPr="00DC4F61">
        <w:rPr>
          <w:i/>
        </w:rPr>
        <w:t>Incident, Customer Service, HR Case module</w:t>
      </w:r>
      <w:r w:rsidR="0008328D">
        <w:rPr>
          <w:i/>
        </w:rPr>
        <w:t>s</w:t>
      </w:r>
      <w:r w:rsidRPr="00DC4F61">
        <w:rPr>
          <w:i/>
        </w:rPr>
        <w:t>.</w:t>
      </w:r>
    </w:p>
    <w:p w14:paraId="7FF84AA5" w14:textId="77777777" w:rsidR="001C6C5C" w:rsidRDefault="001C6C5C">
      <w:pPr>
        <w:spacing w:before="0" w:after="160" w:line="259" w:lineRule="auto"/>
        <w:rPr>
          <w:rFonts w:eastAsiaTheme="majorEastAsia" w:cs="Arial"/>
          <w:bCs/>
          <w:color w:val="0068AC"/>
          <w:sz w:val="36"/>
          <w:szCs w:val="36"/>
        </w:rPr>
      </w:pPr>
      <w:r>
        <w:br w:type="page"/>
      </w:r>
    </w:p>
    <w:p w14:paraId="28028EBE" w14:textId="1D3F71C5" w:rsidR="001C6C5C" w:rsidRDefault="00C35F5D" w:rsidP="00781B7D">
      <w:pPr>
        <w:pStyle w:val="Heading1"/>
        <w:spacing w:line="360" w:lineRule="auto"/>
      </w:pPr>
      <w:bookmarkStart w:id="26" w:name="_Toc26984770"/>
      <w:r>
        <w:lastRenderedPageBreak/>
        <w:t>Contact Control Panel</w:t>
      </w:r>
      <w:r w:rsidR="001C6C5C">
        <w:t xml:space="preserve"> Components</w:t>
      </w:r>
      <w:bookmarkEnd w:id="26"/>
    </w:p>
    <w:p w14:paraId="796F8254" w14:textId="12954CE2" w:rsidR="00F41E6D" w:rsidRDefault="00B35862" w:rsidP="00B54EEC">
      <w:pPr>
        <w:spacing w:before="0" w:after="160"/>
        <w:ind w:left="360"/>
        <w:jc w:val="both"/>
      </w:pPr>
      <w:r>
        <w:t>RocketCX</w:t>
      </w:r>
      <w:r w:rsidR="0001563E">
        <w:t xml:space="preserve"> CCP displays four components</w:t>
      </w:r>
      <w:r>
        <w:t>:</w:t>
      </w:r>
      <w:r w:rsidR="0001563E">
        <w:t xml:space="preserve"> </w:t>
      </w:r>
    </w:p>
    <w:p w14:paraId="2B07E32F" w14:textId="7BC235B2" w:rsidR="00F41E6D" w:rsidRDefault="0001563E" w:rsidP="00B54EEC">
      <w:pPr>
        <w:pStyle w:val="ListParagraph"/>
        <w:numPr>
          <w:ilvl w:val="0"/>
          <w:numId w:val="17"/>
        </w:numPr>
        <w:spacing w:before="0" w:after="160"/>
        <w:jc w:val="both"/>
      </w:pPr>
      <w:r>
        <w:t>Name of Agent logged in</w:t>
      </w:r>
      <w:r w:rsidR="00B640C6">
        <w:t xml:space="preserve"> </w:t>
      </w:r>
    </w:p>
    <w:p w14:paraId="0D09E20B" w14:textId="7C5E0015" w:rsidR="00F41E6D" w:rsidRDefault="00F41E6D" w:rsidP="00B54EEC">
      <w:pPr>
        <w:pStyle w:val="ListParagraph"/>
        <w:numPr>
          <w:ilvl w:val="0"/>
          <w:numId w:val="17"/>
        </w:numPr>
        <w:spacing w:before="0" w:after="160"/>
        <w:jc w:val="both"/>
      </w:pPr>
      <w:r>
        <w:t>S</w:t>
      </w:r>
      <w:r w:rsidR="00077373">
        <w:t>tatus</w:t>
      </w:r>
    </w:p>
    <w:p w14:paraId="3BC6369A" w14:textId="77777777" w:rsidR="00F41E6D" w:rsidRDefault="00F41E6D" w:rsidP="00B54EEC">
      <w:pPr>
        <w:pStyle w:val="ListParagraph"/>
        <w:numPr>
          <w:ilvl w:val="0"/>
          <w:numId w:val="17"/>
        </w:numPr>
        <w:spacing w:before="0" w:after="160"/>
        <w:jc w:val="both"/>
      </w:pPr>
      <w:r>
        <w:t>T</w:t>
      </w:r>
      <w:r w:rsidR="0001563E">
        <w:t>abs</w:t>
      </w:r>
    </w:p>
    <w:p w14:paraId="333242C3" w14:textId="174BF943" w:rsidR="0001563E" w:rsidRDefault="00F41E6D" w:rsidP="00B54EEC">
      <w:pPr>
        <w:pStyle w:val="ListParagraph"/>
        <w:numPr>
          <w:ilvl w:val="0"/>
          <w:numId w:val="17"/>
        </w:numPr>
        <w:spacing w:before="0" w:after="160"/>
        <w:jc w:val="both"/>
      </w:pPr>
      <w:r>
        <w:t>T</w:t>
      </w:r>
      <w:r w:rsidR="0001563E">
        <w:t>ab content</w:t>
      </w:r>
    </w:p>
    <w:p w14:paraId="2A38123A" w14:textId="505C35B4" w:rsidR="0001563E" w:rsidRDefault="00B35862" w:rsidP="00B54EEC">
      <w:pPr>
        <w:spacing w:before="0" w:after="160"/>
        <w:ind w:left="360"/>
        <w:jc w:val="both"/>
      </w:pPr>
      <w:r>
        <w:t xml:space="preserve">RocketCX </w:t>
      </w:r>
      <w:r w:rsidR="0001563E">
        <w:t>CCP</w:t>
      </w:r>
      <w:r w:rsidR="00077373">
        <w:t xml:space="preserve"> window</w:t>
      </w:r>
      <w:r w:rsidR="0001563E">
        <w:t xml:space="preserve"> can be minimised</w:t>
      </w:r>
      <w:r w:rsidR="00077373">
        <w:t>/maximised</w:t>
      </w:r>
      <w:r w:rsidR="0001563E">
        <w:t xml:space="preserve"> </w:t>
      </w:r>
      <w:r w:rsidR="00077373">
        <w:t xml:space="preserve">using </w:t>
      </w:r>
      <w:r w:rsidR="0008328D">
        <w:t xml:space="preserve">the </w:t>
      </w:r>
      <w:r w:rsidR="0001563E">
        <w:t xml:space="preserve">buttons displayed </w:t>
      </w:r>
      <w:r w:rsidR="00424685">
        <w:t xml:space="preserve">in </w:t>
      </w:r>
      <w:r w:rsidR="00280BBC">
        <w:t xml:space="preserve">the </w:t>
      </w:r>
      <w:r w:rsidR="0001563E">
        <w:t>top corner of CCP.</w:t>
      </w:r>
    </w:p>
    <w:p w14:paraId="441FF750" w14:textId="1483E5F2" w:rsidR="0001563E" w:rsidRDefault="00DC0B2C" w:rsidP="00DC0B2C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BD3BE23" wp14:editId="6258C961">
                <wp:simplePos x="0" y="0"/>
                <wp:positionH relativeFrom="margin">
                  <wp:posOffset>4229100</wp:posOffset>
                </wp:positionH>
                <wp:positionV relativeFrom="paragraph">
                  <wp:posOffset>346710</wp:posOffset>
                </wp:positionV>
                <wp:extent cx="1325880" cy="548640"/>
                <wp:effectExtent l="552450" t="0" r="26670" b="22860"/>
                <wp:wrapNone/>
                <wp:docPr id="490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88398"/>
                            <a:gd name="adj2" fmla="val -10726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C7471D" w14:textId="758C3820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Agent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D3BE2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92" o:spid="_x0000_s1027" type="#_x0000_t61" style="position:absolute;left:0;text-align:left;margin-left:333pt;margin-top:27.3pt;width:104.4pt;height:43.2pt;z-index:2517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" adj="-8294,8483" fillcolor="#5b9bd5" strokecolor="#41719c" strokeweight="1pt">
                <v:path arrowok="t"/>
                <v:textbox>
                  <w:txbxContent>
                    <w:p w14:paraId="3CC7471D" w14:textId="758C3820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Agent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1BBEAC73" wp14:editId="158EA390">
                <wp:simplePos x="0" y="0"/>
                <wp:positionH relativeFrom="margin">
                  <wp:posOffset>4229100</wp:posOffset>
                </wp:positionH>
                <wp:positionV relativeFrom="paragraph">
                  <wp:posOffset>2037080</wp:posOffset>
                </wp:positionV>
                <wp:extent cx="1325880" cy="548640"/>
                <wp:effectExtent l="1181100" t="0" r="26670" b="60960"/>
                <wp:wrapNone/>
                <wp:docPr id="492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135450"/>
                            <a:gd name="adj2" fmla="val 52410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8AA432" w14:textId="621E4505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Tab Content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EAC73" id="_x0000_s1028" type="#_x0000_t61" style="position:absolute;left:0;text-align:left;margin-left:333pt;margin-top:160.4pt;width:104.4pt;height:43.2pt;z-index:2517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" adj="-18457,22121" fillcolor="#5b9bd5" strokecolor="#41719c" strokeweight="1pt">
                <v:path arrowok="t"/>
                <v:textbox>
                  <w:txbxContent>
                    <w:p w14:paraId="158AA432" w14:textId="621E4505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Tab Content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D05D1F7" wp14:editId="15078D71">
                <wp:simplePos x="0" y="0"/>
                <wp:positionH relativeFrom="margin">
                  <wp:posOffset>228600</wp:posOffset>
                </wp:positionH>
                <wp:positionV relativeFrom="paragraph">
                  <wp:posOffset>1583055</wp:posOffset>
                </wp:positionV>
                <wp:extent cx="1325880" cy="548640"/>
                <wp:effectExtent l="0" t="609600" r="960120" b="22860"/>
                <wp:wrapNone/>
                <wp:docPr id="491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116577"/>
                            <a:gd name="adj2" fmla="val -152913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37CFFB" w14:textId="5EDEF479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05D1F7" id="_x0000_s1029" type="#_x0000_t61" style="position:absolute;left:0;text-align:left;margin-left:18pt;margin-top:124.65pt;width:104.4pt;height:43.2pt;z-index:2517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" adj="35981,-22229" fillcolor="#5b9bd5" strokecolor="#41719c" strokeweight="1pt">
                <v:path arrowok="t"/>
                <v:textbox>
                  <w:txbxContent>
                    <w:p w14:paraId="5C37CFFB" w14:textId="5EDEF479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Tabs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4626D9F" wp14:editId="5C5021B3">
                <wp:simplePos x="0" y="0"/>
                <wp:positionH relativeFrom="margin">
                  <wp:posOffset>228600</wp:posOffset>
                </wp:positionH>
                <wp:positionV relativeFrom="paragraph">
                  <wp:posOffset>337185</wp:posOffset>
                </wp:positionV>
                <wp:extent cx="1325880" cy="548640"/>
                <wp:effectExtent l="0" t="0" r="560070" b="22860"/>
                <wp:wrapNone/>
                <wp:docPr id="493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88177"/>
                            <a:gd name="adj2" fmla="val -158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132A74" w14:textId="227E9ABD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 xml:space="preserve">Agent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26D9F" id="_x0000_s1030" type="#_x0000_t61" style="position:absolute;left:0;text-align:left;margin-left:18pt;margin-top:26.55pt;width:104.4pt;height:43.2pt;z-index:25172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" adj="29846,10766" fillcolor="#5b9bd5" strokecolor="#41719c" strokeweight="1pt">
                <v:path arrowok="t"/>
                <v:textbox>
                  <w:txbxContent>
                    <w:p w14:paraId="07132A74" w14:textId="227E9ABD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 xml:space="preserve">Agent </w:t>
                      </w:r>
                      <w:r>
                        <w:rPr>
                          <w:sz w:val="20"/>
                          <w:szCs w:val="20"/>
                        </w:rPr>
                        <w:t>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1B7D">
        <w:rPr>
          <w:noProof/>
          <w:lang w:val="en-US" w:eastAsia="en-US"/>
        </w:rPr>
        <w:drawing>
          <wp:inline distT="0" distB="0" distL="0" distR="0" wp14:anchorId="6C247C4F" wp14:editId="781C2CD0">
            <wp:extent cx="1864975" cy="36576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4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367" w14:textId="5DA8A04D" w:rsidR="0001563E" w:rsidRDefault="0001563E" w:rsidP="0001563E">
      <w:pPr>
        <w:spacing w:before="0" w:after="0" w:line="240" w:lineRule="auto"/>
      </w:pPr>
      <w:bookmarkStart w:id="27" w:name="_Toc19269643"/>
    </w:p>
    <w:p w14:paraId="3638B216" w14:textId="337E2545" w:rsidR="00781B7D" w:rsidRDefault="00781B7D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28" w:name="_Toc20403113"/>
      <w:r>
        <w:br w:type="page"/>
      </w:r>
    </w:p>
    <w:p w14:paraId="4C6EEC0F" w14:textId="515147B4" w:rsidR="0001563E" w:rsidRDefault="001C6C5C" w:rsidP="001C6C5C">
      <w:pPr>
        <w:pStyle w:val="Heading2"/>
      </w:pPr>
      <w:bookmarkStart w:id="29" w:name="_Toc26984771"/>
      <w:r>
        <w:lastRenderedPageBreak/>
        <w:t>S</w:t>
      </w:r>
      <w:r w:rsidR="0001563E">
        <w:t>tatus</w:t>
      </w:r>
      <w:bookmarkEnd w:id="27"/>
      <w:bookmarkEnd w:id="28"/>
      <w:bookmarkEnd w:id="29"/>
    </w:p>
    <w:p w14:paraId="5662D12B" w14:textId="2481CFEE" w:rsidR="0001563E" w:rsidRDefault="00077373" w:rsidP="00357A21">
      <w:pPr>
        <w:jc w:val="both"/>
      </w:pPr>
      <w:r>
        <w:t>The agent</w:t>
      </w:r>
      <w:r w:rsidR="0001563E">
        <w:t xml:space="preserve"> can change </w:t>
      </w:r>
      <w:r>
        <w:t>the</w:t>
      </w:r>
      <w:r w:rsidR="0001563E">
        <w:t xml:space="preserve"> availability status using </w:t>
      </w:r>
      <w:r w:rsidR="00BD3E44">
        <w:t xml:space="preserve">the </w:t>
      </w:r>
      <w:r w:rsidR="0001563E">
        <w:t xml:space="preserve">status dropdown. </w:t>
      </w:r>
      <w:r w:rsidR="0008328D">
        <w:t>The possible s</w:t>
      </w:r>
      <w:r w:rsidR="0001563E">
        <w:t xml:space="preserve">tatus values </w:t>
      </w:r>
      <w:r w:rsidR="0008328D">
        <w:t>are:</w:t>
      </w:r>
    </w:p>
    <w:p w14:paraId="27FF47AC" w14:textId="77777777" w:rsidR="0001563E" w:rsidRDefault="0001563E" w:rsidP="00B54EEC">
      <w:pPr>
        <w:pStyle w:val="ListParagraph"/>
        <w:numPr>
          <w:ilvl w:val="0"/>
          <w:numId w:val="11"/>
        </w:numPr>
        <w:spacing w:before="0" w:after="160"/>
        <w:jc w:val="both"/>
      </w:pPr>
      <w:r>
        <w:t>Available</w:t>
      </w:r>
    </w:p>
    <w:p w14:paraId="076D5E4A" w14:textId="77777777" w:rsidR="0001563E" w:rsidRDefault="0001563E" w:rsidP="00B54EEC">
      <w:pPr>
        <w:pStyle w:val="ListParagraph"/>
        <w:numPr>
          <w:ilvl w:val="0"/>
          <w:numId w:val="11"/>
        </w:numPr>
        <w:spacing w:before="0" w:after="160"/>
        <w:jc w:val="both"/>
      </w:pPr>
      <w:r>
        <w:t>Busy</w:t>
      </w:r>
    </w:p>
    <w:p w14:paraId="09C6F755" w14:textId="77777777" w:rsidR="0001563E" w:rsidRDefault="0001563E" w:rsidP="00B54EEC">
      <w:pPr>
        <w:pStyle w:val="ListParagraph"/>
        <w:numPr>
          <w:ilvl w:val="0"/>
          <w:numId w:val="11"/>
        </w:numPr>
        <w:spacing w:before="0" w:after="160"/>
        <w:jc w:val="both"/>
      </w:pPr>
      <w:r>
        <w:t>Do not disturb</w:t>
      </w:r>
    </w:p>
    <w:p w14:paraId="310B1F11" w14:textId="77777777" w:rsidR="0001563E" w:rsidRDefault="0001563E" w:rsidP="00B54EEC">
      <w:pPr>
        <w:pStyle w:val="ListParagraph"/>
        <w:numPr>
          <w:ilvl w:val="0"/>
          <w:numId w:val="11"/>
        </w:numPr>
        <w:spacing w:before="0" w:after="160"/>
        <w:jc w:val="both"/>
      </w:pPr>
      <w:r>
        <w:t>Offline</w:t>
      </w:r>
    </w:p>
    <w:p w14:paraId="12B3A8F1" w14:textId="1099D574" w:rsidR="0001563E" w:rsidRDefault="00CE52E0" w:rsidP="00DC0B2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89E8CCB" wp14:editId="2D68C1F6">
            <wp:extent cx="1877138" cy="3657600"/>
            <wp:effectExtent l="19050" t="19050" r="2794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77138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4F042" w14:textId="05B54344" w:rsidR="0001563E" w:rsidRDefault="0001563E" w:rsidP="0001563E">
      <w:pPr>
        <w:jc w:val="both"/>
      </w:pPr>
      <w:r w:rsidRPr="004F4189">
        <w:rPr>
          <w:b/>
        </w:rPr>
        <w:t>Note</w:t>
      </w:r>
      <w:r>
        <w:t xml:space="preserve">: </w:t>
      </w:r>
      <w:r w:rsidR="00781B7D" w:rsidRPr="00CE52E0">
        <w:rPr>
          <w:i/>
        </w:rPr>
        <w:t xml:space="preserve">You can also logout from Amazon Connect using the logout link given on the status dropdown. </w:t>
      </w:r>
      <w:r w:rsidR="00077373" w:rsidRPr="00CE52E0">
        <w:rPr>
          <w:i/>
        </w:rPr>
        <w:t>Calls will only be received when the status is set to Available.</w:t>
      </w:r>
    </w:p>
    <w:p w14:paraId="12F274B1" w14:textId="77777777" w:rsidR="00781B7D" w:rsidRDefault="00781B7D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30" w:name="_Toc19269644"/>
      <w:bookmarkStart w:id="31" w:name="_Toc20403114"/>
      <w:r>
        <w:br w:type="page"/>
      </w:r>
    </w:p>
    <w:p w14:paraId="0ABA587B" w14:textId="5ED455F5" w:rsidR="0001563E" w:rsidRPr="003E5249" w:rsidRDefault="001C6C5C" w:rsidP="00BD4376">
      <w:pPr>
        <w:pStyle w:val="Heading2"/>
      </w:pPr>
      <w:bookmarkStart w:id="32" w:name="_Toc26984772"/>
      <w:r>
        <w:lastRenderedPageBreak/>
        <w:t>T</w:t>
      </w:r>
      <w:r w:rsidR="0001563E">
        <w:t>abs</w:t>
      </w:r>
      <w:bookmarkEnd w:id="30"/>
      <w:bookmarkEnd w:id="31"/>
      <w:bookmarkEnd w:id="32"/>
    </w:p>
    <w:p w14:paraId="29E10F99" w14:textId="1903354C" w:rsidR="0001563E" w:rsidRPr="00A73917" w:rsidRDefault="0001563E" w:rsidP="00A96079">
      <w:pPr>
        <w:pStyle w:val="Heading3"/>
      </w:pPr>
      <w:bookmarkStart w:id="33" w:name="_Toc19269645"/>
      <w:bookmarkStart w:id="34" w:name="_Toc20403115"/>
      <w:bookmarkStart w:id="35" w:name="_Toc26984773"/>
      <w:r w:rsidRPr="0008328D">
        <w:t>Favo</w:t>
      </w:r>
      <w:r w:rsidR="002C0473" w:rsidRPr="00A73917">
        <w:t>u</w:t>
      </w:r>
      <w:r w:rsidRPr="00A73917">
        <w:t>rite Contacts</w:t>
      </w:r>
      <w:bookmarkEnd w:id="33"/>
      <w:bookmarkEnd w:id="34"/>
      <w:bookmarkEnd w:id="35"/>
    </w:p>
    <w:p w14:paraId="3A201ACD" w14:textId="47218B69" w:rsidR="0001563E" w:rsidRDefault="00810233" w:rsidP="0001563E">
      <w:pPr>
        <w:jc w:val="both"/>
      </w:pPr>
      <w:r>
        <w:t>T</w:t>
      </w:r>
      <w:r w:rsidR="00BD3E44">
        <w:t xml:space="preserve">he </w:t>
      </w:r>
      <w:r w:rsidR="00A73917">
        <w:t>a</w:t>
      </w:r>
      <w:r w:rsidR="0001563E">
        <w:t xml:space="preserve">gent </w:t>
      </w:r>
      <w:r w:rsidR="00A73917">
        <w:t>can</w:t>
      </w:r>
      <w:r w:rsidR="0001563E">
        <w:t xml:space="preserve"> click on </w:t>
      </w:r>
      <w:r w:rsidR="00BD3E44">
        <w:t xml:space="preserve">the </w:t>
      </w:r>
      <w:r w:rsidR="0001563E">
        <w:t>Star Icon</w:t>
      </w:r>
      <w:r>
        <w:t>,</w:t>
      </w:r>
      <w:r w:rsidR="0001563E">
        <w:t xml:space="preserve"> </w:t>
      </w:r>
      <w:r>
        <w:t xml:space="preserve">to </w:t>
      </w:r>
      <w:r w:rsidR="00BD3E44">
        <w:t xml:space="preserve">add </w:t>
      </w:r>
      <w:r w:rsidR="00077373">
        <w:t>the</w:t>
      </w:r>
      <w:r w:rsidR="00BD3E44">
        <w:t xml:space="preserve"> contact to the</w:t>
      </w:r>
      <w:r w:rsidR="0001563E">
        <w:t xml:space="preserve"> </w:t>
      </w:r>
      <w:r w:rsidR="002C0473">
        <w:t>Favourites</w:t>
      </w:r>
      <w:r w:rsidR="0001563E">
        <w:t xml:space="preserve"> tab.</w:t>
      </w:r>
    </w:p>
    <w:p w14:paraId="7CB1097A" w14:textId="32B34751" w:rsidR="0001563E" w:rsidRDefault="009613FF" w:rsidP="00DC0B2C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6442F0F" wp14:editId="4D33BE8A">
                <wp:simplePos x="0" y="0"/>
                <wp:positionH relativeFrom="margin">
                  <wp:posOffset>4038600</wp:posOffset>
                </wp:positionH>
                <wp:positionV relativeFrom="paragraph">
                  <wp:posOffset>711835</wp:posOffset>
                </wp:positionV>
                <wp:extent cx="1325880" cy="548640"/>
                <wp:effectExtent l="552450" t="0" r="26670" b="384810"/>
                <wp:wrapNone/>
                <wp:docPr id="488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87880"/>
                            <a:gd name="adj2" fmla="val 110392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976F44" w14:textId="35947DEA" w:rsidR="00C31897" w:rsidRDefault="00C31897" w:rsidP="009613FF">
                            <w:pPr>
                              <w:jc w:val="center"/>
                            </w:pPr>
                            <w:r>
                              <w:t>Favourites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42F0F" id="_x0000_s1031" type="#_x0000_t61" style="position:absolute;left:0;text-align:left;margin-left:318pt;margin-top:56.05pt;width:104.4pt;height:43.2pt;z-index:2517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" adj="-8182,34645" fillcolor="#5b9bd5" strokecolor="#41719c" strokeweight="1pt">
                <v:path arrowok="t"/>
                <v:textbox>
                  <w:txbxContent>
                    <w:p w14:paraId="7D976F44" w14:textId="35947DEA" w:rsidR="00C31897" w:rsidRDefault="00C31897" w:rsidP="009613FF">
                      <w:pPr>
                        <w:jc w:val="center"/>
                      </w:pPr>
                      <w:r>
                        <w:t>Favourites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52E0">
        <w:rPr>
          <w:noProof/>
          <w:lang w:val="en-US" w:eastAsia="en-US"/>
        </w:rPr>
        <w:drawing>
          <wp:inline distT="0" distB="0" distL="0" distR="0" wp14:anchorId="50F3737E" wp14:editId="22C3CFFC">
            <wp:extent cx="1752098" cy="2286000"/>
            <wp:effectExtent l="19050" t="19050" r="1968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098" cy="2286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599D0" w14:textId="77777777" w:rsidR="0001563E" w:rsidRDefault="0001563E" w:rsidP="00A96079">
      <w:pPr>
        <w:pStyle w:val="Heading3"/>
      </w:pPr>
      <w:bookmarkStart w:id="36" w:name="_Toc19269646"/>
      <w:bookmarkStart w:id="37" w:name="_Toc20403116"/>
      <w:bookmarkStart w:id="38" w:name="_Toc26984774"/>
      <w:r w:rsidRPr="003E5249">
        <w:t>Contacts</w:t>
      </w:r>
      <w:bookmarkEnd w:id="36"/>
      <w:bookmarkEnd w:id="37"/>
      <w:bookmarkEnd w:id="38"/>
    </w:p>
    <w:p w14:paraId="351754F4" w14:textId="63702E50" w:rsidR="00CE52E0" w:rsidRDefault="006F3E5C" w:rsidP="0001563E">
      <w:pPr>
        <w:jc w:val="both"/>
      </w:pPr>
      <w:r w:rsidRPr="00A3407F">
        <w:t>The Contacts tab displays a list of contacts assembled from</w:t>
      </w:r>
      <w:r w:rsidR="00527B17" w:rsidRPr="00A3407F">
        <w:t xml:space="preserve"> the contact tables defined in </w:t>
      </w:r>
      <w:r w:rsidR="00C0647B" w:rsidRPr="00A3407F">
        <w:t>the Admin Console like</w:t>
      </w:r>
      <w:r w:rsidRPr="00A3407F">
        <w:t xml:space="preserve"> Users, Contacts or Consumers.</w:t>
      </w:r>
      <w:r>
        <w:t xml:space="preserve"> </w:t>
      </w:r>
    </w:p>
    <w:p w14:paraId="6DAA8A37" w14:textId="0D8CD820" w:rsidR="0001563E" w:rsidRDefault="0001563E" w:rsidP="0001563E">
      <w:pPr>
        <w:jc w:val="both"/>
      </w:pPr>
      <w:r w:rsidRPr="003E5249">
        <w:t>Out</w:t>
      </w:r>
      <w:r>
        <w:t>going</w:t>
      </w:r>
      <w:r w:rsidRPr="003E5249">
        <w:t xml:space="preserve"> call</w:t>
      </w:r>
      <w:r w:rsidR="00BD3E44">
        <w:t>s</w:t>
      </w:r>
      <w:r w:rsidRPr="003E5249">
        <w:t xml:space="preserve"> can be placed by clicking on </w:t>
      </w:r>
      <w:r w:rsidR="00BD3E44">
        <w:t xml:space="preserve">a </w:t>
      </w:r>
      <w:r w:rsidRPr="003E5249">
        <w:t>contact. If two numbers</w:t>
      </w:r>
      <w:r w:rsidR="00CE52E0">
        <w:t xml:space="preserve"> </w:t>
      </w:r>
      <w:r w:rsidR="0079249D">
        <w:t xml:space="preserve">are </w:t>
      </w:r>
      <w:r w:rsidR="00CE52E0">
        <w:t>associated</w:t>
      </w:r>
      <w:r w:rsidR="0079249D">
        <w:t xml:space="preserve"> with a contact, </w:t>
      </w:r>
      <w:r w:rsidRPr="003E5249">
        <w:t xml:space="preserve">CCP </w:t>
      </w:r>
      <w:r w:rsidR="00BD3E44">
        <w:t xml:space="preserve">will </w:t>
      </w:r>
      <w:r w:rsidR="0079249D">
        <w:t>then di</w:t>
      </w:r>
      <w:r w:rsidR="0040764F">
        <w:t>splay a popup</w:t>
      </w:r>
      <w:r w:rsidR="00BD7199">
        <w:t xml:space="preserve"> to choose a number</w:t>
      </w:r>
      <w:r w:rsidR="000C15F3">
        <w:t xml:space="preserve"> (as shown below)</w:t>
      </w:r>
      <w:r w:rsidR="00CB3D3E">
        <w:t>:</w:t>
      </w:r>
    </w:p>
    <w:p w14:paraId="28CCB740" w14:textId="39A1250F" w:rsidR="0001563E" w:rsidRPr="000C15F3" w:rsidRDefault="000C15F3" w:rsidP="00DC0B2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378C6C55" wp14:editId="61AC0660">
            <wp:extent cx="1749833" cy="2752969"/>
            <wp:effectExtent l="19050" t="19050" r="222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9833" cy="27529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357BB">
        <w:br w:type="page"/>
      </w:r>
    </w:p>
    <w:p w14:paraId="0F357A84" w14:textId="77777777" w:rsidR="0001563E" w:rsidRDefault="0001563E" w:rsidP="00A96079">
      <w:pPr>
        <w:pStyle w:val="Heading3"/>
      </w:pPr>
      <w:bookmarkStart w:id="39" w:name="_Toc19269647"/>
      <w:bookmarkStart w:id="40" w:name="_Toc20403117"/>
      <w:bookmarkStart w:id="41" w:name="_Toc26984775"/>
      <w:r w:rsidRPr="003E5249">
        <w:lastRenderedPageBreak/>
        <w:t>Dial P</w:t>
      </w:r>
      <w:r>
        <w:t>ad</w:t>
      </w:r>
      <w:bookmarkEnd w:id="39"/>
      <w:bookmarkEnd w:id="40"/>
      <w:bookmarkEnd w:id="41"/>
    </w:p>
    <w:p w14:paraId="11A9CB8F" w14:textId="4FE0D519" w:rsidR="0001563E" w:rsidRPr="003E5249" w:rsidRDefault="00BD3E44" w:rsidP="0001563E">
      <w:pPr>
        <w:jc w:val="both"/>
      </w:pPr>
      <w:r>
        <w:t xml:space="preserve">The </w:t>
      </w:r>
      <w:r w:rsidR="0001563E" w:rsidRPr="003E5249">
        <w:t xml:space="preserve">Dial Pad can be used to place an </w:t>
      </w:r>
      <w:r w:rsidR="0001563E">
        <w:t>outgoing</w:t>
      </w:r>
      <w:r w:rsidR="0001563E" w:rsidRPr="003E5249">
        <w:t xml:space="preserve"> call to </w:t>
      </w:r>
      <w:r w:rsidR="0031755C">
        <w:t>a number which</w:t>
      </w:r>
      <w:r w:rsidR="00B827D1">
        <w:t xml:space="preserve"> </w:t>
      </w:r>
      <w:r w:rsidR="0031755C">
        <w:t xml:space="preserve">is </w:t>
      </w:r>
      <w:r w:rsidR="00B827D1">
        <w:t xml:space="preserve">not listed </w:t>
      </w:r>
      <w:r w:rsidR="0001563E" w:rsidRPr="003E5249">
        <w:t>in ServiceNow</w:t>
      </w:r>
      <w:r w:rsidR="00F54C2F">
        <w:t>:</w:t>
      </w:r>
    </w:p>
    <w:p w14:paraId="39F2E9DE" w14:textId="39807BC4" w:rsidR="0001563E" w:rsidRDefault="00651314" w:rsidP="00DC0B2C">
      <w:pPr>
        <w:jc w:val="center"/>
        <w:rPr>
          <w:b/>
          <w:sz w:val="24"/>
        </w:rPr>
      </w:pPr>
      <w:r>
        <w:rPr>
          <w:noProof/>
        </w:rPr>
        <w:t>.</w:t>
      </w:r>
      <w:r w:rsidRPr="00651314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4B5521D0" wp14:editId="01E63940">
            <wp:extent cx="1865134" cy="3657600"/>
            <wp:effectExtent l="19050" t="19050" r="20955" b="1905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5134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793F5E48" wp14:editId="55159EF8">
            <wp:extent cx="1877138" cy="3657600"/>
            <wp:effectExtent l="19050" t="19050" r="27940" b="1905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7138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2B6FA" w14:textId="77777777" w:rsidR="0001563E" w:rsidRDefault="0001563E" w:rsidP="00A96079">
      <w:pPr>
        <w:pStyle w:val="Heading3"/>
      </w:pPr>
      <w:bookmarkStart w:id="42" w:name="_Toc19269648"/>
      <w:bookmarkStart w:id="43" w:name="_Toc20403118"/>
      <w:bookmarkStart w:id="44" w:name="_Toc26984776"/>
      <w:r>
        <w:t>Call History</w:t>
      </w:r>
      <w:bookmarkEnd w:id="42"/>
      <w:bookmarkEnd w:id="43"/>
      <w:bookmarkEnd w:id="44"/>
    </w:p>
    <w:p w14:paraId="7E3259AD" w14:textId="4B8AE05F" w:rsidR="0001563E" w:rsidRDefault="0001563E" w:rsidP="0001563E">
      <w:pPr>
        <w:jc w:val="both"/>
      </w:pPr>
      <w:r w:rsidRPr="003E5249">
        <w:t xml:space="preserve">Call History shows </w:t>
      </w:r>
      <w:r w:rsidR="00BD3E44">
        <w:t xml:space="preserve">the </w:t>
      </w:r>
      <w:r w:rsidRPr="003E5249">
        <w:t>last 50 entries for calls place</w:t>
      </w:r>
      <w:r w:rsidR="00280BBC">
        <w:t>d</w:t>
      </w:r>
      <w:r w:rsidRPr="003E5249">
        <w:t xml:space="preserve"> or received using </w:t>
      </w:r>
      <w:r w:rsidR="00F54C2F">
        <w:t xml:space="preserve">the </w:t>
      </w:r>
      <w:r w:rsidRPr="003E5249">
        <w:t xml:space="preserve">CCP. Each call entry contains </w:t>
      </w:r>
      <w:r w:rsidR="00061BF3" w:rsidRPr="00061BF3">
        <w:t xml:space="preserve">date, </w:t>
      </w:r>
      <w:r w:rsidRPr="00061BF3">
        <w:t>time, caller and incoming or outgoing details</w:t>
      </w:r>
      <w:r w:rsidR="0031755C">
        <w:t>:</w:t>
      </w:r>
      <w:bookmarkStart w:id="45" w:name="_Toc19269649"/>
    </w:p>
    <w:p w14:paraId="4AAE8B7A" w14:textId="16EF0129" w:rsidR="0031755C" w:rsidRDefault="009613FF" w:rsidP="00DC0B2C">
      <w:pPr>
        <w:jc w:val="center"/>
        <w:rPr>
          <w:rFonts w:eastAsiaTheme="majorEastAsia" w:cs="Arial"/>
          <w:bCs/>
          <w:color w:val="0062A7" w:themeColor="accent1"/>
          <w:sz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2D11E4CF" wp14:editId="41104433">
                <wp:simplePos x="0" y="0"/>
                <wp:positionH relativeFrom="margin">
                  <wp:posOffset>4086225</wp:posOffset>
                </wp:positionH>
                <wp:positionV relativeFrom="paragraph">
                  <wp:posOffset>40005</wp:posOffset>
                </wp:positionV>
                <wp:extent cx="1325880" cy="548640"/>
                <wp:effectExtent l="971550" t="0" r="26670" b="289560"/>
                <wp:wrapNone/>
                <wp:docPr id="489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119549"/>
                            <a:gd name="adj2" fmla="val 90651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639BD6" w14:textId="7FB9DF91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Call 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1E4CF" id="_x0000_s1032" type="#_x0000_t61" style="position:absolute;left:0;text-align:left;margin-left:321.75pt;margin-top:3.15pt;width:104.4pt;height:43.2pt;z-index:2517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" adj="-15023,30381" fillcolor="#5b9bd5" strokecolor="#41719c" strokeweight="1pt">
                <v:path arrowok="t"/>
                <v:textbox>
                  <w:txbxContent>
                    <w:p w14:paraId="17639BD6" w14:textId="7FB9DF91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Call History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3AFE">
        <w:rPr>
          <w:noProof/>
          <w:lang w:val="en-US" w:eastAsia="en-US"/>
        </w:rPr>
        <w:drawing>
          <wp:inline distT="0" distB="0" distL="0" distR="0" wp14:anchorId="13361BDB" wp14:editId="7DB77533">
            <wp:extent cx="1896718" cy="2245261"/>
            <wp:effectExtent l="19050" t="19050" r="27940" b="22225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3346" cy="22531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6" w:name="_Toc20403119"/>
      <w:r w:rsidR="0031755C">
        <w:br w:type="page"/>
      </w:r>
    </w:p>
    <w:p w14:paraId="67336354" w14:textId="47134E45" w:rsidR="0001563E" w:rsidRDefault="0001563E" w:rsidP="00A96079">
      <w:pPr>
        <w:pStyle w:val="Heading3"/>
      </w:pPr>
      <w:bookmarkStart w:id="47" w:name="_Toc26984777"/>
      <w:r>
        <w:lastRenderedPageBreak/>
        <w:t>Active Call</w:t>
      </w:r>
      <w:bookmarkEnd w:id="46"/>
      <w:bookmarkEnd w:id="47"/>
    </w:p>
    <w:p w14:paraId="05F57963" w14:textId="4E74027B" w:rsidR="0031755C" w:rsidRDefault="00BD3E44" w:rsidP="0001563E">
      <w:r>
        <w:t xml:space="preserve">The </w:t>
      </w:r>
      <w:r w:rsidR="0001563E">
        <w:t xml:space="preserve">Active </w:t>
      </w:r>
      <w:r w:rsidR="0031755C">
        <w:t xml:space="preserve">Call </w:t>
      </w:r>
      <w:r w:rsidR="0001563E">
        <w:t xml:space="preserve">tab </w:t>
      </w:r>
      <w:r w:rsidR="0031755C">
        <w:t xml:space="preserve">is </w:t>
      </w:r>
      <w:r w:rsidR="0001563E">
        <w:t xml:space="preserve">displayed automatically when an agent receives </w:t>
      </w:r>
      <w:r w:rsidR="0031755C">
        <w:t xml:space="preserve">an </w:t>
      </w:r>
      <w:r w:rsidR="0001563E">
        <w:t xml:space="preserve">incoming </w:t>
      </w:r>
      <w:r w:rsidR="0031755C">
        <w:t xml:space="preserve">call </w:t>
      </w:r>
      <w:r w:rsidR="0001563E">
        <w:t xml:space="preserve">or </w:t>
      </w:r>
      <w:r>
        <w:t>make</w:t>
      </w:r>
      <w:r w:rsidR="00B827D1">
        <w:t>s</w:t>
      </w:r>
      <w:r>
        <w:t xml:space="preserve"> </w:t>
      </w:r>
      <w:r w:rsidR="005860C1">
        <w:t xml:space="preserve">an </w:t>
      </w:r>
      <w:r w:rsidR="0001563E">
        <w:t xml:space="preserve">outgoing call on CCP. </w:t>
      </w:r>
      <w:r>
        <w:t xml:space="preserve">The </w:t>
      </w:r>
      <w:r w:rsidR="0001563E">
        <w:t>Agent cannot select this tab manually.</w:t>
      </w:r>
    </w:p>
    <w:p w14:paraId="397673F1" w14:textId="346932D3" w:rsidR="0001563E" w:rsidRPr="00C54EB4" w:rsidRDefault="00CE61FA" w:rsidP="00CE61FA">
      <w:r w:rsidRPr="00D67AB4">
        <w:t>As shown below, the</w:t>
      </w:r>
      <w:r w:rsidR="0001563E" w:rsidRPr="00D67AB4">
        <w:t xml:space="preserve"> tab displays caller details like name</w:t>
      </w:r>
      <w:r w:rsidR="00B827D1" w:rsidRPr="00D67AB4">
        <w:t xml:space="preserve"> and</w:t>
      </w:r>
      <w:r w:rsidRPr="00D67AB4">
        <w:t xml:space="preserve"> any </w:t>
      </w:r>
      <w:r w:rsidR="0001563E" w:rsidRPr="00D67AB4">
        <w:t>related records</w:t>
      </w:r>
      <w:r w:rsidRPr="00D67AB4">
        <w:t xml:space="preserve"> (in the Record dropdown)</w:t>
      </w:r>
      <w:r>
        <w:t>. Note that the</w:t>
      </w:r>
      <w:r w:rsidR="0001563E">
        <w:t xml:space="preserve"> agent can</w:t>
      </w:r>
      <w:r>
        <w:t xml:space="preserve"> also</w:t>
      </w:r>
      <w:r w:rsidR="0001563E">
        <w:t xml:space="preserve"> </w:t>
      </w:r>
      <w:r>
        <w:t xml:space="preserve">add </w:t>
      </w:r>
      <w:r w:rsidR="0001563E">
        <w:t xml:space="preserve">call log </w:t>
      </w:r>
      <w:r w:rsidR="00587A83">
        <w:t xml:space="preserve">details </w:t>
      </w:r>
      <w:r>
        <w:t xml:space="preserve">on </w:t>
      </w:r>
      <w:r w:rsidR="00587A83">
        <w:t>wrap-up</w:t>
      </w:r>
      <w:r w:rsidR="0001563E">
        <w:t>.</w:t>
      </w:r>
    </w:p>
    <w:p w14:paraId="104ACA02" w14:textId="24204A60" w:rsidR="0001563E" w:rsidRPr="00DC4F61" w:rsidRDefault="00DC4F61" w:rsidP="00737AEF">
      <w:pPr>
        <w:jc w:val="center"/>
        <w:rPr>
          <w:rFonts w:cs="Times New Roman"/>
          <w:b/>
          <w:bCs/>
          <w:color w:val="0068AC"/>
          <w:sz w:val="36"/>
          <w:szCs w:val="36"/>
        </w:rPr>
      </w:pPr>
      <w:r>
        <w:rPr>
          <w:noProof/>
          <w:lang w:val="en-US" w:eastAsia="en-US"/>
        </w:rPr>
        <w:drawing>
          <wp:inline distT="0" distB="0" distL="0" distR="0" wp14:anchorId="158B77CC" wp14:editId="45C0D346">
            <wp:extent cx="1877138" cy="3657600"/>
            <wp:effectExtent l="19050" t="19050" r="27940" b="19050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7138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F3AFE">
        <w:rPr>
          <w:noProof/>
          <w:lang w:val="en-US" w:eastAsia="en-US"/>
        </w:rPr>
        <w:drawing>
          <wp:inline distT="0" distB="0" distL="0" distR="0" wp14:anchorId="55F67382" wp14:editId="4CDECEF1">
            <wp:extent cx="1865134" cy="3657600"/>
            <wp:effectExtent l="19050" t="19050" r="20955" b="1905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5134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537F4" w14:textId="74DADFBA" w:rsidR="0001563E" w:rsidRPr="000C4779" w:rsidRDefault="0001563E" w:rsidP="001C6C5C">
      <w:pPr>
        <w:spacing w:before="0" w:after="0" w:line="240" w:lineRule="auto"/>
      </w:pPr>
      <w:r>
        <w:br w:type="page"/>
      </w:r>
    </w:p>
    <w:p w14:paraId="69505AB0" w14:textId="60B2AE38" w:rsidR="0001563E" w:rsidRPr="003E5249" w:rsidRDefault="0001563E" w:rsidP="0001563E">
      <w:pPr>
        <w:pStyle w:val="Heading1"/>
      </w:pPr>
      <w:bookmarkStart w:id="48" w:name="_Toc20403121"/>
      <w:bookmarkStart w:id="49" w:name="_Toc26984778"/>
      <w:r w:rsidRPr="003E5249">
        <w:lastRenderedPageBreak/>
        <w:t>Telephony Operations</w:t>
      </w:r>
      <w:bookmarkEnd w:id="45"/>
      <w:bookmarkEnd w:id="48"/>
      <w:bookmarkEnd w:id="49"/>
    </w:p>
    <w:p w14:paraId="4AB403FA" w14:textId="77777777" w:rsidR="0001563E" w:rsidRDefault="0001563E" w:rsidP="00BD4376">
      <w:pPr>
        <w:pStyle w:val="Heading2"/>
      </w:pPr>
      <w:bookmarkStart w:id="50" w:name="_Toc19269650"/>
      <w:bookmarkStart w:id="51" w:name="_Toc20403122"/>
      <w:bookmarkStart w:id="52" w:name="_Toc26984779"/>
      <w:r w:rsidRPr="003E5249">
        <w:t>Incoming call</w:t>
      </w:r>
      <w:bookmarkEnd w:id="50"/>
      <w:bookmarkEnd w:id="51"/>
      <w:bookmarkEnd w:id="52"/>
      <w:r w:rsidRPr="003E5249">
        <w:t xml:space="preserve"> </w:t>
      </w:r>
    </w:p>
    <w:p w14:paraId="77097931" w14:textId="30775F44" w:rsidR="0001563E" w:rsidRDefault="0001563E" w:rsidP="0001563E">
      <w:pPr>
        <w:jc w:val="both"/>
      </w:pPr>
      <w:r>
        <w:t xml:space="preserve">When </w:t>
      </w:r>
      <w:r w:rsidR="00280BBC">
        <w:t xml:space="preserve">a </w:t>
      </w:r>
      <w:r>
        <w:t xml:space="preserve">customer calls to </w:t>
      </w:r>
      <w:r w:rsidR="00BD3E44">
        <w:t xml:space="preserve">the </w:t>
      </w:r>
      <w:r>
        <w:t xml:space="preserve">Amazon </w:t>
      </w:r>
      <w:r w:rsidR="00877FA6">
        <w:t>Contact</w:t>
      </w:r>
      <w:r>
        <w:t xml:space="preserve"> Centr</w:t>
      </w:r>
      <w:r w:rsidR="00702F51">
        <w:t>e</w:t>
      </w:r>
      <w:r w:rsidR="00CE61FA">
        <w:t>,</w:t>
      </w:r>
      <w:r>
        <w:t xml:space="preserve"> the call </w:t>
      </w:r>
      <w:r w:rsidR="00CE61FA">
        <w:t xml:space="preserve">is routed </w:t>
      </w:r>
      <w:r>
        <w:t xml:space="preserve">to </w:t>
      </w:r>
      <w:r w:rsidR="00BD3E44">
        <w:t xml:space="preserve">the </w:t>
      </w:r>
      <w:r>
        <w:t>next available agent</w:t>
      </w:r>
      <w:r w:rsidR="00CE61FA">
        <w:t>,</w:t>
      </w:r>
      <w:r>
        <w:t xml:space="preserve"> based on inputs from the customer</w:t>
      </w:r>
      <w:r w:rsidR="00924106">
        <w:t>.</w:t>
      </w:r>
      <w:r>
        <w:t xml:space="preserve"> </w:t>
      </w:r>
      <w:r w:rsidR="00924106">
        <w:t>The</w:t>
      </w:r>
      <w:r>
        <w:t xml:space="preserve"> c</w:t>
      </w:r>
      <w:r w:rsidR="00FE4A60">
        <w:t>all will flash on the</w:t>
      </w:r>
      <w:r>
        <w:t xml:space="preserve"> CCP</w:t>
      </w:r>
      <w:r w:rsidR="005714D3">
        <w:t>,</w:t>
      </w:r>
      <w:r>
        <w:t xml:space="preserve"> as shown below</w:t>
      </w:r>
      <w:r w:rsidR="004B7CAC">
        <w:t xml:space="preserve">. The </w:t>
      </w:r>
      <w:r>
        <w:t xml:space="preserve">agent can accept </w:t>
      </w:r>
      <w:r w:rsidR="00924106">
        <w:t xml:space="preserve">or reject </w:t>
      </w:r>
      <w:r w:rsidR="00B55DF0">
        <w:t xml:space="preserve">the call </w:t>
      </w:r>
      <w:r w:rsidR="004B7CAC">
        <w:t>by selecting the</w:t>
      </w:r>
      <w:r w:rsidR="00924106">
        <w:t xml:space="preserve"> relevant button:</w:t>
      </w:r>
    </w:p>
    <w:p w14:paraId="417B31CE" w14:textId="7405F8A2" w:rsidR="0001563E" w:rsidRDefault="00071E77" w:rsidP="00DC0B2C">
      <w:pPr>
        <w:jc w:val="center"/>
        <w:rPr>
          <w:noProof/>
          <w:lang w:eastAsia="en-GB"/>
        </w:rPr>
      </w:pPr>
      <w:r w:rsidRPr="00071E77">
        <w:rPr>
          <w:noProof/>
          <w:lang w:val="en-US" w:eastAsia="en-US"/>
        </w:rPr>
        <w:drawing>
          <wp:inline distT="0" distB="0" distL="0" distR="0" wp14:anchorId="4434693F" wp14:editId="58870DAD">
            <wp:extent cx="1874121" cy="3657600"/>
            <wp:effectExtent l="19050" t="19050" r="12065" b="19050"/>
            <wp:docPr id="19" name="Picture 19" descr="C:\Users\arthur.hendric\OneDrive - ECS Europe Limited\Desktop\Screenshots\Screenshots\1. CallRin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hur.hendric\OneDrive - ECS Europe Limited\Desktop\Screenshots\Screenshots\1. CallRingin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21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7AEF">
        <w:rPr>
          <w:noProof/>
          <w:lang w:eastAsia="en-GB"/>
        </w:rPr>
        <w:t xml:space="preserve"> </w:t>
      </w:r>
      <w:r w:rsidRPr="00071E77">
        <w:rPr>
          <w:noProof/>
          <w:lang w:val="en-US" w:eastAsia="en-US"/>
        </w:rPr>
        <w:drawing>
          <wp:inline distT="0" distB="0" distL="0" distR="0" wp14:anchorId="3113CD89" wp14:editId="0A1A2D58">
            <wp:extent cx="1874915" cy="3657600"/>
            <wp:effectExtent l="19050" t="19050" r="11430" b="19050"/>
            <wp:docPr id="20" name="Picture 20" descr="C:\Users\arthur.hendric\OneDrive - ECS Europe Limited\Desktop\Screenshots\Screenshots\2. Call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hur.hendric\OneDrive - ECS Europe Limited\Desktop\Screenshots\Screenshots\2. CallConnec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915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27FFB" w14:textId="113B36C5" w:rsidR="0001563E" w:rsidRDefault="00F94DA6" w:rsidP="0001563E">
      <w:pPr>
        <w:jc w:val="both"/>
        <w:rPr>
          <w:noProof/>
          <w:lang w:eastAsia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D2F05C7" wp14:editId="173E59A3">
                <wp:simplePos x="0" y="0"/>
                <wp:positionH relativeFrom="column">
                  <wp:posOffset>2905125</wp:posOffset>
                </wp:positionH>
                <wp:positionV relativeFrom="paragraph">
                  <wp:posOffset>99695</wp:posOffset>
                </wp:positionV>
                <wp:extent cx="1325880" cy="548640"/>
                <wp:effectExtent l="0" t="571500" r="26670" b="22860"/>
                <wp:wrapNone/>
                <wp:docPr id="458" name="Rectangular Callout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8284"/>
                            <a:gd name="adj2" fmla="val -148008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B3E363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Hold the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F05C7" id="Rectangular Callout 61" o:spid="_x0000_s1033" type="#_x0000_t61" style="position:absolute;left:0;text-align:left;margin-left:228.75pt;margin-top:7.85pt;width:104.4pt;height:43.2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" adj="12589,-21170" fillcolor="#5b9bd5" strokecolor="#41719c" strokeweight="1pt">
                <v:path arrowok="t"/>
                <v:textbox>
                  <w:txbxContent>
                    <w:p w14:paraId="48B3E363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Hold the call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64F72AF" wp14:editId="0C1C746B">
                <wp:simplePos x="0" y="0"/>
                <wp:positionH relativeFrom="column">
                  <wp:posOffset>1504950</wp:posOffset>
                </wp:positionH>
                <wp:positionV relativeFrom="paragraph">
                  <wp:posOffset>90170</wp:posOffset>
                </wp:positionV>
                <wp:extent cx="1325880" cy="548640"/>
                <wp:effectExtent l="0" t="533400" r="26670" b="22860"/>
                <wp:wrapNone/>
                <wp:docPr id="461" name="Rectangular Callout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12013"/>
                            <a:gd name="adj2" fmla="val -139388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CDA23F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Accept the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F72AF" id="Rectangular Callout 193" o:spid="_x0000_s1034" type="#_x0000_t61" style="position:absolute;left:0;text-align:left;margin-left:118.5pt;margin-top:7.1pt;width:104.4pt;height:43.2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" adj="8205,-19308" fillcolor="#5b9bd5" strokecolor="#41719c" strokeweight="1pt">
                <v:path arrowok="t"/>
                <v:textbox>
                  <w:txbxContent>
                    <w:p w14:paraId="6BCDA23F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Accept the call</w:t>
                      </w:r>
                    </w:p>
                  </w:txbxContent>
                </v:textbox>
              </v:shape>
            </w:pict>
          </mc:Fallback>
        </mc:AlternateContent>
      </w:r>
      <w:r w:rsidR="00DC0B2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85AAE2F" wp14:editId="27B0D2D9">
                <wp:simplePos x="0" y="0"/>
                <wp:positionH relativeFrom="margin">
                  <wp:posOffset>114300</wp:posOffset>
                </wp:positionH>
                <wp:positionV relativeFrom="paragraph">
                  <wp:posOffset>90170</wp:posOffset>
                </wp:positionV>
                <wp:extent cx="1325880" cy="548640"/>
                <wp:effectExtent l="0" t="552450" r="331470" b="22860"/>
                <wp:wrapNone/>
                <wp:docPr id="460" name="Rectangular Callout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69723"/>
                            <a:gd name="adj2" fmla="val -143160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F846FF7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Reject the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AAE2F" id="_x0000_s1035" type="#_x0000_t61" style="position:absolute;left:0;text-align:left;margin-left:9pt;margin-top:7.1pt;width:104.4pt;height:43.2pt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" adj="25860,-20123" fillcolor="#5b9bd5" strokecolor="#41719c" strokeweight="1pt">
                <v:path arrowok="t"/>
                <v:textbox>
                  <w:txbxContent>
                    <w:p w14:paraId="4F846FF7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Reject the call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0B2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C4AB4C8" wp14:editId="5BCF789B">
                <wp:simplePos x="0" y="0"/>
                <wp:positionH relativeFrom="margin">
                  <wp:posOffset>4343400</wp:posOffset>
                </wp:positionH>
                <wp:positionV relativeFrom="paragraph">
                  <wp:posOffset>90170</wp:posOffset>
                </wp:positionV>
                <wp:extent cx="1325880" cy="548640"/>
                <wp:effectExtent l="361950" t="552450" r="26670" b="22860"/>
                <wp:wrapNone/>
                <wp:docPr id="459" name="Rectangular Callout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74318"/>
                            <a:gd name="adj2" fmla="val -144055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65B528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Transfer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4AB4C8" id="Rectangular Callout 62" o:spid="_x0000_s1036" type="#_x0000_t61" style="position:absolute;left:0;text-align:left;margin-left:342pt;margin-top:7.1pt;width:104.4pt;height:43.2pt;z-index:2516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" adj="-5253,-20316" fillcolor="#5b9bd5" strokecolor="#41719c" strokeweight="1pt">
                <v:path arrowok="t"/>
                <v:textbox>
                  <w:txbxContent>
                    <w:p w14:paraId="3565B528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Transfer call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49959" w14:textId="77777777" w:rsidR="0001563E" w:rsidRDefault="0001563E" w:rsidP="0001563E">
      <w:pPr>
        <w:jc w:val="both"/>
        <w:rPr>
          <w:noProof/>
          <w:lang w:eastAsia="en-GB"/>
        </w:rPr>
      </w:pPr>
    </w:p>
    <w:p w14:paraId="7599D67C" w14:textId="0007883F" w:rsidR="00F24C46" w:rsidRDefault="00BD3E44" w:rsidP="0001563E">
      <w:pPr>
        <w:jc w:val="both"/>
        <w:rPr>
          <w:noProof/>
          <w:lang w:eastAsia="en-GB"/>
        </w:rPr>
      </w:pPr>
      <w:r>
        <w:rPr>
          <w:noProof/>
          <w:lang w:eastAsia="en-GB"/>
        </w:rPr>
        <w:t xml:space="preserve">The </w:t>
      </w:r>
      <w:r w:rsidR="0001563E">
        <w:rPr>
          <w:noProof/>
          <w:lang w:eastAsia="en-GB"/>
        </w:rPr>
        <w:t xml:space="preserve">Incoming call will display </w:t>
      </w:r>
      <w:r>
        <w:rPr>
          <w:noProof/>
          <w:lang w:eastAsia="en-GB"/>
        </w:rPr>
        <w:t xml:space="preserve">the </w:t>
      </w:r>
      <w:r w:rsidR="0001563E">
        <w:rPr>
          <w:noProof/>
          <w:lang w:eastAsia="en-GB"/>
        </w:rPr>
        <w:t xml:space="preserve">name or </w:t>
      </w:r>
      <w:r w:rsidR="00AB110D">
        <w:rPr>
          <w:noProof/>
          <w:lang w:eastAsia="en-GB"/>
        </w:rPr>
        <w:t xml:space="preserve">contact </w:t>
      </w:r>
      <w:r w:rsidR="0001563E">
        <w:rPr>
          <w:noProof/>
          <w:lang w:eastAsia="en-GB"/>
        </w:rPr>
        <w:t xml:space="preserve">number of </w:t>
      </w:r>
      <w:r w:rsidR="00AB110D">
        <w:rPr>
          <w:noProof/>
          <w:lang w:eastAsia="en-GB"/>
        </w:rPr>
        <w:t xml:space="preserve">the </w:t>
      </w:r>
      <w:r w:rsidR="0001563E">
        <w:rPr>
          <w:noProof/>
          <w:lang w:eastAsia="en-GB"/>
        </w:rPr>
        <w:t>customer</w:t>
      </w:r>
      <w:r w:rsidR="009933F8" w:rsidRPr="00965974">
        <w:rPr>
          <w:noProof/>
          <w:lang w:eastAsia="en-GB"/>
        </w:rPr>
        <w:t xml:space="preserve">, and </w:t>
      </w:r>
      <w:r w:rsidRPr="00965974">
        <w:rPr>
          <w:noProof/>
          <w:lang w:eastAsia="en-GB"/>
        </w:rPr>
        <w:t xml:space="preserve">a </w:t>
      </w:r>
      <w:r w:rsidR="0001563E" w:rsidRPr="00965974">
        <w:rPr>
          <w:noProof/>
          <w:lang w:eastAsia="en-GB"/>
        </w:rPr>
        <w:t xml:space="preserve">user record </w:t>
      </w:r>
      <w:r w:rsidR="009933F8" w:rsidRPr="00965974">
        <w:rPr>
          <w:noProof/>
          <w:lang w:eastAsia="en-GB"/>
        </w:rPr>
        <w:t>if one exists</w:t>
      </w:r>
      <w:r w:rsidR="007C3F3C" w:rsidRPr="00965974">
        <w:rPr>
          <w:noProof/>
          <w:lang w:eastAsia="en-GB"/>
        </w:rPr>
        <w:t>.</w:t>
      </w:r>
    </w:p>
    <w:p w14:paraId="391E2871" w14:textId="77777777" w:rsidR="00F24C46" w:rsidRDefault="00F24C46">
      <w:pPr>
        <w:spacing w:before="0" w:after="160" w:line="259" w:lineRule="auto"/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14:paraId="04883093" w14:textId="564F3817" w:rsidR="0001563E" w:rsidRDefault="00357A21" w:rsidP="0001563E">
      <w:pPr>
        <w:jc w:val="both"/>
        <w:rPr>
          <w:noProof/>
          <w:lang w:eastAsia="en-GB"/>
        </w:rPr>
      </w:pPr>
      <w:r>
        <w:rPr>
          <w:noProof/>
          <w:lang w:eastAsia="en-GB"/>
        </w:rPr>
        <w:lastRenderedPageBreak/>
        <w:t xml:space="preserve">The </w:t>
      </w:r>
      <w:r w:rsidR="0001563E">
        <w:rPr>
          <w:noProof/>
          <w:lang w:eastAsia="en-GB"/>
        </w:rPr>
        <w:t xml:space="preserve">Agent can transfer </w:t>
      </w:r>
      <w:r>
        <w:rPr>
          <w:noProof/>
          <w:lang w:eastAsia="en-GB"/>
        </w:rPr>
        <w:t xml:space="preserve">a current </w:t>
      </w:r>
      <w:r w:rsidR="0001563E">
        <w:rPr>
          <w:noProof/>
          <w:lang w:eastAsia="en-GB"/>
        </w:rPr>
        <w:t xml:space="preserve">call to another Agent </w:t>
      </w:r>
      <w:r>
        <w:rPr>
          <w:noProof/>
          <w:lang w:eastAsia="en-GB"/>
        </w:rPr>
        <w:t xml:space="preserve">in </w:t>
      </w:r>
      <w:r w:rsidR="00F83A25">
        <w:rPr>
          <w:noProof/>
          <w:lang w:eastAsia="en-GB"/>
        </w:rPr>
        <w:t xml:space="preserve">the </w:t>
      </w:r>
      <w:r>
        <w:rPr>
          <w:noProof/>
          <w:lang w:eastAsia="en-GB"/>
        </w:rPr>
        <w:t>q</w:t>
      </w:r>
      <w:r w:rsidR="0001563E">
        <w:rPr>
          <w:noProof/>
          <w:lang w:eastAsia="en-GB"/>
        </w:rPr>
        <w:t xml:space="preserve">ueue. </w:t>
      </w:r>
      <w:r>
        <w:rPr>
          <w:noProof/>
          <w:lang w:eastAsia="en-GB"/>
        </w:rPr>
        <w:t xml:space="preserve">Also, once </w:t>
      </w:r>
      <w:r w:rsidR="0001563E">
        <w:rPr>
          <w:noProof/>
          <w:lang w:eastAsia="en-GB"/>
        </w:rPr>
        <w:t>transferred</w:t>
      </w:r>
      <w:r w:rsidR="00F26778">
        <w:rPr>
          <w:noProof/>
          <w:lang w:eastAsia="en-GB"/>
        </w:rPr>
        <w:t>,</w:t>
      </w:r>
      <w:r w:rsidR="0001563E">
        <w:rPr>
          <w:noProof/>
          <w:lang w:eastAsia="en-GB"/>
        </w:rPr>
        <w:t xml:space="preserve"> </w:t>
      </w:r>
      <w:r>
        <w:rPr>
          <w:noProof/>
          <w:lang w:eastAsia="en-GB"/>
        </w:rPr>
        <w:t xml:space="preserve"> Agent can switch between calls using swap button available on CCP</w:t>
      </w:r>
      <w:r w:rsidR="0071207F">
        <w:rPr>
          <w:noProof/>
          <w:lang w:eastAsia="en-GB"/>
        </w:rPr>
        <w:t>. In addit</w:t>
      </w:r>
      <w:r w:rsidR="00F83A25">
        <w:rPr>
          <w:noProof/>
          <w:lang w:eastAsia="en-GB"/>
        </w:rPr>
        <w:t>i</w:t>
      </w:r>
      <w:r w:rsidR="0071207F">
        <w:rPr>
          <w:noProof/>
          <w:lang w:eastAsia="en-GB"/>
        </w:rPr>
        <w:t>on, C</w:t>
      </w:r>
      <w:r w:rsidR="0001563E">
        <w:rPr>
          <w:noProof/>
          <w:lang w:eastAsia="en-GB"/>
        </w:rPr>
        <w:t>alls can be put on hold</w:t>
      </w:r>
      <w:r w:rsidR="0071207F">
        <w:rPr>
          <w:noProof/>
          <w:lang w:eastAsia="en-GB"/>
        </w:rPr>
        <w:t xml:space="preserve"> or </w:t>
      </w:r>
      <w:r w:rsidR="0001563E">
        <w:rPr>
          <w:noProof/>
          <w:lang w:eastAsia="en-GB"/>
        </w:rPr>
        <w:t xml:space="preserve">joined to </w:t>
      </w:r>
      <w:r w:rsidR="00BD3E44">
        <w:rPr>
          <w:noProof/>
          <w:lang w:eastAsia="en-GB"/>
        </w:rPr>
        <w:t xml:space="preserve">a </w:t>
      </w:r>
      <w:r w:rsidR="0001563E">
        <w:rPr>
          <w:noProof/>
          <w:lang w:eastAsia="en-GB"/>
        </w:rPr>
        <w:t>conference.</w:t>
      </w:r>
    </w:p>
    <w:p w14:paraId="77BC1BE4" w14:textId="5BF27377" w:rsidR="0001563E" w:rsidRDefault="0001563E" w:rsidP="00DC0B2C">
      <w:pPr>
        <w:jc w:val="center"/>
        <w:rPr>
          <w:noProof/>
          <w:lang w:eastAsia="en-GB"/>
        </w:rPr>
      </w:pPr>
      <w:r w:rsidRPr="0090389E">
        <w:rPr>
          <w:b/>
          <w:noProof/>
          <w:lang w:eastAsia="en-GB"/>
        </w:rPr>
        <w:t>First Agent</w:t>
      </w:r>
      <w:r>
        <w:rPr>
          <w:noProof/>
          <w:lang w:eastAsia="en-GB"/>
        </w:rPr>
        <w:t xml:space="preserve"> </w:t>
      </w:r>
      <w:r>
        <w:rPr>
          <w:noProof/>
          <w:lang w:eastAsia="en-GB"/>
        </w:rPr>
        <w:tab/>
      </w:r>
      <w:r>
        <w:rPr>
          <w:noProof/>
          <w:lang w:eastAsia="en-GB"/>
        </w:rPr>
        <w:tab/>
      </w:r>
      <w:r w:rsidR="00DC0B2C">
        <w:rPr>
          <w:noProof/>
          <w:lang w:eastAsia="en-GB"/>
        </w:rPr>
        <w:t xml:space="preserve">   </w:t>
      </w:r>
      <w:r>
        <w:rPr>
          <w:noProof/>
          <w:lang w:eastAsia="en-GB"/>
        </w:rPr>
        <w:tab/>
      </w:r>
      <w:r w:rsidRPr="0090389E">
        <w:rPr>
          <w:b/>
          <w:noProof/>
          <w:lang w:eastAsia="en-GB"/>
        </w:rPr>
        <w:t>Second Agent</w:t>
      </w:r>
    </w:p>
    <w:p w14:paraId="0686E547" w14:textId="7F44777D" w:rsidR="0001563E" w:rsidRDefault="00986D98" w:rsidP="00DC0B2C">
      <w:pPr>
        <w:jc w:val="center"/>
        <w:rPr>
          <w:noProof/>
          <w:lang w:eastAsia="en-GB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2E26E321" wp14:editId="2FF68DC2">
                <wp:simplePos x="0" y="0"/>
                <wp:positionH relativeFrom="margin">
                  <wp:align>left</wp:align>
                </wp:positionH>
                <wp:positionV relativeFrom="paragraph">
                  <wp:posOffset>2121919</wp:posOffset>
                </wp:positionV>
                <wp:extent cx="1325880" cy="628650"/>
                <wp:effectExtent l="0" t="57150" r="541020" b="19050"/>
                <wp:wrapNone/>
                <wp:docPr id="457" name="Rectangular Callout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628650"/>
                        </a:xfrm>
                        <a:prstGeom prst="wedgeRectCallout">
                          <a:avLst>
                            <a:gd name="adj1" fmla="val 85538"/>
                            <a:gd name="adj2" fmla="val -53432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30E159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Select Agent or Queue to transfer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26E321" id="Rectangular Callout 194" o:spid="_x0000_s1037" type="#_x0000_t61" style="position:absolute;left:0;text-align:left;margin-left:0;margin-top:167.1pt;width:104.4pt;height:49.5pt;z-index:2516986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" adj="29276,-741" fillcolor="#5b9bd5" strokecolor="#41719c" strokeweight="1pt">
                <v:path arrowok="t"/>
                <v:textbox>
                  <w:txbxContent>
                    <w:p w14:paraId="1A30E159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Select Agent or Queue to transfer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E77" w:rsidRPr="00071E77">
        <w:rPr>
          <w:noProof/>
          <w:lang w:val="en-US" w:eastAsia="en-US"/>
        </w:rPr>
        <w:drawing>
          <wp:inline distT="0" distB="0" distL="0" distR="0" wp14:anchorId="56240576" wp14:editId="3EFB5E78">
            <wp:extent cx="1880823" cy="3657600"/>
            <wp:effectExtent l="19050" t="19050" r="24765" b="19050"/>
            <wp:docPr id="22" name="Picture 22" descr="C:\Users\arthur.hendric\OneDrive - ECS Europe Limited\Desktop\Screenshots\Screenshots\3. TransferTo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hur.hendric\OneDrive - ECS Europe Limited\Desktop\Screenshots\Screenshots\3. TransferToAg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23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C0B2C">
        <w:rPr>
          <w:noProof/>
          <w:lang w:eastAsia="en-GB"/>
        </w:rPr>
        <w:t xml:space="preserve"> </w:t>
      </w:r>
      <w:r w:rsidR="00071E77" w:rsidRPr="00071E77">
        <w:rPr>
          <w:noProof/>
          <w:lang w:val="en-US" w:eastAsia="en-US"/>
        </w:rPr>
        <w:drawing>
          <wp:inline distT="0" distB="0" distL="0" distR="0" wp14:anchorId="2DBDBB3D" wp14:editId="40BD8DE5">
            <wp:extent cx="1872819" cy="3657600"/>
            <wp:effectExtent l="19050" t="19050" r="13335" b="19050"/>
            <wp:docPr id="28" name="Picture 28" descr="C:\Users\arthur.hendric\OneDrive - ECS Europe Limited\Desktop\Screenshots\Screenshots\4. New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thur.hendric\OneDrive - ECS Europe Limited\Desktop\Screenshots\Screenshots\4. NewCustom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819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9A8E" w14:textId="43EB9A22" w:rsidR="0001563E" w:rsidRDefault="0001563E" w:rsidP="0001563E">
      <w:pPr>
        <w:spacing w:before="0" w:after="0" w:line="240" w:lineRule="auto"/>
        <w:rPr>
          <w:b/>
          <w:noProof/>
          <w:lang w:eastAsia="en-GB"/>
        </w:rPr>
      </w:pPr>
      <w:r>
        <w:rPr>
          <w:b/>
          <w:noProof/>
          <w:lang w:eastAsia="en-GB"/>
        </w:rPr>
        <w:br w:type="page"/>
      </w:r>
    </w:p>
    <w:p w14:paraId="7E33F12E" w14:textId="6A3A1766" w:rsidR="0001563E" w:rsidRPr="00F1778A" w:rsidRDefault="0001563E" w:rsidP="007D037F">
      <w:pPr>
        <w:jc w:val="center"/>
        <w:rPr>
          <w:b/>
          <w:noProof/>
          <w:lang w:eastAsia="en-GB"/>
        </w:rPr>
      </w:pPr>
      <w:r w:rsidRPr="00F1778A">
        <w:rPr>
          <w:b/>
          <w:noProof/>
          <w:lang w:eastAsia="en-GB"/>
        </w:rPr>
        <w:lastRenderedPageBreak/>
        <w:t>Switched Call</w:t>
      </w:r>
      <w:r>
        <w:rPr>
          <w:b/>
          <w:noProof/>
          <w:lang w:eastAsia="en-GB"/>
        </w:rPr>
        <w:tab/>
      </w:r>
      <w:r>
        <w:rPr>
          <w:b/>
          <w:noProof/>
          <w:lang w:eastAsia="en-GB"/>
        </w:rPr>
        <w:tab/>
      </w:r>
      <w:r>
        <w:rPr>
          <w:b/>
          <w:noProof/>
          <w:lang w:eastAsia="en-GB"/>
        </w:rPr>
        <w:tab/>
        <w:t>Conference</w:t>
      </w:r>
    </w:p>
    <w:p w14:paraId="29B86960" w14:textId="1524B957" w:rsidR="0001563E" w:rsidRDefault="0089319C" w:rsidP="007D037F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5DD3A577" wp14:editId="30B23EA4">
                <wp:simplePos x="0" y="0"/>
                <wp:positionH relativeFrom="column">
                  <wp:posOffset>4343400</wp:posOffset>
                </wp:positionH>
                <wp:positionV relativeFrom="paragraph">
                  <wp:posOffset>3815715</wp:posOffset>
                </wp:positionV>
                <wp:extent cx="1325880" cy="548640"/>
                <wp:effectExtent l="495300" t="342900" r="26670" b="22860"/>
                <wp:wrapNone/>
                <wp:docPr id="497" name="Rectangular Callout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84032"/>
                            <a:gd name="adj2" fmla="val -107442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3D632F" w14:textId="1F63DBBF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Hold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3A577" id="Rectangular Callout 195" o:spid="_x0000_s1038" type="#_x0000_t61" style="position:absolute;left:0;text-align:left;margin-left:342pt;margin-top:300.45pt;width:104.4pt;height:43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" adj="-7351,-12407" fillcolor="#5b9bd5" strokecolor="#41719c" strokeweight="1pt">
                <v:path arrowok="t"/>
                <v:textbox>
                  <w:txbxContent>
                    <w:p w14:paraId="433D632F" w14:textId="1F63DBBF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Hold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7781AB7" wp14:editId="069C0276">
                <wp:simplePos x="0" y="0"/>
                <wp:positionH relativeFrom="margin">
                  <wp:posOffset>2971800</wp:posOffset>
                </wp:positionH>
                <wp:positionV relativeFrom="paragraph">
                  <wp:posOffset>3815715</wp:posOffset>
                </wp:positionV>
                <wp:extent cx="1325880" cy="548640"/>
                <wp:effectExtent l="0" t="361950" r="26670" b="22860"/>
                <wp:wrapNone/>
                <wp:docPr id="452" name="Rectangular Callout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5509"/>
                            <a:gd name="adj2" fmla="val -110514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DBBDAF" w14:textId="77777777" w:rsidR="00C31897" w:rsidRPr="009613FF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613FF">
                              <w:rPr>
                                <w:sz w:val="20"/>
                                <w:szCs w:val="20"/>
                              </w:rPr>
                              <w:t>Mute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81AB7" id="_x0000_s1039" type="#_x0000_t61" style="position:absolute;left:0;text-align:left;margin-left:234pt;margin-top:300.45pt;width:104.4pt;height:43.2pt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" adj="9610,-13071" fillcolor="#5b9bd5" strokecolor="#41719c" strokeweight="1pt">
                <v:path arrowok="t"/>
                <v:textbox>
                  <w:txbxContent>
                    <w:p w14:paraId="59DBBDAF" w14:textId="77777777" w:rsidR="00C31897" w:rsidRPr="009613FF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613FF">
                        <w:rPr>
                          <w:sz w:val="20"/>
                          <w:szCs w:val="20"/>
                        </w:rPr>
                        <w:t>Mute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511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5AA5BD35" wp14:editId="3CE6EB0A">
                <wp:simplePos x="0" y="0"/>
                <wp:positionH relativeFrom="column">
                  <wp:posOffset>114300</wp:posOffset>
                </wp:positionH>
                <wp:positionV relativeFrom="paragraph">
                  <wp:posOffset>3815715</wp:posOffset>
                </wp:positionV>
                <wp:extent cx="1325880" cy="548640"/>
                <wp:effectExtent l="0" t="342900" r="331470" b="22860"/>
                <wp:wrapNone/>
                <wp:docPr id="494" name="Rectangular Callout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69534"/>
                            <a:gd name="adj2" fmla="val -105444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3A0193" w14:textId="7A15F5F3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A5BD35" id="_x0000_s1040" type="#_x0000_t61" style="position:absolute;left:0;text-align:left;margin-left:9pt;margin-top:300.45pt;width:104.4pt;height:43.2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" adj="25819,-11976" fillcolor="#5b9bd5" strokecolor="#41719c" strokeweight="1pt">
                <v:path arrowok="t"/>
                <v:textbox>
                  <w:txbxContent>
                    <w:p w14:paraId="543A0193" w14:textId="7A15F5F3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Merge</w:t>
                      </w:r>
                    </w:p>
                  </w:txbxContent>
                </v:textbox>
              </v:shape>
            </w:pict>
          </mc:Fallback>
        </mc:AlternateContent>
      </w:r>
      <w:r w:rsidR="00D2511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7B779E29" wp14:editId="7E345ABD">
                <wp:simplePos x="0" y="0"/>
                <wp:positionH relativeFrom="column">
                  <wp:posOffset>1504950</wp:posOffset>
                </wp:positionH>
                <wp:positionV relativeFrom="paragraph">
                  <wp:posOffset>3815715</wp:posOffset>
                </wp:positionV>
                <wp:extent cx="1325880" cy="548640"/>
                <wp:effectExtent l="0" t="304800" r="26670" b="22860"/>
                <wp:wrapNone/>
                <wp:docPr id="495" name="Rectangular Callout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548640"/>
                        </a:xfrm>
                        <a:prstGeom prst="wedgeRectCallout">
                          <a:avLst>
                            <a:gd name="adj1" fmla="val -11483"/>
                            <a:gd name="adj2" fmla="val -100499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95854B" w14:textId="15FBBB38" w:rsidR="00C31897" w:rsidRPr="009613FF" w:rsidRDefault="00C31897" w:rsidP="009613F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Swap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79E29" id="_x0000_s1041" type="#_x0000_t61" style="position:absolute;left:0;text-align:left;margin-left:118.5pt;margin-top:300.45pt;width:104.4pt;height:43.2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" adj="8320,-10908" fillcolor="#5b9bd5" strokecolor="#41719c" strokeweight="1pt">
                <v:path arrowok="t"/>
                <v:textbox>
                  <w:txbxContent>
                    <w:p w14:paraId="5995854B" w14:textId="15FBBB38" w:rsidR="00C31897" w:rsidRPr="009613FF" w:rsidRDefault="00C31897" w:rsidP="009613F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Swap</w:t>
                      </w:r>
                    </w:p>
                  </w:txbxContent>
                </v:textbox>
              </v:shape>
            </w:pict>
          </mc:Fallback>
        </mc:AlternateContent>
      </w:r>
      <w:r w:rsidR="00071E77" w:rsidRPr="00071E77">
        <w:rPr>
          <w:noProof/>
          <w:lang w:val="en-US" w:eastAsia="en-US"/>
        </w:rPr>
        <w:drawing>
          <wp:inline distT="0" distB="0" distL="0" distR="0" wp14:anchorId="50E34F31" wp14:editId="58834342">
            <wp:extent cx="1873013" cy="3657600"/>
            <wp:effectExtent l="19050" t="19050" r="13335" b="19050"/>
            <wp:docPr id="30" name="Picture 30" descr="C:\Users\arthur.hendric\OneDrive - ECS Europe Limited\Desktop\Screenshots\Screenshots\5. TransferredTo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hur.hendric\OneDrive - ECS Europe Limited\Desktop\Screenshots\Screenshots\5. TransferredToAgen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13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71E77" w:rsidRPr="00071E77">
        <w:rPr>
          <w:noProof/>
          <w:lang w:val="en-US" w:eastAsia="en-US"/>
        </w:rPr>
        <w:drawing>
          <wp:inline distT="0" distB="0" distL="0" distR="0" wp14:anchorId="2E6D9016" wp14:editId="376077FB">
            <wp:extent cx="1896239" cy="3657600"/>
            <wp:effectExtent l="19050" t="19050" r="27940" b="19050"/>
            <wp:docPr id="31" name="Picture 31" descr="C:\Users\arthur.hendric\OneDrive - ECS Europe Limited\Desktop\Screenshots\Screenshots\7. Call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thur.hendric\OneDrive - ECS Europe Limited\Desktop\Screenshots\Screenshots\7. CallMerg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239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F4C23" w14:textId="63D7F732" w:rsidR="0001563E" w:rsidRDefault="0001563E" w:rsidP="0001563E">
      <w:pPr>
        <w:jc w:val="both"/>
      </w:pPr>
    </w:p>
    <w:p w14:paraId="3A08A066" w14:textId="47B4DFB7" w:rsidR="0001563E" w:rsidRDefault="0001563E" w:rsidP="0001563E">
      <w:pPr>
        <w:jc w:val="both"/>
      </w:pPr>
    </w:p>
    <w:p w14:paraId="02A40DF1" w14:textId="77777777" w:rsidR="00940F22" w:rsidRDefault="00940F22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53" w:name="_Toc19269651"/>
      <w:bookmarkStart w:id="54" w:name="_Toc20403123"/>
      <w:r>
        <w:br w:type="page"/>
      </w:r>
    </w:p>
    <w:p w14:paraId="77FE400B" w14:textId="761444E5" w:rsidR="0001563E" w:rsidRDefault="0001563E" w:rsidP="00BD4376">
      <w:pPr>
        <w:pStyle w:val="Heading2"/>
      </w:pPr>
      <w:bookmarkStart w:id="55" w:name="_Toc26984780"/>
      <w:r>
        <w:lastRenderedPageBreak/>
        <w:t>Outgoing call</w:t>
      </w:r>
      <w:bookmarkEnd w:id="53"/>
      <w:bookmarkEnd w:id="54"/>
      <w:bookmarkEnd w:id="55"/>
    </w:p>
    <w:p w14:paraId="76537A7E" w14:textId="6D1FEE34" w:rsidR="00940F22" w:rsidRDefault="00077373" w:rsidP="00940F22">
      <w:pPr>
        <w:jc w:val="both"/>
      </w:pPr>
      <w:r>
        <w:t>The Agent</w:t>
      </w:r>
      <w:r w:rsidR="0001563E">
        <w:t xml:space="preserve"> can make o</w:t>
      </w:r>
      <w:r w:rsidR="0001563E" w:rsidRPr="00BB7E9C">
        <w:t>utgoing call</w:t>
      </w:r>
      <w:r w:rsidR="00BD3E44">
        <w:t>s</w:t>
      </w:r>
      <w:r w:rsidR="0001563E" w:rsidRPr="00BB7E9C">
        <w:t xml:space="preserve"> from </w:t>
      </w:r>
      <w:r w:rsidR="00A96079">
        <w:t>the C</w:t>
      </w:r>
      <w:r w:rsidR="0001563E" w:rsidRPr="00BB7E9C">
        <w:t>ontacts</w:t>
      </w:r>
      <w:r w:rsidR="00BE193A">
        <w:t xml:space="preserve"> </w:t>
      </w:r>
      <w:r w:rsidR="00A96079">
        <w:t xml:space="preserve">tab, </w:t>
      </w:r>
      <w:r w:rsidR="00BE193A">
        <w:t xml:space="preserve">or by </w:t>
      </w:r>
      <w:r w:rsidR="0001563E">
        <w:t xml:space="preserve">using </w:t>
      </w:r>
      <w:r w:rsidR="00BD3E44">
        <w:t xml:space="preserve">the </w:t>
      </w:r>
      <w:r w:rsidR="0001563E">
        <w:t>dial pad</w:t>
      </w:r>
      <w:r w:rsidR="00BE193A">
        <w:t xml:space="preserve"> to</w:t>
      </w:r>
      <w:r w:rsidR="0001563E">
        <w:t xml:space="preserve"> </w:t>
      </w:r>
      <w:r w:rsidR="0001563E" w:rsidRPr="00BB7E9C">
        <w:t xml:space="preserve">enter </w:t>
      </w:r>
      <w:r w:rsidR="00F26778">
        <w:t xml:space="preserve">a </w:t>
      </w:r>
      <w:r w:rsidR="0001563E" w:rsidRPr="00BB7E9C">
        <w:t xml:space="preserve">phone number </w:t>
      </w:r>
      <w:r w:rsidR="00A96079">
        <w:t>plus</w:t>
      </w:r>
      <w:r w:rsidR="00A96079" w:rsidRPr="00BB7E9C">
        <w:t xml:space="preserve"> </w:t>
      </w:r>
      <w:r w:rsidR="0001563E" w:rsidRPr="00BB7E9C">
        <w:t>country code.</w:t>
      </w:r>
      <w:r w:rsidR="0001563E">
        <w:t xml:space="preserve"> </w:t>
      </w:r>
      <w:r w:rsidR="00A96079">
        <w:t xml:space="preserve">The </w:t>
      </w:r>
      <w:r w:rsidR="0001563E" w:rsidRPr="00BB7E9C">
        <w:t xml:space="preserve">CCP will </w:t>
      </w:r>
      <w:r w:rsidR="0001563E">
        <w:t xml:space="preserve">also </w:t>
      </w:r>
      <w:r w:rsidR="0001563E" w:rsidRPr="00BB7E9C">
        <w:t xml:space="preserve">display related records for the Contact selected for </w:t>
      </w:r>
      <w:r w:rsidR="00F26778">
        <w:t xml:space="preserve">an </w:t>
      </w:r>
      <w:r w:rsidR="0001563E" w:rsidRPr="00BB7E9C">
        <w:t>outgoing call.</w:t>
      </w:r>
    </w:p>
    <w:p w14:paraId="7B8F1D1F" w14:textId="5F1EF8AF" w:rsidR="00940F22" w:rsidRDefault="00940F22" w:rsidP="00D2511A">
      <w:pPr>
        <w:jc w:val="center"/>
        <w:rPr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3C5D1716" wp14:editId="5A4B8553">
            <wp:extent cx="1865134" cy="3657600"/>
            <wp:effectExtent l="19050" t="19050" r="20955" b="1905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5134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78ED">
        <w:rPr>
          <w:b/>
          <w:sz w:val="24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E46B54B" wp14:editId="19A5C68E">
            <wp:extent cx="1877138" cy="3657600"/>
            <wp:effectExtent l="19050" t="19050" r="27940" b="1905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7138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16196" w14:textId="12D451D1" w:rsidR="00940F22" w:rsidRPr="00940F22" w:rsidRDefault="00940F22" w:rsidP="00940F22">
      <w:pPr>
        <w:jc w:val="both"/>
      </w:pPr>
      <w:r>
        <w:br w:type="page"/>
      </w:r>
    </w:p>
    <w:p w14:paraId="3DC0BB8A" w14:textId="6AB776B1" w:rsidR="001C6C5C" w:rsidRPr="00B26FEF" w:rsidRDefault="001C6C5C" w:rsidP="001E4395">
      <w:pPr>
        <w:pStyle w:val="Heading3"/>
      </w:pPr>
      <w:bookmarkStart w:id="56" w:name="_Toc26984781"/>
      <w:r w:rsidRPr="00A96079">
        <w:lastRenderedPageBreak/>
        <w:t>Click to Dial</w:t>
      </w:r>
      <w:bookmarkEnd w:id="56"/>
    </w:p>
    <w:p w14:paraId="7E18E688" w14:textId="38B75AB7" w:rsidR="00940F22" w:rsidRPr="0045676E" w:rsidRDefault="00ED3C5F" w:rsidP="00940F22">
      <w:pPr>
        <w:pStyle w:val="NoSpacing"/>
        <w:spacing w:line="360" w:lineRule="auto"/>
        <w:jc w:val="both"/>
        <w:rPr>
          <w:rFonts w:ascii="Arial" w:hAnsi="Arial"/>
        </w:rPr>
      </w:pPr>
      <w:r>
        <w:rPr>
          <w:rFonts w:ascii="Arial" w:hAnsi="Arial"/>
          <w:shd w:val="clear" w:color="auto" w:fill="FFFFFF"/>
        </w:rPr>
        <w:t>“Click to dial” m</w:t>
      </w:r>
      <w:r w:rsidR="001C6C5C" w:rsidRPr="0045676E">
        <w:rPr>
          <w:rFonts w:ascii="Arial" w:hAnsi="Arial"/>
          <w:shd w:val="clear" w:color="auto" w:fill="FFFFFF"/>
        </w:rPr>
        <w:t>ake</w:t>
      </w:r>
      <w:r>
        <w:rPr>
          <w:rFonts w:ascii="Arial" w:hAnsi="Arial"/>
          <w:shd w:val="clear" w:color="auto" w:fill="FFFFFF"/>
        </w:rPr>
        <w:t>s</w:t>
      </w:r>
      <w:r w:rsidR="001C6C5C" w:rsidRPr="0045676E">
        <w:rPr>
          <w:rFonts w:ascii="Arial" w:hAnsi="Arial"/>
          <w:shd w:val="clear" w:color="auto" w:fill="FFFFFF"/>
        </w:rPr>
        <w:t xml:space="preserve"> calling easier and faster for your agents, with no time wasted on misdials. </w:t>
      </w:r>
      <w:r w:rsidR="00AC355F">
        <w:rPr>
          <w:rFonts w:ascii="Arial" w:hAnsi="Arial"/>
          <w:shd w:val="clear" w:color="auto" w:fill="FFFFFF"/>
        </w:rPr>
        <w:t>When the agent c</w:t>
      </w:r>
      <w:r w:rsidR="00AC355F" w:rsidRPr="0045676E">
        <w:rPr>
          <w:rFonts w:ascii="Arial" w:hAnsi="Arial"/>
          <w:shd w:val="clear" w:color="auto" w:fill="FFFFFF"/>
        </w:rPr>
        <w:t>lick</w:t>
      </w:r>
      <w:r w:rsidR="00AC355F">
        <w:rPr>
          <w:rFonts w:ascii="Arial" w:hAnsi="Arial"/>
          <w:shd w:val="clear" w:color="auto" w:fill="FFFFFF"/>
        </w:rPr>
        <w:t>s</w:t>
      </w:r>
      <w:r w:rsidR="00AC355F" w:rsidRPr="0045676E">
        <w:rPr>
          <w:rFonts w:ascii="Arial" w:hAnsi="Arial"/>
          <w:shd w:val="clear" w:color="auto" w:fill="FFFFFF"/>
        </w:rPr>
        <w:t xml:space="preserve"> </w:t>
      </w:r>
      <w:r w:rsidR="001C6C5C" w:rsidRPr="0045676E">
        <w:rPr>
          <w:rFonts w:ascii="Arial" w:hAnsi="Arial"/>
          <w:shd w:val="clear" w:color="auto" w:fill="FFFFFF"/>
        </w:rPr>
        <w:t>on any phone field</w:t>
      </w:r>
      <w:r w:rsidR="00AC355F">
        <w:rPr>
          <w:rFonts w:ascii="Arial" w:hAnsi="Arial"/>
          <w:shd w:val="clear" w:color="auto" w:fill="FFFFFF"/>
        </w:rPr>
        <w:t>, the</w:t>
      </w:r>
      <w:r w:rsidR="001C6C5C" w:rsidRPr="0045676E">
        <w:rPr>
          <w:rFonts w:ascii="Arial" w:hAnsi="Arial"/>
          <w:shd w:val="clear" w:color="auto" w:fill="FFFFFF"/>
        </w:rPr>
        <w:t xml:space="preserve"> </w:t>
      </w:r>
      <w:r w:rsidR="00AC355F">
        <w:rPr>
          <w:rFonts w:ascii="Arial" w:hAnsi="Arial"/>
          <w:shd w:val="clear" w:color="auto" w:fill="FFFFFF"/>
        </w:rPr>
        <w:t>number is</w:t>
      </w:r>
      <w:r w:rsidR="00AC355F" w:rsidRPr="0045676E">
        <w:rPr>
          <w:rFonts w:ascii="Arial" w:hAnsi="Arial"/>
          <w:shd w:val="clear" w:color="auto" w:fill="FFFFFF"/>
        </w:rPr>
        <w:t xml:space="preserve"> </w:t>
      </w:r>
      <w:r w:rsidR="001C6C5C" w:rsidRPr="0045676E">
        <w:rPr>
          <w:rFonts w:ascii="Arial" w:hAnsi="Arial"/>
          <w:shd w:val="clear" w:color="auto" w:fill="FFFFFF"/>
        </w:rPr>
        <w:t xml:space="preserve">automatically </w:t>
      </w:r>
      <w:proofErr w:type="spellStart"/>
      <w:r w:rsidR="001C6C5C" w:rsidRPr="0045676E">
        <w:rPr>
          <w:rFonts w:ascii="Arial" w:hAnsi="Arial"/>
          <w:shd w:val="clear" w:color="auto" w:fill="FFFFFF"/>
        </w:rPr>
        <w:t>dia</w:t>
      </w:r>
      <w:r w:rsidR="00F83A25">
        <w:rPr>
          <w:rFonts w:ascii="Arial" w:hAnsi="Arial"/>
          <w:shd w:val="clear" w:color="auto" w:fill="FFFFFF"/>
        </w:rPr>
        <w:t>l</w:t>
      </w:r>
      <w:r w:rsidR="001C6C5C" w:rsidRPr="0045676E">
        <w:rPr>
          <w:rFonts w:ascii="Arial" w:hAnsi="Arial"/>
          <w:shd w:val="clear" w:color="auto" w:fill="FFFFFF"/>
        </w:rPr>
        <w:t>l</w:t>
      </w:r>
      <w:r w:rsidR="00AC355F">
        <w:rPr>
          <w:rFonts w:ascii="Arial" w:hAnsi="Arial"/>
          <w:shd w:val="clear" w:color="auto" w:fill="FFFFFF"/>
        </w:rPr>
        <w:t>ed</w:t>
      </w:r>
      <w:proofErr w:type="spellEnd"/>
      <w:r w:rsidR="001C6C5C" w:rsidRPr="0045676E">
        <w:rPr>
          <w:rFonts w:ascii="Arial" w:hAnsi="Arial"/>
          <w:shd w:val="clear" w:color="auto" w:fill="FFFFFF"/>
        </w:rPr>
        <w:t xml:space="preserve"> using </w:t>
      </w:r>
      <w:r w:rsidR="00AC355F">
        <w:rPr>
          <w:rFonts w:ascii="Arial" w:hAnsi="Arial"/>
          <w:shd w:val="clear" w:color="auto" w:fill="FFFFFF"/>
        </w:rPr>
        <w:t>the</w:t>
      </w:r>
      <w:r w:rsidR="00AC355F" w:rsidRPr="0045676E">
        <w:rPr>
          <w:rFonts w:ascii="Arial" w:hAnsi="Arial"/>
          <w:shd w:val="clear" w:color="auto" w:fill="FFFFFF"/>
        </w:rPr>
        <w:t xml:space="preserve"> </w:t>
      </w:r>
      <w:r w:rsidR="001C6C5C" w:rsidRPr="0045676E">
        <w:rPr>
          <w:rFonts w:ascii="Arial" w:hAnsi="Arial"/>
          <w:shd w:val="clear" w:color="auto" w:fill="FFFFFF"/>
        </w:rPr>
        <w:t xml:space="preserve">CCP. The </w:t>
      </w:r>
      <w:r w:rsidR="001C6C5C" w:rsidRPr="0045676E">
        <w:rPr>
          <w:rFonts w:ascii="Arial" w:hAnsi="Arial"/>
        </w:rPr>
        <w:t>Agent can use click to dial from the User table form and incident, CSM case or HR Case record form</w:t>
      </w:r>
      <w:r w:rsidR="00AC355F">
        <w:rPr>
          <w:rFonts w:ascii="Arial" w:hAnsi="Arial"/>
        </w:rPr>
        <w:t>,</w:t>
      </w:r>
      <w:r w:rsidR="001C6C5C" w:rsidRPr="0045676E">
        <w:rPr>
          <w:rFonts w:ascii="Arial" w:hAnsi="Arial"/>
        </w:rPr>
        <w:t xml:space="preserve"> as shown below. Click</w:t>
      </w:r>
      <w:r w:rsidR="001E4395">
        <w:rPr>
          <w:rFonts w:ascii="Arial" w:hAnsi="Arial"/>
        </w:rPr>
        <w:t xml:space="preserve"> to</w:t>
      </w:r>
      <w:r w:rsidR="001C6C5C" w:rsidRPr="0045676E">
        <w:rPr>
          <w:rFonts w:ascii="Arial" w:hAnsi="Arial"/>
        </w:rPr>
        <w:t xml:space="preserve"> dial will </w:t>
      </w:r>
      <w:r w:rsidR="00AC355F">
        <w:rPr>
          <w:rFonts w:ascii="Arial" w:hAnsi="Arial"/>
        </w:rPr>
        <w:t>also</w:t>
      </w:r>
      <w:r w:rsidR="00AC355F" w:rsidRPr="0045676E">
        <w:rPr>
          <w:rFonts w:ascii="Arial" w:hAnsi="Arial"/>
        </w:rPr>
        <w:t xml:space="preserve"> </w:t>
      </w:r>
      <w:r w:rsidR="001C6C5C" w:rsidRPr="0045676E">
        <w:rPr>
          <w:rFonts w:ascii="Arial" w:hAnsi="Arial"/>
        </w:rPr>
        <w:t>work if you click on the phone icon from the home window of ServiceNow</w:t>
      </w:r>
      <w:r w:rsidR="00AC355F">
        <w:rPr>
          <w:rFonts w:ascii="Arial" w:hAnsi="Arial"/>
        </w:rPr>
        <w:t>,</w:t>
      </w:r>
      <w:r w:rsidR="001C6C5C" w:rsidRPr="0045676E">
        <w:rPr>
          <w:rFonts w:ascii="Arial" w:hAnsi="Arial"/>
        </w:rPr>
        <w:t xml:space="preserve"> which will open CCP and dial the number for </w:t>
      </w:r>
      <w:r w:rsidR="00F26778" w:rsidRPr="0045676E">
        <w:rPr>
          <w:rFonts w:ascii="Arial" w:hAnsi="Arial"/>
        </w:rPr>
        <w:t xml:space="preserve">the </w:t>
      </w:r>
      <w:r w:rsidR="001C6C5C" w:rsidRPr="0045676E">
        <w:rPr>
          <w:rFonts w:ascii="Arial" w:hAnsi="Arial"/>
        </w:rPr>
        <w:t>selected contact.</w:t>
      </w:r>
    </w:p>
    <w:p w14:paraId="6648A43A" w14:textId="396DF649" w:rsidR="001C6C5C" w:rsidRDefault="00940F22" w:rsidP="00940F22">
      <w:pPr>
        <w:pStyle w:val="NoSpacing"/>
        <w:spacing w:line="360" w:lineRule="auto"/>
        <w:ind w:firstLine="708"/>
        <w:jc w:val="center"/>
      </w:pPr>
      <w:r>
        <w:rPr>
          <w:noProof/>
        </w:rPr>
        <w:t xml:space="preserve"> </w:t>
      </w:r>
      <w:r>
        <w:rPr>
          <w:noProof/>
          <w:lang w:eastAsia="en-US"/>
        </w:rPr>
        <w:drawing>
          <wp:inline distT="0" distB="0" distL="0" distR="0" wp14:anchorId="6980D15C" wp14:editId="0AF07683">
            <wp:extent cx="5732145" cy="2619375"/>
            <wp:effectExtent l="19050" t="19050" r="20955" b="2857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93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0AFD8" w14:textId="26D76B49" w:rsidR="001C6C5C" w:rsidRDefault="00940F22" w:rsidP="00C3189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6B014E5A" wp14:editId="59C2563B">
                <wp:simplePos x="0" y="0"/>
                <wp:positionH relativeFrom="column">
                  <wp:posOffset>2771775</wp:posOffset>
                </wp:positionH>
                <wp:positionV relativeFrom="paragraph">
                  <wp:posOffset>1951355</wp:posOffset>
                </wp:positionV>
                <wp:extent cx="1325880" cy="1419225"/>
                <wp:effectExtent l="0" t="819150" r="845820" b="28575"/>
                <wp:wrapNone/>
                <wp:docPr id="502" name="Rectangular Callout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1419225"/>
                        </a:xfrm>
                        <a:prstGeom prst="wedgeRectCallout">
                          <a:avLst>
                            <a:gd name="adj1" fmla="val 108419"/>
                            <a:gd name="adj2" fmla="val -104700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A85A48" w14:textId="27E24EE5" w:rsidR="00C31897" w:rsidRPr="00940F22" w:rsidRDefault="00C31897" w:rsidP="00940F22">
                            <w:pPr>
                              <w:jc w:val="center"/>
                            </w:pPr>
                            <w:r w:rsidRPr="00940F22">
                              <w:t xml:space="preserve">If agent clicks on </w:t>
                            </w:r>
                            <w:r>
                              <w:t xml:space="preserve">the </w:t>
                            </w:r>
                            <w:r w:rsidRPr="00940F22">
                              <w:t xml:space="preserve">phone icon, it opens </w:t>
                            </w:r>
                            <w:r>
                              <w:t xml:space="preserve">the </w:t>
                            </w:r>
                            <w:r w:rsidRPr="00940F22">
                              <w:t>CCP and dial</w:t>
                            </w:r>
                            <w:r>
                              <w:t>s</w:t>
                            </w:r>
                            <w:r w:rsidRPr="00940F22">
                              <w:t xml:space="preserve"> the number</w:t>
                            </w:r>
                          </w:p>
                          <w:p w14:paraId="4C1EE306" w14:textId="584D4DA3" w:rsidR="00C31897" w:rsidRPr="009613FF" w:rsidRDefault="00C31897" w:rsidP="00940F2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14E5A" id="_x0000_s1042" type="#_x0000_t61" style="position:absolute;left:0;text-align:left;margin-left:218.25pt;margin-top:153.65pt;width:104.4pt;height:111.7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" adj="34219,-11815" fillcolor="#5b9bd5" strokecolor="#41719c" strokeweight="1pt">
                <v:path arrowok="t"/>
                <v:textbox>
                  <w:txbxContent>
                    <w:p w14:paraId="28A85A48" w14:textId="27E24EE5" w:rsidR="00C31897" w:rsidRPr="00940F22" w:rsidRDefault="00C31897" w:rsidP="00940F22">
                      <w:pPr>
                        <w:jc w:val="center"/>
                      </w:pPr>
                      <w:r w:rsidRPr="00940F22">
                        <w:t xml:space="preserve">If agent clicks on </w:t>
                      </w:r>
                      <w:r>
                        <w:t xml:space="preserve">the </w:t>
                      </w:r>
                      <w:r w:rsidRPr="00940F22">
                        <w:t xml:space="preserve">phone icon, it opens </w:t>
                      </w:r>
                      <w:r>
                        <w:t xml:space="preserve">the </w:t>
                      </w:r>
                      <w:r w:rsidRPr="00940F22">
                        <w:t>CCP and dial</w:t>
                      </w:r>
                      <w:r>
                        <w:t>s</w:t>
                      </w:r>
                      <w:r w:rsidRPr="00940F22">
                        <w:t xml:space="preserve"> the number</w:t>
                      </w:r>
                    </w:p>
                    <w:p w14:paraId="4C1EE306" w14:textId="584D4DA3" w:rsidR="00C31897" w:rsidRPr="009613FF" w:rsidRDefault="00C31897" w:rsidP="00940F2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C0934B" wp14:editId="42F93D82">
            <wp:extent cx="5732145" cy="2622550"/>
            <wp:effectExtent l="19050" t="19050" r="20955" b="2540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2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E709B9" w14:textId="349DDA96" w:rsidR="00940F22" w:rsidRPr="00940F22" w:rsidRDefault="00940F22">
      <w:pPr>
        <w:spacing w:before="0" w:after="160" w:line="259" w:lineRule="auto"/>
        <w:rPr>
          <w:rFonts w:eastAsiaTheme="majorEastAsia" w:cs="Arial"/>
          <w:b/>
          <w:color w:val="CE0538"/>
          <w:sz w:val="28"/>
          <w:szCs w:val="28"/>
        </w:rPr>
      </w:pPr>
      <w:bookmarkStart w:id="57" w:name="_Toc19269652"/>
      <w:bookmarkStart w:id="58" w:name="_Toc20403124"/>
    </w:p>
    <w:p w14:paraId="33D28A72" w14:textId="532E3875" w:rsidR="0001563E" w:rsidRDefault="0001563E" w:rsidP="00BD4376">
      <w:pPr>
        <w:pStyle w:val="Heading2"/>
      </w:pPr>
      <w:bookmarkStart w:id="59" w:name="_Toc26984782"/>
      <w:r>
        <w:lastRenderedPageBreak/>
        <w:t xml:space="preserve">Creating </w:t>
      </w:r>
      <w:r w:rsidR="00BD3E44">
        <w:t xml:space="preserve">a </w:t>
      </w:r>
      <w:r>
        <w:t>related record</w:t>
      </w:r>
      <w:bookmarkEnd w:id="57"/>
      <w:bookmarkEnd w:id="58"/>
      <w:bookmarkEnd w:id="59"/>
    </w:p>
    <w:p w14:paraId="2F15F681" w14:textId="46B602B7" w:rsidR="0001563E" w:rsidRDefault="00077373" w:rsidP="0001563E">
      <w:pPr>
        <w:jc w:val="both"/>
      </w:pPr>
      <w:r>
        <w:t>The Agent</w:t>
      </w:r>
      <w:r w:rsidR="0001563E">
        <w:t xml:space="preserve"> can create </w:t>
      </w:r>
      <w:r w:rsidR="00F26778">
        <w:t xml:space="preserve">a </w:t>
      </w:r>
      <w:r w:rsidR="0001563E">
        <w:t xml:space="preserve">new Incident, CSM Case or HR Case using </w:t>
      </w:r>
      <w:r w:rsidR="00AC355F">
        <w:t xml:space="preserve">the + </w:t>
      </w:r>
      <w:r w:rsidR="0001563E">
        <w:t xml:space="preserve">button next to </w:t>
      </w:r>
      <w:r w:rsidR="00AC355F">
        <w:t xml:space="preserve">the </w:t>
      </w:r>
      <w:r w:rsidR="0001563E">
        <w:t xml:space="preserve">related record box on </w:t>
      </w:r>
      <w:r w:rsidR="00AC355F">
        <w:t xml:space="preserve">the </w:t>
      </w:r>
      <w:r w:rsidR="0001563E">
        <w:t>CCP. Th</w:t>
      </w:r>
      <w:r w:rsidR="00AC355F">
        <w:t xml:space="preserve">is </w:t>
      </w:r>
      <w:r w:rsidR="0001563E">
        <w:t xml:space="preserve">button will only appear </w:t>
      </w:r>
      <w:r w:rsidR="00AC355F">
        <w:t xml:space="preserve">on </w:t>
      </w:r>
      <w:r w:rsidR="00F26778">
        <w:t xml:space="preserve">an </w:t>
      </w:r>
      <w:r w:rsidR="0001563E">
        <w:t xml:space="preserve">active call </w:t>
      </w:r>
      <w:r w:rsidR="00AC355F">
        <w:t xml:space="preserve">when a subject is provided in </w:t>
      </w:r>
      <w:r w:rsidR="00E30A56">
        <w:t xml:space="preserve">the </w:t>
      </w:r>
      <w:r w:rsidR="00AC355F">
        <w:t>C</w:t>
      </w:r>
      <w:r w:rsidR="0001563E">
        <w:t xml:space="preserve">all </w:t>
      </w:r>
      <w:r w:rsidR="00AC355F">
        <w:t>L</w:t>
      </w:r>
      <w:r w:rsidR="0001563E">
        <w:t>og</w:t>
      </w:r>
      <w:r w:rsidR="00AC355F">
        <w:t xml:space="preserve"> section. The subject </w:t>
      </w:r>
      <w:r w:rsidR="0001563E">
        <w:t xml:space="preserve">will </w:t>
      </w:r>
      <w:r w:rsidR="00AC355F">
        <w:t>be u</w:t>
      </w:r>
      <w:r w:rsidR="0001563E">
        <w:t xml:space="preserve">sed as </w:t>
      </w:r>
      <w:r w:rsidR="00BD3E44">
        <w:t xml:space="preserve">a </w:t>
      </w:r>
      <w:r w:rsidR="0001563E">
        <w:t xml:space="preserve">short description for the related record. </w:t>
      </w:r>
    </w:p>
    <w:p w14:paraId="789E8A74" w14:textId="08BC5E88" w:rsidR="0001563E" w:rsidRDefault="007E2AD0" w:rsidP="0001563E">
      <w:pPr>
        <w:jc w:val="both"/>
      </w:pPr>
      <w:r>
        <w:t>T</w:t>
      </w:r>
      <w:r w:rsidR="00BD3E44">
        <w:t xml:space="preserve">he </w:t>
      </w:r>
      <w:r w:rsidR="0001563E">
        <w:t xml:space="preserve">type of record </w:t>
      </w:r>
      <w:r>
        <w:t>(</w:t>
      </w:r>
      <w:r w:rsidR="0001563E">
        <w:t>Incident or Case</w:t>
      </w:r>
      <w:r>
        <w:t>) can be selected from the dropdown. When</w:t>
      </w:r>
      <w:r w:rsidR="0001563E">
        <w:t xml:space="preserve"> </w:t>
      </w:r>
      <w:r w:rsidR="00BD3E44">
        <w:t xml:space="preserve">the </w:t>
      </w:r>
      <w:r>
        <w:t xml:space="preserve">+ </w:t>
      </w:r>
      <w:r w:rsidR="00BD3E44">
        <w:t xml:space="preserve">button </w:t>
      </w:r>
      <w:r>
        <w:t xml:space="preserve">is clicked, </w:t>
      </w:r>
      <w:r w:rsidR="00BD3E44">
        <w:t xml:space="preserve">a </w:t>
      </w:r>
      <w:r w:rsidR="0001563E">
        <w:t>new record</w:t>
      </w:r>
      <w:r>
        <w:t xml:space="preserve"> for the customer</w:t>
      </w:r>
      <w:r w:rsidR="0001563E">
        <w:t xml:space="preserve"> </w:t>
      </w:r>
      <w:r>
        <w:t xml:space="preserve">will be created </w:t>
      </w:r>
      <w:r w:rsidR="0001563E">
        <w:t>in ServiceNow.</w:t>
      </w:r>
    </w:p>
    <w:p w14:paraId="75326AF0" w14:textId="3A7967C3" w:rsidR="0001563E" w:rsidRPr="001C7CB2" w:rsidRDefault="007C7B1D" w:rsidP="004B16C8">
      <w:pPr>
        <w:jc w:val="center"/>
        <w:rPr>
          <w:color w:val="FF000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126932C" wp14:editId="322974DA">
                <wp:simplePos x="0" y="0"/>
                <wp:positionH relativeFrom="column">
                  <wp:posOffset>4495800</wp:posOffset>
                </wp:positionH>
                <wp:positionV relativeFrom="paragraph">
                  <wp:posOffset>843915</wp:posOffset>
                </wp:positionV>
                <wp:extent cx="1325880" cy="1097280"/>
                <wp:effectExtent l="1009650" t="0" r="26670" b="521970"/>
                <wp:wrapNone/>
                <wp:docPr id="451" name="Rectangular Callout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1097280"/>
                        </a:xfrm>
                        <a:prstGeom prst="wedgeRectCallout">
                          <a:avLst>
                            <a:gd name="adj1" fmla="val -122158"/>
                            <a:gd name="adj2" fmla="val 90405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9633BE" w14:textId="48035E1E" w:rsidR="00C31897" w:rsidRDefault="00C31897" w:rsidP="0001563E">
                            <w:pPr>
                              <w:jc w:val="center"/>
                            </w:pPr>
                            <w:r>
                              <w:t>Using this ‘+’ icon Agent can create new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26932C" id="Rectangular Callout 202" o:spid="_x0000_s1043" type="#_x0000_t61" style="position:absolute;left:0;text-align:left;margin-left:354pt;margin-top:66.45pt;width:104.4pt;height:86.4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" adj="-15586,30327" fillcolor="#5b9bd5" strokecolor="#41719c" strokeweight="1pt">
                <v:path arrowok="t"/>
                <v:textbox>
                  <w:txbxContent>
                    <w:p w14:paraId="6A9633BE" w14:textId="48035E1E" w:rsidR="00C31897" w:rsidRDefault="00C31897" w:rsidP="0001563E">
                      <w:pPr>
                        <w:jc w:val="center"/>
                      </w:pPr>
                      <w:r>
                        <w:t>Using this ‘+’ icon Agent can create new record</w:t>
                      </w:r>
                    </w:p>
                  </w:txbxContent>
                </v:textbox>
              </v:shape>
            </w:pict>
          </mc:Fallback>
        </mc:AlternateContent>
      </w:r>
      <w:r w:rsidRPr="007C7B1D">
        <w:rPr>
          <w:noProof/>
          <w:color w:val="FF0000"/>
          <w:lang w:val="en-US" w:eastAsia="en-US"/>
        </w:rPr>
        <w:drawing>
          <wp:inline distT="0" distB="0" distL="0" distR="0" wp14:anchorId="7E595651" wp14:editId="033F2F9F">
            <wp:extent cx="1920042" cy="3657600"/>
            <wp:effectExtent l="19050" t="19050" r="2349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0042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D817C" w14:textId="77777777" w:rsidR="0001563E" w:rsidRDefault="0001563E" w:rsidP="0001563E">
      <w:pPr>
        <w:jc w:val="both"/>
      </w:pPr>
    </w:p>
    <w:p w14:paraId="4E82403D" w14:textId="77777777" w:rsidR="00DD7BA7" w:rsidRDefault="00DD7BA7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60" w:name="_Toc19269653"/>
      <w:bookmarkStart w:id="61" w:name="_Toc20403125"/>
      <w:r>
        <w:br w:type="page"/>
      </w:r>
    </w:p>
    <w:p w14:paraId="149D351C" w14:textId="3498B869" w:rsidR="0001563E" w:rsidRDefault="0001563E" w:rsidP="00BD4376">
      <w:pPr>
        <w:pStyle w:val="Heading2"/>
      </w:pPr>
      <w:bookmarkStart w:id="62" w:name="_Toc26984783"/>
      <w:r>
        <w:lastRenderedPageBreak/>
        <w:t xml:space="preserve">Opening </w:t>
      </w:r>
      <w:r w:rsidR="00BD3E44">
        <w:t xml:space="preserve">a </w:t>
      </w:r>
      <w:r w:rsidR="002A55CA">
        <w:t>R</w:t>
      </w:r>
      <w:r>
        <w:t xml:space="preserve">elated </w:t>
      </w:r>
      <w:r w:rsidR="002A55CA">
        <w:t>R</w:t>
      </w:r>
      <w:r w:rsidR="00A5677C">
        <w:t>ecord and User R</w:t>
      </w:r>
      <w:r>
        <w:t>ecord</w:t>
      </w:r>
      <w:bookmarkEnd w:id="60"/>
      <w:bookmarkEnd w:id="61"/>
      <w:bookmarkEnd w:id="62"/>
    </w:p>
    <w:p w14:paraId="6E0B3C73" w14:textId="5AB78F93" w:rsidR="0001563E" w:rsidRDefault="00BD3E44" w:rsidP="0001563E">
      <w:pPr>
        <w:jc w:val="both"/>
      </w:pPr>
      <w:r>
        <w:t xml:space="preserve">The </w:t>
      </w:r>
      <w:r w:rsidR="0001563E">
        <w:t xml:space="preserve">Customer related record will flash in </w:t>
      </w:r>
      <w:r w:rsidR="002A55CA">
        <w:t xml:space="preserve">the </w:t>
      </w:r>
      <w:r w:rsidR="0001563E">
        <w:t xml:space="preserve">CCP </w:t>
      </w:r>
      <w:r w:rsidR="005B2358">
        <w:t xml:space="preserve">once </w:t>
      </w:r>
      <w:r w:rsidR="00DD7BA7">
        <w:t xml:space="preserve">the </w:t>
      </w:r>
      <w:r w:rsidR="005B2358">
        <w:t xml:space="preserve">agent clicks on </w:t>
      </w:r>
      <w:r w:rsidR="002A55CA">
        <w:t xml:space="preserve">the </w:t>
      </w:r>
      <w:r w:rsidR="00BE4CC9">
        <w:rPr>
          <w:noProof/>
          <w:lang w:val="en-US" w:eastAsia="en-US"/>
        </w:rPr>
        <w:drawing>
          <wp:inline distT="0" distB="0" distL="0" distR="0" wp14:anchorId="6DCE7B6D" wp14:editId="7486A41D">
            <wp:extent cx="180975" cy="19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2A55CA" w:rsidRPr="002A55CA">
        <w:t xml:space="preserve"> </w:t>
      </w:r>
      <w:r w:rsidR="002A55CA">
        <w:t>icon</w:t>
      </w:r>
      <w:r w:rsidR="0001563E">
        <w:t>.</w:t>
      </w:r>
    </w:p>
    <w:p w14:paraId="401AFA58" w14:textId="0F1DC19E" w:rsidR="0001563E" w:rsidRDefault="004B16C8" w:rsidP="004B16C8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1B848D9D" wp14:editId="35D249EB">
                <wp:simplePos x="0" y="0"/>
                <wp:positionH relativeFrom="column">
                  <wp:posOffset>4524375</wp:posOffset>
                </wp:positionH>
                <wp:positionV relativeFrom="paragraph">
                  <wp:posOffset>2103755</wp:posOffset>
                </wp:positionV>
                <wp:extent cx="1325880" cy="654685"/>
                <wp:effectExtent l="971550" t="76200" r="26670" b="12065"/>
                <wp:wrapNone/>
                <wp:docPr id="448" name="Rectangular Callout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5880" cy="654685"/>
                        </a:xfrm>
                        <a:prstGeom prst="wedgeRectCallout">
                          <a:avLst>
                            <a:gd name="adj1" fmla="val -119734"/>
                            <a:gd name="adj2" fmla="val -57865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13955E" w14:textId="28DCC86B" w:rsidR="00C31897" w:rsidRPr="00DD7BA7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Opens the related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48D9D" id="Rectangular Callout 205" o:spid="_x0000_s1044" type="#_x0000_t61" style="position:absolute;left:0;text-align:left;margin-left:356.25pt;margin-top:165.65pt;width:104.4pt;height:51.5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" adj="-15063,-1699" fillcolor="#5b9bd5" strokecolor="#41719c" strokeweight="1pt">
                <v:path arrowok="t"/>
                <v:textbox>
                  <w:txbxContent>
                    <w:p w14:paraId="4013955E" w14:textId="28DCC86B" w:rsidR="00C31897" w:rsidRPr="00DD7BA7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Opens the related record</w:t>
                      </w:r>
                    </w:p>
                  </w:txbxContent>
                </v:textbox>
              </v:shape>
            </w:pict>
          </mc:Fallback>
        </mc:AlternateContent>
      </w:r>
      <w:r w:rsidR="003C38F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5C8AF75" wp14:editId="039976E9">
                <wp:simplePos x="0" y="0"/>
                <wp:positionH relativeFrom="column">
                  <wp:posOffset>4505325</wp:posOffset>
                </wp:positionH>
                <wp:positionV relativeFrom="paragraph">
                  <wp:posOffset>1160780</wp:posOffset>
                </wp:positionV>
                <wp:extent cx="1327150" cy="676275"/>
                <wp:effectExtent l="990600" t="0" r="25400" b="28575"/>
                <wp:wrapNone/>
                <wp:docPr id="449" name="Rectangular Callout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7150" cy="676275"/>
                        </a:xfrm>
                        <a:prstGeom prst="wedgeRectCallout">
                          <a:avLst>
                            <a:gd name="adj1" fmla="val -120789"/>
                            <a:gd name="adj2" fmla="val 40007"/>
                          </a:avLst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FB76F88" w14:textId="776BB9F0" w:rsidR="00C31897" w:rsidRPr="00DD7BA7" w:rsidRDefault="00C31897" w:rsidP="0001563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Opens the User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AF75" id="Rectangular Callout 206" o:spid="_x0000_s1045" type="#_x0000_t61" style="position:absolute;left:0;text-align:left;margin-left:354.75pt;margin-top:91.4pt;width:104.5pt;height:53.2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" adj="-15290,19442" fillcolor="#5b9bd5" strokecolor="#41719c" strokeweight="1pt">
                <v:path arrowok="t"/>
                <v:textbox>
                  <w:txbxContent>
                    <w:p w14:paraId="5FB76F88" w14:textId="776BB9F0" w:rsidR="00C31897" w:rsidRPr="00DD7BA7" w:rsidRDefault="00C31897" w:rsidP="0001563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Opens the User record</w:t>
                      </w:r>
                    </w:p>
                  </w:txbxContent>
                </v:textbox>
              </v:shape>
            </w:pict>
          </mc:Fallback>
        </mc:AlternateContent>
      </w:r>
      <w:r w:rsidR="00CB05B7">
        <w:rPr>
          <w:noProof/>
          <w:lang w:val="en-US" w:eastAsia="en-US"/>
        </w:rPr>
        <w:drawing>
          <wp:inline distT="0" distB="0" distL="0" distR="0" wp14:anchorId="0C066433" wp14:editId="1C23A9B9">
            <wp:extent cx="1888826" cy="3657600"/>
            <wp:effectExtent l="19050" t="19050" r="1651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8826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E0BBF" w14:textId="21731A08" w:rsidR="001C7CB2" w:rsidRDefault="00DD7BA7" w:rsidP="00DD7BA7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6E9AD54A" wp14:editId="4576B63C">
            <wp:extent cx="6287485" cy="2926080"/>
            <wp:effectExtent l="19050" t="19050" r="18415" b="2667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7485" cy="29260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2D177" w14:textId="41AA1BEC" w:rsidR="0001563E" w:rsidRDefault="0001563E" w:rsidP="0001563E">
      <w:pPr>
        <w:jc w:val="both"/>
      </w:pPr>
      <w:r>
        <w:br w:type="page"/>
      </w:r>
    </w:p>
    <w:p w14:paraId="152AB7B9" w14:textId="77777777" w:rsidR="0001563E" w:rsidRDefault="0001563E" w:rsidP="00BD4376">
      <w:pPr>
        <w:pStyle w:val="Heading2"/>
      </w:pPr>
      <w:bookmarkStart w:id="63" w:name="_Toc19269654"/>
      <w:bookmarkStart w:id="64" w:name="_Toc20403126"/>
      <w:bookmarkStart w:id="65" w:name="_Toc26984784"/>
      <w:r w:rsidRPr="00ED1721">
        <w:lastRenderedPageBreak/>
        <w:t>Disposition Code</w:t>
      </w:r>
      <w:bookmarkEnd w:id="63"/>
      <w:bookmarkEnd w:id="64"/>
      <w:bookmarkEnd w:id="65"/>
    </w:p>
    <w:p w14:paraId="22D6E07E" w14:textId="76C9F324" w:rsidR="0001563E" w:rsidRDefault="00077373" w:rsidP="0001563E">
      <w:pPr>
        <w:jc w:val="both"/>
      </w:pPr>
      <w:r w:rsidRPr="00C441D6">
        <w:t xml:space="preserve">To </w:t>
      </w:r>
      <w:r w:rsidR="00ED0CEF" w:rsidRPr="00C441D6">
        <w:t>conclude</w:t>
      </w:r>
      <w:r w:rsidRPr="00C441D6">
        <w:t xml:space="preserve"> a call</w:t>
      </w:r>
      <w:r w:rsidR="009F4FF6" w:rsidRPr="00C441D6">
        <w:t>,</w:t>
      </w:r>
      <w:r w:rsidRPr="00C441D6">
        <w:t xml:space="preserve"> a </w:t>
      </w:r>
      <w:r w:rsidR="0001563E" w:rsidRPr="00C441D6">
        <w:t>Disposition code</w:t>
      </w:r>
      <w:r w:rsidRPr="00C441D6">
        <w:t xml:space="preserve"> is required</w:t>
      </w:r>
      <w:r w:rsidR="00C441D6" w:rsidRPr="00C441D6">
        <w:t xml:space="preserve"> which </w:t>
      </w:r>
      <w:r w:rsidR="0001563E" w:rsidRPr="00C441D6">
        <w:t xml:space="preserve">can be </w:t>
      </w:r>
      <w:r w:rsidR="00B54734" w:rsidRPr="00C441D6">
        <w:t>customised</w:t>
      </w:r>
      <w:r w:rsidR="0001563E" w:rsidRPr="00C441D6">
        <w:t xml:space="preserve"> from </w:t>
      </w:r>
      <w:r w:rsidR="00BD3E44" w:rsidRPr="00C441D6">
        <w:t xml:space="preserve">the </w:t>
      </w:r>
      <w:r w:rsidR="004528FE">
        <w:t>admin console (please refer section 10.3 in this document for more details).</w:t>
      </w:r>
      <w:r w:rsidR="0001563E">
        <w:t xml:space="preserve"> </w:t>
      </w:r>
      <w:r>
        <w:t xml:space="preserve">The </w:t>
      </w:r>
      <w:r w:rsidR="0001563E">
        <w:t>Agent</w:t>
      </w:r>
      <w:r w:rsidR="0001563E" w:rsidRPr="00ED1721">
        <w:t xml:space="preserve"> can add subject</w:t>
      </w:r>
      <w:r w:rsidR="00E30A56">
        <w:t>/</w:t>
      </w:r>
      <w:r w:rsidR="0001563E" w:rsidRPr="00ED1721">
        <w:t xml:space="preserve">notes and </w:t>
      </w:r>
      <w:r w:rsidR="00E30A56">
        <w:t xml:space="preserve">then </w:t>
      </w:r>
      <w:r w:rsidR="0001563E" w:rsidRPr="00ED1721">
        <w:t xml:space="preserve">save it </w:t>
      </w:r>
      <w:r w:rsidR="00ED0CEF">
        <w:t>for</w:t>
      </w:r>
      <w:r w:rsidR="0001563E" w:rsidRPr="00ED1721">
        <w:t xml:space="preserve"> each</w:t>
      </w:r>
      <w:r w:rsidR="0001563E">
        <w:t xml:space="preserve"> </w:t>
      </w:r>
      <w:r w:rsidR="0023773C">
        <w:t xml:space="preserve">incoming/outgoing </w:t>
      </w:r>
      <w:r w:rsidR="0001563E" w:rsidRPr="00ED1721">
        <w:t>call.</w:t>
      </w:r>
    </w:p>
    <w:p w14:paraId="286F02AA" w14:textId="780AAB2C" w:rsidR="0001563E" w:rsidRDefault="00DD7BA7" w:rsidP="00BD44BA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C55BC22" wp14:editId="16C2F31F">
            <wp:extent cx="1929727" cy="3657600"/>
            <wp:effectExtent l="19050" t="19050" r="13970" b="19050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9727" cy="3657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5F2C6" w14:textId="77777777" w:rsidR="0001563E" w:rsidRDefault="0001563E" w:rsidP="0001563E">
      <w:pPr>
        <w:jc w:val="both"/>
      </w:pPr>
      <w:r>
        <w:br w:type="page"/>
      </w:r>
    </w:p>
    <w:p w14:paraId="55FF668D" w14:textId="77777777" w:rsidR="0001563E" w:rsidRDefault="0001563E" w:rsidP="0001563E">
      <w:pPr>
        <w:pStyle w:val="Heading1"/>
      </w:pPr>
      <w:bookmarkStart w:id="66" w:name="_Toc19269655"/>
      <w:bookmarkStart w:id="67" w:name="_Toc20403127"/>
      <w:bookmarkStart w:id="68" w:name="_Toc26984785"/>
      <w:r>
        <w:lastRenderedPageBreak/>
        <w:t>Call Logs and Recordings</w:t>
      </w:r>
      <w:bookmarkEnd w:id="66"/>
      <w:bookmarkEnd w:id="67"/>
      <w:bookmarkEnd w:id="68"/>
    </w:p>
    <w:p w14:paraId="420E1A25" w14:textId="77777777" w:rsidR="0001563E" w:rsidRDefault="0001563E" w:rsidP="00BD4376">
      <w:pPr>
        <w:pStyle w:val="Heading2"/>
      </w:pPr>
      <w:bookmarkStart w:id="69" w:name="_Toc19269656"/>
      <w:bookmarkStart w:id="70" w:name="_Toc20403128"/>
      <w:bookmarkStart w:id="71" w:name="_Toc26984786"/>
      <w:r w:rsidRPr="00816533">
        <w:t>Call Log</w:t>
      </w:r>
      <w:bookmarkEnd w:id="69"/>
      <w:bookmarkEnd w:id="70"/>
      <w:bookmarkEnd w:id="71"/>
    </w:p>
    <w:p w14:paraId="320DDF00" w14:textId="0BD42F32" w:rsidR="0001563E" w:rsidRDefault="0001563E" w:rsidP="0001563E">
      <w:pPr>
        <w:jc w:val="both"/>
      </w:pPr>
      <w:r>
        <w:t xml:space="preserve">When </w:t>
      </w:r>
      <w:r w:rsidR="0017371A">
        <w:t>an</w:t>
      </w:r>
      <w:r w:rsidR="00E91E61">
        <w:t xml:space="preserve"> </w:t>
      </w:r>
      <w:r w:rsidR="00077373">
        <w:t>A</w:t>
      </w:r>
      <w:r>
        <w:t xml:space="preserve">gent ends </w:t>
      </w:r>
      <w:r w:rsidR="00BD3E44">
        <w:t xml:space="preserve">a </w:t>
      </w:r>
      <w:r>
        <w:t>call and save</w:t>
      </w:r>
      <w:r w:rsidR="00BD3E44">
        <w:t>s</w:t>
      </w:r>
      <w:r>
        <w:t xml:space="preserve"> </w:t>
      </w:r>
      <w:r w:rsidR="005B570D">
        <w:t xml:space="preserve">a </w:t>
      </w:r>
      <w:r>
        <w:t xml:space="preserve">disposition code, </w:t>
      </w:r>
      <w:r w:rsidR="00BD3E44">
        <w:t xml:space="preserve">a </w:t>
      </w:r>
      <w:r>
        <w:t>call log record gets created which will record information like Contact ID, Agent, Start time, Duration of Call, Disposition Code, Call Recording etc.</w:t>
      </w:r>
    </w:p>
    <w:p w14:paraId="5930C982" w14:textId="7155D5FF" w:rsidR="0001563E" w:rsidRDefault="0001563E" w:rsidP="008C6938">
      <w:pPr>
        <w:spacing w:before="0" w:after="0"/>
        <w:jc w:val="both"/>
      </w:pPr>
      <w:r>
        <w:t>User</w:t>
      </w:r>
      <w:r w:rsidR="00BD3E44">
        <w:t>s</w:t>
      </w:r>
      <w:r>
        <w:t xml:space="preserve"> with Contact Cent</w:t>
      </w:r>
      <w:r w:rsidR="00BD2BE7">
        <w:t>re</w:t>
      </w:r>
      <w:r>
        <w:t xml:space="preserve"> Supervisor role can access these call logs and call recordings</w:t>
      </w:r>
      <w:r w:rsidR="007D7B72">
        <w:t>:</w:t>
      </w:r>
    </w:p>
    <w:p w14:paraId="3FAF5725" w14:textId="305E51F6" w:rsidR="0001563E" w:rsidRDefault="008C6938" w:rsidP="008C6938">
      <w:pPr>
        <w:spacing w:before="0"/>
        <w:jc w:val="center"/>
      </w:pPr>
      <w:r>
        <w:rPr>
          <w:noProof/>
          <w:lang w:val="en-US" w:eastAsia="en-US"/>
        </w:rPr>
        <w:drawing>
          <wp:inline distT="0" distB="0" distL="0" distR="0" wp14:anchorId="2D7B124D" wp14:editId="3B142F90">
            <wp:extent cx="5541264" cy="2342469"/>
            <wp:effectExtent l="19050" t="19050" r="21590" b="20320"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23424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EF4E4" w14:textId="7A3B08A7" w:rsidR="0001563E" w:rsidRDefault="0001563E" w:rsidP="0001563E">
      <w:pPr>
        <w:jc w:val="both"/>
      </w:pPr>
      <w:r>
        <w:t>Call logs can be accessed from related records like Incident, CSM Case or HR Case from their work notes</w:t>
      </w:r>
      <w:r w:rsidR="007D7B72">
        <w:t>:</w:t>
      </w:r>
    </w:p>
    <w:p w14:paraId="06F5AF7D" w14:textId="37794E43" w:rsidR="0001563E" w:rsidRDefault="008C6938" w:rsidP="008C6938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C2F8A" wp14:editId="215DA4A2">
            <wp:extent cx="5541778" cy="2914851"/>
            <wp:effectExtent l="19050" t="19050" r="20955" b="19050"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1778" cy="291485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5A0E07" w14:textId="77777777" w:rsidR="0001563E" w:rsidRDefault="0001563E" w:rsidP="00BD4376">
      <w:pPr>
        <w:pStyle w:val="Heading2"/>
      </w:pPr>
      <w:bookmarkStart w:id="72" w:name="_Toc19269657"/>
      <w:bookmarkStart w:id="73" w:name="_Toc20403129"/>
      <w:bookmarkStart w:id="74" w:name="_Toc26984787"/>
      <w:r>
        <w:lastRenderedPageBreak/>
        <w:t>Call Recording Player</w:t>
      </w:r>
      <w:bookmarkEnd w:id="72"/>
      <w:bookmarkEnd w:id="73"/>
      <w:bookmarkEnd w:id="74"/>
    </w:p>
    <w:p w14:paraId="0BD8DE30" w14:textId="70B6B3DD" w:rsidR="0001563E" w:rsidRDefault="00BD3E44" w:rsidP="0001563E">
      <w:pPr>
        <w:jc w:val="both"/>
      </w:pPr>
      <w:r>
        <w:t xml:space="preserve">The </w:t>
      </w:r>
      <w:r w:rsidR="0001563E">
        <w:t>Contact Cent</w:t>
      </w:r>
      <w:r w:rsidR="00796652">
        <w:t>re</w:t>
      </w:r>
      <w:r w:rsidR="0001563E">
        <w:t xml:space="preserve"> Supervisor can listen to the recordings using Call Recording Player embedded into ServiceNow</w:t>
      </w:r>
      <w:r w:rsidR="007D7B72">
        <w:t>:</w:t>
      </w:r>
    </w:p>
    <w:p w14:paraId="19D0A165" w14:textId="77777777" w:rsidR="0001563E" w:rsidRDefault="0001563E" w:rsidP="003D265F">
      <w:pPr>
        <w:jc w:val="center"/>
      </w:pPr>
      <w:r w:rsidRPr="006A1528">
        <w:rPr>
          <w:noProof/>
          <w:lang w:val="en-US" w:eastAsia="en-US"/>
        </w:rPr>
        <w:drawing>
          <wp:inline distT="0" distB="0" distL="0" distR="0" wp14:anchorId="68EC9701" wp14:editId="73D29071">
            <wp:extent cx="5907819" cy="2607945"/>
            <wp:effectExtent l="19050" t="19050" r="17145" b="20955"/>
            <wp:docPr id="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67" cy="2609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5DE1" w14:textId="77777777" w:rsidR="0001563E" w:rsidRDefault="0001563E" w:rsidP="0001563E">
      <w:pPr>
        <w:jc w:val="both"/>
      </w:pPr>
      <w:r>
        <w:br w:type="page"/>
      </w:r>
    </w:p>
    <w:p w14:paraId="023A77CE" w14:textId="77777777" w:rsidR="0001563E" w:rsidRDefault="0001563E" w:rsidP="0001563E">
      <w:pPr>
        <w:pStyle w:val="Heading1"/>
      </w:pPr>
      <w:bookmarkStart w:id="75" w:name="_Toc19269658"/>
      <w:bookmarkStart w:id="76" w:name="_Toc20403130"/>
      <w:bookmarkStart w:id="77" w:name="_Toc26984788"/>
      <w:r>
        <w:lastRenderedPageBreak/>
        <w:t>Reporting</w:t>
      </w:r>
      <w:bookmarkEnd w:id="75"/>
      <w:bookmarkEnd w:id="76"/>
      <w:bookmarkEnd w:id="77"/>
    </w:p>
    <w:p w14:paraId="1812BF14" w14:textId="7D316059" w:rsidR="0001563E" w:rsidRDefault="006D12E7" w:rsidP="0001563E">
      <w:pPr>
        <w:jc w:val="both"/>
      </w:pPr>
      <w:r>
        <w:t xml:space="preserve">The </w:t>
      </w:r>
      <w:r w:rsidR="00AF751E">
        <w:t>RocketCX</w:t>
      </w:r>
      <w:r w:rsidR="0001563E">
        <w:t xml:space="preserve"> application provides </w:t>
      </w:r>
      <w:r>
        <w:t xml:space="preserve">a </w:t>
      </w:r>
      <w:r w:rsidR="0001563E">
        <w:t>Service Centr</w:t>
      </w:r>
      <w:r w:rsidR="00827B9B">
        <w:t>e</w:t>
      </w:r>
      <w:r w:rsidR="0001563E">
        <w:t xml:space="preserve"> Dashboard which </w:t>
      </w:r>
      <w:r>
        <w:t>displays</w:t>
      </w:r>
      <w:r w:rsidR="0001563E">
        <w:t xml:space="preserve"> </w:t>
      </w:r>
      <w:r w:rsidR="007D7B72">
        <w:t xml:space="preserve">both </w:t>
      </w:r>
      <w:r w:rsidR="0001563E">
        <w:t>real</w:t>
      </w:r>
      <w:r w:rsidR="00092D0B">
        <w:t>-</w:t>
      </w:r>
      <w:r w:rsidR="0001563E">
        <w:t xml:space="preserve">time </w:t>
      </w:r>
      <w:r w:rsidR="007D7B72">
        <w:t xml:space="preserve">and </w:t>
      </w:r>
      <w:r w:rsidR="0001563E">
        <w:t>historic</w:t>
      </w:r>
      <w:r w:rsidR="00092D0B">
        <w:t>al</w:t>
      </w:r>
      <w:r w:rsidR="0001563E">
        <w:t xml:space="preserve"> metrics from Amazon Connect</w:t>
      </w:r>
      <w:r w:rsidR="007D7B72">
        <w:t>, as well as</w:t>
      </w:r>
      <w:r w:rsidR="0001563E">
        <w:t xml:space="preserve"> ServiceNow Standard reports.</w:t>
      </w:r>
    </w:p>
    <w:p w14:paraId="22392050" w14:textId="77777777" w:rsidR="0001563E" w:rsidRDefault="0001563E" w:rsidP="00BD4376">
      <w:pPr>
        <w:pStyle w:val="Heading2"/>
      </w:pPr>
      <w:bookmarkStart w:id="78" w:name="_Toc19269659"/>
      <w:bookmarkStart w:id="79" w:name="_Toc20403131"/>
      <w:bookmarkStart w:id="80" w:name="_Toc26984789"/>
      <w:r>
        <w:t xml:space="preserve">Service Centre </w:t>
      </w:r>
      <w:bookmarkEnd w:id="78"/>
      <w:r>
        <w:t>Dashboard</w:t>
      </w:r>
      <w:bookmarkEnd w:id="79"/>
      <w:bookmarkEnd w:id="80"/>
    </w:p>
    <w:p w14:paraId="04995078" w14:textId="2B301E2E" w:rsidR="0001563E" w:rsidRDefault="006D12E7" w:rsidP="0001563E">
      <w:pPr>
        <w:jc w:val="both"/>
      </w:pPr>
      <w:r>
        <w:t xml:space="preserve">The </w:t>
      </w:r>
      <w:r w:rsidR="0001563E">
        <w:t>Real</w:t>
      </w:r>
      <w:r w:rsidR="00092D0B">
        <w:t>-</w:t>
      </w:r>
      <w:r w:rsidR="0001563E">
        <w:t xml:space="preserve">time Dashboard can be accessed by </w:t>
      </w:r>
      <w:r>
        <w:t xml:space="preserve">the </w:t>
      </w:r>
      <w:r w:rsidR="0001563E">
        <w:t>Contact Centr</w:t>
      </w:r>
      <w:r w:rsidR="00827B9B">
        <w:t>e</w:t>
      </w:r>
      <w:r w:rsidR="0001563E">
        <w:t xml:space="preserve"> Supervisor using</w:t>
      </w:r>
      <w:r w:rsidR="007D7B72">
        <w:t xml:space="preserve"> the</w:t>
      </w:r>
      <w:r w:rsidR="0001563E">
        <w:t xml:space="preserve"> </w:t>
      </w:r>
      <w:r w:rsidR="00AF751E">
        <w:rPr>
          <w:i/>
          <w:u w:val="single"/>
        </w:rPr>
        <w:t>RocketCX</w:t>
      </w:r>
      <w:r w:rsidR="0001563E" w:rsidRPr="00213F4D">
        <w:rPr>
          <w:i/>
          <w:u w:val="single"/>
        </w:rPr>
        <w:t xml:space="preserve">&gt; </w:t>
      </w:r>
      <w:r w:rsidR="0001563E">
        <w:rPr>
          <w:i/>
          <w:u w:val="single"/>
        </w:rPr>
        <w:t>Service Centr</w:t>
      </w:r>
      <w:r w:rsidR="00827B9B">
        <w:rPr>
          <w:i/>
          <w:u w:val="single"/>
        </w:rPr>
        <w:t>e</w:t>
      </w:r>
      <w:r w:rsidR="0001563E">
        <w:rPr>
          <w:i/>
          <w:u w:val="single"/>
        </w:rPr>
        <w:t xml:space="preserve"> Dash</w:t>
      </w:r>
      <w:r w:rsidR="0001563E" w:rsidRPr="00213F4D">
        <w:rPr>
          <w:i/>
          <w:u w:val="single"/>
        </w:rPr>
        <w:t>board</w:t>
      </w:r>
      <w:r w:rsidR="0001563E">
        <w:t xml:space="preserve"> application menu</w:t>
      </w:r>
      <w:r w:rsidR="007D7B72">
        <w:t xml:space="preserve">, </w:t>
      </w:r>
      <w:r w:rsidR="0001563E">
        <w:t xml:space="preserve">which loads </w:t>
      </w:r>
      <w:r w:rsidR="00EF78F9">
        <w:t xml:space="preserve">a </w:t>
      </w:r>
      <w:r w:rsidR="0001563E">
        <w:t xml:space="preserve">report </w:t>
      </w:r>
      <w:r w:rsidR="00092D0B">
        <w:t xml:space="preserve">as </w:t>
      </w:r>
      <w:r w:rsidR="0001563E">
        <w:t xml:space="preserve">shown in </w:t>
      </w:r>
      <w:r w:rsidR="00764B28">
        <w:t xml:space="preserve">the </w:t>
      </w:r>
      <w:r w:rsidR="0001563E">
        <w:t>screenshot</w:t>
      </w:r>
      <w:r w:rsidR="00092D0B">
        <w:t xml:space="preserve"> below</w:t>
      </w:r>
      <w:r w:rsidR="0001563E">
        <w:t>.</w:t>
      </w:r>
    </w:p>
    <w:p w14:paraId="08B0AFF0" w14:textId="664C2500" w:rsidR="0001563E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2344E37" wp14:editId="2E8AC4DE">
            <wp:extent cx="5732145" cy="2767965"/>
            <wp:effectExtent l="19050" t="19050" r="20955" b="13335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79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EE616" w14:textId="77777777" w:rsidR="00CC4662" w:rsidRDefault="00CC4662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81" w:name="_Toc19269660"/>
      <w:bookmarkStart w:id="82" w:name="_Toc20403132"/>
      <w:r>
        <w:br w:type="page"/>
      </w:r>
    </w:p>
    <w:p w14:paraId="7D5A4155" w14:textId="1CAF49CC" w:rsidR="0001563E" w:rsidRDefault="0001563E" w:rsidP="00BD4376">
      <w:pPr>
        <w:pStyle w:val="Heading2"/>
      </w:pPr>
      <w:bookmarkStart w:id="83" w:name="_Toc26984790"/>
      <w:r w:rsidRPr="00673EF8">
        <w:lastRenderedPageBreak/>
        <w:t>Supervisor Dashboard</w:t>
      </w:r>
      <w:bookmarkEnd w:id="81"/>
      <w:bookmarkEnd w:id="82"/>
      <w:bookmarkEnd w:id="83"/>
    </w:p>
    <w:p w14:paraId="0A894E19" w14:textId="085B8EAB" w:rsidR="0001563E" w:rsidRDefault="007D7B72" w:rsidP="0001563E">
      <w:pPr>
        <w:jc w:val="both"/>
        <w:rPr>
          <w:i/>
          <w:u w:val="single"/>
        </w:rPr>
      </w:pPr>
      <w:r>
        <w:t xml:space="preserve">The </w:t>
      </w:r>
      <w:r w:rsidR="0001563E">
        <w:t>Supervisor dashboard can be access</w:t>
      </w:r>
      <w:r w:rsidR="00077373">
        <w:t>ed</w:t>
      </w:r>
      <w:r w:rsidR="0001563E">
        <w:t xml:space="preserve"> by </w:t>
      </w:r>
      <w:r w:rsidR="006D12E7">
        <w:t xml:space="preserve">the </w:t>
      </w:r>
      <w:r w:rsidR="0001563E">
        <w:t>Contact Centr</w:t>
      </w:r>
      <w:r w:rsidR="00604EBB">
        <w:t>e</w:t>
      </w:r>
      <w:r w:rsidR="0001563E">
        <w:t xml:space="preserve"> Supervisor using </w:t>
      </w:r>
      <w:r w:rsidR="00AF751E">
        <w:rPr>
          <w:i/>
          <w:u w:val="single"/>
        </w:rPr>
        <w:t>RocketCX</w:t>
      </w:r>
      <w:r w:rsidR="0001563E" w:rsidRPr="00213F4D">
        <w:rPr>
          <w:i/>
          <w:u w:val="single"/>
        </w:rPr>
        <w:t>&gt; Supervisor Dashboard</w:t>
      </w:r>
    </w:p>
    <w:p w14:paraId="5085BE11" w14:textId="11B59EFF" w:rsidR="0001563E" w:rsidRDefault="0001563E" w:rsidP="00A96079">
      <w:pPr>
        <w:pStyle w:val="Heading3"/>
      </w:pPr>
      <w:bookmarkStart w:id="84" w:name="_Toc19269661"/>
      <w:bookmarkStart w:id="85" w:name="_Toc20403133"/>
      <w:bookmarkStart w:id="86" w:name="_Toc26984791"/>
      <w:r>
        <w:t xml:space="preserve">Historic </w:t>
      </w:r>
      <w:r w:rsidR="007D7B72">
        <w:t>R</w:t>
      </w:r>
      <w:r>
        <w:t>eports</w:t>
      </w:r>
      <w:bookmarkEnd w:id="84"/>
      <w:bookmarkEnd w:id="85"/>
      <w:bookmarkEnd w:id="86"/>
    </w:p>
    <w:p w14:paraId="35D979BA" w14:textId="474D5D9D" w:rsidR="0001563E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E0D3077" wp14:editId="4399C1BA">
            <wp:extent cx="5208536" cy="2880360"/>
            <wp:effectExtent l="19050" t="19050" r="11430" b="1524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536" cy="28803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FAF75" w14:textId="77777777" w:rsidR="0001563E" w:rsidRPr="00213F4D" w:rsidRDefault="0001563E" w:rsidP="00A96079">
      <w:pPr>
        <w:pStyle w:val="Heading3"/>
      </w:pPr>
      <w:bookmarkStart w:id="87" w:name="_Toc19269662"/>
      <w:bookmarkStart w:id="88" w:name="_Toc20403134"/>
      <w:bookmarkStart w:id="89" w:name="_Toc26984792"/>
      <w:r w:rsidRPr="00213F4D">
        <w:t>Today’s Trend</w:t>
      </w:r>
      <w:r>
        <w:t>s</w:t>
      </w:r>
      <w:bookmarkEnd w:id="87"/>
      <w:bookmarkEnd w:id="88"/>
      <w:bookmarkEnd w:id="89"/>
    </w:p>
    <w:p w14:paraId="219B0202" w14:textId="7246C052" w:rsidR="0001563E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F4CFCF5" wp14:editId="0C815656">
            <wp:extent cx="5227384" cy="2880360"/>
            <wp:effectExtent l="19050" t="19050" r="11430" b="152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384" cy="28803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5539F" w14:textId="3E8CEBAF" w:rsidR="00B54734" w:rsidRDefault="00B54734" w:rsidP="0001563E">
      <w:pPr>
        <w:jc w:val="both"/>
      </w:pPr>
    </w:p>
    <w:p w14:paraId="30C50E7E" w14:textId="77777777" w:rsidR="0001563E" w:rsidRPr="00213F4D" w:rsidRDefault="0001563E" w:rsidP="00A96079">
      <w:pPr>
        <w:pStyle w:val="Heading3"/>
      </w:pPr>
      <w:bookmarkStart w:id="90" w:name="_Toc19269663"/>
      <w:bookmarkStart w:id="91" w:name="_Toc20403135"/>
      <w:bookmarkStart w:id="92" w:name="_Toc26984793"/>
      <w:r w:rsidRPr="00213F4D">
        <w:lastRenderedPageBreak/>
        <w:t>Agent Report - Historical</w:t>
      </w:r>
      <w:bookmarkEnd w:id="90"/>
      <w:bookmarkEnd w:id="91"/>
      <w:bookmarkEnd w:id="92"/>
    </w:p>
    <w:p w14:paraId="12C9B897" w14:textId="3E19E8F4" w:rsidR="0001563E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DA48540" wp14:editId="6FDAF5F0">
            <wp:extent cx="5422525" cy="2880360"/>
            <wp:effectExtent l="19050" t="19050" r="26035" b="152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2525" cy="28803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FE2AA" w14:textId="0091A9E4" w:rsidR="0001563E" w:rsidRPr="00A4764D" w:rsidRDefault="0001563E" w:rsidP="00A96079">
      <w:pPr>
        <w:pStyle w:val="Heading3"/>
      </w:pPr>
      <w:bookmarkStart w:id="93" w:name="_Toc19269664"/>
      <w:bookmarkStart w:id="94" w:name="_Toc20403136"/>
      <w:bookmarkStart w:id="95" w:name="_Toc26984794"/>
      <w:r w:rsidRPr="00A4764D">
        <w:t>Agent Report – Today’s Trend</w:t>
      </w:r>
      <w:bookmarkEnd w:id="93"/>
      <w:bookmarkEnd w:id="94"/>
      <w:bookmarkEnd w:id="95"/>
    </w:p>
    <w:p w14:paraId="13558409" w14:textId="74511647" w:rsidR="00B54734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C056616" wp14:editId="1B5877B4">
            <wp:extent cx="5450945" cy="2880360"/>
            <wp:effectExtent l="19050" t="19050" r="16510" b="152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0945" cy="28803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50AAF" w14:textId="3455F3BA" w:rsidR="007D7B72" w:rsidRDefault="007D7B72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r>
        <w:br w:type="page"/>
      </w:r>
    </w:p>
    <w:p w14:paraId="3EB59DA1" w14:textId="77777777" w:rsidR="0001563E" w:rsidRDefault="0001563E" w:rsidP="00BD4376">
      <w:pPr>
        <w:pStyle w:val="Heading2"/>
      </w:pPr>
      <w:bookmarkStart w:id="96" w:name="_Toc19269665"/>
      <w:bookmarkStart w:id="97" w:name="_Toc20403137"/>
      <w:bookmarkStart w:id="98" w:name="_Toc26984795"/>
      <w:r w:rsidRPr="00A4764D">
        <w:lastRenderedPageBreak/>
        <w:t>My Dashboard</w:t>
      </w:r>
      <w:bookmarkEnd w:id="96"/>
      <w:bookmarkEnd w:id="97"/>
      <w:bookmarkEnd w:id="98"/>
    </w:p>
    <w:p w14:paraId="586D049A" w14:textId="235E77CE" w:rsidR="0001563E" w:rsidRPr="00A4764D" w:rsidRDefault="0001563E" w:rsidP="0001563E">
      <w:pPr>
        <w:jc w:val="both"/>
      </w:pPr>
      <w:r>
        <w:t xml:space="preserve">Users with Agent role can </w:t>
      </w:r>
      <w:r w:rsidRPr="00A4764D">
        <w:t>see</w:t>
      </w:r>
      <w:r>
        <w:t xml:space="preserve"> </w:t>
      </w:r>
      <w:r w:rsidR="006D12E7">
        <w:t xml:space="preserve">their </w:t>
      </w:r>
      <w:r w:rsidRPr="00A4764D">
        <w:t>own metrics (Historical &amp; Today’s)</w:t>
      </w:r>
      <w:r>
        <w:t xml:space="preserve"> using </w:t>
      </w:r>
      <w:r w:rsidR="00AF751E">
        <w:rPr>
          <w:i/>
          <w:u w:val="single"/>
        </w:rPr>
        <w:t>RocketCX</w:t>
      </w:r>
      <w:r w:rsidRPr="00A4764D">
        <w:rPr>
          <w:i/>
          <w:u w:val="single"/>
        </w:rPr>
        <w:t>&gt; My Dashboard</w:t>
      </w:r>
    </w:p>
    <w:p w14:paraId="69565CFD" w14:textId="05578A1B" w:rsidR="0001563E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0A59EFAD" wp14:editId="47E57D44">
            <wp:extent cx="5449824" cy="2617147"/>
            <wp:effectExtent l="19050" t="19050" r="17780" b="1206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26171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F87FE" w14:textId="5E349DFF" w:rsidR="00CC4662" w:rsidRDefault="00CC4662" w:rsidP="00CC4662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39E24B8" wp14:editId="6A106F95">
            <wp:extent cx="5449824" cy="2613525"/>
            <wp:effectExtent l="19050" t="19050" r="1778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26135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A35F8" w14:textId="77777777" w:rsidR="0001563E" w:rsidRPr="00F50140" w:rsidRDefault="0001563E" w:rsidP="0001563E">
      <w:pPr>
        <w:jc w:val="both"/>
        <w:rPr>
          <w:rFonts w:ascii="Calibri Light" w:eastAsia="Times New Roman" w:hAnsi="Calibri Light" w:cs="Times New Roman"/>
          <w:color w:val="2E74B5"/>
          <w:sz w:val="32"/>
          <w:szCs w:val="32"/>
        </w:rPr>
      </w:pPr>
      <w:r>
        <w:br w:type="page"/>
      </w:r>
    </w:p>
    <w:p w14:paraId="77D47027" w14:textId="27197847" w:rsidR="006D12E7" w:rsidRDefault="006D12E7" w:rsidP="00105A49">
      <w:pPr>
        <w:pStyle w:val="Heading1"/>
      </w:pPr>
      <w:bookmarkStart w:id="99" w:name="_Toc19269636"/>
      <w:bookmarkStart w:id="100" w:name="_Toc20403106"/>
      <w:bookmarkStart w:id="101" w:name="_Toc26984796"/>
      <w:r>
        <w:lastRenderedPageBreak/>
        <w:t>Administration</w:t>
      </w:r>
      <w:bookmarkEnd w:id="99"/>
      <w:bookmarkEnd w:id="100"/>
      <w:bookmarkEnd w:id="101"/>
      <w:r>
        <w:t xml:space="preserve"> </w:t>
      </w:r>
    </w:p>
    <w:p w14:paraId="23ADA1B4" w14:textId="44E4F241" w:rsidR="00E81A2B" w:rsidRPr="00E81A2B" w:rsidRDefault="009E0444" w:rsidP="00E81A2B">
      <w:pPr>
        <w:pStyle w:val="Heading2"/>
      </w:pPr>
      <w:bookmarkStart w:id="102" w:name="_Toc24542886"/>
      <w:bookmarkStart w:id="103" w:name="_Toc26984797"/>
      <w:r w:rsidRPr="00A868DB">
        <w:t xml:space="preserve">Create Amazon </w:t>
      </w:r>
      <w:r>
        <w:t xml:space="preserve">Connect </w:t>
      </w:r>
      <w:r w:rsidRPr="00A868DB">
        <w:t>Queue Records in ServiceNow</w:t>
      </w:r>
      <w:bookmarkEnd w:id="102"/>
      <w:bookmarkEnd w:id="103"/>
    </w:p>
    <w:p w14:paraId="57605689" w14:textId="2F58B311" w:rsidR="00CB0DB1" w:rsidRDefault="008D10A0" w:rsidP="00E81A2B">
      <w:pPr>
        <w:pStyle w:val="NoSpacing"/>
        <w:spacing w:line="360" w:lineRule="auto"/>
        <w:rPr>
          <w:rFonts w:ascii="Arial" w:eastAsia="Times New Roman" w:hAnsi="Arial" w:cs="Arial"/>
          <w:lang w:val="en-IN" w:eastAsia="en-US"/>
        </w:rPr>
      </w:pPr>
      <w:r w:rsidRPr="00797E77">
        <w:rPr>
          <w:rFonts w:ascii="Arial" w:eastAsia="Times New Roman" w:hAnsi="Arial" w:cs="Arial"/>
          <w:lang w:val="en-IN" w:eastAsia="en-US"/>
        </w:rPr>
        <w:t>The Plug-in Administrator</w:t>
      </w:r>
      <w:r w:rsidR="009E0444" w:rsidRPr="00797E77">
        <w:rPr>
          <w:rFonts w:ascii="Arial" w:eastAsia="Times New Roman" w:hAnsi="Arial" w:cs="Arial"/>
          <w:lang w:val="en-IN" w:eastAsia="en-US"/>
        </w:rPr>
        <w:t xml:space="preserve"> </w:t>
      </w:r>
      <w:r w:rsidR="00A91B0F" w:rsidRPr="00797E77">
        <w:rPr>
          <w:rFonts w:ascii="Arial" w:eastAsia="Times New Roman" w:hAnsi="Arial" w:cs="Arial"/>
          <w:lang w:val="en-IN" w:eastAsia="en-US"/>
        </w:rPr>
        <w:t>should</w:t>
      </w:r>
      <w:r w:rsidR="009E0444" w:rsidRPr="00797E77">
        <w:rPr>
          <w:rFonts w:ascii="Arial" w:eastAsia="Times New Roman" w:hAnsi="Arial" w:cs="Arial"/>
          <w:lang w:val="en-IN" w:eastAsia="en-US"/>
        </w:rPr>
        <w:t xml:space="preserve"> add Connect Queues manually</w:t>
      </w:r>
      <w:r w:rsidR="00904082" w:rsidRPr="00797E77">
        <w:rPr>
          <w:rFonts w:ascii="Arial" w:eastAsia="Times New Roman" w:hAnsi="Arial" w:cs="Arial"/>
          <w:lang w:val="en-IN" w:eastAsia="en-US"/>
        </w:rPr>
        <w:t xml:space="preserve"> to enable</w:t>
      </w:r>
      <w:r w:rsidR="00A91B0F" w:rsidRPr="00797E77">
        <w:rPr>
          <w:rFonts w:ascii="Arial" w:eastAsia="Times New Roman" w:hAnsi="Arial" w:cs="Arial"/>
          <w:lang w:val="en-IN" w:eastAsia="en-US"/>
        </w:rPr>
        <w:t xml:space="preserve"> </w:t>
      </w:r>
      <w:r w:rsidR="009C6508" w:rsidRPr="00797E77">
        <w:rPr>
          <w:rFonts w:ascii="Arial" w:eastAsia="Times New Roman" w:hAnsi="Arial" w:cs="Arial"/>
          <w:lang w:val="en-IN" w:eastAsia="en-US"/>
        </w:rPr>
        <w:t>RocketCX to fetch r</w:t>
      </w:r>
      <w:r w:rsidR="0019044A" w:rsidRPr="00797E77">
        <w:rPr>
          <w:rFonts w:ascii="Arial" w:eastAsia="Times New Roman" w:hAnsi="Arial" w:cs="Arial"/>
          <w:lang w:val="en-IN" w:eastAsia="en-US"/>
        </w:rPr>
        <w:t>eporting</w:t>
      </w:r>
      <w:r w:rsidR="009C6508" w:rsidRPr="00797E77">
        <w:rPr>
          <w:rFonts w:ascii="Arial" w:eastAsia="Times New Roman" w:hAnsi="Arial" w:cs="Arial"/>
          <w:lang w:val="en-IN" w:eastAsia="en-US"/>
        </w:rPr>
        <w:t xml:space="preserve"> m</w:t>
      </w:r>
      <w:r w:rsidR="0019044A" w:rsidRPr="00797E77">
        <w:rPr>
          <w:rFonts w:ascii="Arial" w:eastAsia="Times New Roman" w:hAnsi="Arial" w:cs="Arial"/>
          <w:lang w:val="en-IN" w:eastAsia="en-US"/>
        </w:rPr>
        <w:t>etrics from Amazon Connect</w:t>
      </w:r>
      <w:r w:rsidR="009E0444" w:rsidRPr="00797E77">
        <w:rPr>
          <w:rFonts w:ascii="Arial" w:eastAsia="Times New Roman" w:hAnsi="Arial" w:cs="Arial"/>
          <w:lang w:val="en-IN" w:eastAsia="en-US"/>
        </w:rPr>
        <w:t>.</w:t>
      </w:r>
      <w:r w:rsidR="007D7B72">
        <w:rPr>
          <w:rFonts w:ascii="Arial" w:eastAsia="Times New Roman" w:hAnsi="Arial" w:cs="Arial"/>
          <w:lang w:val="en-IN" w:eastAsia="en-US"/>
        </w:rPr>
        <w:br/>
      </w:r>
    </w:p>
    <w:p w14:paraId="19AFD1FB" w14:textId="1481DD26" w:rsidR="00CB0DB1" w:rsidRDefault="009E0444" w:rsidP="00E81A2B">
      <w:pPr>
        <w:pStyle w:val="NoSpacing"/>
        <w:spacing w:line="360" w:lineRule="auto"/>
        <w:jc w:val="both"/>
        <w:rPr>
          <w:rFonts w:ascii="Arial" w:eastAsia="Times New Roman" w:hAnsi="Arial" w:cs="Arial"/>
          <w:lang w:val="en-IN" w:eastAsia="en-US"/>
        </w:rPr>
      </w:pPr>
      <w:r w:rsidRPr="009E0444">
        <w:rPr>
          <w:rFonts w:ascii="Arial" w:eastAsia="Times New Roman" w:hAnsi="Arial" w:cs="Arial"/>
          <w:lang w:val="en-IN" w:eastAsia="en-US"/>
        </w:rPr>
        <w:t xml:space="preserve">To create </w:t>
      </w:r>
      <w:r w:rsidR="000550CA">
        <w:rPr>
          <w:rFonts w:ascii="Arial" w:eastAsia="Times New Roman" w:hAnsi="Arial" w:cs="Arial"/>
          <w:lang w:val="en-IN" w:eastAsia="en-US"/>
        </w:rPr>
        <w:t>a</w:t>
      </w:r>
      <w:r w:rsidRPr="009E0444">
        <w:rPr>
          <w:rFonts w:ascii="Arial" w:eastAsia="Times New Roman" w:hAnsi="Arial" w:cs="Arial"/>
          <w:lang w:val="en-IN" w:eastAsia="en-US"/>
        </w:rPr>
        <w:t xml:space="preserve"> Connect Queue, click on the </w:t>
      </w:r>
      <w:r w:rsidR="00E81A2B">
        <w:rPr>
          <w:rFonts w:ascii="Arial" w:eastAsia="Times New Roman" w:hAnsi="Arial" w:cs="Arial"/>
          <w:lang w:val="en-IN" w:eastAsia="en-US"/>
        </w:rPr>
        <w:t xml:space="preserve">button </w:t>
      </w:r>
      <w:r w:rsidR="00E81A2B">
        <w:rPr>
          <w:rFonts w:ascii="Arial" w:eastAsia="Times New Roman" w:hAnsi="Arial" w:cs="Arial"/>
          <w:i/>
          <w:lang w:val="en-IN" w:eastAsia="en-US"/>
        </w:rPr>
        <w:t>New</w:t>
      </w:r>
      <w:r w:rsidRPr="009E0444">
        <w:rPr>
          <w:rFonts w:ascii="Arial" w:eastAsia="Times New Roman" w:hAnsi="Arial" w:cs="Arial"/>
          <w:lang w:val="en-IN" w:eastAsia="en-US"/>
        </w:rPr>
        <w:t xml:space="preserve"> </w:t>
      </w:r>
      <w:r w:rsidR="00E81A2B">
        <w:rPr>
          <w:rFonts w:ascii="Arial" w:eastAsia="Times New Roman" w:hAnsi="Arial" w:cs="Arial"/>
          <w:lang w:val="en-IN" w:eastAsia="en-US"/>
        </w:rPr>
        <w:t xml:space="preserve">to </w:t>
      </w:r>
      <w:r w:rsidRPr="009E0444">
        <w:rPr>
          <w:rFonts w:ascii="Arial" w:eastAsia="Times New Roman" w:hAnsi="Arial" w:cs="Arial"/>
          <w:lang w:val="en-IN" w:eastAsia="en-US"/>
        </w:rPr>
        <w:t xml:space="preserve">add </w:t>
      </w:r>
      <w:r w:rsidR="007D7B72">
        <w:rPr>
          <w:rFonts w:ascii="Arial" w:eastAsia="Times New Roman" w:hAnsi="Arial" w:cs="Arial"/>
          <w:lang w:val="en-IN" w:eastAsia="en-US"/>
        </w:rPr>
        <w:t xml:space="preserve">the </w:t>
      </w:r>
      <w:r w:rsidRPr="009E0444">
        <w:rPr>
          <w:rFonts w:ascii="Arial" w:eastAsia="Times New Roman" w:hAnsi="Arial" w:cs="Arial"/>
          <w:lang w:val="en-IN" w:eastAsia="en-US"/>
        </w:rPr>
        <w:t>name, ID, ARN details and save the record.</w:t>
      </w:r>
      <w:r w:rsidR="007D7B72">
        <w:rPr>
          <w:rFonts w:ascii="Arial" w:eastAsia="Times New Roman" w:hAnsi="Arial" w:cs="Arial"/>
          <w:lang w:val="en-IN" w:eastAsia="en-US"/>
        </w:rPr>
        <w:t xml:space="preserve"> </w:t>
      </w:r>
      <w:r w:rsidRPr="009E0444">
        <w:rPr>
          <w:rFonts w:ascii="Arial" w:eastAsia="Times New Roman" w:hAnsi="Arial" w:cs="Arial"/>
          <w:lang w:val="en-IN" w:eastAsia="en-US"/>
        </w:rPr>
        <w:t>To edit</w:t>
      </w:r>
      <w:r w:rsidR="008D0B90">
        <w:rPr>
          <w:rFonts w:ascii="Arial" w:eastAsia="Times New Roman" w:hAnsi="Arial" w:cs="Arial"/>
          <w:lang w:val="en-IN" w:eastAsia="en-US"/>
        </w:rPr>
        <w:t>,</w:t>
      </w:r>
      <w:r w:rsidRPr="009E0444">
        <w:rPr>
          <w:rFonts w:ascii="Arial" w:eastAsia="Times New Roman" w:hAnsi="Arial" w:cs="Arial"/>
          <w:lang w:val="en-IN" w:eastAsia="en-US"/>
        </w:rPr>
        <w:t xml:space="preserve"> </w:t>
      </w:r>
      <w:r w:rsidR="008D0B90">
        <w:rPr>
          <w:rFonts w:ascii="Arial" w:eastAsia="Times New Roman" w:hAnsi="Arial" w:cs="Arial"/>
          <w:lang w:val="en-IN" w:eastAsia="en-US"/>
        </w:rPr>
        <w:t xml:space="preserve">open an </w:t>
      </w:r>
      <w:r w:rsidRPr="009E0444">
        <w:rPr>
          <w:rFonts w:ascii="Arial" w:eastAsia="Times New Roman" w:hAnsi="Arial" w:cs="Arial"/>
          <w:lang w:val="en-IN" w:eastAsia="en-US"/>
        </w:rPr>
        <w:t xml:space="preserve">existing record from </w:t>
      </w:r>
      <w:r w:rsidR="007D7B72">
        <w:rPr>
          <w:rFonts w:ascii="Arial" w:eastAsia="Times New Roman" w:hAnsi="Arial" w:cs="Arial"/>
          <w:lang w:val="en-IN" w:eastAsia="en-US"/>
        </w:rPr>
        <w:t xml:space="preserve">the </w:t>
      </w:r>
      <w:r w:rsidRPr="009E0444">
        <w:rPr>
          <w:rFonts w:ascii="Arial" w:eastAsia="Times New Roman" w:hAnsi="Arial" w:cs="Arial"/>
          <w:lang w:val="en-IN" w:eastAsia="en-US"/>
        </w:rPr>
        <w:t>list and update.</w:t>
      </w:r>
    </w:p>
    <w:p w14:paraId="0D228A00" w14:textId="77777777" w:rsidR="007D7B72" w:rsidRDefault="007D7B72" w:rsidP="00E81A2B">
      <w:pPr>
        <w:pStyle w:val="NoSpacing"/>
        <w:spacing w:line="360" w:lineRule="auto"/>
        <w:jc w:val="both"/>
        <w:rPr>
          <w:rFonts w:ascii="Arial" w:eastAsia="Times New Roman" w:hAnsi="Arial" w:cs="Arial"/>
          <w:lang w:val="en-IN" w:eastAsia="en-US"/>
        </w:rPr>
      </w:pPr>
    </w:p>
    <w:p w14:paraId="700DC286" w14:textId="7F6E89E9" w:rsidR="009E0444" w:rsidRDefault="009E0444" w:rsidP="00E81A2B">
      <w:pPr>
        <w:pStyle w:val="NoSpacing"/>
        <w:spacing w:line="360" w:lineRule="auto"/>
        <w:jc w:val="both"/>
        <w:rPr>
          <w:rFonts w:ascii="Arial" w:eastAsia="Times New Roman" w:hAnsi="Arial" w:cs="Arial"/>
          <w:i/>
          <w:u w:val="single"/>
          <w:lang w:val="en-IN" w:eastAsia="en-US"/>
        </w:rPr>
      </w:pPr>
      <w:r w:rsidRPr="009E0444">
        <w:rPr>
          <w:rFonts w:ascii="Arial" w:eastAsia="Times New Roman" w:hAnsi="Arial" w:cs="Arial"/>
          <w:lang w:val="en-IN" w:eastAsia="en-US"/>
        </w:rPr>
        <w:t>User</w:t>
      </w:r>
      <w:r w:rsidR="008D10A0">
        <w:rPr>
          <w:rFonts w:ascii="Arial" w:eastAsia="Times New Roman" w:hAnsi="Arial" w:cs="Arial"/>
          <w:lang w:val="en-IN" w:eastAsia="en-US"/>
        </w:rPr>
        <w:t>s</w:t>
      </w:r>
      <w:r w:rsidRPr="009E0444">
        <w:rPr>
          <w:rFonts w:ascii="Arial" w:eastAsia="Times New Roman" w:hAnsi="Arial" w:cs="Arial"/>
          <w:lang w:val="en-IN" w:eastAsia="en-US"/>
        </w:rPr>
        <w:t xml:space="preserve"> with Plug-In Administrator role can access Connect Queues using </w:t>
      </w:r>
      <w:r w:rsidRPr="009E0444">
        <w:rPr>
          <w:rFonts w:ascii="Arial" w:eastAsia="Times New Roman" w:hAnsi="Arial" w:cs="Arial"/>
          <w:i/>
          <w:u w:val="single"/>
          <w:lang w:val="en-IN" w:eastAsia="en-US"/>
        </w:rPr>
        <w:t>RocketCX&gt;</w:t>
      </w:r>
      <w:r w:rsidR="00135269">
        <w:rPr>
          <w:rFonts w:ascii="Arial" w:eastAsia="Times New Roman" w:hAnsi="Arial" w:cs="Arial"/>
          <w:i/>
          <w:u w:val="single"/>
          <w:lang w:val="en-IN" w:eastAsia="en-US"/>
        </w:rPr>
        <w:t xml:space="preserve"> </w:t>
      </w:r>
      <w:r w:rsidRPr="009E0444">
        <w:rPr>
          <w:rFonts w:ascii="Arial" w:eastAsia="Times New Roman" w:hAnsi="Arial" w:cs="Arial"/>
          <w:i/>
          <w:u w:val="single"/>
          <w:lang w:val="en-IN" w:eastAsia="en-US"/>
        </w:rPr>
        <w:t>Connect Queues</w:t>
      </w:r>
    </w:p>
    <w:p w14:paraId="4EADB3D1" w14:textId="77777777" w:rsidR="007D7B72" w:rsidRPr="009E0444" w:rsidRDefault="007D7B72" w:rsidP="007D7B72">
      <w:pPr>
        <w:pStyle w:val="NoSpacing"/>
        <w:spacing w:line="360" w:lineRule="auto"/>
        <w:jc w:val="both"/>
        <w:rPr>
          <w:rFonts w:ascii="Arial" w:eastAsia="Times New Roman" w:hAnsi="Arial" w:cs="Arial"/>
          <w:lang w:val="en-IN" w:eastAsia="en-US"/>
        </w:rPr>
      </w:pPr>
    </w:p>
    <w:p w14:paraId="5AEC7900" w14:textId="5541A39B" w:rsidR="009E0444" w:rsidRDefault="00807E4B" w:rsidP="00646B0F">
      <w:pPr>
        <w:pStyle w:val="NoSpacing"/>
        <w:jc w:val="center"/>
        <w:rPr>
          <w:rFonts w:ascii="Arial" w:hAnsi="Arial" w:cs="Arial"/>
        </w:rPr>
      </w:pPr>
      <w:r>
        <w:rPr>
          <w:noProof/>
          <w:lang w:eastAsia="en-US"/>
        </w:rPr>
        <w:drawing>
          <wp:inline distT="0" distB="0" distL="0" distR="0" wp14:anchorId="522E582F" wp14:editId="46BDF45D">
            <wp:extent cx="5449824" cy="1386756"/>
            <wp:effectExtent l="19050" t="19050" r="17780" b="234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13867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D84B2" w14:textId="6D0E9D1A" w:rsidR="009E0444" w:rsidRPr="00A923D5" w:rsidRDefault="009E0444" w:rsidP="009E0444">
      <w:pPr>
        <w:pStyle w:val="NoSpacing"/>
        <w:rPr>
          <w:rFonts w:ascii="Arial" w:hAnsi="Arial" w:cs="Arial"/>
        </w:rPr>
      </w:pPr>
    </w:p>
    <w:p w14:paraId="7A088BA9" w14:textId="77777777" w:rsidR="009E0444" w:rsidRPr="00A868DB" w:rsidRDefault="009E0444" w:rsidP="009E0444">
      <w:pPr>
        <w:rPr>
          <w:b/>
          <w:lang w:val="en-IN"/>
        </w:rPr>
      </w:pPr>
      <w:r w:rsidRPr="00A868DB">
        <w:rPr>
          <w:b/>
          <w:lang w:val="en-IN"/>
        </w:rPr>
        <w:t>Steps to create or edit Amazon Connect Queues:</w:t>
      </w:r>
    </w:p>
    <w:p w14:paraId="34E2BAEC" w14:textId="17E46F68" w:rsidR="009E0444" w:rsidRPr="00A868DB" w:rsidRDefault="009E0444" w:rsidP="009E0444">
      <w:pPr>
        <w:pStyle w:val="ListParagraph"/>
        <w:numPr>
          <w:ilvl w:val="0"/>
          <w:numId w:val="15"/>
        </w:numPr>
        <w:spacing w:before="0" w:after="120"/>
        <w:ind w:left="714" w:hanging="357"/>
        <w:rPr>
          <w:lang w:val="en-IN"/>
        </w:rPr>
      </w:pPr>
      <w:r w:rsidRPr="00A868DB">
        <w:rPr>
          <w:lang w:val="en-IN"/>
        </w:rPr>
        <w:t xml:space="preserve">Click on </w:t>
      </w:r>
      <w:r w:rsidR="007D7B72">
        <w:rPr>
          <w:lang w:val="en-IN"/>
        </w:rPr>
        <w:t xml:space="preserve">button </w:t>
      </w:r>
      <w:r w:rsidRPr="00E81A2B">
        <w:rPr>
          <w:i/>
          <w:lang w:val="en-IN"/>
        </w:rPr>
        <w:t>New</w:t>
      </w:r>
      <w:r w:rsidRPr="00A868DB">
        <w:rPr>
          <w:lang w:val="en-IN"/>
        </w:rPr>
        <w:t xml:space="preserve"> and </w:t>
      </w:r>
      <w:r w:rsidR="00E81A2B">
        <w:rPr>
          <w:lang w:val="en-IN"/>
        </w:rPr>
        <w:t>select</w:t>
      </w:r>
      <w:r w:rsidR="007D7B72">
        <w:rPr>
          <w:lang w:val="en-IN"/>
        </w:rPr>
        <w:t xml:space="preserve"> </w:t>
      </w:r>
      <w:r w:rsidR="00E81A2B">
        <w:rPr>
          <w:lang w:val="en-IN"/>
        </w:rPr>
        <w:t xml:space="preserve">the </w:t>
      </w:r>
      <w:r w:rsidR="007D7B72">
        <w:rPr>
          <w:lang w:val="en-IN"/>
        </w:rPr>
        <w:t>checkbox</w:t>
      </w:r>
      <w:r w:rsidR="00E37ED0">
        <w:rPr>
          <w:lang w:val="en-IN"/>
        </w:rPr>
        <w:t xml:space="preserve"> </w:t>
      </w:r>
      <w:r w:rsidR="00E81A2B">
        <w:rPr>
          <w:lang w:val="en-IN"/>
        </w:rPr>
        <w:t xml:space="preserve">for </w:t>
      </w:r>
      <w:r w:rsidR="00E37ED0">
        <w:rPr>
          <w:lang w:val="en-IN"/>
        </w:rPr>
        <w:t>Active</w:t>
      </w:r>
      <w:r w:rsidR="007D7B72">
        <w:rPr>
          <w:lang w:val="en-IN"/>
        </w:rPr>
        <w:t>. E</w:t>
      </w:r>
      <w:r w:rsidRPr="00A868DB">
        <w:rPr>
          <w:lang w:val="en-IN"/>
        </w:rPr>
        <w:t xml:space="preserve">nter </w:t>
      </w:r>
      <w:r w:rsidR="007D7B72">
        <w:rPr>
          <w:lang w:val="en-IN"/>
        </w:rPr>
        <w:t xml:space="preserve">the </w:t>
      </w:r>
      <w:r w:rsidRPr="00A868DB">
        <w:rPr>
          <w:lang w:val="en-IN"/>
        </w:rPr>
        <w:t xml:space="preserve">ARN, Queue ID/Amazon ID and name of </w:t>
      </w:r>
      <w:r w:rsidR="00D227D7">
        <w:rPr>
          <w:lang w:val="en-IN"/>
        </w:rPr>
        <w:t xml:space="preserve">the </w:t>
      </w:r>
      <w:r w:rsidRPr="00A868DB">
        <w:rPr>
          <w:lang w:val="en-IN"/>
        </w:rPr>
        <w:t>queue. Click on Submit.</w:t>
      </w:r>
    </w:p>
    <w:p w14:paraId="7929B231" w14:textId="3F3E9988" w:rsidR="009E0444" w:rsidRDefault="00807E4B" w:rsidP="00F11380">
      <w:pPr>
        <w:ind w:firstLine="357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4C6BEF43" wp14:editId="7EECEE0F">
            <wp:extent cx="5449824" cy="1133191"/>
            <wp:effectExtent l="19050" t="19050" r="1778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11331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6066C" w14:textId="3284D0CD" w:rsidR="009E0444" w:rsidRPr="00A923D5" w:rsidRDefault="009E0444" w:rsidP="009E0444">
      <w:pPr>
        <w:pStyle w:val="ListParagraph"/>
        <w:numPr>
          <w:ilvl w:val="0"/>
          <w:numId w:val="15"/>
        </w:numPr>
        <w:spacing w:before="0" w:after="160" w:line="259" w:lineRule="auto"/>
        <w:ind w:left="720"/>
        <w:rPr>
          <w:rFonts w:cs="Arial"/>
        </w:rPr>
      </w:pPr>
      <w:r w:rsidRPr="00A923D5">
        <w:rPr>
          <w:rFonts w:cs="Arial"/>
        </w:rPr>
        <w:t xml:space="preserve">To edit </w:t>
      </w:r>
      <w:r w:rsidR="007D7B72">
        <w:rPr>
          <w:rFonts w:cs="Arial"/>
        </w:rPr>
        <w:t xml:space="preserve">an </w:t>
      </w:r>
      <w:r w:rsidRPr="00A923D5">
        <w:rPr>
          <w:rFonts w:cs="Arial"/>
        </w:rPr>
        <w:t>existing Connect Queue, click on the record from the list.</w:t>
      </w:r>
    </w:p>
    <w:p w14:paraId="5CA603F3" w14:textId="77777777" w:rsidR="009E0444" w:rsidRDefault="009E0444" w:rsidP="009E0444">
      <w:pPr>
        <w:pStyle w:val="SNCBodyText"/>
        <w:rPr>
          <w:lang w:val="en-IN"/>
        </w:rPr>
      </w:pPr>
    </w:p>
    <w:p w14:paraId="015C5562" w14:textId="77777777" w:rsidR="00807E4B" w:rsidRDefault="00807E4B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104" w:name="_Toc24542887"/>
      <w:r>
        <w:br w:type="page"/>
      </w:r>
    </w:p>
    <w:p w14:paraId="67F25D5D" w14:textId="19A59BF2" w:rsidR="009E0444" w:rsidRDefault="009E0444" w:rsidP="002E5789">
      <w:pPr>
        <w:pStyle w:val="Heading2"/>
      </w:pPr>
      <w:bookmarkStart w:id="105" w:name="_Toc26984798"/>
      <w:r>
        <w:lastRenderedPageBreak/>
        <w:t>Configure Admin Console</w:t>
      </w:r>
      <w:bookmarkEnd w:id="104"/>
      <w:bookmarkEnd w:id="105"/>
    </w:p>
    <w:p w14:paraId="57F49BB0" w14:textId="43928BDC" w:rsidR="009E0444" w:rsidRPr="002E5789" w:rsidRDefault="009E0444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lang w:val="en-IN"/>
        </w:rPr>
        <w:t>Log</w:t>
      </w:r>
      <w:r w:rsidR="00F83A25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in </w:t>
      </w:r>
      <w:r w:rsidR="007D7B72" w:rsidRPr="002E5789">
        <w:rPr>
          <w:rFonts w:ascii="Arial" w:hAnsi="Arial" w:cs="Arial"/>
          <w:lang w:val="en-IN"/>
        </w:rPr>
        <w:t>as</w:t>
      </w:r>
      <w:r w:rsidR="007D7B72">
        <w:rPr>
          <w:rFonts w:ascii="Arial" w:hAnsi="Arial" w:cs="Arial"/>
          <w:lang w:val="en-IN"/>
        </w:rPr>
        <w:t xml:space="preserve"> a </w:t>
      </w:r>
      <w:r w:rsidRPr="002E5789">
        <w:rPr>
          <w:rFonts w:ascii="Arial" w:hAnsi="Arial" w:cs="Arial"/>
          <w:lang w:val="en-IN"/>
        </w:rPr>
        <w:t xml:space="preserve">Plug-In Administrator </w:t>
      </w:r>
      <w:r w:rsidR="007D7B72">
        <w:rPr>
          <w:rFonts w:ascii="Arial" w:hAnsi="Arial" w:cs="Arial"/>
          <w:lang w:val="en-IN"/>
        </w:rPr>
        <w:t>or</w:t>
      </w:r>
      <w:r w:rsidR="007D7B72"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If you have logged in as SNOW </w:t>
      </w:r>
      <w:r w:rsidR="00E72ED4" w:rsidRPr="00E72ED4">
        <w:rPr>
          <w:rFonts w:ascii="Arial" w:hAnsi="Arial" w:cs="Arial"/>
          <w:lang w:val="en-IN"/>
        </w:rPr>
        <w:t>Administrator</w:t>
      </w:r>
      <w:r w:rsidR="007D7B72">
        <w:rPr>
          <w:rFonts w:ascii="Arial" w:hAnsi="Arial" w:cs="Arial"/>
          <w:lang w:val="en-IN"/>
        </w:rPr>
        <w:t>,</w:t>
      </w:r>
      <w:r w:rsidR="00E72ED4" w:rsidRPr="00E72ED4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>change the application scope to RocketCX</w:t>
      </w:r>
      <w:r w:rsidR="00707838">
        <w:rPr>
          <w:rFonts w:ascii="Arial" w:hAnsi="Arial" w:cs="Arial"/>
          <w:lang w:val="en-IN"/>
        </w:rPr>
        <w:t>, search for RocketCX in the left navigation bar and click on Admin Console under the Admin</w:t>
      </w:r>
      <w:r w:rsidR="00F67D96">
        <w:rPr>
          <w:rFonts w:ascii="Arial" w:hAnsi="Arial" w:cs="Arial"/>
          <w:lang w:val="en-IN"/>
        </w:rPr>
        <w:t>i</w:t>
      </w:r>
      <w:r w:rsidR="00707838">
        <w:rPr>
          <w:rFonts w:ascii="Arial" w:hAnsi="Arial" w:cs="Arial"/>
          <w:lang w:val="en-IN"/>
        </w:rPr>
        <w:t>stration module</w:t>
      </w:r>
      <w:r w:rsidR="00156112">
        <w:rPr>
          <w:rFonts w:ascii="Arial" w:hAnsi="Arial" w:cs="Arial"/>
          <w:lang w:val="en-IN"/>
        </w:rPr>
        <w:t>.</w:t>
      </w:r>
    </w:p>
    <w:p w14:paraId="5E05A626" w14:textId="7DDF0DBA" w:rsidR="009E0444" w:rsidRPr="002E5789" w:rsidRDefault="00EF471A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Admin Console page will </w:t>
      </w:r>
      <w:r w:rsidR="00645A73">
        <w:rPr>
          <w:rFonts w:ascii="Arial" w:hAnsi="Arial" w:cs="Arial"/>
          <w:lang w:val="en-IN"/>
        </w:rPr>
        <w:t xml:space="preserve">display </w:t>
      </w:r>
      <w:r w:rsidR="009E0444" w:rsidRPr="002E5789">
        <w:rPr>
          <w:rFonts w:ascii="Arial" w:hAnsi="Arial" w:cs="Arial"/>
          <w:lang w:val="en-IN"/>
        </w:rPr>
        <w:t>three tabs</w:t>
      </w:r>
      <w:r w:rsidR="008D10A0">
        <w:rPr>
          <w:rFonts w:ascii="Arial" w:hAnsi="Arial" w:cs="Arial"/>
          <w:lang w:val="en-IN"/>
        </w:rPr>
        <w:t>:</w:t>
      </w:r>
      <w:r w:rsidR="009E0444" w:rsidRPr="002E5789">
        <w:rPr>
          <w:rFonts w:ascii="Arial" w:hAnsi="Arial" w:cs="Arial"/>
          <w:lang w:val="en-IN"/>
        </w:rPr>
        <w:t xml:space="preserve"> Amazon Connect, ServiceNow and RocketCX.</w:t>
      </w:r>
    </w:p>
    <w:p w14:paraId="19C3D946" w14:textId="23DE9344" w:rsidR="009E0444" w:rsidRPr="002E5789" w:rsidRDefault="009E0444" w:rsidP="00837F40">
      <w:pPr>
        <w:pStyle w:val="Heading3"/>
        <w:rPr>
          <w:lang w:val="en-IN"/>
        </w:rPr>
      </w:pPr>
      <w:bookmarkStart w:id="106" w:name="_Toc24542888"/>
      <w:bookmarkStart w:id="107" w:name="_Toc26984799"/>
      <w:r w:rsidRPr="002E5789">
        <w:rPr>
          <w:lang w:val="en-IN"/>
        </w:rPr>
        <w:t>Amazon Connect</w:t>
      </w:r>
      <w:bookmarkEnd w:id="106"/>
      <w:bookmarkEnd w:id="107"/>
    </w:p>
    <w:p w14:paraId="09730143" w14:textId="35E351B0" w:rsidR="009E0444" w:rsidRPr="002E5789" w:rsidRDefault="00EF471A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Amazon Connect tab contains </w:t>
      </w:r>
      <w:r w:rsidR="00CE604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>following mandatory properties which are required to set up connectivity between ServiceNow and Amazon Connect.</w:t>
      </w:r>
    </w:p>
    <w:p w14:paraId="1C042EF9" w14:textId="5318C095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b/>
          <w:lang w:val="en-IN"/>
        </w:rPr>
        <w:t>Amazon Connect CCP URL:</w:t>
      </w:r>
      <w:r w:rsidRPr="002E5789">
        <w:rPr>
          <w:rFonts w:ascii="Arial" w:hAnsi="Arial" w:cs="Arial"/>
          <w:lang w:val="en-IN"/>
        </w:rPr>
        <w:t xml:space="preserve"> URL to your Amazon Connect Instance CCP.</w:t>
      </w:r>
    </w:p>
    <w:p w14:paraId="678AD2CF" w14:textId="77777777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S3 Bucket Name: </w:t>
      </w:r>
      <w:r w:rsidRPr="002E5789">
        <w:rPr>
          <w:rFonts w:ascii="Arial" w:hAnsi="Arial" w:cs="Arial"/>
          <w:lang w:val="en-IN"/>
        </w:rPr>
        <w:t>Name of S3 Bucket where call recordings are getting saved.</w:t>
      </w:r>
    </w:p>
    <w:p w14:paraId="53C62C8F" w14:textId="77777777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S3 Bucket Region: </w:t>
      </w:r>
      <w:r w:rsidRPr="002E5789">
        <w:rPr>
          <w:rFonts w:ascii="Arial" w:hAnsi="Arial" w:cs="Arial"/>
          <w:lang w:val="en-IN"/>
        </w:rPr>
        <w:t>Region of S3 Bucket.</w:t>
      </w:r>
    </w:p>
    <w:p w14:paraId="74A85039" w14:textId="2BD4A006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Amazon Connect Instance Region: </w:t>
      </w:r>
      <w:r w:rsidRPr="002E5789">
        <w:rPr>
          <w:rFonts w:ascii="Arial" w:hAnsi="Arial" w:cs="Arial"/>
          <w:lang w:val="en-IN"/>
        </w:rPr>
        <w:t xml:space="preserve">Region of </w:t>
      </w:r>
      <w:r w:rsidR="00EF471A">
        <w:rPr>
          <w:rFonts w:ascii="Arial" w:hAnsi="Arial" w:cs="Arial"/>
          <w:lang w:val="en-IN"/>
        </w:rPr>
        <w:t xml:space="preserve">your </w:t>
      </w:r>
      <w:r w:rsidRPr="002E5789">
        <w:rPr>
          <w:rFonts w:ascii="Arial" w:hAnsi="Arial" w:cs="Arial"/>
          <w:lang w:val="en-IN"/>
        </w:rPr>
        <w:t>Amazon Connect Instance.</w:t>
      </w:r>
    </w:p>
    <w:p w14:paraId="781A9895" w14:textId="2F8BE8E1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>Amazon Connect Instance ID:</w:t>
      </w:r>
      <w:r w:rsidRPr="002E5789">
        <w:rPr>
          <w:rFonts w:ascii="Arial" w:hAnsi="Arial" w:cs="Arial"/>
          <w:lang w:val="en-IN"/>
        </w:rPr>
        <w:t xml:space="preserve"> </w:t>
      </w:r>
      <w:r w:rsidR="00EF471A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>Amazon Connect Instance ID can be found from Instance ARN.</w:t>
      </w:r>
    </w:p>
    <w:p w14:paraId="2F5C9254" w14:textId="1E041C62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Amazon Connect Access Key ID: </w:t>
      </w:r>
      <w:r w:rsidRPr="002E5789">
        <w:rPr>
          <w:rFonts w:ascii="Arial" w:hAnsi="Arial" w:cs="Arial"/>
          <w:lang w:val="en-IN"/>
        </w:rPr>
        <w:t>Access Key ID will be used to</w:t>
      </w:r>
      <w:r w:rsidR="007D21A4">
        <w:rPr>
          <w:rFonts w:ascii="Arial" w:hAnsi="Arial" w:cs="Arial"/>
          <w:lang w:val="en-IN"/>
        </w:rPr>
        <w:t xml:space="preserve"> gain</w:t>
      </w:r>
      <w:r w:rsidRPr="002E5789">
        <w:rPr>
          <w:rFonts w:ascii="Arial" w:hAnsi="Arial" w:cs="Arial"/>
          <w:lang w:val="en-IN"/>
        </w:rPr>
        <w:t xml:space="preserve"> programmatic (API) access to AWS services. </w:t>
      </w:r>
    </w:p>
    <w:p w14:paraId="0D666048" w14:textId="55BC9265" w:rsidR="009E0444" w:rsidRPr="002E5789" w:rsidRDefault="009E0444" w:rsidP="002E5789">
      <w:pPr>
        <w:pStyle w:val="SNCBodyText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Amazon Connect Secret Access Key: </w:t>
      </w:r>
      <w:r w:rsidRPr="002E5789">
        <w:rPr>
          <w:rFonts w:ascii="Arial" w:hAnsi="Arial" w:cs="Arial"/>
          <w:lang w:val="en-IN"/>
        </w:rPr>
        <w:t>Secret</w:t>
      </w:r>
      <w:r w:rsidRPr="002E5789">
        <w:rPr>
          <w:rFonts w:ascii="Arial" w:hAnsi="Arial" w:cs="Arial"/>
          <w:b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Access Key will be used to </w:t>
      </w:r>
      <w:r w:rsidR="009E42B2">
        <w:rPr>
          <w:rFonts w:ascii="Arial" w:hAnsi="Arial" w:cs="Arial"/>
          <w:lang w:val="en-IN"/>
        </w:rPr>
        <w:t xml:space="preserve">gain </w:t>
      </w:r>
      <w:r w:rsidRPr="002E5789">
        <w:rPr>
          <w:rFonts w:ascii="Arial" w:hAnsi="Arial" w:cs="Arial"/>
          <w:lang w:val="en-IN"/>
        </w:rPr>
        <w:t>programmatic (API) access to AWS services.</w:t>
      </w:r>
    </w:p>
    <w:p w14:paraId="2B8873BD" w14:textId="54919165" w:rsidR="009E0444" w:rsidRPr="002E5789" w:rsidRDefault="00EF471A" w:rsidP="002E5789">
      <w:pPr>
        <w:pStyle w:val="SNCBodyText"/>
        <w:spacing w:line="360" w:lineRule="auto"/>
        <w:ind w:left="360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Amazon Connect Access Key ID and Secret Access Key can be copied from </w:t>
      </w:r>
      <w:r w:rsidR="00CE604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IAM User Account in AWS. Steps to set up IAM User </w:t>
      </w:r>
      <w:r>
        <w:rPr>
          <w:rFonts w:ascii="Arial" w:hAnsi="Arial" w:cs="Arial"/>
          <w:lang w:val="en-IN"/>
        </w:rPr>
        <w:t>are</w:t>
      </w:r>
      <w:r w:rsidRPr="002E5789">
        <w:rPr>
          <w:rFonts w:ascii="Arial" w:hAnsi="Arial" w:cs="Arial"/>
          <w:lang w:val="en-IN"/>
        </w:rPr>
        <w:t xml:space="preserve"> </w:t>
      </w:r>
      <w:r w:rsidR="009E0444" w:rsidRPr="002E5789">
        <w:rPr>
          <w:rFonts w:ascii="Arial" w:hAnsi="Arial" w:cs="Arial"/>
          <w:lang w:val="en-IN"/>
        </w:rPr>
        <w:t>already mentioned under “</w:t>
      </w:r>
      <w:r w:rsidR="009E0444" w:rsidRPr="00F20A28">
        <w:rPr>
          <w:rFonts w:ascii="Arial" w:eastAsiaTheme="majorEastAsia" w:hAnsi="Arial" w:cs="Arial"/>
          <w:lang w:val="en-IN"/>
        </w:rPr>
        <w:t>AWS IAM User</w:t>
      </w:r>
      <w:r w:rsidR="009E0444" w:rsidRPr="002E5789">
        <w:rPr>
          <w:rFonts w:ascii="Arial" w:hAnsi="Arial" w:cs="Arial"/>
          <w:lang w:val="en-IN"/>
        </w:rPr>
        <w:t>”</w:t>
      </w:r>
    </w:p>
    <w:p w14:paraId="2CCCDB60" w14:textId="77777777" w:rsidR="009E0444" w:rsidRPr="002E5789" w:rsidRDefault="009E0444" w:rsidP="009E0444">
      <w:pPr>
        <w:pStyle w:val="SNCBodyText"/>
        <w:ind w:left="360"/>
        <w:rPr>
          <w:rFonts w:ascii="Arial" w:hAnsi="Arial" w:cs="Arial"/>
          <w:lang w:val="en-IN"/>
        </w:rPr>
      </w:pPr>
    </w:p>
    <w:p w14:paraId="4A08B0D1" w14:textId="701FCC80" w:rsidR="009E0444" w:rsidRPr="002E5789" w:rsidRDefault="00D056AB" w:rsidP="00C07DA3">
      <w:pPr>
        <w:pStyle w:val="SNCBodyText"/>
        <w:ind w:left="360"/>
        <w:jc w:val="center"/>
        <w:rPr>
          <w:rFonts w:ascii="Arial" w:hAnsi="Arial" w:cs="Arial"/>
          <w:b/>
          <w:lang w:val="en-IN"/>
        </w:rPr>
      </w:pPr>
      <w:r>
        <w:rPr>
          <w:noProof/>
          <w:lang w:val="en-US"/>
        </w:rPr>
        <w:lastRenderedPageBreak/>
        <w:drawing>
          <wp:inline distT="0" distB="0" distL="0" distR="0" wp14:anchorId="0EF53A85" wp14:editId="1E2F7E02">
            <wp:extent cx="5596128" cy="4661890"/>
            <wp:effectExtent l="19050" t="19050" r="2413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6618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40B94" w14:textId="046F086F" w:rsidR="009E0444" w:rsidRPr="002E5789" w:rsidRDefault="009E0444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lang w:val="en-IN"/>
        </w:rPr>
        <w:t xml:space="preserve">Once you </w:t>
      </w:r>
      <w:r w:rsidR="00E6318E">
        <w:rPr>
          <w:rFonts w:ascii="Arial" w:hAnsi="Arial" w:cs="Arial"/>
          <w:lang w:val="en-IN"/>
        </w:rPr>
        <w:t xml:space="preserve">have </w:t>
      </w:r>
      <w:r w:rsidRPr="002E5789">
        <w:rPr>
          <w:rFonts w:ascii="Arial" w:hAnsi="Arial" w:cs="Arial"/>
          <w:lang w:val="en-IN"/>
        </w:rPr>
        <w:t>enter</w:t>
      </w:r>
      <w:r w:rsidR="00837F40">
        <w:rPr>
          <w:rFonts w:ascii="Arial" w:hAnsi="Arial" w:cs="Arial"/>
          <w:lang w:val="en-IN"/>
        </w:rPr>
        <w:t>ed</w:t>
      </w:r>
      <w:r w:rsidRPr="002E5789">
        <w:rPr>
          <w:rFonts w:ascii="Arial" w:hAnsi="Arial" w:cs="Arial"/>
          <w:lang w:val="en-IN"/>
        </w:rPr>
        <w:t xml:space="preserve"> all the properties on </w:t>
      </w:r>
      <w:r w:rsidR="00E6318E">
        <w:rPr>
          <w:rFonts w:ascii="Arial" w:hAnsi="Arial" w:cs="Arial"/>
          <w:lang w:val="en-IN"/>
        </w:rPr>
        <w:t>the above</w:t>
      </w:r>
      <w:r w:rsidRPr="002E5789">
        <w:rPr>
          <w:rFonts w:ascii="Arial" w:hAnsi="Arial" w:cs="Arial"/>
          <w:lang w:val="en-IN"/>
        </w:rPr>
        <w:t xml:space="preserve"> tab</w:t>
      </w:r>
      <w:r w:rsidR="00E6318E">
        <w:rPr>
          <w:rFonts w:ascii="Arial" w:hAnsi="Arial" w:cs="Arial"/>
          <w:lang w:val="en-IN"/>
        </w:rPr>
        <w:t>,</w:t>
      </w:r>
      <w:r w:rsidRPr="002E5789">
        <w:rPr>
          <w:rFonts w:ascii="Arial" w:hAnsi="Arial" w:cs="Arial"/>
          <w:lang w:val="en-IN"/>
        </w:rPr>
        <w:t xml:space="preserve"> click on “Test Connection” button. If you get</w:t>
      </w:r>
      <w:r w:rsidR="008D10A0">
        <w:rPr>
          <w:rFonts w:ascii="Arial" w:hAnsi="Arial" w:cs="Arial"/>
          <w:lang w:val="en-IN"/>
        </w:rPr>
        <w:t xml:space="preserve"> an</w:t>
      </w:r>
      <w:r w:rsidRPr="002E5789">
        <w:rPr>
          <w:rFonts w:ascii="Arial" w:hAnsi="Arial" w:cs="Arial"/>
          <w:lang w:val="en-IN"/>
        </w:rPr>
        <w:t xml:space="preserve"> error</w:t>
      </w:r>
      <w:r w:rsidR="008D10A0">
        <w:rPr>
          <w:rFonts w:ascii="Arial" w:hAnsi="Arial" w:cs="Arial"/>
          <w:lang w:val="en-IN"/>
        </w:rPr>
        <w:t xml:space="preserve"> message</w:t>
      </w:r>
      <w:r w:rsidRPr="002E5789">
        <w:rPr>
          <w:rFonts w:ascii="Arial" w:hAnsi="Arial" w:cs="Arial"/>
          <w:lang w:val="en-IN"/>
        </w:rPr>
        <w:t xml:space="preserve">, </w:t>
      </w:r>
      <w:r w:rsidR="00E6318E">
        <w:rPr>
          <w:rFonts w:ascii="Arial" w:hAnsi="Arial" w:cs="Arial"/>
          <w:lang w:val="en-IN"/>
        </w:rPr>
        <w:t>please correct</w:t>
      </w:r>
      <w:r w:rsidR="00E6318E"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>them with the help of</w:t>
      </w:r>
      <w:r w:rsidR="00E6318E">
        <w:rPr>
          <w:rFonts w:ascii="Arial" w:hAnsi="Arial" w:cs="Arial"/>
          <w:lang w:val="en-IN"/>
        </w:rPr>
        <w:t xml:space="preserve"> an</w:t>
      </w:r>
      <w:r w:rsidRPr="002E5789">
        <w:rPr>
          <w:rFonts w:ascii="Arial" w:hAnsi="Arial" w:cs="Arial"/>
          <w:lang w:val="en-IN"/>
        </w:rPr>
        <w:t xml:space="preserve"> AWS Admin.</w:t>
      </w:r>
    </w:p>
    <w:p w14:paraId="60ED1BCF" w14:textId="77777777" w:rsidR="009E0444" w:rsidRPr="002E5789" w:rsidRDefault="009E0444" w:rsidP="009E0444">
      <w:pPr>
        <w:pStyle w:val="SNCBodyText"/>
        <w:rPr>
          <w:rFonts w:ascii="Arial" w:hAnsi="Arial" w:cs="Arial"/>
          <w:lang w:val="en-IN"/>
        </w:rPr>
      </w:pPr>
    </w:p>
    <w:p w14:paraId="7A34740A" w14:textId="77777777" w:rsidR="00745CDA" w:rsidRDefault="00745CDA">
      <w:pPr>
        <w:spacing w:before="0" w:after="160" w:line="259" w:lineRule="auto"/>
        <w:rPr>
          <w:rFonts w:eastAsiaTheme="majorEastAsia" w:cs="Arial"/>
          <w:bCs/>
          <w:color w:val="0062A7" w:themeColor="accent1"/>
          <w:sz w:val="24"/>
          <w:lang w:val="en-IN"/>
        </w:rPr>
      </w:pPr>
      <w:bookmarkStart w:id="108" w:name="_Toc24542889"/>
      <w:r>
        <w:rPr>
          <w:lang w:val="en-IN"/>
        </w:rPr>
        <w:br w:type="page"/>
      </w:r>
    </w:p>
    <w:p w14:paraId="0350B563" w14:textId="78D5B839" w:rsidR="009E0444" w:rsidRPr="002E5789" w:rsidRDefault="009E0444" w:rsidP="008B51DE">
      <w:pPr>
        <w:pStyle w:val="Heading3"/>
        <w:rPr>
          <w:lang w:val="en-IN"/>
        </w:rPr>
      </w:pPr>
      <w:bookmarkStart w:id="109" w:name="_Toc26984800"/>
      <w:r w:rsidRPr="002E5789">
        <w:rPr>
          <w:lang w:val="en-IN"/>
        </w:rPr>
        <w:lastRenderedPageBreak/>
        <w:t>ServiceNow</w:t>
      </w:r>
      <w:bookmarkEnd w:id="108"/>
      <w:bookmarkEnd w:id="109"/>
    </w:p>
    <w:p w14:paraId="4A4B3AA1" w14:textId="628E0600" w:rsidR="009E0444" w:rsidRPr="002E5789" w:rsidRDefault="007A5ABD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>ServiceNow tab holds related record and contact table properties.</w:t>
      </w:r>
    </w:p>
    <w:p w14:paraId="4F4098F0" w14:textId="639AAC9B" w:rsidR="00745CDA" w:rsidRPr="008B51DE" w:rsidRDefault="009E0444" w:rsidP="002E5789">
      <w:pPr>
        <w:pStyle w:val="SNCBodyText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>Related</w:t>
      </w:r>
      <w:r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b/>
          <w:lang w:val="en-IN"/>
        </w:rPr>
        <w:t xml:space="preserve">Record tables: </w:t>
      </w:r>
      <w:r w:rsidRPr="002E5789">
        <w:rPr>
          <w:rFonts w:ascii="Arial" w:hAnsi="Arial" w:cs="Arial"/>
          <w:lang w:val="en-IN"/>
        </w:rPr>
        <w:t xml:space="preserve">RocketCX supports Incident Management, Customer Service and Human Resource Core modules. </w:t>
      </w:r>
      <w:r w:rsidR="007A5ABD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 xml:space="preserve">Related Record Table control will display core tables from each module for selection. </w:t>
      </w:r>
    </w:p>
    <w:p w14:paraId="3FDCB3D0" w14:textId="499E54EE" w:rsidR="00971489" w:rsidRPr="008B51DE" w:rsidRDefault="00971489" w:rsidP="008B51DE">
      <w:pPr>
        <w:pStyle w:val="SNCBodyText"/>
        <w:spacing w:line="360" w:lineRule="auto"/>
        <w:ind w:left="720"/>
        <w:jc w:val="both"/>
        <w:rPr>
          <w:rFonts w:ascii="Arial" w:hAnsi="Arial" w:cs="Arial"/>
          <w:lang w:val="en-IN"/>
        </w:rPr>
      </w:pPr>
      <w:r w:rsidRPr="00AC2CCB">
        <w:rPr>
          <w:rFonts w:ascii="Arial" w:hAnsi="Arial" w:cs="Arial"/>
          <w:lang w:val="en-IN"/>
        </w:rPr>
        <w:t>On CCP</w:t>
      </w:r>
      <w:r w:rsidR="00AC2CCB" w:rsidRPr="00AC2CCB">
        <w:rPr>
          <w:rFonts w:ascii="Arial" w:hAnsi="Arial" w:cs="Arial"/>
          <w:lang w:val="en-IN"/>
        </w:rPr>
        <w:t>,</w:t>
      </w:r>
      <w:r w:rsidRPr="00AC2CCB">
        <w:rPr>
          <w:rFonts w:ascii="Arial" w:hAnsi="Arial" w:cs="Arial"/>
          <w:lang w:val="en-IN"/>
        </w:rPr>
        <w:t xml:space="preserve"> an Agent can see </w:t>
      </w:r>
      <w:r w:rsidR="00F6779B" w:rsidRPr="00AC2CCB">
        <w:rPr>
          <w:rFonts w:ascii="Arial" w:hAnsi="Arial" w:cs="Arial"/>
          <w:lang w:val="en-IN"/>
        </w:rPr>
        <w:t xml:space="preserve">the </w:t>
      </w:r>
      <w:r w:rsidRPr="00AC2CCB">
        <w:rPr>
          <w:rFonts w:ascii="Arial" w:hAnsi="Arial" w:cs="Arial"/>
          <w:lang w:val="en-IN"/>
        </w:rPr>
        <w:t>related records f</w:t>
      </w:r>
      <w:r w:rsidR="0055797E" w:rsidRPr="00AC2CCB">
        <w:rPr>
          <w:rFonts w:ascii="Arial" w:hAnsi="Arial" w:cs="Arial"/>
          <w:lang w:val="en-IN"/>
        </w:rPr>
        <w:t>or</w:t>
      </w:r>
      <w:r w:rsidRPr="00AC2CCB">
        <w:rPr>
          <w:rFonts w:ascii="Arial" w:hAnsi="Arial" w:cs="Arial"/>
          <w:lang w:val="en-IN"/>
        </w:rPr>
        <w:t xml:space="preserve"> the modules selected under header Related Record Tables on </w:t>
      </w:r>
      <w:r w:rsidR="00E70EF5" w:rsidRPr="00AC2CCB">
        <w:rPr>
          <w:rFonts w:ascii="Arial" w:hAnsi="Arial" w:cs="Arial"/>
          <w:lang w:val="en-IN"/>
        </w:rPr>
        <w:t>ServiceNow tab of Admin Console</w:t>
      </w:r>
    </w:p>
    <w:p w14:paraId="0E7D5553" w14:textId="444F744A" w:rsidR="009E0444" w:rsidRPr="002E5789" w:rsidRDefault="009E0444" w:rsidP="002E5789">
      <w:pPr>
        <w:pStyle w:val="SNCBodyText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 w:rsidRPr="002E5789">
        <w:rPr>
          <w:rFonts w:ascii="Arial" w:hAnsi="Arial" w:cs="Arial"/>
          <w:b/>
          <w:lang w:val="en-IN"/>
        </w:rPr>
        <w:t xml:space="preserve">Contact Tables: </w:t>
      </w:r>
      <w:r w:rsidRPr="002E5789">
        <w:rPr>
          <w:rFonts w:ascii="Arial" w:hAnsi="Arial" w:cs="Arial"/>
          <w:lang w:val="en-IN"/>
        </w:rPr>
        <w:t xml:space="preserve">Contact tables </w:t>
      </w:r>
      <w:r w:rsidR="007A5ABD">
        <w:rPr>
          <w:rFonts w:ascii="Arial" w:hAnsi="Arial" w:cs="Arial"/>
          <w:lang w:val="en-IN"/>
        </w:rPr>
        <w:t>are</w:t>
      </w:r>
      <w:r w:rsidR="007A5ABD"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available for selection based on </w:t>
      </w:r>
      <w:r w:rsidR="00CE604A">
        <w:rPr>
          <w:rFonts w:ascii="Arial" w:hAnsi="Arial" w:cs="Arial"/>
          <w:lang w:val="en-IN"/>
        </w:rPr>
        <w:t xml:space="preserve">the </w:t>
      </w:r>
      <w:r w:rsidR="000E0909" w:rsidRPr="002E5789">
        <w:rPr>
          <w:rFonts w:ascii="Arial" w:hAnsi="Arial" w:cs="Arial"/>
          <w:lang w:val="en-IN"/>
        </w:rPr>
        <w:t>above</w:t>
      </w:r>
      <w:r w:rsidR="000E0909">
        <w:rPr>
          <w:rFonts w:ascii="Arial" w:hAnsi="Arial" w:cs="Arial"/>
          <w:lang w:val="en-IN"/>
        </w:rPr>
        <w:t>-mentioned</w:t>
      </w:r>
      <w:r w:rsidRPr="002E5789">
        <w:rPr>
          <w:rFonts w:ascii="Arial" w:hAnsi="Arial" w:cs="Arial"/>
          <w:lang w:val="en-IN"/>
        </w:rPr>
        <w:t xml:space="preserve"> active modules. Contact tables will be used to display </w:t>
      </w:r>
      <w:r w:rsidR="00CE604A">
        <w:rPr>
          <w:rFonts w:ascii="Arial" w:hAnsi="Arial" w:cs="Arial"/>
          <w:lang w:val="en-IN"/>
        </w:rPr>
        <w:t xml:space="preserve">a </w:t>
      </w:r>
      <w:r w:rsidRPr="002E5789">
        <w:rPr>
          <w:rFonts w:ascii="Arial" w:hAnsi="Arial" w:cs="Arial"/>
          <w:lang w:val="en-IN"/>
        </w:rPr>
        <w:t xml:space="preserve">list of contacts on </w:t>
      </w:r>
      <w:r w:rsidR="007A5ABD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>CCP.</w:t>
      </w:r>
    </w:p>
    <w:p w14:paraId="4F23DEFF" w14:textId="0D16ED19" w:rsidR="002E5789" w:rsidRPr="002E5789" w:rsidRDefault="002E5789" w:rsidP="002E5789">
      <w:pPr>
        <w:pStyle w:val="SNCBodyText"/>
        <w:numPr>
          <w:ilvl w:val="0"/>
          <w:numId w:val="24"/>
        </w:numPr>
        <w:spacing w:line="360" w:lineRule="auto"/>
        <w:jc w:val="both"/>
        <w:rPr>
          <w:rFonts w:ascii="Arial" w:hAnsi="Arial" w:cs="Arial"/>
          <w:b/>
          <w:lang w:val="en-IN"/>
        </w:rPr>
      </w:pPr>
      <w:r>
        <w:rPr>
          <w:rFonts w:ascii="Arial" w:hAnsi="Arial" w:cs="Arial"/>
          <w:b/>
          <w:lang w:val="en-IN"/>
        </w:rPr>
        <w:t xml:space="preserve">Enable Reporting: </w:t>
      </w:r>
      <w:r>
        <w:rPr>
          <w:rFonts w:ascii="Arial" w:hAnsi="Arial" w:cs="Arial"/>
          <w:lang w:val="en-IN"/>
        </w:rPr>
        <w:t>This property enables</w:t>
      </w:r>
      <w:r w:rsidR="007A5ABD">
        <w:rPr>
          <w:rFonts w:ascii="Arial" w:hAnsi="Arial" w:cs="Arial"/>
          <w:lang w:val="en-IN"/>
        </w:rPr>
        <w:t xml:space="preserve"> the</w:t>
      </w:r>
      <w:r>
        <w:rPr>
          <w:rFonts w:ascii="Arial" w:hAnsi="Arial" w:cs="Arial"/>
          <w:lang w:val="en-IN"/>
        </w:rPr>
        <w:t xml:space="preserve"> Service Centr</w:t>
      </w:r>
      <w:r w:rsidR="003139EE">
        <w:rPr>
          <w:rFonts w:ascii="Arial" w:hAnsi="Arial" w:cs="Arial"/>
          <w:lang w:val="en-IN"/>
        </w:rPr>
        <w:t>e</w:t>
      </w:r>
      <w:r>
        <w:rPr>
          <w:rFonts w:ascii="Arial" w:hAnsi="Arial" w:cs="Arial"/>
          <w:lang w:val="en-IN"/>
        </w:rPr>
        <w:t xml:space="preserve"> Dashboard </w:t>
      </w:r>
      <w:r w:rsidR="0018555C">
        <w:rPr>
          <w:rFonts w:ascii="Arial" w:hAnsi="Arial" w:cs="Arial"/>
          <w:lang w:val="en-IN"/>
        </w:rPr>
        <w:t>to</w:t>
      </w:r>
      <w:r>
        <w:rPr>
          <w:rFonts w:ascii="Arial" w:hAnsi="Arial" w:cs="Arial"/>
          <w:lang w:val="en-IN"/>
        </w:rPr>
        <w:t xml:space="preserve"> display </w:t>
      </w:r>
      <w:r w:rsidR="0094096A">
        <w:rPr>
          <w:rFonts w:ascii="Arial" w:hAnsi="Arial" w:cs="Arial"/>
          <w:lang w:val="en-IN"/>
        </w:rPr>
        <w:t>Real-time</w:t>
      </w:r>
      <w:r>
        <w:rPr>
          <w:rFonts w:ascii="Arial" w:hAnsi="Arial" w:cs="Arial"/>
          <w:lang w:val="en-IN"/>
        </w:rPr>
        <w:t xml:space="preserve"> and Historic</w:t>
      </w:r>
      <w:r w:rsidR="00000A7A">
        <w:rPr>
          <w:rFonts w:ascii="Arial" w:hAnsi="Arial" w:cs="Arial"/>
          <w:lang w:val="en-IN"/>
        </w:rPr>
        <w:t>al</w:t>
      </w:r>
      <w:r>
        <w:rPr>
          <w:rFonts w:ascii="Arial" w:hAnsi="Arial" w:cs="Arial"/>
          <w:lang w:val="en-IN"/>
        </w:rPr>
        <w:t xml:space="preserve"> Metrics.</w:t>
      </w:r>
    </w:p>
    <w:p w14:paraId="793F0586" w14:textId="64151ED9" w:rsidR="009E0444" w:rsidRPr="002E5789" w:rsidRDefault="00F74E64" w:rsidP="00745CDA">
      <w:pPr>
        <w:pStyle w:val="SNCBodyText"/>
        <w:ind w:firstLine="360"/>
        <w:jc w:val="center"/>
        <w:rPr>
          <w:rFonts w:ascii="Arial" w:hAnsi="Arial" w:cs="Arial"/>
          <w:b/>
          <w:lang w:val="en-IN"/>
        </w:rPr>
      </w:pPr>
      <w:r>
        <w:rPr>
          <w:noProof/>
          <w:lang w:val="en-US"/>
        </w:rPr>
        <w:drawing>
          <wp:inline distT="0" distB="0" distL="0" distR="0" wp14:anchorId="194D44E6" wp14:editId="36D1E979">
            <wp:extent cx="4134162" cy="4709160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4162" cy="47091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3E49D" w14:textId="2F9BF51C" w:rsidR="009E0444" w:rsidRPr="002E5789" w:rsidRDefault="009D3683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lastRenderedPageBreak/>
        <w:t>The administrator</w:t>
      </w:r>
      <w:r w:rsidRPr="002E5789">
        <w:rPr>
          <w:rFonts w:ascii="Arial" w:hAnsi="Arial" w:cs="Arial"/>
          <w:lang w:val="en-IN"/>
        </w:rPr>
        <w:t xml:space="preserve"> </w:t>
      </w:r>
      <w:r w:rsidR="009E0444" w:rsidRPr="002E5789">
        <w:rPr>
          <w:rFonts w:ascii="Arial" w:hAnsi="Arial" w:cs="Arial"/>
          <w:lang w:val="en-IN"/>
        </w:rPr>
        <w:t xml:space="preserve">needs to select at least one related record table, which will </w:t>
      </w:r>
      <w:r w:rsidR="004E603D">
        <w:rPr>
          <w:rFonts w:ascii="Arial" w:hAnsi="Arial" w:cs="Arial"/>
          <w:lang w:val="en-IN"/>
        </w:rPr>
        <w:t>allow</w:t>
      </w:r>
      <w:r w:rsidR="004E603D" w:rsidRPr="002E5789">
        <w:rPr>
          <w:rFonts w:ascii="Arial" w:hAnsi="Arial" w:cs="Arial"/>
          <w:lang w:val="en-IN"/>
        </w:rPr>
        <w:t xml:space="preserve"> </w:t>
      </w:r>
      <w:r w:rsidR="009E0444" w:rsidRPr="002E5789">
        <w:rPr>
          <w:rFonts w:ascii="Arial" w:hAnsi="Arial" w:cs="Arial"/>
          <w:lang w:val="en-IN"/>
        </w:rPr>
        <w:t xml:space="preserve">CCP </w:t>
      </w:r>
      <w:r w:rsidR="004E603D">
        <w:rPr>
          <w:rFonts w:ascii="Arial" w:hAnsi="Arial" w:cs="Arial"/>
          <w:lang w:val="en-IN"/>
        </w:rPr>
        <w:t xml:space="preserve">with </w:t>
      </w:r>
      <w:r w:rsidR="009E0444" w:rsidRPr="002E5789">
        <w:rPr>
          <w:rFonts w:ascii="Arial" w:hAnsi="Arial" w:cs="Arial"/>
          <w:lang w:val="en-IN"/>
        </w:rPr>
        <w:t xml:space="preserve">access to different modules. </w:t>
      </w:r>
    </w:p>
    <w:p w14:paraId="74529CEB" w14:textId="0BB9AB84" w:rsidR="009E0444" w:rsidRPr="002E5789" w:rsidRDefault="009D3683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For example, i</w:t>
      </w:r>
      <w:r w:rsidR="009E0444" w:rsidRPr="002E5789">
        <w:rPr>
          <w:rFonts w:ascii="Arial" w:hAnsi="Arial" w:cs="Arial"/>
          <w:lang w:val="en-IN"/>
        </w:rPr>
        <w:t xml:space="preserve">f you want to enable CCP for the Incident module, you should select </w:t>
      </w:r>
      <w:r w:rsidR="00CE604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Incident table from </w:t>
      </w:r>
      <w:r w:rsidR="009E0444" w:rsidRPr="006B75B7">
        <w:rPr>
          <w:rFonts w:ascii="Arial" w:hAnsi="Arial" w:cs="Arial"/>
          <w:i/>
          <w:lang w:val="en-IN"/>
        </w:rPr>
        <w:t xml:space="preserve">Related Record </w:t>
      </w:r>
      <w:r w:rsidR="006B75B7" w:rsidRPr="006B75B7">
        <w:rPr>
          <w:rFonts w:ascii="Arial" w:hAnsi="Arial" w:cs="Arial"/>
          <w:i/>
          <w:lang w:val="en-IN"/>
        </w:rPr>
        <w:t>T</w:t>
      </w:r>
      <w:r w:rsidR="009E0444" w:rsidRPr="006B75B7">
        <w:rPr>
          <w:rFonts w:ascii="Arial" w:hAnsi="Arial" w:cs="Arial"/>
          <w:i/>
          <w:lang w:val="en-IN"/>
        </w:rPr>
        <w:t>ables</w:t>
      </w:r>
      <w:r w:rsidR="009E0444" w:rsidRPr="002E5789">
        <w:rPr>
          <w:rFonts w:ascii="Arial" w:hAnsi="Arial" w:cs="Arial"/>
          <w:lang w:val="en-IN"/>
        </w:rPr>
        <w:t xml:space="preserve"> and move it to </w:t>
      </w:r>
      <w:r w:rsidR="009E0444" w:rsidRPr="006B75B7">
        <w:rPr>
          <w:rFonts w:ascii="Arial" w:hAnsi="Arial" w:cs="Arial"/>
          <w:i/>
          <w:lang w:val="en-IN"/>
        </w:rPr>
        <w:t xml:space="preserve">Selected </w:t>
      </w:r>
      <w:r w:rsidR="006B75B7" w:rsidRPr="006B75B7">
        <w:rPr>
          <w:rFonts w:ascii="Arial" w:hAnsi="Arial" w:cs="Arial"/>
          <w:i/>
          <w:lang w:val="en-IN"/>
        </w:rPr>
        <w:t>T</w:t>
      </w:r>
      <w:r w:rsidR="009E0444" w:rsidRPr="006B75B7">
        <w:rPr>
          <w:rFonts w:ascii="Arial" w:hAnsi="Arial" w:cs="Arial"/>
          <w:i/>
          <w:lang w:val="en-IN"/>
        </w:rPr>
        <w:t>able</w:t>
      </w:r>
      <w:r w:rsidR="006B75B7" w:rsidRPr="006B75B7">
        <w:rPr>
          <w:rFonts w:ascii="Arial" w:hAnsi="Arial" w:cs="Arial"/>
          <w:i/>
          <w:lang w:val="en-IN"/>
        </w:rPr>
        <w:t>s</w:t>
      </w:r>
      <w:r w:rsidR="009E0444" w:rsidRPr="002E5789">
        <w:rPr>
          <w:rFonts w:ascii="Arial" w:hAnsi="Arial" w:cs="Arial"/>
          <w:lang w:val="en-IN"/>
        </w:rPr>
        <w:t xml:space="preserve"> from </w:t>
      </w:r>
      <w:r w:rsidR="009E0444" w:rsidRPr="006B75B7">
        <w:rPr>
          <w:rFonts w:ascii="Arial" w:hAnsi="Arial" w:cs="Arial"/>
          <w:i/>
          <w:lang w:val="en-IN"/>
        </w:rPr>
        <w:t xml:space="preserve">Available </w:t>
      </w:r>
      <w:r w:rsidR="006B75B7" w:rsidRPr="006B75B7">
        <w:rPr>
          <w:rFonts w:ascii="Arial" w:hAnsi="Arial" w:cs="Arial"/>
          <w:i/>
          <w:lang w:val="en-IN"/>
        </w:rPr>
        <w:t>T</w:t>
      </w:r>
      <w:r w:rsidR="009E0444" w:rsidRPr="006B75B7">
        <w:rPr>
          <w:rFonts w:ascii="Arial" w:hAnsi="Arial" w:cs="Arial"/>
          <w:i/>
          <w:lang w:val="en-IN"/>
        </w:rPr>
        <w:t>ables</w:t>
      </w:r>
      <w:r w:rsidR="009E0444" w:rsidRPr="002E5789">
        <w:rPr>
          <w:rFonts w:ascii="Arial" w:hAnsi="Arial" w:cs="Arial"/>
          <w:lang w:val="en-IN"/>
        </w:rPr>
        <w:t>.</w:t>
      </w:r>
    </w:p>
    <w:p w14:paraId="205AE05B" w14:textId="6A079009" w:rsidR="009E0444" w:rsidRPr="002E5789" w:rsidRDefault="00DF7701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 w:rsidRPr="00F83B98">
        <w:rPr>
          <w:rFonts w:ascii="Arial" w:hAnsi="Arial" w:cs="Arial"/>
          <w:lang w:val="en-IN"/>
        </w:rPr>
        <w:t>On selecting the related record table, conta</w:t>
      </w:r>
      <w:r w:rsidR="00E53DFD" w:rsidRPr="00F83B98">
        <w:rPr>
          <w:rFonts w:ascii="Arial" w:hAnsi="Arial" w:cs="Arial"/>
          <w:lang w:val="en-IN"/>
        </w:rPr>
        <w:t>ct tables associated with it get</w:t>
      </w:r>
      <w:r w:rsidRPr="00F83B98">
        <w:rPr>
          <w:rFonts w:ascii="Arial" w:hAnsi="Arial" w:cs="Arial"/>
          <w:lang w:val="en-IN"/>
        </w:rPr>
        <w:t xml:space="preserve"> automatically selected</w:t>
      </w:r>
      <w:r w:rsidR="003B3940" w:rsidRPr="00F83B98">
        <w:rPr>
          <w:rFonts w:ascii="Arial" w:hAnsi="Arial" w:cs="Arial"/>
          <w:lang w:val="en-IN"/>
        </w:rPr>
        <w:t xml:space="preserve"> but this selection can be modified as per user’s requirement</w:t>
      </w:r>
      <w:r w:rsidRPr="00F83B98">
        <w:rPr>
          <w:rFonts w:ascii="Arial" w:hAnsi="Arial" w:cs="Arial"/>
          <w:lang w:val="en-IN"/>
        </w:rPr>
        <w:t>.</w:t>
      </w:r>
      <w:r w:rsidRPr="002E5789">
        <w:rPr>
          <w:rFonts w:ascii="Arial" w:hAnsi="Arial" w:cs="Arial"/>
          <w:lang w:val="en-IN"/>
        </w:rPr>
        <w:t xml:space="preserve"> </w:t>
      </w:r>
    </w:p>
    <w:p w14:paraId="595DB5A2" w14:textId="77777777" w:rsidR="009E0444" w:rsidRPr="002E5789" w:rsidRDefault="009E0444" w:rsidP="002E578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lang w:val="en-IN"/>
        </w:rPr>
        <w:t xml:space="preserve">Steps: </w:t>
      </w:r>
    </w:p>
    <w:p w14:paraId="7B0DF8FD" w14:textId="7F056572" w:rsidR="009E0444" w:rsidRPr="002E5789" w:rsidRDefault="009E0444" w:rsidP="002E5789">
      <w:pPr>
        <w:pStyle w:val="SNCBodyText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lang w:val="en-IN"/>
        </w:rPr>
        <w:t xml:space="preserve">Select </w:t>
      </w:r>
      <w:r w:rsidR="00615CB0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 xml:space="preserve">related record table </w:t>
      </w:r>
      <w:r w:rsidR="00615CB0">
        <w:rPr>
          <w:rFonts w:ascii="Arial" w:hAnsi="Arial" w:cs="Arial"/>
          <w:lang w:val="en-IN"/>
        </w:rPr>
        <w:t>on</w:t>
      </w:r>
      <w:r w:rsidR="00615CB0"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which you want to enable </w:t>
      </w:r>
      <w:r w:rsidR="00615CB0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>CCP.</w:t>
      </w:r>
    </w:p>
    <w:p w14:paraId="62160CC0" w14:textId="1A79A30B" w:rsidR="009E0444" w:rsidRPr="002E5789" w:rsidRDefault="00615CB0" w:rsidP="002E5789">
      <w:pPr>
        <w:pStyle w:val="ListParagraph"/>
        <w:numPr>
          <w:ilvl w:val="0"/>
          <w:numId w:val="25"/>
        </w:numPr>
        <w:spacing w:before="0" w:after="160"/>
        <w:jc w:val="both"/>
        <w:rPr>
          <w:rFonts w:cs="Arial"/>
        </w:rPr>
      </w:pPr>
      <w:r>
        <w:rPr>
          <w:rFonts w:cs="Arial"/>
        </w:rPr>
        <w:t xml:space="preserve">The </w:t>
      </w:r>
      <w:r w:rsidR="00EB4026">
        <w:rPr>
          <w:rFonts w:cs="Arial"/>
        </w:rPr>
        <w:t xml:space="preserve">Service Centre Dashboard can be enabled/disabled using the On/Off switch available </w:t>
      </w:r>
      <w:r w:rsidR="00DB4A5D">
        <w:rPr>
          <w:rFonts w:cs="Arial"/>
        </w:rPr>
        <w:t xml:space="preserve">on </w:t>
      </w:r>
      <w:r>
        <w:rPr>
          <w:rFonts w:cs="Arial"/>
        </w:rPr>
        <w:t xml:space="preserve">the </w:t>
      </w:r>
      <w:r w:rsidR="00DB4A5D">
        <w:rPr>
          <w:rFonts w:cs="Arial"/>
        </w:rPr>
        <w:t>ServiceNow tab of Admin console</w:t>
      </w:r>
      <w:r w:rsidR="009E0444" w:rsidRPr="002E5789">
        <w:rPr>
          <w:rFonts w:cs="Arial"/>
        </w:rPr>
        <w:t>.</w:t>
      </w:r>
    </w:p>
    <w:p w14:paraId="02F411EC" w14:textId="47FA1A06" w:rsidR="009E0444" w:rsidRPr="002E5789" w:rsidRDefault="00EB4026" w:rsidP="002E3CB1">
      <w:pPr>
        <w:ind w:firstLine="708"/>
        <w:jc w:val="center"/>
        <w:rPr>
          <w:rFonts w:cs="Arial"/>
        </w:rPr>
      </w:pPr>
      <w:r>
        <w:rPr>
          <w:noProof/>
          <w:lang w:val="en-US" w:eastAsia="en-US"/>
        </w:rPr>
        <w:drawing>
          <wp:inline distT="0" distB="0" distL="0" distR="0" wp14:anchorId="407D5384" wp14:editId="31848937">
            <wp:extent cx="2266950" cy="6477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477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3FBC5" w14:textId="0335521E" w:rsidR="009E0444" w:rsidRPr="002E5789" w:rsidRDefault="00AE4562" w:rsidP="00FC2FC9">
      <w:pPr>
        <w:pStyle w:val="ListParagraph"/>
        <w:numPr>
          <w:ilvl w:val="0"/>
          <w:numId w:val="25"/>
        </w:numPr>
        <w:spacing w:before="0" w:after="160"/>
        <w:jc w:val="both"/>
        <w:rPr>
          <w:rFonts w:cs="Arial"/>
        </w:rPr>
      </w:pPr>
      <w:r>
        <w:rPr>
          <w:rFonts w:cs="Arial"/>
        </w:rPr>
        <w:t xml:space="preserve">Validations are applied </w:t>
      </w:r>
      <w:r w:rsidR="00F83A25">
        <w:rPr>
          <w:rFonts w:cs="Arial"/>
        </w:rPr>
        <w:t>to</w:t>
      </w:r>
      <w:r>
        <w:rPr>
          <w:rFonts w:cs="Arial"/>
        </w:rPr>
        <w:t xml:space="preserve"> mandatory fields</w:t>
      </w:r>
      <w:r w:rsidR="00615CB0">
        <w:rPr>
          <w:rFonts w:cs="Arial"/>
        </w:rPr>
        <w:t>.</w:t>
      </w:r>
      <w:r>
        <w:rPr>
          <w:rFonts w:cs="Arial"/>
        </w:rPr>
        <w:t xml:space="preserve"> </w:t>
      </w:r>
      <w:r w:rsidR="00615CB0">
        <w:rPr>
          <w:rFonts w:cs="Arial"/>
        </w:rPr>
        <w:t>I</w:t>
      </w:r>
      <w:r>
        <w:rPr>
          <w:rFonts w:cs="Arial"/>
        </w:rPr>
        <w:t xml:space="preserve">f </w:t>
      </w:r>
      <w:r w:rsidR="00587A83">
        <w:rPr>
          <w:rFonts w:cs="Arial"/>
        </w:rPr>
        <w:t xml:space="preserve">the </w:t>
      </w:r>
      <w:r>
        <w:rPr>
          <w:rFonts w:cs="Arial"/>
        </w:rPr>
        <w:t xml:space="preserve">user tries </w:t>
      </w:r>
      <w:r w:rsidR="003A400D">
        <w:rPr>
          <w:rFonts w:cs="Arial"/>
        </w:rPr>
        <w:t>to save</w:t>
      </w:r>
      <w:r>
        <w:rPr>
          <w:rFonts w:cs="Arial"/>
        </w:rPr>
        <w:t xml:space="preserve"> the properties without </w:t>
      </w:r>
      <w:r w:rsidR="00067FF6">
        <w:rPr>
          <w:rFonts w:cs="Arial"/>
        </w:rPr>
        <w:t>entering details</w:t>
      </w:r>
      <w:r>
        <w:rPr>
          <w:rFonts w:cs="Arial"/>
        </w:rPr>
        <w:t xml:space="preserve"> in any of the mandatory fields</w:t>
      </w:r>
      <w:r w:rsidR="00067FF6">
        <w:rPr>
          <w:rFonts w:cs="Arial"/>
        </w:rPr>
        <w:t>,</w:t>
      </w:r>
      <w:r>
        <w:rPr>
          <w:rFonts w:cs="Arial"/>
        </w:rPr>
        <w:t xml:space="preserve"> </w:t>
      </w:r>
      <w:r w:rsidR="00E53A19">
        <w:rPr>
          <w:rFonts w:cs="Arial"/>
        </w:rPr>
        <w:t xml:space="preserve">the </w:t>
      </w:r>
      <w:r w:rsidR="00615CB0">
        <w:rPr>
          <w:rFonts w:cs="Arial"/>
        </w:rPr>
        <w:t xml:space="preserve">following </w:t>
      </w:r>
      <w:r>
        <w:rPr>
          <w:rFonts w:cs="Arial"/>
        </w:rPr>
        <w:t>message will be displayed</w:t>
      </w:r>
      <w:r w:rsidR="009E0444" w:rsidRPr="002E5789">
        <w:rPr>
          <w:rFonts w:cs="Arial"/>
        </w:rPr>
        <w:t>.</w:t>
      </w:r>
    </w:p>
    <w:p w14:paraId="4049B6A6" w14:textId="6F9F5A52" w:rsidR="009E0444" w:rsidRPr="002E5789" w:rsidRDefault="009E0444" w:rsidP="005246E4">
      <w:pPr>
        <w:ind w:left="1558" w:firstLine="566"/>
        <w:jc w:val="both"/>
        <w:rPr>
          <w:rFonts w:cs="Arial"/>
        </w:rPr>
      </w:pPr>
      <w:r w:rsidRPr="002E5789">
        <w:rPr>
          <w:rFonts w:cs="Arial"/>
          <w:noProof/>
          <w:lang w:val="en-US" w:eastAsia="en-US"/>
        </w:rPr>
        <w:drawing>
          <wp:inline distT="0" distB="0" distL="0" distR="0" wp14:anchorId="4335E8C3" wp14:editId="39EFC0B0">
            <wp:extent cx="3362325" cy="1704975"/>
            <wp:effectExtent l="19050" t="19050" r="28575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049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03AFC" w14:textId="34E2D4B8" w:rsidR="005246E4" w:rsidRDefault="00B7358B" w:rsidP="002E5789">
      <w:pPr>
        <w:pStyle w:val="SNCBodyText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C</w:t>
      </w:r>
      <w:r w:rsidR="009E0444" w:rsidRPr="002E5789">
        <w:rPr>
          <w:rFonts w:ascii="Arial" w:hAnsi="Arial" w:cs="Arial"/>
          <w:lang w:val="en-IN"/>
        </w:rPr>
        <w:t xml:space="preserve">lick on </w:t>
      </w:r>
      <w:r w:rsidR="00CE604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>Save button</w:t>
      </w:r>
      <w:r w:rsidR="0060439A">
        <w:rPr>
          <w:rFonts w:ascii="Arial" w:hAnsi="Arial" w:cs="Arial"/>
          <w:lang w:val="en-IN"/>
        </w:rPr>
        <w:t xml:space="preserve">; this </w:t>
      </w:r>
      <w:r w:rsidR="009E0444" w:rsidRPr="002E5789">
        <w:rPr>
          <w:rFonts w:ascii="Arial" w:hAnsi="Arial" w:cs="Arial"/>
          <w:lang w:val="en-IN"/>
        </w:rPr>
        <w:t xml:space="preserve">will save </w:t>
      </w:r>
      <w:r w:rsidR="0060439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properties from </w:t>
      </w:r>
      <w:r w:rsidR="0060439A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>Amazon Connect and ServiceNow tab</w:t>
      </w:r>
      <w:r w:rsidR="0060439A">
        <w:rPr>
          <w:rFonts w:ascii="Arial" w:hAnsi="Arial" w:cs="Arial"/>
          <w:lang w:val="en-IN"/>
        </w:rPr>
        <w:t>s</w:t>
      </w:r>
      <w:r w:rsidR="009E0444" w:rsidRPr="002E5789">
        <w:rPr>
          <w:rFonts w:ascii="Arial" w:hAnsi="Arial" w:cs="Arial"/>
          <w:lang w:val="en-IN"/>
        </w:rPr>
        <w:t>.</w:t>
      </w:r>
    </w:p>
    <w:p w14:paraId="373F8E17" w14:textId="12CAC6CF" w:rsidR="009E0444" w:rsidRPr="005246E4" w:rsidRDefault="005246E4" w:rsidP="005246E4">
      <w:pPr>
        <w:spacing w:before="0" w:after="160" w:line="259" w:lineRule="auto"/>
        <w:rPr>
          <w:rFonts w:eastAsia="Times New Roman" w:cs="Arial"/>
          <w:lang w:val="en-IN" w:eastAsia="en-US"/>
        </w:rPr>
      </w:pPr>
      <w:r>
        <w:rPr>
          <w:rFonts w:cs="Arial"/>
          <w:lang w:val="en-IN"/>
        </w:rPr>
        <w:br w:type="page"/>
      </w:r>
    </w:p>
    <w:p w14:paraId="4EC3D4DA" w14:textId="5FCAA0DB" w:rsidR="009E0444" w:rsidRPr="002E5789" w:rsidRDefault="009E0444" w:rsidP="008D4809">
      <w:pPr>
        <w:pStyle w:val="Heading3"/>
      </w:pPr>
      <w:bookmarkStart w:id="110" w:name="_Toc24542890"/>
      <w:bookmarkStart w:id="111" w:name="_Toc26984801"/>
      <w:r w:rsidRPr="0076009B">
        <w:rPr>
          <w:lang w:val="en-IN"/>
        </w:rPr>
        <w:lastRenderedPageBreak/>
        <w:t>RocketCX</w:t>
      </w:r>
      <w:bookmarkEnd w:id="110"/>
      <w:bookmarkEnd w:id="111"/>
    </w:p>
    <w:p w14:paraId="54CBA23B" w14:textId="7F2791AF" w:rsidR="009E0444" w:rsidRPr="002E5789" w:rsidRDefault="0045682C" w:rsidP="008D4809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Usage</w:t>
      </w:r>
      <w:r w:rsidR="000B649D">
        <w:rPr>
          <w:rFonts w:ascii="Arial" w:hAnsi="Arial" w:cs="Arial"/>
          <w:lang w:val="en-IN"/>
        </w:rPr>
        <w:t xml:space="preserve"> of</w:t>
      </w:r>
      <w:r w:rsidR="009E0444" w:rsidRPr="002E5789">
        <w:rPr>
          <w:rFonts w:ascii="Arial" w:hAnsi="Arial" w:cs="Arial"/>
          <w:lang w:val="en-IN"/>
        </w:rPr>
        <w:t xml:space="preserve"> RocketCX CCP and Service Centr</w:t>
      </w:r>
      <w:r w:rsidR="00695F9B">
        <w:rPr>
          <w:rFonts w:ascii="Arial" w:hAnsi="Arial" w:cs="Arial"/>
          <w:lang w:val="en-IN"/>
        </w:rPr>
        <w:t>e</w:t>
      </w:r>
      <w:r w:rsidR="009E0444" w:rsidRPr="002E5789">
        <w:rPr>
          <w:rFonts w:ascii="Arial" w:hAnsi="Arial" w:cs="Arial"/>
          <w:lang w:val="en-IN"/>
        </w:rPr>
        <w:t xml:space="preserve"> Dashboard </w:t>
      </w:r>
      <w:r>
        <w:rPr>
          <w:rFonts w:ascii="Arial" w:hAnsi="Arial" w:cs="Arial"/>
          <w:lang w:val="en-IN"/>
        </w:rPr>
        <w:t xml:space="preserve">is restricted </w:t>
      </w:r>
      <w:r w:rsidR="009E0444" w:rsidRPr="002E5789">
        <w:rPr>
          <w:rFonts w:ascii="Arial" w:hAnsi="Arial" w:cs="Arial"/>
          <w:lang w:val="en-IN"/>
        </w:rPr>
        <w:t xml:space="preserve">until </w:t>
      </w:r>
      <w:r w:rsidR="00391DC6">
        <w:rPr>
          <w:rFonts w:ascii="Arial" w:hAnsi="Arial" w:cs="Arial"/>
          <w:lang w:val="en-IN"/>
        </w:rPr>
        <w:t>you have</w:t>
      </w:r>
      <w:r w:rsidR="009E0444" w:rsidRPr="002E5789">
        <w:rPr>
          <w:rFonts w:ascii="Arial" w:hAnsi="Arial" w:cs="Arial"/>
          <w:lang w:val="en-IN"/>
        </w:rPr>
        <w:t xml:space="preserve"> register</w:t>
      </w:r>
      <w:r w:rsidR="00391DC6">
        <w:rPr>
          <w:rFonts w:ascii="Arial" w:hAnsi="Arial" w:cs="Arial"/>
          <w:lang w:val="en-IN"/>
        </w:rPr>
        <w:t>ed</w:t>
      </w:r>
      <w:r w:rsidR="009E0444" w:rsidRPr="002E5789">
        <w:rPr>
          <w:rFonts w:ascii="Arial" w:hAnsi="Arial" w:cs="Arial"/>
          <w:lang w:val="en-IN"/>
        </w:rPr>
        <w:t xml:space="preserve"> on </w:t>
      </w:r>
      <w:r w:rsidR="00391DC6"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 xml:space="preserve">RocketCX site </w:t>
      </w:r>
      <w:r w:rsidR="00391DC6">
        <w:rPr>
          <w:rFonts w:ascii="Arial" w:hAnsi="Arial" w:cs="Arial"/>
          <w:lang w:val="en-IN"/>
        </w:rPr>
        <w:t>and</w:t>
      </w:r>
      <w:r w:rsidR="009E0444" w:rsidRPr="002E5789">
        <w:rPr>
          <w:rFonts w:ascii="Arial" w:hAnsi="Arial" w:cs="Arial"/>
          <w:lang w:val="en-IN"/>
        </w:rPr>
        <w:t xml:space="preserve"> </w:t>
      </w:r>
      <w:r w:rsidR="00391DC6">
        <w:rPr>
          <w:rFonts w:ascii="Arial" w:hAnsi="Arial" w:cs="Arial"/>
          <w:lang w:val="en-IN"/>
        </w:rPr>
        <w:t>configured</w:t>
      </w:r>
      <w:r w:rsidR="00391DC6" w:rsidRPr="002E5789">
        <w:rPr>
          <w:rFonts w:ascii="Arial" w:hAnsi="Arial" w:cs="Arial"/>
          <w:lang w:val="en-IN"/>
        </w:rPr>
        <w:t xml:space="preserve"> </w:t>
      </w:r>
      <w:r w:rsidR="00F83493">
        <w:rPr>
          <w:rFonts w:ascii="Arial" w:hAnsi="Arial" w:cs="Arial"/>
          <w:lang w:val="en-IN"/>
        </w:rPr>
        <w:t xml:space="preserve">a </w:t>
      </w:r>
      <w:r w:rsidR="009E0444" w:rsidRPr="002E5789">
        <w:rPr>
          <w:rFonts w:ascii="Arial" w:hAnsi="Arial" w:cs="Arial"/>
          <w:lang w:val="en-IN"/>
        </w:rPr>
        <w:t>new Instance for ServiceNow</w:t>
      </w:r>
      <w:r w:rsidR="00391DC6">
        <w:rPr>
          <w:rFonts w:ascii="Arial" w:hAnsi="Arial" w:cs="Arial"/>
          <w:lang w:val="en-IN"/>
        </w:rPr>
        <w:t>. Y</w:t>
      </w:r>
      <w:r w:rsidR="009E0444" w:rsidRPr="002E5789">
        <w:rPr>
          <w:rFonts w:ascii="Arial" w:hAnsi="Arial" w:cs="Arial"/>
          <w:lang w:val="en-IN"/>
        </w:rPr>
        <w:t xml:space="preserve">ou </w:t>
      </w:r>
      <w:r w:rsidR="00391DC6">
        <w:rPr>
          <w:rFonts w:ascii="Arial" w:hAnsi="Arial" w:cs="Arial"/>
          <w:lang w:val="en-IN"/>
        </w:rPr>
        <w:t xml:space="preserve">will then </w:t>
      </w:r>
      <w:r w:rsidR="009E0444" w:rsidRPr="002E5789">
        <w:rPr>
          <w:rFonts w:ascii="Arial" w:hAnsi="Arial" w:cs="Arial"/>
          <w:lang w:val="en-IN"/>
        </w:rPr>
        <w:t xml:space="preserve">need </w:t>
      </w:r>
      <w:r w:rsidR="00391DC6">
        <w:rPr>
          <w:rFonts w:ascii="Arial" w:hAnsi="Arial" w:cs="Arial"/>
          <w:lang w:val="en-IN"/>
        </w:rPr>
        <w:t xml:space="preserve">to provide the following </w:t>
      </w:r>
      <w:r w:rsidR="009E0444" w:rsidRPr="002E5789">
        <w:rPr>
          <w:rFonts w:ascii="Arial" w:hAnsi="Arial" w:cs="Arial"/>
          <w:lang w:val="en-IN"/>
        </w:rPr>
        <w:t>properties</w:t>
      </w:r>
      <w:r w:rsidR="00F83493">
        <w:rPr>
          <w:rFonts w:ascii="Arial" w:hAnsi="Arial" w:cs="Arial"/>
          <w:lang w:val="en-IN"/>
        </w:rPr>
        <w:t>:</w:t>
      </w:r>
    </w:p>
    <w:p w14:paraId="231BA25A" w14:textId="294A9CB1" w:rsidR="009E0444" w:rsidRPr="002E5789" w:rsidRDefault="009E0444" w:rsidP="00D86020">
      <w:pPr>
        <w:pStyle w:val="SNCBodyText"/>
        <w:numPr>
          <w:ilvl w:val="0"/>
          <w:numId w:val="26"/>
        </w:numPr>
        <w:spacing w:line="360" w:lineRule="auto"/>
        <w:ind w:left="426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b/>
          <w:lang w:val="en-IN"/>
        </w:rPr>
        <w:t>RocketCX Username</w:t>
      </w:r>
      <w:r w:rsidRPr="002E5789">
        <w:rPr>
          <w:rFonts w:ascii="Arial" w:hAnsi="Arial" w:cs="Arial"/>
          <w:lang w:val="en-IN"/>
        </w:rPr>
        <w:t xml:space="preserve">: </w:t>
      </w:r>
      <w:r w:rsidR="00DE3051">
        <w:rPr>
          <w:rFonts w:ascii="Arial" w:hAnsi="Arial" w:cs="Arial"/>
          <w:lang w:val="en-IN"/>
        </w:rPr>
        <w:t>This is t</w:t>
      </w:r>
      <w:r w:rsidR="00391DC6">
        <w:rPr>
          <w:rFonts w:ascii="Arial" w:hAnsi="Arial" w:cs="Arial"/>
          <w:lang w:val="en-IN"/>
        </w:rPr>
        <w:t>he</w:t>
      </w:r>
      <w:r w:rsidR="00391DC6" w:rsidRPr="002E5789">
        <w:rPr>
          <w:rFonts w:ascii="Arial" w:hAnsi="Arial" w:cs="Arial"/>
          <w:lang w:val="en-IN"/>
        </w:rPr>
        <w:t xml:space="preserve"> </w:t>
      </w:r>
      <w:r w:rsidR="00DE3051">
        <w:rPr>
          <w:rFonts w:ascii="Arial" w:hAnsi="Arial" w:cs="Arial"/>
          <w:lang w:val="en-IN"/>
        </w:rPr>
        <w:t>username</w:t>
      </w:r>
      <w:r w:rsidR="00305BB7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>used while cr</w:t>
      </w:r>
      <w:r w:rsidR="00DE3051">
        <w:rPr>
          <w:rFonts w:ascii="Arial" w:hAnsi="Arial" w:cs="Arial"/>
          <w:lang w:val="en-IN"/>
        </w:rPr>
        <w:t>eating a new instance on RocketCX portal</w:t>
      </w:r>
      <w:r w:rsidRPr="002E5789">
        <w:rPr>
          <w:rFonts w:ascii="Arial" w:hAnsi="Arial" w:cs="Arial"/>
          <w:lang w:val="en-IN"/>
        </w:rPr>
        <w:t>.</w:t>
      </w:r>
    </w:p>
    <w:p w14:paraId="76302644" w14:textId="7AAE4C80" w:rsidR="009E0444" w:rsidRPr="002E5789" w:rsidRDefault="009E0444" w:rsidP="00D86020">
      <w:pPr>
        <w:pStyle w:val="SNCBodyText"/>
        <w:numPr>
          <w:ilvl w:val="0"/>
          <w:numId w:val="26"/>
        </w:numPr>
        <w:spacing w:line="360" w:lineRule="auto"/>
        <w:ind w:left="426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b/>
          <w:lang w:val="en-IN"/>
        </w:rPr>
        <w:t>RocketCX Password</w:t>
      </w:r>
      <w:r w:rsidRPr="002E5789">
        <w:rPr>
          <w:rFonts w:ascii="Arial" w:hAnsi="Arial" w:cs="Arial"/>
          <w:lang w:val="en-IN"/>
        </w:rPr>
        <w:t xml:space="preserve">: </w:t>
      </w:r>
      <w:r w:rsidR="00DE3051">
        <w:rPr>
          <w:rFonts w:ascii="Arial" w:hAnsi="Arial" w:cs="Arial"/>
          <w:lang w:val="en-IN"/>
        </w:rPr>
        <w:t>This is the</w:t>
      </w:r>
      <w:r w:rsidR="00587A83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password used while creating </w:t>
      </w:r>
      <w:r w:rsidR="00CE604A">
        <w:rPr>
          <w:rFonts w:ascii="Arial" w:hAnsi="Arial" w:cs="Arial"/>
          <w:lang w:val="en-IN"/>
        </w:rPr>
        <w:t xml:space="preserve">a </w:t>
      </w:r>
      <w:r w:rsidR="00DE3051">
        <w:rPr>
          <w:rFonts w:ascii="Arial" w:hAnsi="Arial" w:cs="Arial"/>
          <w:lang w:val="en-IN"/>
        </w:rPr>
        <w:t>new instance on RocketCX portal</w:t>
      </w:r>
      <w:r w:rsidRPr="002E5789">
        <w:rPr>
          <w:rFonts w:ascii="Arial" w:hAnsi="Arial" w:cs="Arial"/>
          <w:lang w:val="en-IN"/>
        </w:rPr>
        <w:t>.</w:t>
      </w:r>
    </w:p>
    <w:p w14:paraId="1508227F" w14:textId="042CB21F" w:rsidR="009E0444" w:rsidRPr="002718A1" w:rsidRDefault="009E0444" w:rsidP="00F74572">
      <w:pPr>
        <w:pStyle w:val="SNCBodyText"/>
        <w:numPr>
          <w:ilvl w:val="0"/>
          <w:numId w:val="26"/>
        </w:numPr>
        <w:spacing w:after="0" w:line="360" w:lineRule="auto"/>
        <w:ind w:left="426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b/>
          <w:lang w:val="en-IN"/>
        </w:rPr>
        <w:t>RocketCX Instance ID</w:t>
      </w:r>
      <w:r w:rsidRPr="002E5789">
        <w:rPr>
          <w:rFonts w:ascii="Arial" w:hAnsi="Arial" w:cs="Arial"/>
          <w:lang w:val="en-IN"/>
        </w:rPr>
        <w:t xml:space="preserve">: </w:t>
      </w:r>
      <w:r w:rsidR="008E335F">
        <w:rPr>
          <w:rFonts w:ascii="Arial" w:hAnsi="Arial" w:cs="Arial"/>
          <w:lang w:val="en-IN"/>
        </w:rPr>
        <w:t>This is t</w:t>
      </w:r>
      <w:r w:rsidR="00391DC6">
        <w:rPr>
          <w:rFonts w:ascii="Arial" w:hAnsi="Arial" w:cs="Arial"/>
          <w:lang w:val="en-IN"/>
        </w:rPr>
        <w:t>he</w:t>
      </w:r>
      <w:r w:rsidR="00391DC6" w:rsidRPr="002E5789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Instance ID </w:t>
      </w:r>
      <w:r w:rsidR="008E335F">
        <w:rPr>
          <w:rFonts w:ascii="Arial" w:hAnsi="Arial" w:cs="Arial"/>
          <w:lang w:val="en-IN"/>
        </w:rPr>
        <w:t>generated once a new instance is created on RocketCX portal</w:t>
      </w:r>
      <w:r w:rsidRPr="002E5789">
        <w:rPr>
          <w:rFonts w:ascii="Arial" w:hAnsi="Arial" w:cs="Arial"/>
          <w:lang w:val="en-IN"/>
        </w:rPr>
        <w:t>.</w:t>
      </w:r>
    </w:p>
    <w:p w14:paraId="74202A5D" w14:textId="4FFBFCD6" w:rsidR="009E0444" w:rsidRPr="002E5789" w:rsidRDefault="002718A1" w:rsidP="007E385A">
      <w:pPr>
        <w:pStyle w:val="SNCBodyText"/>
        <w:ind w:firstLine="360"/>
        <w:jc w:val="center"/>
        <w:rPr>
          <w:rFonts w:ascii="Arial" w:hAnsi="Arial" w:cs="Arial"/>
          <w:lang w:val="en-IN"/>
        </w:rPr>
      </w:pPr>
      <w:r>
        <w:rPr>
          <w:noProof/>
          <w:lang w:val="en-US"/>
        </w:rPr>
        <w:drawing>
          <wp:inline distT="0" distB="0" distL="0" distR="0" wp14:anchorId="111F739D" wp14:editId="061AC055">
            <wp:extent cx="5541264" cy="2885730"/>
            <wp:effectExtent l="19050" t="19050" r="2159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28857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A6D43" w14:textId="77777777" w:rsidR="004A4B69" w:rsidRDefault="004A4B69" w:rsidP="00803C86">
      <w:pPr>
        <w:pStyle w:val="SNCBodyText"/>
        <w:spacing w:line="360" w:lineRule="auto"/>
        <w:jc w:val="both"/>
        <w:rPr>
          <w:rFonts w:ascii="Arial" w:hAnsi="Arial" w:cs="Arial"/>
          <w:lang w:val="en-IN"/>
        </w:rPr>
      </w:pPr>
    </w:p>
    <w:p w14:paraId="110635E3" w14:textId="65A5A666" w:rsidR="009E0444" w:rsidRPr="002E5789" w:rsidRDefault="009E0444" w:rsidP="002E5789">
      <w:pPr>
        <w:pStyle w:val="SNCBodyText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lang w:val="en-IN"/>
        </w:rPr>
      </w:pPr>
      <w:r w:rsidRPr="002E5789">
        <w:rPr>
          <w:rFonts w:ascii="Arial" w:hAnsi="Arial" w:cs="Arial"/>
          <w:lang w:val="en-IN"/>
        </w:rPr>
        <w:t xml:space="preserve">Click on </w:t>
      </w:r>
      <w:r w:rsidR="000D7F45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>Test Connection button</w:t>
      </w:r>
      <w:r w:rsidR="00F83493">
        <w:rPr>
          <w:rFonts w:ascii="Arial" w:hAnsi="Arial" w:cs="Arial"/>
          <w:lang w:val="en-IN"/>
        </w:rPr>
        <w:t>.</w:t>
      </w:r>
      <w:r w:rsidRPr="002E5789">
        <w:rPr>
          <w:rFonts w:ascii="Arial" w:hAnsi="Arial" w:cs="Arial"/>
          <w:lang w:val="en-IN"/>
        </w:rPr>
        <w:t xml:space="preserve"> </w:t>
      </w:r>
      <w:r w:rsidR="00F83493">
        <w:rPr>
          <w:rFonts w:ascii="Arial" w:hAnsi="Arial" w:cs="Arial"/>
          <w:lang w:val="en-IN"/>
        </w:rPr>
        <w:t>I</w:t>
      </w:r>
      <w:r w:rsidRPr="002E5789">
        <w:rPr>
          <w:rFonts w:ascii="Arial" w:hAnsi="Arial" w:cs="Arial"/>
          <w:lang w:val="en-IN"/>
        </w:rPr>
        <w:t xml:space="preserve">f </w:t>
      </w:r>
      <w:r w:rsidR="004A4B69">
        <w:rPr>
          <w:rFonts w:ascii="Arial" w:hAnsi="Arial" w:cs="Arial"/>
          <w:lang w:val="en-IN"/>
        </w:rPr>
        <w:t>the c</w:t>
      </w:r>
      <w:r w:rsidRPr="002E5789">
        <w:rPr>
          <w:rFonts w:ascii="Arial" w:hAnsi="Arial" w:cs="Arial"/>
          <w:lang w:val="en-IN"/>
        </w:rPr>
        <w:t xml:space="preserve">onnection </w:t>
      </w:r>
      <w:r w:rsidR="00F83493">
        <w:rPr>
          <w:rFonts w:ascii="Arial" w:hAnsi="Arial" w:cs="Arial"/>
          <w:lang w:val="en-IN"/>
        </w:rPr>
        <w:t>i</w:t>
      </w:r>
      <w:r w:rsidR="004A4B69">
        <w:rPr>
          <w:rFonts w:ascii="Arial" w:hAnsi="Arial" w:cs="Arial"/>
          <w:lang w:val="en-IN"/>
        </w:rPr>
        <w:t>s s</w:t>
      </w:r>
      <w:r w:rsidRPr="002E5789">
        <w:rPr>
          <w:rFonts w:ascii="Arial" w:hAnsi="Arial" w:cs="Arial"/>
          <w:lang w:val="en-IN"/>
        </w:rPr>
        <w:t>uccessfu</w:t>
      </w:r>
      <w:r w:rsidR="0035316A">
        <w:rPr>
          <w:rFonts w:ascii="Arial" w:hAnsi="Arial" w:cs="Arial"/>
          <w:lang w:val="en-IN"/>
        </w:rPr>
        <w:t>l</w:t>
      </w:r>
      <w:r w:rsidR="000D7F45">
        <w:rPr>
          <w:rFonts w:ascii="Arial" w:hAnsi="Arial" w:cs="Arial"/>
          <w:lang w:val="en-IN"/>
        </w:rPr>
        <w:t>,</w:t>
      </w:r>
      <w:r w:rsidR="00F83493">
        <w:rPr>
          <w:rFonts w:ascii="Arial" w:hAnsi="Arial" w:cs="Arial"/>
          <w:lang w:val="en-IN"/>
        </w:rPr>
        <w:t xml:space="preserve"> </w:t>
      </w:r>
      <w:r w:rsidRPr="002E5789">
        <w:rPr>
          <w:rFonts w:ascii="Arial" w:hAnsi="Arial" w:cs="Arial"/>
          <w:lang w:val="en-IN"/>
        </w:rPr>
        <w:t xml:space="preserve">you can save </w:t>
      </w:r>
      <w:r w:rsidR="00070163">
        <w:rPr>
          <w:rFonts w:ascii="Arial" w:hAnsi="Arial" w:cs="Arial"/>
          <w:lang w:val="en-IN"/>
        </w:rPr>
        <w:t xml:space="preserve">the </w:t>
      </w:r>
      <w:r w:rsidRPr="002E5789">
        <w:rPr>
          <w:rFonts w:ascii="Arial" w:hAnsi="Arial" w:cs="Arial"/>
          <w:lang w:val="en-IN"/>
        </w:rPr>
        <w:t>properties.</w:t>
      </w:r>
    </w:p>
    <w:p w14:paraId="5CC1B7FC" w14:textId="61A2A25B" w:rsidR="006D12E7" w:rsidRPr="002E5789" w:rsidRDefault="0035316A" w:rsidP="002E5789">
      <w:pPr>
        <w:pStyle w:val="SNCBodyText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 xml:space="preserve">Next, </w:t>
      </w:r>
      <w:r w:rsidR="009E0444" w:rsidRPr="002E5789">
        <w:rPr>
          <w:rFonts w:ascii="Arial" w:hAnsi="Arial" w:cs="Arial"/>
          <w:lang w:val="en-IN"/>
        </w:rPr>
        <w:t>reload the page</w:t>
      </w:r>
      <w:r w:rsidR="00070163">
        <w:rPr>
          <w:rFonts w:ascii="Arial" w:hAnsi="Arial" w:cs="Arial"/>
          <w:lang w:val="en-IN"/>
        </w:rPr>
        <w:t xml:space="preserve"> to</w:t>
      </w:r>
      <w:r>
        <w:rPr>
          <w:rFonts w:ascii="Arial" w:hAnsi="Arial" w:cs="Arial"/>
          <w:lang w:val="en-IN"/>
        </w:rPr>
        <w:t xml:space="preserve"> </w:t>
      </w:r>
      <w:r w:rsidR="009E0444" w:rsidRPr="002E5789">
        <w:rPr>
          <w:rFonts w:ascii="Arial" w:hAnsi="Arial" w:cs="Arial"/>
          <w:lang w:val="en-IN"/>
        </w:rPr>
        <w:t xml:space="preserve">start using RocketCX CCP and </w:t>
      </w:r>
      <w:r>
        <w:rPr>
          <w:rFonts w:ascii="Arial" w:hAnsi="Arial" w:cs="Arial"/>
          <w:lang w:val="en-IN"/>
        </w:rPr>
        <w:t xml:space="preserve">the </w:t>
      </w:r>
      <w:r w:rsidR="009E0444" w:rsidRPr="002E5789">
        <w:rPr>
          <w:rFonts w:ascii="Arial" w:hAnsi="Arial" w:cs="Arial"/>
          <w:lang w:val="en-IN"/>
        </w:rPr>
        <w:t>Service Centr</w:t>
      </w:r>
      <w:r w:rsidR="00835F15">
        <w:rPr>
          <w:rFonts w:ascii="Arial" w:hAnsi="Arial" w:cs="Arial"/>
          <w:lang w:val="en-IN"/>
        </w:rPr>
        <w:t>e</w:t>
      </w:r>
      <w:r w:rsidR="009E0444" w:rsidRPr="002E5789">
        <w:rPr>
          <w:rFonts w:ascii="Arial" w:hAnsi="Arial" w:cs="Arial"/>
          <w:lang w:val="en-IN"/>
        </w:rPr>
        <w:t xml:space="preserve"> Dashboard.</w:t>
      </w:r>
    </w:p>
    <w:p w14:paraId="48D17EB2" w14:textId="77777777" w:rsidR="008C46BC" w:rsidRDefault="008C46BC">
      <w:pPr>
        <w:spacing w:before="0" w:after="160" w:line="259" w:lineRule="auto"/>
        <w:rPr>
          <w:rFonts w:eastAsiaTheme="majorEastAsia" w:cs="Arial"/>
          <w:color w:val="CE0538"/>
          <w:sz w:val="28"/>
          <w:szCs w:val="28"/>
        </w:rPr>
      </w:pPr>
      <w:bookmarkStart w:id="112" w:name="_Toc19269638"/>
      <w:bookmarkStart w:id="113" w:name="_Toc20403108"/>
      <w:r>
        <w:br w:type="page"/>
      </w:r>
    </w:p>
    <w:p w14:paraId="0EBC1CCF" w14:textId="545B2CC6" w:rsidR="006D12E7" w:rsidRDefault="006D12E7" w:rsidP="00BD4376">
      <w:pPr>
        <w:pStyle w:val="Heading2"/>
      </w:pPr>
      <w:bookmarkStart w:id="114" w:name="_Toc26984802"/>
      <w:r>
        <w:lastRenderedPageBreak/>
        <w:t>Disposition Codes</w:t>
      </w:r>
      <w:bookmarkEnd w:id="112"/>
      <w:bookmarkEnd w:id="113"/>
      <w:bookmarkEnd w:id="114"/>
    </w:p>
    <w:p w14:paraId="61A9F801" w14:textId="4DB626CC" w:rsidR="006D12E7" w:rsidRDefault="006D12E7" w:rsidP="006D12E7">
      <w:pPr>
        <w:jc w:val="both"/>
      </w:pPr>
      <w:r>
        <w:t>The Plug-In Administrator can add, modify or delete Disposition codes which will be used in CCP to store wrap up notes.</w:t>
      </w:r>
      <w:r w:rsidR="008C46BC">
        <w:t xml:space="preserve"> </w:t>
      </w:r>
      <w:r w:rsidR="00E17FF8">
        <w:t xml:space="preserve">The </w:t>
      </w:r>
      <w:r w:rsidR="008C46BC">
        <w:t xml:space="preserve">Plug-In Administrator is restricted from making any changes to </w:t>
      </w:r>
      <w:r w:rsidR="00E46BF6">
        <w:t xml:space="preserve">‘System Auto’ </w:t>
      </w:r>
      <w:r w:rsidR="008C46BC">
        <w:t>Disposition Codes</w:t>
      </w:r>
      <w:r w:rsidR="00E46BF6">
        <w:t xml:space="preserve">. </w:t>
      </w:r>
    </w:p>
    <w:p w14:paraId="509C3127" w14:textId="7336E105" w:rsidR="006D12E7" w:rsidRDefault="006D12E7" w:rsidP="006D12E7">
      <w:pPr>
        <w:jc w:val="both"/>
        <w:rPr>
          <w:i/>
          <w:u w:val="single"/>
        </w:rPr>
      </w:pPr>
      <w:r>
        <w:t xml:space="preserve">Disposition Codes can be accessed using </w:t>
      </w:r>
      <w:r w:rsidR="00AF751E">
        <w:rPr>
          <w:i/>
          <w:u w:val="single"/>
        </w:rPr>
        <w:t>RocketCX</w:t>
      </w:r>
      <w:r>
        <w:rPr>
          <w:i/>
          <w:u w:val="single"/>
        </w:rPr>
        <w:t>&gt;</w:t>
      </w:r>
      <w:r w:rsidR="005C257D">
        <w:rPr>
          <w:i/>
          <w:u w:val="single"/>
        </w:rPr>
        <w:t xml:space="preserve"> </w:t>
      </w:r>
      <w:r>
        <w:rPr>
          <w:i/>
          <w:u w:val="single"/>
        </w:rPr>
        <w:t>Disposition Codes</w:t>
      </w:r>
    </w:p>
    <w:p w14:paraId="13168980" w14:textId="3259629A" w:rsidR="006D12E7" w:rsidRDefault="00E30BA5" w:rsidP="001A62A3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2A288C0F" wp14:editId="73879469">
            <wp:extent cx="5449824" cy="1786421"/>
            <wp:effectExtent l="19050" t="19050" r="17780" b="2349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178642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5AF4A" w14:textId="77777777" w:rsidR="006D12E7" w:rsidRDefault="006D12E7" w:rsidP="006D12E7">
      <w:pPr>
        <w:jc w:val="both"/>
      </w:pPr>
      <w:r>
        <w:t>Steps to create or edit Disposition Codes:</w:t>
      </w:r>
    </w:p>
    <w:p w14:paraId="537EE328" w14:textId="74566C6F" w:rsidR="00E30BA5" w:rsidRDefault="006D12E7" w:rsidP="00E30BA5">
      <w:pPr>
        <w:pStyle w:val="ListParagraph"/>
        <w:numPr>
          <w:ilvl w:val="0"/>
          <w:numId w:val="14"/>
        </w:numPr>
        <w:spacing w:before="0" w:after="160" w:line="259" w:lineRule="auto"/>
        <w:jc w:val="both"/>
      </w:pPr>
      <w:r>
        <w:t>Click on</w:t>
      </w:r>
      <w:r w:rsidR="008727E8">
        <w:t xml:space="preserve"> the</w:t>
      </w:r>
      <w:r>
        <w:t xml:space="preserve"> New </w:t>
      </w:r>
      <w:r w:rsidR="008727E8">
        <w:t xml:space="preserve">button, </w:t>
      </w:r>
      <w:r>
        <w:t xml:space="preserve">enter </w:t>
      </w:r>
      <w:r w:rsidR="008727E8">
        <w:t xml:space="preserve">the </w:t>
      </w:r>
      <w:r>
        <w:t>name</w:t>
      </w:r>
      <w:r w:rsidR="008727E8">
        <w:t xml:space="preserve"> and </w:t>
      </w:r>
      <w:r>
        <w:t xml:space="preserve">description, </w:t>
      </w:r>
      <w:r w:rsidR="008727E8">
        <w:t xml:space="preserve">and </w:t>
      </w:r>
      <w:r>
        <w:t xml:space="preserve">select </w:t>
      </w:r>
      <w:r w:rsidR="008727E8">
        <w:t xml:space="preserve">the Active </w:t>
      </w:r>
      <w:r>
        <w:t>checkbox. Click on Submit</w:t>
      </w:r>
      <w:r w:rsidR="008D4809">
        <w:t>.</w:t>
      </w:r>
    </w:p>
    <w:p w14:paraId="5D392306" w14:textId="37C83EAF" w:rsidR="006D12E7" w:rsidRDefault="00E30BA5" w:rsidP="001A62A3">
      <w:pPr>
        <w:ind w:firstLine="348"/>
        <w:jc w:val="center"/>
      </w:pPr>
      <w:r>
        <w:rPr>
          <w:noProof/>
          <w:lang w:val="en-US" w:eastAsia="en-US"/>
        </w:rPr>
        <w:drawing>
          <wp:inline distT="0" distB="0" distL="0" distR="0" wp14:anchorId="1819984B" wp14:editId="54FA9AD7">
            <wp:extent cx="5449824" cy="1479881"/>
            <wp:effectExtent l="19050" t="19050" r="17780" b="254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14798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194FD" w14:textId="30D08F6A" w:rsidR="006D12E7" w:rsidRDefault="006D12E7" w:rsidP="0047179F">
      <w:pPr>
        <w:pStyle w:val="ListParagraph"/>
        <w:numPr>
          <w:ilvl w:val="0"/>
          <w:numId w:val="14"/>
        </w:numPr>
        <w:spacing w:before="0" w:after="160" w:line="259" w:lineRule="auto"/>
        <w:jc w:val="both"/>
      </w:pPr>
      <w:r>
        <w:t>To edit an existing disposition code, click on the record from the list</w:t>
      </w:r>
      <w:r w:rsidR="008D4809">
        <w:t>.</w:t>
      </w:r>
    </w:p>
    <w:p w14:paraId="7BBD98C1" w14:textId="5EACA919" w:rsidR="006D12E7" w:rsidRDefault="006D12E7" w:rsidP="006D12E7">
      <w:pPr>
        <w:ind w:firstLine="360"/>
        <w:jc w:val="both"/>
      </w:pPr>
    </w:p>
    <w:p w14:paraId="6C2AA879" w14:textId="77777777" w:rsidR="004D297D" w:rsidRDefault="004D297D">
      <w:pPr>
        <w:spacing w:before="0" w:after="160" w:line="259" w:lineRule="auto"/>
        <w:rPr>
          <w:rFonts w:eastAsiaTheme="majorEastAsia" w:cs="Arial"/>
          <w:bCs/>
          <w:color w:val="0068AC"/>
          <w:sz w:val="36"/>
          <w:szCs w:val="36"/>
        </w:rPr>
      </w:pPr>
      <w:bookmarkStart w:id="115" w:name="_Toc19269666"/>
      <w:bookmarkStart w:id="116" w:name="_Toc20403138"/>
      <w:r>
        <w:br w:type="page"/>
      </w:r>
    </w:p>
    <w:p w14:paraId="48CAFD5C" w14:textId="0030D366" w:rsidR="001C6C5C" w:rsidRDefault="001C6C5C" w:rsidP="001C6C5C">
      <w:pPr>
        <w:pStyle w:val="Heading1"/>
      </w:pPr>
      <w:bookmarkStart w:id="117" w:name="_Toc26984803"/>
      <w:r>
        <w:lastRenderedPageBreak/>
        <w:t>Application Logs</w:t>
      </w:r>
      <w:bookmarkEnd w:id="115"/>
      <w:bookmarkEnd w:id="116"/>
      <w:bookmarkEnd w:id="117"/>
    </w:p>
    <w:p w14:paraId="2E668BAA" w14:textId="75C779F7" w:rsidR="001C6C5C" w:rsidRDefault="001C6C5C" w:rsidP="001C6C5C">
      <w:pPr>
        <w:jc w:val="both"/>
      </w:pPr>
      <w:r>
        <w:t xml:space="preserve">Application logs contain </w:t>
      </w:r>
      <w:r w:rsidR="008727E8">
        <w:t xml:space="preserve">both </w:t>
      </w:r>
      <w:r>
        <w:t xml:space="preserve">system logs and call logs. Call logs </w:t>
      </w:r>
      <w:r w:rsidR="0045622D">
        <w:t xml:space="preserve">are </w:t>
      </w:r>
      <w:r w:rsidR="00551A09">
        <w:t>covered as part of section 8.1 of this document.</w:t>
      </w:r>
    </w:p>
    <w:p w14:paraId="2F08B90C" w14:textId="5570E93E" w:rsidR="001C6C5C" w:rsidRDefault="001C6C5C" w:rsidP="00BD4376">
      <w:pPr>
        <w:pStyle w:val="Heading2"/>
      </w:pPr>
      <w:bookmarkStart w:id="118" w:name="_Toc19269667"/>
      <w:bookmarkStart w:id="119" w:name="_Toc20403139"/>
      <w:bookmarkStart w:id="120" w:name="_Toc26984804"/>
      <w:r>
        <w:t xml:space="preserve">System </w:t>
      </w:r>
      <w:r w:rsidR="008727E8">
        <w:t>L</w:t>
      </w:r>
      <w:r>
        <w:t>ogs</w:t>
      </w:r>
      <w:bookmarkEnd w:id="118"/>
      <w:bookmarkEnd w:id="119"/>
      <w:bookmarkEnd w:id="120"/>
    </w:p>
    <w:p w14:paraId="575F6898" w14:textId="6383CD17" w:rsidR="00C60633" w:rsidRDefault="00FD18DE" w:rsidP="001C6C5C">
      <w:pPr>
        <w:jc w:val="both"/>
      </w:pPr>
      <w:r>
        <w:t>The</w:t>
      </w:r>
      <w:r w:rsidR="001C6C5C">
        <w:t xml:space="preserve"> ServiceNow A</w:t>
      </w:r>
      <w:r>
        <w:t>dmin</w:t>
      </w:r>
      <w:r w:rsidR="008F0FD4">
        <w:t>istrator</w:t>
      </w:r>
      <w:r>
        <w:t xml:space="preserve"> or Plug-In Administrator </w:t>
      </w:r>
      <w:r w:rsidR="001C6C5C">
        <w:t xml:space="preserve">can access the </w:t>
      </w:r>
      <w:r w:rsidR="008727E8">
        <w:t>System L</w:t>
      </w:r>
      <w:r w:rsidR="001C6C5C">
        <w:t xml:space="preserve">ogs module. </w:t>
      </w:r>
      <w:r w:rsidR="008727E8">
        <w:t>This</w:t>
      </w:r>
      <w:r w:rsidR="001C6C5C">
        <w:t xml:space="preserve"> module store all the</w:t>
      </w:r>
      <w:r w:rsidR="00160863">
        <w:t xml:space="preserve"> event logs related to RocketCX</w:t>
      </w:r>
      <w:r w:rsidR="001C6C5C">
        <w:t xml:space="preserve">. </w:t>
      </w:r>
      <w:r w:rsidR="008727E8">
        <w:t xml:space="preserve">The </w:t>
      </w:r>
      <w:r w:rsidR="001C6C5C">
        <w:t xml:space="preserve">logs help </w:t>
      </w:r>
      <w:r w:rsidR="00D65613">
        <w:t xml:space="preserve">the </w:t>
      </w:r>
      <w:r w:rsidR="0077081C">
        <w:t>A</w:t>
      </w:r>
      <w:r w:rsidR="001C6C5C">
        <w:t>dmin</w:t>
      </w:r>
      <w:r w:rsidR="0077081C">
        <w:t>istrator</w:t>
      </w:r>
      <w:r w:rsidR="001C6C5C">
        <w:t xml:space="preserve"> troubleshoot </w:t>
      </w:r>
      <w:r w:rsidR="008727E8">
        <w:t xml:space="preserve">issues when </w:t>
      </w:r>
      <w:r w:rsidR="001C6C5C">
        <w:t>somethi</w:t>
      </w:r>
      <w:r w:rsidR="007D4452">
        <w:t>ng goes wrong in it</w:t>
      </w:r>
      <w:r w:rsidR="001C6C5C">
        <w:t>.</w:t>
      </w:r>
      <w:r w:rsidR="00E92281" w:rsidRPr="00E92281">
        <w:rPr>
          <w:noProof/>
        </w:rPr>
        <w:t xml:space="preserve"> </w:t>
      </w:r>
    </w:p>
    <w:p w14:paraId="7CAFD55A" w14:textId="0D6784D4" w:rsidR="001C6C5C" w:rsidRDefault="00E92281" w:rsidP="001C6C5C">
      <w:pPr>
        <w:jc w:val="both"/>
      </w:pPr>
      <w:r>
        <w:rPr>
          <w:noProof/>
          <w:lang w:val="en-US" w:eastAsia="en-US"/>
        </w:rPr>
        <w:drawing>
          <wp:inline distT="0" distB="0" distL="0" distR="0" wp14:anchorId="2E1C56E9" wp14:editId="67A6CDC6">
            <wp:extent cx="5541264" cy="3727938"/>
            <wp:effectExtent l="19050" t="19050" r="21590" b="2540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41264" cy="37279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670CEE" w14:textId="4448AA51" w:rsidR="00FD18DE" w:rsidRDefault="00FD18DE">
      <w:pPr>
        <w:spacing w:before="0" w:after="160" w:line="259" w:lineRule="auto"/>
      </w:pPr>
      <w:r>
        <w:br w:type="page"/>
      </w:r>
    </w:p>
    <w:p w14:paraId="3EEEC285" w14:textId="3AC84EFB" w:rsidR="007836F9" w:rsidRPr="007836F9" w:rsidRDefault="00FD18DE" w:rsidP="007836F9">
      <w:pPr>
        <w:pStyle w:val="Heading1"/>
        <w:spacing w:line="360" w:lineRule="auto"/>
        <w:jc w:val="both"/>
      </w:pPr>
      <w:bookmarkStart w:id="121" w:name="_Toc20403140"/>
      <w:bookmarkStart w:id="122" w:name="_Toc26984805"/>
      <w:r>
        <w:lastRenderedPageBreak/>
        <w:t>Support</w:t>
      </w:r>
      <w:bookmarkEnd w:id="121"/>
      <w:bookmarkEnd w:id="122"/>
    </w:p>
    <w:tbl>
      <w:tblPr>
        <w:tblStyle w:val="GridTable4-Accent31"/>
        <w:tblW w:w="5070" w:type="pct"/>
        <w:tblLook w:val="04A0" w:firstRow="1" w:lastRow="0" w:firstColumn="1" w:lastColumn="0" w:noHBand="0" w:noVBand="1"/>
      </w:tblPr>
      <w:tblGrid>
        <w:gridCol w:w="3445"/>
        <w:gridCol w:w="5698"/>
      </w:tblGrid>
      <w:tr w:rsidR="0076009B" w:rsidRPr="00C328CE" w14:paraId="47CB9727" w14:textId="77777777" w:rsidTr="007600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4AD70614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b w:val="0"/>
                <w:bCs w:val="0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b w:val="0"/>
                <w:bCs w:val="0"/>
                <w:szCs w:val="24"/>
                <w:lang w:eastAsia="en-GB"/>
              </w:rPr>
              <w:t>Aspect</w:t>
            </w:r>
          </w:p>
        </w:tc>
        <w:tc>
          <w:tcPr>
            <w:tcW w:w="3116" w:type="pct"/>
            <w:hideMark/>
          </w:tcPr>
          <w:p w14:paraId="36111125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b w:val="0"/>
                <w:bCs w:val="0"/>
                <w:szCs w:val="24"/>
                <w:lang w:eastAsia="en-GB"/>
              </w:rPr>
              <w:t>Details</w:t>
            </w:r>
          </w:p>
        </w:tc>
      </w:tr>
      <w:tr w:rsidR="0076009B" w:rsidRPr="00C328CE" w14:paraId="0F27B431" w14:textId="77777777" w:rsidTr="00760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68727D6B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Support Hours of Operation</w:t>
            </w:r>
          </w:p>
        </w:tc>
        <w:tc>
          <w:tcPr>
            <w:tcW w:w="3116" w:type="pct"/>
            <w:hideMark/>
          </w:tcPr>
          <w:p w14:paraId="0B42724D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09:00 - 17:00 (GMT)</w:t>
            </w:r>
          </w:p>
        </w:tc>
      </w:tr>
      <w:tr w:rsidR="0076009B" w:rsidRPr="00C328CE" w14:paraId="353B9B52" w14:textId="77777777" w:rsidTr="007600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01386278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Support Days of Operation</w:t>
            </w:r>
          </w:p>
        </w:tc>
        <w:tc>
          <w:tcPr>
            <w:tcW w:w="3116" w:type="pct"/>
            <w:hideMark/>
          </w:tcPr>
          <w:p w14:paraId="6B263E94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Monday - Friday (excluding U.K Public Holidays)</w:t>
            </w:r>
          </w:p>
        </w:tc>
      </w:tr>
      <w:tr w:rsidR="0076009B" w:rsidRPr="00C328CE" w14:paraId="13A21FE6" w14:textId="77777777" w:rsidTr="00760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4AC258DA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Promised Response Time</w:t>
            </w:r>
          </w:p>
        </w:tc>
        <w:tc>
          <w:tcPr>
            <w:tcW w:w="3116" w:type="pct"/>
            <w:hideMark/>
          </w:tcPr>
          <w:p w14:paraId="1CD788A7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Within 1 Business day of received support request</w:t>
            </w:r>
          </w:p>
        </w:tc>
      </w:tr>
      <w:tr w:rsidR="0076009B" w:rsidRPr="00C328CE" w14:paraId="6092683D" w14:textId="77777777" w:rsidTr="007600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4DAE7AFE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Promised Resolution Time</w:t>
            </w:r>
          </w:p>
        </w:tc>
        <w:tc>
          <w:tcPr>
            <w:tcW w:w="3116" w:type="pct"/>
            <w:hideMark/>
          </w:tcPr>
          <w:p w14:paraId="39B14435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Within 15 Business Days of response</w:t>
            </w:r>
          </w:p>
        </w:tc>
      </w:tr>
      <w:tr w:rsidR="0076009B" w:rsidRPr="00C328CE" w14:paraId="1F30E93A" w14:textId="77777777" w:rsidTr="007600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6BB5D4D5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Contact Method</w:t>
            </w:r>
          </w:p>
        </w:tc>
        <w:tc>
          <w:tcPr>
            <w:tcW w:w="3116" w:type="pct"/>
            <w:hideMark/>
          </w:tcPr>
          <w:p w14:paraId="39B2E611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Email</w:t>
            </w:r>
          </w:p>
        </w:tc>
      </w:tr>
      <w:tr w:rsidR="0076009B" w:rsidRPr="00C328CE" w14:paraId="2524027B" w14:textId="77777777" w:rsidTr="007600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hideMark/>
          </w:tcPr>
          <w:p w14:paraId="327021C0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Contact Details</w:t>
            </w:r>
          </w:p>
        </w:tc>
        <w:tc>
          <w:tcPr>
            <w:tcW w:w="3116" w:type="pct"/>
            <w:hideMark/>
          </w:tcPr>
          <w:p w14:paraId="12CB87C3" w14:textId="77777777" w:rsidR="0076009B" w:rsidRPr="00C328CE" w:rsidRDefault="0076009B" w:rsidP="000E7C49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 w:rsidRPr="00C328CE">
              <w:rPr>
                <w:rFonts w:eastAsia="Times New Roman" w:cs="Arial"/>
                <w:szCs w:val="24"/>
                <w:lang w:eastAsia="en-GB"/>
              </w:rPr>
              <w:t>RocketCX.support@ecs.co.uk</w:t>
            </w:r>
          </w:p>
        </w:tc>
      </w:tr>
    </w:tbl>
    <w:p w14:paraId="60E0F88F" w14:textId="6EBBA360" w:rsidR="007836F9" w:rsidRDefault="007836F9" w:rsidP="007836F9">
      <w:pPr>
        <w:pStyle w:val="Heading1"/>
        <w:spacing w:line="360" w:lineRule="auto"/>
        <w:jc w:val="both"/>
      </w:pPr>
      <w:bookmarkStart w:id="123" w:name="_Toc26984806"/>
      <w:r>
        <w:t>Glossary</w:t>
      </w:r>
      <w:bookmarkEnd w:id="123"/>
    </w:p>
    <w:tbl>
      <w:tblPr>
        <w:tblStyle w:val="GridTable4-Accent31"/>
        <w:tblW w:w="5088" w:type="pct"/>
        <w:tblLook w:val="04A0" w:firstRow="1" w:lastRow="0" w:firstColumn="1" w:lastColumn="0" w:noHBand="0" w:noVBand="1"/>
      </w:tblPr>
      <w:tblGrid>
        <w:gridCol w:w="2160"/>
        <w:gridCol w:w="7016"/>
      </w:tblGrid>
      <w:tr w:rsidR="007836F9" w:rsidRPr="00C328CE" w14:paraId="1C96BC5B" w14:textId="77777777" w:rsidTr="004B3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pct"/>
            <w:hideMark/>
          </w:tcPr>
          <w:p w14:paraId="5DA8C2DA" w14:textId="3E7DB94B" w:rsidR="007836F9" w:rsidRPr="00C328CE" w:rsidRDefault="00094840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b w:val="0"/>
                <w:bCs w:val="0"/>
                <w:szCs w:val="24"/>
                <w:lang w:eastAsia="en-GB"/>
              </w:rPr>
            </w:pPr>
            <w:r>
              <w:rPr>
                <w:rFonts w:eastAsia="Times New Roman" w:cs="Arial"/>
                <w:b w:val="0"/>
                <w:bCs w:val="0"/>
                <w:szCs w:val="24"/>
                <w:lang w:eastAsia="en-GB"/>
              </w:rPr>
              <w:t>Terminology in use</w:t>
            </w:r>
          </w:p>
        </w:tc>
        <w:tc>
          <w:tcPr>
            <w:tcW w:w="3823" w:type="pct"/>
            <w:hideMark/>
          </w:tcPr>
          <w:p w14:paraId="2E48093A" w14:textId="66199ADD" w:rsidR="007836F9" w:rsidRPr="00C328CE" w:rsidRDefault="00094840" w:rsidP="00F23C0F">
            <w:pPr>
              <w:spacing w:before="100" w:beforeAutospacing="1" w:after="100" w:afterAutospacing="1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 w:val="0"/>
                <w:bCs w:val="0"/>
                <w:szCs w:val="24"/>
                <w:lang w:eastAsia="en-GB"/>
              </w:rPr>
            </w:pPr>
            <w:r>
              <w:rPr>
                <w:rFonts w:eastAsia="Times New Roman" w:cs="Arial"/>
                <w:b w:val="0"/>
                <w:bCs w:val="0"/>
                <w:szCs w:val="24"/>
                <w:lang w:eastAsia="en-GB"/>
              </w:rPr>
              <w:t>Definition</w:t>
            </w:r>
          </w:p>
        </w:tc>
      </w:tr>
      <w:tr w:rsidR="007836F9" w:rsidRPr="00C328CE" w14:paraId="23CA8E3B" w14:textId="77777777" w:rsidTr="004B3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pct"/>
          </w:tcPr>
          <w:p w14:paraId="5DC4B112" w14:textId="3EB7DD01" w:rsidR="007836F9" w:rsidRPr="00C328CE" w:rsidRDefault="00094840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CCP</w:t>
            </w:r>
          </w:p>
        </w:tc>
        <w:tc>
          <w:tcPr>
            <w:tcW w:w="3823" w:type="pct"/>
          </w:tcPr>
          <w:p w14:paraId="5DC9DA5A" w14:textId="2351B4ED" w:rsidR="007836F9" w:rsidRPr="00C328CE" w:rsidRDefault="00094840" w:rsidP="00F23C0F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Contact Control Panel</w:t>
            </w:r>
          </w:p>
        </w:tc>
      </w:tr>
      <w:tr w:rsidR="007836F9" w:rsidRPr="00C328CE" w14:paraId="335FBDB0" w14:textId="77777777" w:rsidTr="004B3A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pct"/>
          </w:tcPr>
          <w:p w14:paraId="2CBF379D" w14:textId="6ADDA302" w:rsidR="007836F9" w:rsidRPr="00C328CE" w:rsidRDefault="00094840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CTI</w:t>
            </w:r>
          </w:p>
        </w:tc>
        <w:tc>
          <w:tcPr>
            <w:tcW w:w="3823" w:type="pct"/>
          </w:tcPr>
          <w:p w14:paraId="3EC55522" w14:textId="3E42A2E4" w:rsidR="007836F9" w:rsidRPr="00C328CE" w:rsidRDefault="002726D5" w:rsidP="00F23C0F">
            <w:pPr>
              <w:spacing w:before="100" w:beforeAutospacing="1" w:after="100" w:afterAutospacing="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Computer Telephony Integration</w:t>
            </w:r>
          </w:p>
        </w:tc>
      </w:tr>
      <w:tr w:rsidR="000B0D02" w:rsidRPr="00C328CE" w14:paraId="70F31996" w14:textId="77777777" w:rsidTr="004B3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7" w:type="pct"/>
          </w:tcPr>
          <w:p w14:paraId="29953259" w14:textId="2CEB49ED" w:rsidR="000B0D02" w:rsidRDefault="000B0D02" w:rsidP="00F23C0F">
            <w:pPr>
              <w:spacing w:before="100" w:beforeAutospacing="1" w:after="100" w:afterAutospacing="1"/>
              <w:jc w:val="both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CRM</w:t>
            </w:r>
          </w:p>
        </w:tc>
        <w:tc>
          <w:tcPr>
            <w:tcW w:w="3823" w:type="pct"/>
          </w:tcPr>
          <w:p w14:paraId="5BB95B5E" w14:textId="2857483F" w:rsidR="000B0D02" w:rsidRDefault="000B0D02" w:rsidP="00F23C0F">
            <w:pPr>
              <w:spacing w:before="100" w:beforeAutospacing="1" w:after="100" w:afterAutospacing="1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en-GB"/>
              </w:rPr>
            </w:pPr>
            <w:r>
              <w:rPr>
                <w:rFonts w:eastAsia="Times New Roman" w:cs="Arial"/>
                <w:szCs w:val="24"/>
                <w:lang w:eastAsia="en-GB"/>
              </w:rPr>
              <w:t>Customer Relationship Management</w:t>
            </w:r>
          </w:p>
        </w:tc>
      </w:tr>
    </w:tbl>
    <w:p w14:paraId="068C70BC" w14:textId="77777777" w:rsidR="00916457" w:rsidRDefault="00916457">
      <w:pPr>
        <w:spacing w:before="0" w:after="160" w:line="259" w:lineRule="auto"/>
        <w:rPr>
          <w:rFonts w:cs="Arial"/>
          <w:color w:val="000000" w:themeColor="text1"/>
        </w:rPr>
      </w:pPr>
    </w:p>
    <w:sectPr w:rsidR="00916457" w:rsidSect="00763B8E">
      <w:headerReference w:type="even" r:id="rId60"/>
      <w:headerReference w:type="default" r:id="rId61"/>
      <w:footerReference w:type="default" r:id="rId62"/>
      <w:headerReference w:type="first" r:id="rId63"/>
      <w:footerReference w:type="first" r:id="rId64"/>
      <w:type w:val="continuous"/>
      <w:pgSz w:w="11907" w:h="16839" w:code="9"/>
      <w:pgMar w:top="2432" w:right="1440" w:bottom="1135" w:left="1440" w:header="0" w:footer="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174ED1" w14:textId="77777777" w:rsidR="00EB1F1D" w:rsidRDefault="00EB1F1D" w:rsidP="00486C56">
      <w:pPr>
        <w:spacing w:before="0" w:after="0" w:line="240" w:lineRule="auto"/>
      </w:pPr>
      <w:r>
        <w:separator/>
      </w:r>
    </w:p>
  </w:endnote>
  <w:endnote w:type="continuationSeparator" w:id="0">
    <w:p w14:paraId="59273428" w14:textId="77777777" w:rsidR="00EB1F1D" w:rsidRDefault="00EB1F1D" w:rsidP="00486C56">
      <w:pPr>
        <w:spacing w:before="0" w:after="0" w:line="240" w:lineRule="auto"/>
      </w:pPr>
      <w:r>
        <w:continuationSeparator/>
      </w:r>
    </w:p>
  </w:endnote>
  <w:endnote w:type="continuationNotice" w:id="1">
    <w:p w14:paraId="7C65A0B4" w14:textId="77777777" w:rsidR="00EB1F1D" w:rsidRDefault="00EB1F1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INPro-Regular">
    <w:altName w:val="Arial"/>
    <w:panose1 w:val="00000000000000000000"/>
    <w:charset w:val="00"/>
    <w:family w:val="modern"/>
    <w:notTrueType/>
    <w:pitch w:val="variable"/>
    <w:sig w:usb0="00000001" w:usb1="4000206A" w:usb2="00000000" w:usb3="00000000" w:csb0="0000009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6198289"/>
      <w:docPartObj>
        <w:docPartGallery w:val="Page Numbers (Bottom of Page)"/>
        <w:docPartUnique/>
      </w:docPartObj>
    </w:sdtPr>
    <w:sdtEndPr>
      <w:rPr>
        <w:noProof/>
        <w:color w:val="0070C0"/>
        <w:sz w:val="20"/>
        <w:szCs w:val="20"/>
      </w:rPr>
    </w:sdtEndPr>
    <w:sdtContent>
      <w:p w14:paraId="5C2F0289" w14:textId="77777777" w:rsidR="00C31897" w:rsidRDefault="00C31897">
        <w:pPr>
          <w:pStyle w:val="Footer"/>
          <w:jc w:val="center"/>
        </w:pPr>
        <w:r>
          <w:rPr>
            <w:noProof/>
            <w:lang w:val="en-US" w:eastAsia="en-US"/>
          </w:rPr>
          <mc:AlternateContent>
            <mc:Choice Requires="wps">
              <w:drawing>
                <wp:inline distT="0" distB="0" distL="0" distR="0" wp14:anchorId="192B306A" wp14:editId="192B306B">
                  <wp:extent cx="5924550" cy="45085"/>
                  <wp:effectExtent l="0" t="0" r="0" b="0"/>
                  <wp:docPr id="2" name="Rectangle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924550" cy="45085"/>
                          </a:xfrm>
                          <a:prstGeom prst="rect">
                            <a:avLst/>
                          </a:prstGeom>
                          <a:solidFill>
                            <a:srgbClr val="0068A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3C799597" id="Rectangle 2" o:spid="_x0000_s1026" style="width:466.5pt;height: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" fillcolor="#0068ac" stroked="f" strokeweight="1pt">
                  <w10:anchorlock/>
                </v:rect>
              </w:pict>
            </mc:Fallback>
          </mc:AlternateContent>
        </w:r>
      </w:p>
      <w:p w14:paraId="12811BC3" w14:textId="77777777" w:rsidR="00C31897" w:rsidRDefault="00EB1F1D">
        <w:pPr>
          <w:pStyle w:val="Footer"/>
          <w:jc w:val="center"/>
        </w:pPr>
      </w:p>
    </w:sdtContent>
  </w:sdt>
  <w:p w14:paraId="7E12C115" w14:textId="3B53B70D" w:rsidR="00C31897" w:rsidRPr="007A43B2" w:rsidRDefault="00C31897" w:rsidP="00530225">
    <w:pPr>
      <w:pStyle w:val="Footer"/>
      <w:tabs>
        <w:tab w:val="clear" w:pos="9360"/>
        <w:tab w:val="left" w:pos="9088"/>
        <w:tab w:val="right" w:pos="9214"/>
      </w:tabs>
      <w:rPr>
        <w:color w:val="0070C0"/>
        <w:sz w:val="20"/>
        <w:szCs w:val="20"/>
      </w:rPr>
    </w:pPr>
    <w:r>
      <w:rPr>
        <w:color w:val="0070C0"/>
        <w:sz w:val="20"/>
        <w:szCs w:val="20"/>
      </w:rPr>
      <w:t>www.ecs.co.uk</w:t>
    </w:r>
    <w:r>
      <w:rPr>
        <w:color w:val="0070C0"/>
        <w:sz w:val="20"/>
        <w:szCs w:val="20"/>
      </w:rPr>
      <w:tab/>
      <w:t>CONFIDENTIAL</w:t>
    </w:r>
    <w:r>
      <w:rPr>
        <w:color w:val="0070C0"/>
        <w:sz w:val="20"/>
        <w:szCs w:val="20"/>
      </w:rPr>
      <w:tab/>
    </w:r>
    <w:r>
      <w:rPr>
        <w:color w:val="0070C0"/>
        <w:sz w:val="20"/>
        <w:szCs w:val="20"/>
      </w:rPr>
      <w:tab/>
    </w:r>
    <w:r w:rsidRPr="007A43B2">
      <w:rPr>
        <w:color w:val="0070C0"/>
        <w:sz w:val="20"/>
        <w:szCs w:val="20"/>
      </w:rPr>
      <w:fldChar w:fldCharType="begin"/>
    </w:r>
    <w:r w:rsidRPr="007A43B2">
      <w:rPr>
        <w:color w:val="0070C0"/>
        <w:sz w:val="20"/>
        <w:szCs w:val="20"/>
      </w:rPr>
      <w:instrText xml:space="preserve"> PAGE   \* MERGEFORMAT </w:instrText>
    </w:r>
    <w:r w:rsidRPr="007A43B2">
      <w:rPr>
        <w:color w:val="0070C0"/>
        <w:sz w:val="20"/>
        <w:szCs w:val="20"/>
      </w:rPr>
      <w:fldChar w:fldCharType="separate"/>
    </w:r>
    <w:r>
      <w:rPr>
        <w:noProof/>
        <w:color w:val="0070C0"/>
        <w:sz w:val="20"/>
        <w:szCs w:val="20"/>
      </w:rPr>
      <w:t>5</w:t>
    </w:r>
    <w:r w:rsidRPr="007A43B2">
      <w:rPr>
        <w:noProof/>
        <w:color w:val="0070C0"/>
        <w:sz w:val="20"/>
        <w:szCs w:val="20"/>
      </w:rPr>
      <w:fldChar w:fldCharType="end"/>
    </w:r>
  </w:p>
  <w:p w14:paraId="30863A24" w14:textId="77777777" w:rsidR="00C31897" w:rsidRDefault="00C31897" w:rsidP="0053022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CC66C" w14:textId="77777777" w:rsidR="00C31897" w:rsidRPr="00EE28DB" w:rsidRDefault="00C31897" w:rsidP="00763B8E">
    <w:pPr>
      <w:rPr>
        <w:color w:val="7F7F7F" w:themeColor="text1" w:themeTint="80"/>
        <w:sz w:val="14"/>
        <w:szCs w:val="16"/>
      </w:rPr>
    </w:pPr>
    <w:r w:rsidRPr="00EE28DB">
      <w:rPr>
        <w:color w:val="7F7F7F" w:themeColor="text1" w:themeTint="80"/>
        <w:sz w:val="14"/>
        <w:szCs w:val="16"/>
      </w:rPr>
      <w:t xml:space="preserve">This document contains information that is proprietary and confidential to ECS </w:t>
    </w:r>
    <w:r>
      <w:rPr>
        <w:color w:val="7F7F7F" w:themeColor="text1" w:themeTint="80"/>
        <w:sz w:val="14"/>
        <w:szCs w:val="16"/>
      </w:rPr>
      <w:t xml:space="preserve">Europe </w:t>
    </w:r>
    <w:r w:rsidRPr="00EE28DB">
      <w:rPr>
        <w:color w:val="7F7F7F" w:themeColor="text1" w:themeTint="80"/>
        <w:sz w:val="14"/>
        <w:szCs w:val="16"/>
      </w:rPr>
      <w:t>Limited. It is intended for the recipient noted in the circulation list above and should be treated as confidential within the client and ECS’s sphere of operation.</w:t>
    </w:r>
  </w:p>
  <w:p w14:paraId="76E4D009" w14:textId="77777777" w:rsidR="00C31897" w:rsidRDefault="00C318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E375CA" w14:textId="77777777" w:rsidR="00EB1F1D" w:rsidRDefault="00EB1F1D" w:rsidP="00486C56">
      <w:pPr>
        <w:spacing w:before="0" w:after="0" w:line="240" w:lineRule="auto"/>
      </w:pPr>
      <w:r>
        <w:separator/>
      </w:r>
    </w:p>
  </w:footnote>
  <w:footnote w:type="continuationSeparator" w:id="0">
    <w:p w14:paraId="2CFE4BA4" w14:textId="77777777" w:rsidR="00EB1F1D" w:rsidRDefault="00EB1F1D" w:rsidP="00486C56">
      <w:pPr>
        <w:spacing w:before="0" w:after="0" w:line="240" w:lineRule="auto"/>
      </w:pPr>
      <w:r>
        <w:continuationSeparator/>
      </w:r>
    </w:p>
  </w:footnote>
  <w:footnote w:type="continuationNotice" w:id="1">
    <w:p w14:paraId="09FCECCA" w14:textId="77777777" w:rsidR="00EB1F1D" w:rsidRDefault="00EB1F1D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3D81D" w14:textId="77777777" w:rsidR="00C31897" w:rsidRDefault="00EB1F1D">
    <w:pPr>
      <w:pStyle w:val="Header"/>
    </w:pPr>
    <w:r>
      <w:rPr>
        <w:noProof/>
      </w:rPr>
      <w:pict w14:anchorId="433146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27727708" o:spid="_x0000_s2050" type="#_x0000_t136" alt="" style="position:absolute;margin-left:0;margin-top:0;width:454.5pt;height:181.8pt;rotation:315;z-index:-251658240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712A64" w14:textId="77777777" w:rsidR="00C31897" w:rsidRDefault="00C31897">
    <w:pPr>
      <w:pStyle w:val="Header"/>
    </w:pPr>
    <w:r>
      <w:rPr>
        <w:noProof/>
        <w:lang w:val="en-US" w:eastAsia="en-US"/>
      </w:rPr>
      <w:drawing>
        <wp:inline distT="0" distB="0" distL="0" distR="0" wp14:anchorId="192B3068" wp14:editId="192B3069">
          <wp:extent cx="5943600" cy="991870"/>
          <wp:effectExtent l="0" t="0" r="0" b="0"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CS word header imag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9918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C2BAB" w14:textId="77777777" w:rsidR="00C31897" w:rsidRDefault="00C31897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60289" behindDoc="1" locked="0" layoutInCell="1" allowOverlap="1" wp14:anchorId="6E5DBB49" wp14:editId="28AFE418">
          <wp:simplePos x="0" y="0"/>
          <wp:positionH relativeFrom="page">
            <wp:posOffset>77638</wp:posOffset>
          </wp:positionH>
          <wp:positionV relativeFrom="paragraph">
            <wp:posOffset>43132</wp:posOffset>
          </wp:positionV>
          <wp:extent cx="7410090" cy="10593238"/>
          <wp:effectExtent l="0" t="0" r="635" b="0"/>
          <wp:wrapNone/>
          <wp:docPr id="62" name="Picture 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" name="ECS cover imag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10090" cy="1059323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1F1D">
      <w:rPr>
        <w:noProof/>
      </w:rPr>
      <w:pict w14:anchorId="686FFCA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27727707" o:spid="_x0000_s2049" type="#_x0000_t136" alt="" style="position:absolute;margin-left:0;margin-top:0;width:454.5pt;height:181.8pt;rotation:315;z-index:-251658239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Arial&quot;;font-size:1pt" string="DRAF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F96"/>
    <w:multiLevelType w:val="hybridMultilevel"/>
    <w:tmpl w:val="E410CE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91BA7"/>
    <w:multiLevelType w:val="hybridMultilevel"/>
    <w:tmpl w:val="FA8A2C5A"/>
    <w:lvl w:ilvl="0" w:tplc="C22A4FE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973FE"/>
    <w:multiLevelType w:val="hybridMultilevel"/>
    <w:tmpl w:val="E22C5AFA"/>
    <w:lvl w:ilvl="0" w:tplc="A79A710A">
      <w:start w:val="1"/>
      <w:numFmt w:val="bullet"/>
      <w:pStyle w:val="ECS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C071D"/>
    <w:multiLevelType w:val="multilevel"/>
    <w:tmpl w:val="10168638"/>
    <w:styleLink w:val="Tabletitle"/>
    <w:lvl w:ilvl="0">
      <w:start w:val="1"/>
      <w:numFmt w:val="upperLetter"/>
      <w:lvlText w:val="Section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DF512FA"/>
    <w:multiLevelType w:val="hybridMultilevel"/>
    <w:tmpl w:val="FAD0B0EA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E3B5C"/>
    <w:multiLevelType w:val="hybridMultilevel"/>
    <w:tmpl w:val="52CCBA6C"/>
    <w:lvl w:ilvl="0" w:tplc="55D6742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B303DFC"/>
    <w:multiLevelType w:val="hybridMultilevel"/>
    <w:tmpl w:val="EC8E9E06"/>
    <w:lvl w:ilvl="0" w:tplc="08090013">
      <w:start w:val="1"/>
      <w:numFmt w:val="upperRoman"/>
      <w:pStyle w:val="ListBullet"/>
      <w:lvlText w:val="%1."/>
      <w:lvlJc w:val="right"/>
      <w:pPr>
        <w:ind w:left="1068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B8C79C6"/>
    <w:multiLevelType w:val="hybridMultilevel"/>
    <w:tmpl w:val="397843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136AE"/>
    <w:multiLevelType w:val="hybridMultilevel"/>
    <w:tmpl w:val="CB3A0D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13F2A"/>
    <w:multiLevelType w:val="hybridMultilevel"/>
    <w:tmpl w:val="BB6C96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E52CC"/>
    <w:multiLevelType w:val="multilevel"/>
    <w:tmpl w:val="E0A84FF2"/>
    <w:lvl w:ilvl="0">
      <w:start w:val="3"/>
      <w:numFmt w:val="decimal"/>
      <w:pStyle w:val="Standard1"/>
      <w:lvlText w:val="%1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decimal"/>
      <w:pStyle w:val="Standard2"/>
      <w:lvlText w:val="%1.%2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decimal"/>
      <w:pStyle w:val="Standard3"/>
      <w:lvlText w:val="%1.%2.%3"/>
      <w:lvlJc w:val="left"/>
      <w:pPr>
        <w:tabs>
          <w:tab w:val="num" w:pos="1559"/>
        </w:tabs>
        <w:ind w:left="1559" w:hanging="85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pStyle w:val="Standard4"/>
      <w:lvlText w:val="(%4)"/>
      <w:lvlJc w:val="left"/>
      <w:pPr>
        <w:tabs>
          <w:tab w:val="num" w:pos="2268"/>
        </w:tabs>
        <w:ind w:left="2268" w:hanging="709"/>
      </w:pPr>
      <w:rPr>
        <w:rFonts w:hint="default"/>
      </w:rPr>
    </w:lvl>
    <w:lvl w:ilvl="4">
      <w:start w:val="1"/>
      <w:numFmt w:val="lowerRoman"/>
      <w:pStyle w:val="Standard5"/>
      <w:lvlText w:val="(%5)"/>
      <w:lvlJc w:val="left"/>
      <w:pPr>
        <w:tabs>
          <w:tab w:val="num" w:pos="2977"/>
        </w:tabs>
        <w:ind w:left="2977" w:hanging="709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402"/>
        </w:tabs>
        <w:ind w:left="3402" w:hanging="56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31017A8"/>
    <w:multiLevelType w:val="multilevel"/>
    <w:tmpl w:val="92E24A5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0" w:firstLine="0"/>
      </w:pPr>
      <w:rPr>
        <w:rFonts w:hint="default"/>
        <w:sz w:val="28"/>
        <w:szCs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0" w:firstLine="14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28C438A"/>
    <w:multiLevelType w:val="hybridMultilevel"/>
    <w:tmpl w:val="6AF6F722"/>
    <w:lvl w:ilvl="0" w:tplc="03BCA4CE">
      <w:start w:val="1"/>
      <w:numFmt w:val="decimal"/>
      <w:pStyle w:val="Standardnumberedlist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2"/>
        <w:szCs w:val="22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53659C1"/>
    <w:multiLevelType w:val="hybridMultilevel"/>
    <w:tmpl w:val="FA0892A2"/>
    <w:lvl w:ilvl="0" w:tplc="0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8C7513F"/>
    <w:multiLevelType w:val="hybridMultilevel"/>
    <w:tmpl w:val="DF4E73A4"/>
    <w:lvl w:ilvl="0" w:tplc="68ACF898">
      <w:start w:val="1"/>
      <w:numFmt w:val="decimal"/>
      <w:pStyle w:val="PlainText1"/>
      <w:lvlText w:val="%1."/>
      <w:lvlJc w:val="left"/>
      <w:pPr>
        <w:tabs>
          <w:tab w:val="num" w:pos="400"/>
        </w:tabs>
        <w:ind w:left="40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120"/>
        </w:tabs>
        <w:ind w:left="11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840"/>
        </w:tabs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560"/>
        </w:tabs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280"/>
        </w:tabs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000"/>
        </w:tabs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720"/>
        </w:tabs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440"/>
        </w:tabs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160"/>
        </w:tabs>
        <w:ind w:left="6160" w:hanging="180"/>
      </w:pPr>
    </w:lvl>
  </w:abstractNum>
  <w:abstractNum w:abstractNumId="15" w15:restartNumberingAfterBreak="0">
    <w:nsid w:val="4B4B4086"/>
    <w:multiLevelType w:val="hybridMultilevel"/>
    <w:tmpl w:val="86B65CD4"/>
    <w:lvl w:ilvl="0" w:tplc="90BC0CD8">
      <w:start w:val="1"/>
      <w:numFmt w:val="decimal"/>
      <w:pStyle w:val="SNCNumberedList3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D305EFF"/>
    <w:multiLevelType w:val="hybridMultilevel"/>
    <w:tmpl w:val="550ADF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DE6B83"/>
    <w:multiLevelType w:val="multilevel"/>
    <w:tmpl w:val="834452CA"/>
    <w:styleLink w:val="AppendixStyle"/>
    <w:lvl w:ilvl="0">
      <w:start w:val="1"/>
      <w:numFmt w:val="decimal"/>
      <w:lvlText w:val="Appendix %1 -"/>
      <w:lvlJc w:val="left"/>
      <w:pPr>
        <w:ind w:left="360" w:hanging="360"/>
      </w:pPr>
      <w:rPr>
        <w:rFonts w:ascii="Arial" w:hAnsi="Arial" w:hint="default"/>
        <w:b w:val="0"/>
        <w:i w:val="0"/>
        <w:color w:val="CE0538" w:themeColor="accent2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FE53E80"/>
    <w:multiLevelType w:val="hybridMultilevel"/>
    <w:tmpl w:val="0DEA44B0"/>
    <w:lvl w:ilvl="0" w:tplc="62A4A886">
      <w:start w:val="1"/>
      <w:numFmt w:val="lowerLetter"/>
      <w:pStyle w:val="SNCNumberedList2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9" w15:restartNumberingAfterBreak="0">
    <w:nsid w:val="58184D3E"/>
    <w:multiLevelType w:val="hybridMultilevel"/>
    <w:tmpl w:val="83FAA898"/>
    <w:lvl w:ilvl="0" w:tplc="722CA0AE">
      <w:start w:val="1"/>
      <w:numFmt w:val="bullet"/>
      <w:pStyle w:val="Bulletpointlevel1"/>
      <w:lvlText w:val=""/>
      <w:lvlJc w:val="left"/>
      <w:pPr>
        <w:ind w:left="1776" w:hanging="360"/>
      </w:pPr>
      <w:rPr>
        <w:rFonts w:ascii="Symbol" w:hAnsi="Symbol" w:hint="default"/>
        <w:color w:val="0070C0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8B61829"/>
    <w:multiLevelType w:val="hybridMultilevel"/>
    <w:tmpl w:val="2E828838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2781" w:hanging="360"/>
      </w:pPr>
    </w:lvl>
    <w:lvl w:ilvl="2" w:tplc="0809001B" w:tentative="1">
      <w:start w:val="1"/>
      <w:numFmt w:val="lowerRoman"/>
      <w:lvlText w:val="%3."/>
      <w:lvlJc w:val="right"/>
      <w:pPr>
        <w:ind w:left="3501" w:hanging="180"/>
      </w:pPr>
    </w:lvl>
    <w:lvl w:ilvl="3" w:tplc="0809000F" w:tentative="1">
      <w:start w:val="1"/>
      <w:numFmt w:val="decimal"/>
      <w:lvlText w:val="%4."/>
      <w:lvlJc w:val="left"/>
      <w:pPr>
        <w:ind w:left="4221" w:hanging="360"/>
      </w:pPr>
    </w:lvl>
    <w:lvl w:ilvl="4" w:tplc="08090019" w:tentative="1">
      <w:start w:val="1"/>
      <w:numFmt w:val="lowerLetter"/>
      <w:lvlText w:val="%5."/>
      <w:lvlJc w:val="left"/>
      <w:pPr>
        <w:ind w:left="4941" w:hanging="360"/>
      </w:pPr>
    </w:lvl>
    <w:lvl w:ilvl="5" w:tplc="0809001B" w:tentative="1">
      <w:start w:val="1"/>
      <w:numFmt w:val="lowerRoman"/>
      <w:lvlText w:val="%6."/>
      <w:lvlJc w:val="right"/>
      <w:pPr>
        <w:ind w:left="5661" w:hanging="180"/>
      </w:pPr>
    </w:lvl>
    <w:lvl w:ilvl="6" w:tplc="0809000F" w:tentative="1">
      <w:start w:val="1"/>
      <w:numFmt w:val="decimal"/>
      <w:lvlText w:val="%7."/>
      <w:lvlJc w:val="left"/>
      <w:pPr>
        <w:ind w:left="6381" w:hanging="360"/>
      </w:pPr>
    </w:lvl>
    <w:lvl w:ilvl="7" w:tplc="08090019" w:tentative="1">
      <w:start w:val="1"/>
      <w:numFmt w:val="lowerLetter"/>
      <w:lvlText w:val="%8."/>
      <w:lvlJc w:val="left"/>
      <w:pPr>
        <w:ind w:left="7101" w:hanging="360"/>
      </w:pPr>
    </w:lvl>
    <w:lvl w:ilvl="8" w:tplc="0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 w15:restartNumberingAfterBreak="0">
    <w:nsid w:val="5B5F07CE"/>
    <w:multiLevelType w:val="hybridMultilevel"/>
    <w:tmpl w:val="4906CEE8"/>
    <w:lvl w:ilvl="0" w:tplc="C22A4FE2">
      <w:numFmt w:val="bullet"/>
      <w:lvlText w:val="•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FA710F"/>
    <w:multiLevelType w:val="hybridMultilevel"/>
    <w:tmpl w:val="1AFEF0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8952F0"/>
    <w:multiLevelType w:val="hybridMultilevel"/>
    <w:tmpl w:val="18E2E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69477B"/>
    <w:multiLevelType w:val="hybridMultilevel"/>
    <w:tmpl w:val="0C94EA1E"/>
    <w:lvl w:ilvl="0" w:tplc="14AA163E">
      <w:numFmt w:val="bullet"/>
      <w:pStyle w:val="EEBulletLevel1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CEB52A7"/>
    <w:multiLevelType w:val="hybridMultilevel"/>
    <w:tmpl w:val="FA089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63CB7"/>
    <w:multiLevelType w:val="hybridMultilevel"/>
    <w:tmpl w:val="96BADEC4"/>
    <w:lvl w:ilvl="0" w:tplc="B96008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12273A"/>
    <w:multiLevelType w:val="hybridMultilevel"/>
    <w:tmpl w:val="E4F295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12"/>
  </w:num>
  <w:num w:numId="4">
    <w:abstractNumId w:val="3"/>
  </w:num>
  <w:num w:numId="5">
    <w:abstractNumId w:val="17"/>
  </w:num>
  <w:num w:numId="6">
    <w:abstractNumId w:val="14"/>
  </w:num>
  <w:num w:numId="7">
    <w:abstractNumId w:val="11"/>
  </w:num>
  <w:num w:numId="8">
    <w:abstractNumId w:val="2"/>
  </w:num>
  <w:num w:numId="9">
    <w:abstractNumId w:val="6"/>
  </w:num>
  <w:num w:numId="10">
    <w:abstractNumId w:val="8"/>
  </w:num>
  <w:num w:numId="11">
    <w:abstractNumId w:val="27"/>
  </w:num>
  <w:num w:numId="12">
    <w:abstractNumId w:val="24"/>
  </w:num>
  <w:num w:numId="13">
    <w:abstractNumId w:val="5"/>
  </w:num>
  <w:num w:numId="14">
    <w:abstractNumId w:val="25"/>
  </w:num>
  <w:num w:numId="15">
    <w:abstractNumId w:val="13"/>
  </w:num>
  <w:num w:numId="16">
    <w:abstractNumId w:val="16"/>
  </w:num>
  <w:num w:numId="17">
    <w:abstractNumId w:val="22"/>
  </w:num>
  <w:num w:numId="18">
    <w:abstractNumId w:val="9"/>
  </w:num>
  <w:num w:numId="19">
    <w:abstractNumId w:val="1"/>
  </w:num>
  <w:num w:numId="20">
    <w:abstractNumId w:val="21"/>
  </w:num>
  <w:num w:numId="21">
    <w:abstractNumId w:val="15"/>
  </w:num>
  <w:num w:numId="22">
    <w:abstractNumId w:val="18"/>
  </w:num>
  <w:num w:numId="23">
    <w:abstractNumId w:val="26"/>
  </w:num>
  <w:num w:numId="24">
    <w:abstractNumId w:val="0"/>
  </w:num>
  <w:num w:numId="25">
    <w:abstractNumId w:val="23"/>
  </w:num>
  <w:num w:numId="26">
    <w:abstractNumId w:val="20"/>
  </w:num>
  <w:num w:numId="27">
    <w:abstractNumId w:val="7"/>
  </w:num>
  <w:num w:numId="28">
    <w:abstractNumId w:val="11"/>
  </w:num>
  <w:num w:numId="29">
    <w:abstractNumId w:val="11"/>
  </w:num>
  <w:num w:numId="30">
    <w:abstractNumId w:val="11"/>
  </w:num>
  <w:num w:numId="31">
    <w:abstractNumId w:val="11"/>
  </w:num>
  <w:num w:numId="3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IN" w:vendorID="64" w:dllVersion="6" w:nlCheck="1" w:checkStyle="0"/>
  <w:activeWritingStyle w:appName="MSWord" w:lang="en-GB" w:vendorID="64" w:dllVersion="0" w:nlCheck="1" w:checkStyle="0"/>
  <w:activeWritingStyle w:appName="MSWord" w:lang="en-IN" w:vendorID="64" w:dllVersion="0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QyNjczN7c0NTQwMjdU0lEKTi0uzszPAykwNKoFAGm8pHctAAAA"/>
  </w:docVars>
  <w:rsids>
    <w:rsidRoot w:val="00916457"/>
    <w:rsid w:val="0000001F"/>
    <w:rsid w:val="00000772"/>
    <w:rsid w:val="00000A7A"/>
    <w:rsid w:val="00000D8B"/>
    <w:rsid w:val="00003167"/>
    <w:rsid w:val="00003280"/>
    <w:rsid w:val="00003A13"/>
    <w:rsid w:val="00004498"/>
    <w:rsid w:val="0000533E"/>
    <w:rsid w:val="00006033"/>
    <w:rsid w:val="000064F5"/>
    <w:rsid w:val="00010437"/>
    <w:rsid w:val="0001174D"/>
    <w:rsid w:val="00012219"/>
    <w:rsid w:val="0001283D"/>
    <w:rsid w:val="00013734"/>
    <w:rsid w:val="00014294"/>
    <w:rsid w:val="0001563E"/>
    <w:rsid w:val="00015C3B"/>
    <w:rsid w:val="0001603D"/>
    <w:rsid w:val="000169C8"/>
    <w:rsid w:val="00016DF3"/>
    <w:rsid w:val="00016F55"/>
    <w:rsid w:val="000202EA"/>
    <w:rsid w:val="00020E03"/>
    <w:rsid w:val="0002166D"/>
    <w:rsid w:val="000236B5"/>
    <w:rsid w:val="00023F1E"/>
    <w:rsid w:val="000240AD"/>
    <w:rsid w:val="000240DD"/>
    <w:rsid w:val="00024127"/>
    <w:rsid w:val="00024B53"/>
    <w:rsid w:val="00025290"/>
    <w:rsid w:val="00025EB2"/>
    <w:rsid w:val="000267BD"/>
    <w:rsid w:val="00026E03"/>
    <w:rsid w:val="00027FD0"/>
    <w:rsid w:val="000305E4"/>
    <w:rsid w:val="00030C9D"/>
    <w:rsid w:val="000311B1"/>
    <w:rsid w:val="000314CE"/>
    <w:rsid w:val="000321E0"/>
    <w:rsid w:val="00032D81"/>
    <w:rsid w:val="0003413D"/>
    <w:rsid w:val="0003436A"/>
    <w:rsid w:val="00034847"/>
    <w:rsid w:val="0003638E"/>
    <w:rsid w:val="00040E67"/>
    <w:rsid w:val="00041642"/>
    <w:rsid w:val="000420FF"/>
    <w:rsid w:val="00043545"/>
    <w:rsid w:val="00043F6E"/>
    <w:rsid w:val="0005057C"/>
    <w:rsid w:val="00051161"/>
    <w:rsid w:val="00051419"/>
    <w:rsid w:val="00052757"/>
    <w:rsid w:val="00052993"/>
    <w:rsid w:val="00053700"/>
    <w:rsid w:val="0005418A"/>
    <w:rsid w:val="00054A07"/>
    <w:rsid w:val="00054BA6"/>
    <w:rsid w:val="00054F8A"/>
    <w:rsid w:val="000550CA"/>
    <w:rsid w:val="00055406"/>
    <w:rsid w:val="0005560C"/>
    <w:rsid w:val="0005588A"/>
    <w:rsid w:val="000566F1"/>
    <w:rsid w:val="00057861"/>
    <w:rsid w:val="00060179"/>
    <w:rsid w:val="000616F0"/>
    <w:rsid w:val="00061BF3"/>
    <w:rsid w:val="00062077"/>
    <w:rsid w:val="00062BA7"/>
    <w:rsid w:val="00062ECD"/>
    <w:rsid w:val="00063975"/>
    <w:rsid w:val="00064130"/>
    <w:rsid w:val="00065172"/>
    <w:rsid w:val="00066341"/>
    <w:rsid w:val="000677D4"/>
    <w:rsid w:val="00067FF6"/>
    <w:rsid w:val="00070163"/>
    <w:rsid w:val="00071B0B"/>
    <w:rsid w:val="00071C7F"/>
    <w:rsid w:val="00071E77"/>
    <w:rsid w:val="000732EE"/>
    <w:rsid w:val="000733A1"/>
    <w:rsid w:val="00073D13"/>
    <w:rsid w:val="00074550"/>
    <w:rsid w:val="000748FA"/>
    <w:rsid w:val="00074A81"/>
    <w:rsid w:val="00075556"/>
    <w:rsid w:val="00076920"/>
    <w:rsid w:val="00077373"/>
    <w:rsid w:val="00080055"/>
    <w:rsid w:val="000805BB"/>
    <w:rsid w:val="000811C6"/>
    <w:rsid w:val="00081D77"/>
    <w:rsid w:val="00082D0A"/>
    <w:rsid w:val="0008328D"/>
    <w:rsid w:val="00084ECE"/>
    <w:rsid w:val="00085492"/>
    <w:rsid w:val="00085D76"/>
    <w:rsid w:val="000861D8"/>
    <w:rsid w:val="00090404"/>
    <w:rsid w:val="00090D66"/>
    <w:rsid w:val="00091DE5"/>
    <w:rsid w:val="00092041"/>
    <w:rsid w:val="00092578"/>
    <w:rsid w:val="00092D0B"/>
    <w:rsid w:val="00092E74"/>
    <w:rsid w:val="0009330F"/>
    <w:rsid w:val="000936E6"/>
    <w:rsid w:val="00094433"/>
    <w:rsid w:val="00094840"/>
    <w:rsid w:val="00094B22"/>
    <w:rsid w:val="00095056"/>
    <w:rsid w:val="0009587D"/>
    <w:rsid w:val="00097168"/>
    <w:rsid w:val="000A05D9"/>
    <w:rsid w:val="000A102C"/>
    <w:rsid w:val="000A1E82"/>
    <w:rsid w:val="000A2578"/>
    <w:rsid w:val="000A2804"/>
    <w:rsid w:val="000A37D5"/>
    <w:rsid w:val="000A46AA"/>
    <w:rsid w:val="000A4803"/>
    <w:rsid w:val="000A4BFC"/>
    <w:rsid w:val="000A5ACA"/>
    <w:rsid w:val="000A62B9"/>
    <w:rsid w:val="000A76D6"/>
    <w:rsid w:val="000B0171"/>
    <w:rsid w:val="000B0AC9"/>
    <w:rsid w:val="000B0D02"/>
    <w:rsid w:val="000B4042"/>
    <w:rsid w:val="000B5C06"/>
    <w:rsid w:val="000B649D"/>
    <w:rsid w:val="000B6DBC"/>
    <w:rsid w:val="000B7313"/>
    <w:rsid w:val="000B7336"/>
    <w:rsid w:val="000B7F8F"/>
    <w:rsid w:val="000C03FA"/>
    <w:rsid w:val="000C13EF"/>
    <w:rsid w:val="000C15F3"/>
    <w:rsid w:val="000C1F6F"/>
    <w:rsid w:val="000C2D3C"/>
    <w:rsid w:val="000C3AAC"/>
    <w:rsid w:val="000C3B0E"/>
    <w:rsid w:val="000C3D78"/>
    <w:rsid w:val="000C3FF0"/>
    <w:rsid w:val="000C462B"/>
    <w:rsid w:val="000C5843"/>
    <w:rsid w:val="000C59B4"/>
    <w:rsid w:val="000C6A1A"/>
    <w:rsid w:val="000C7C2D"/>
    <w:rsid w:val="000D0F6D"/>
    <w:rsid w:val="000D2793"/>
    <w:rsid w:val="000D42E8"/>
    <w:rsid w:val="000D5CD8"/>
    <w:rsid w:val="000D7046"/>
    <w:rsid w:val="000D7954"/>
    <w:rsid w:val="000D7F45"/>
    <w:rsid w:val="000E0909"/>
    <w:rsid w:val="000E2706"/>
    <w:rsid w:val="000E3FCA"/>
    <w:rsid w:val="000E4FF4"/>
    <w:rsid w:val="000E5B52"/>
    <w:rsid w:val="000E72B2"/>
    <w:rsid w:val="000E7C49"/>
    <w:rsid w:val="000F341F"/>
    <w:rsid w:val="000F5DB5"/>
    <w:rsid w:val="000F64A9"/>
    <w:rsid w:val="000F70D7"/>
    <w:rsid w:val="000F769D"/>
    <w:rsid w:val="001001D9"/>
    <w:rsid w:val="00102698"/>
    <w:rsid w:val="00104AE6"/>
    <w:rsid w:val="00104E33"/>
    <w:rsid w:val="0010594B"/>
    <w:rsid w:val="00105A49"/>
    <w:rsid w:val="00105DDF"/>
    <w:rsid w:val="00107206"/>
    <w:rsid w:val="00107CBC"/>
    <w:rsid w:val="001103E8"/>
    <w:rsid w:val="00110C62"/>
    <w:rsid w:val="00111EE4"/>
    <w:rsid w:val="0011201C"/>
    <w:rsid w:val="0011212E"/>
    <w:rsid w:val="001121ED"/>
    <w:rsid w:val="0011310F"/>
    <w:rsid w:val="001137F0"/>
    <w:rsid w:val="0011599B"/>
    <w:rsid w:val="001160CE"/>
    <w:rsid w:val="00120A44"/>
    <w:rsid w:val="00120E97"/>
    <w:rsid w:val="001226E5"/>
    <w:rsid w:val="001257AA"/>
    <w:rsid w:val="00125AD3"/>
    <w:rsid w:val="00126115"/>
    <w:rsid w:val="001273A5"/>
    <w:rsid w:val="00127DF3"/>
    <w:rsid w:val="00130A10"/>
    <w:rsid w:val="00131219"/>
    <w:rsid w:val="00134A1A"/>
    <w:rsid w:val="00135269"/>
    <w:rsid w:val="00136523"/>
    <w:rsid w:val="00137B13"/>
    <w:rsid w:val="001412F8"/>
    <w:rsid w:val="00141583"/>
    <w:rsid w:val="0014388B"/>
    <w:rsid w:val="00147D5C"/>
    <w:rsid w:val="001500AA"/>
    <w:rsid w:val="00150395"/>
    <w:rsid w:val="00150877"/>
    <w:rsid w:val="00150DF0"/>
    <w:rsid w:val="001519D4"/>
    <w:rsid w:val="00152853"/>
    <w:rsid w:val="00153249"/>
    <w:rsid w:val="00153FBD"/>
    <w:rsid w:val="00156112"/>
    <w:rsid w:val="0015672B"/>
    <w:rsid w:val="00156F64"/>
    <w:rsid w:val="0015707A"/>
    <w:rsid w:val="001571DC"/>
    <w:rsid w:val="00157795"/>
    <w:rsid w:val="00160287"/>
    <w:rsid w:val="0016054C"/>
    <w:rsid w:val="00160863"/>
    <w:rsid w:val="00161333"/>
    <w:rsid w:val="00161BD7"/>
    <w:rsid w:val="00162BD1"/>
    <w:rsid w:val="00165B95"/>
    <w:rsid w:val="00165C07"/>
    <w:rsid w:val="001666E2"/>
    <w:rsid w:val="00167192"/>
    <w:rsid w:val="00167981"/>
    <w:rsid w:val="001679F7"/>
    <w:rsid w:val="001704C0"/>
    <w:rsid w:val="001705B3"/>
    <w:rsid w:val="00170EE4"/>
    <w:rsid w:val="00172746"/>
    <w:rsid w:val="001727D8"/>
    <w:rsid w:val="0017371A"/>
    <w:rsid w:val="0017398A"/>
    <w:rsid w:val="00173BAA"/>
    <w:rsid w:val="001749AD"/>
    <w:rsid w:val="0017598B"/>
    <w:rsid w:val="0017759F"/>
    <w:rsid w:val="00177D76"/>
    <w:rsid w:val="00180A75"/>
    <w:rsid w:val="00180AD1"/>
    <w:rsid w:val="00181308"/>
    <w:rsid w:val="001814BB"/>
    <w:rsid w:val="0018254D"/>
    <w:rsid w:val="00182F1A"/>
    <w:rsid w:val="00183161"/>
    <w:rsid w:val="00184748"/>
    <w:rsid w:val="0018555C"/>
    <w:rsid w:val="00186090"/>
    <w:rsid w:val="001864D2"/>
    <w:rsid w:val="0019044A"/>
    <w:rsid w:val="00190B10"/>
    <w:rsid w:val="00191350"/>
    <w:rsid w:val="001915C9"/>
    <w:rsid w:val="00192508"/>
    <w:rsid w:val="00193B6B"/>
    <w:rsid w:val="00193D81"/>
    <w:rsid w:val="00195EEF"/>
    <w:rsid w:val="00197098"/>
    <w:rsid w:val="001A029B"/>
    <w:rsid w:val="001A277A"/>
    <w:rsid w:val="001A2D0A"/>
    <w:rsid w:val="001A3A80"/>
    <w:rsid w:val="001A3AF5"/>
    <w:rsid w:val="001A4799"/>
    <w:rsid w:val="001A56FD"/>
    <w:rsid w:val="001A62A3"/>
    <w:rsid w:val="001A6C5A"/>
    <w:rsid w:val="001A6D02"/>
    <w:rsid w:val="001A7AB8"/>
    <w:rsid w:val="001B6121"/>
    <w:rsid w:val="001B765B"/>
    <w:rsid w:val="001C24A9"/>
    <w:rsid w:val="001C3977"/>
    <w:rsid w:val="001C4CAC"/>
    <w:rsid w:val="001C5B34"/>
    <w:rsid w:val="001C62BB"/>
    <w:rsid w:val="001C6C5C"/>
    <w:rsid w:val="001C6EAA"/>
    <w:rsid w:val="001C791C"/>
    <w:rsid w:val="001C7CB2"/>
    <w:rsid w:val="001D0B40"/>
    <w:rsid w:val="001D0BE3"/>
    <w:rsid w:val="001D1CD0"/>
    <w:rsid w:val="001D2955"/>
    <w:rsid w:val="001D30C1"/>
    <w:rsid w:val="001D33D3"/>
    <w:rsid w:val="001D4B8D"/>
    <w:rsid w:val="001D4F8E"/>
    <w:rsid w:val="001D5271"/>
    <w:rsid w:val="001D5B10"/>
    <w:rsid w:val="001E05F7"/>
    <w:rsid w:val="001E0918"/>
    <w:rsid w:val="001E16BE"/>
    <w:rsid w:val="001E211A"/>
    <w:rsid w:val="001E28AD"/>
    <w:rsid w:val="001E3EA4"/>
    <w:rsid w:val="001E4395"/>
    <w:rsid w:val="001E5066"/>
    <w:rsid w:val="001E5171"/>
    <w:rsid w:val="001E5243"/>
    <w:rsid w:val="001E5377"/>
    <w:rsid w:val="001E559C"/>
    <w:rsid w:val="001E608D"/>
    <w:rsid w:val="001E6962"/>
    <w:rsid w:val="001E7379"/>
    <w:rsid w:val="001F1CAD"/>
    <w:rsid w:val="001F24B7"/>
    <w:rsid w:val="001F36CA"/>
    <w:rsid w:val="001F4E81"/>
    <w:rsid w:val="001F4EA1"/>
    <w:rsid w:val="001F569B"/>
    <w:rsid w:val="001F595A"/>
    <w:rsid w:val="001F5EC5"/>
    <w:rsid w:val="001F61A9"/>
    <w:rsid w:val="001F6BA3"/>
    <w:rsid w:val="001F76F7"/>
    <w:rsid w:val="00200B07"/>
    <w:rsid w:val="00201E5E"/>
    <w:rsid w:val="0020273A"/>
    <w:rsid w:val="00203BAD"/>
    <w:rsid w:val="00203E6E"/>
    <w:rsid w:val="00204447"/>
    <w:rsid w:val="00205991"/>
    <w:rsid w:val="00206558"/>
    <w:rsid w:val="002065EC"/>
    <w:rsid w:val="00210585"/>
    <w:rsid w:val="002112E9"/>
    <w:rsid w:val="00211FD4"/>
    <w:rsid w:val="00213EBF"/>
    <w:rsid w:val="00214BDA"/>
    <w:rsid w:val="00216677"/>
    <w:rsid w:val="00216C93"/>
    <w:rsid w:val="002173E7"/>
    <w:rsid w:val="002179E8"/>
    <w:rsid w:val="00220609"/>
    <w:rsid w:val="00221107"/>
    <w:rsid w:val="00221912"/>
    <w:rsid w:val="00223584"/>
    <w:rsid w:val="00224405"/>
    <w:rsid w:val="00224552"/>
    <w:rsid w:val="0022463E"/>
    <w:rsid w:val="00225CA1"/>
    <w:rsid w:val="00226196"/>
    <w:rsid w:val="002265E7"/>
    <w:rsid w:val="002279FC"/>
    <w:rsid w:val="00231340"/>
    <w:rsid w:val="00231F36"/>
    <w:rsid w:val="002330FB"/>
    <w:rsid w:val="00233657"/>
    <w:rsid w:val="00233E5A"/>
    <w:rsid w:val="00234004"/>
    <w:rsid w:val="00234E43"/>
    <w:rsid w:val="00235C7E"/>
    <w:rsid w:val="0023773C"/>
    <w:rsid w:val="00241600"/>
    <w:rsid w:val="00244F59"/>
    <w:rsid w:val="00246FEF"/>
    <w:rsid w:val="0024775C"/>
    <w:rsid w:val="00250660"/>
    <w:rsid w:val="002507FF"/>
    <w:rsid w:val="00252A5B"/>
    <w:rsid w:val="00253AC4"/>
    <w:rsid w:val="002542DF"/>
    <w:rsid w:val="00254405"/>
    <w:rsid w:val="002566A8"/>
    <w:rsid w:val="002568BB"/>
    <w:rsid w:val="002573CF"/>
    <w:rsid w:val="002574B7"/>
    <w:rsid w:val="00257745"/>
    <w:rsid w:val="00260A28"/>
    <w:rsid w:val="00261964"/>
    <w:rsid w:val="00261BD1"/>
    <w:rsid w:val="00261D71"/>
    <w:rsid w:val="00261DDD"/>
    <w:rsid w:val="00263546"/>
    <w:rsid w:val="00263DB8"/>
    <w:rsid w:val="002649C3"/>
    <w:rsid w:val="0026742F"/>
    <w:rsid w:val="002678C7"/>
    <w:rsid w:val="00270450"/>
    <w:rsid w:val="002718A1"/>
    <w:rsid w:val="002726D5"/>
    <w:rsid w:val="0027408A"/>
    <w:rsid w:val="002745C3"/>
    <w:rsid w:val="002746EE"/>
    <w:rsid w:val="00276107"/>
    <w:rsid w:val="00276BFA"/>
    <w:rsid w:val="00277C96"/>
    <w:rsid w:val="002807F5"/>
    <w:rsid w:val="00280BBC"/>
    <w:rsid w:val="00281103"/>
    <w:rsid w:val="00281335"/>
    <w:rsid w:val="002814F8"/>
    <w:rsid w:val="00281890"/>
    <w:rsid w:val="00282963"/>
    <w:rsid w:val="00283112"/>
    <w:rsid w:val="002836EA"/>
    <w:rsid w:val="00284748"/>
    <w:rsid w:val="00285EE9"/>
    <w:rsid w:val="002861AB"/>
    <w:rsid w:val="00286256"/>
    <w:rsid w:val="00287540"/>
    <w:rsid w:val="00291C58"/>
    <w:rsid w:val="00293CAA"/>
    <w:rsid w:val="002958FF"/>
    <w:rsid w:val="00295BAD"/>
    <w:rsid w:val="00295FC9"/>
    <w:rsid w:val="002A0A0E"/>
    <w:rsid w:val="002A27D3"/>
    <w:rsid w:val="002A2857"/>
    <w:rsid w:val="002A4D75"/>
    <w:rsid w:val="002A5479"/>
    <w:rsid w:val="002A55CA"/>
    <w:rsid w:val="002A5AB0"/>
    <w:rsid w:val="002A6012"/>
    <w:rsid w:val="002A62EA"/>
    <w:rsid w:val="002A7DD1"/>
    <w:rsid w:val="002A7EAA"/>
    <w:rsid w:val="002B23CD"/>
    <w:rsid w:val="002B2410"/>
    <w:rsid w:val="002B2938"/>
    <w:rsid w:val="002B32C0"/>
    <w:rsid w:val="002B3F23"/>
    <w:rsid w:val="002B47B5"/>
    <w:rsid w:val="002B5208"/>
    <w:rsid w:val="002B52B6"/>
    <w:rsid w:val="002B6820"/>
    <w:rsid w:val="002B7188"/>
    <w:rsid w:val="002B72BE"/>
    <w:rsid w:val="002C0473"/>
    <w:rsid w:val="002C3163"/>
    <w:rsid w:val="002C4268"/>
    <w:rsid w:val="002C7C9C"/>
    <w:rsid w:val="002C7D9A"/>
    <w:rsid w:val="002D0299"/>
    <w:rsid w:val="002D13C0"/>
    <w:rsid w:val="002D160C"/>
    <w:rsid w:val="002D1C9D"/>
    <w:rsid w:val="002D22C2"/>
    <w:rsid w:val="002D3860"/>
    <w:rsid w:val="002D48C0"/>
    <w:rsid w:val="002D4DC6"/>
    <w:rsid w:val="002D6AA8"/>
    <w:rsid w:val="002D74AC"/>
    <w:rsid w:val="002D79F9"/>
    <w:rsid w:val="002D7F3D"/>
    <w:rsid w:val="002E08D2"/>
    <w:rsid w:val="002E0D02"/>
    <w:rsid w:val="002E1D32"/>
    <w:rsid w:val="002E263C"/>
    <w:rsid w:val="002E2A90"/>
    <w:rsid w:val="002E2DF3"/>
    <w:rsid w:val="002E39DB"/>
    <w:rsid w:val="002E3CB1"/>
    <w:rsid w:val="002E5789"/>
    <w:rsid w:val="002E6804"/>
    <w:rsid w:val="002F0118"/>
    <w:rsid w:val="002F09B0"/>
    <w:rsid w:val="002F2C7A"/>
    <w:rsid w:val="002F2E4E"/>
    <w:rsid w:val="002F31CF"/>
    <w:rsid w:val="002F552D"/>
    <w:rsid w:val="002F5800"/>
    <w:rsid w:val="002F7739"/>
    <w:rsid w:val="002F7A64"/>
    <w:rsid w:val="002F7D42"/>
    <w:rsid w:val="00301868"/>
    <w:rsid w:val="00302668"/>
    <w:rsid w:val="00304D09"/>
    <w:rsid w:val="00305BB7"/>
    <w:rsid w:val="0030666D"/>
    <w:rsid w:val="00307E30"/>
    <w:rsid w:val="003100E5"/>
    <w:rsid w:val="00310B3C"/>
    <w:rsid w:val="00310C77"/>
    <w:rsid w:val="00312D31"/>
    <w:rsid w:val="003139EE"/>
    <w:rsid w:val="00313FC5"/>
    <w:rsid w:val="00315967"/>
    <w:rsid w:val="00316F93"/>
    <w:rsid w:val="003171EE"/>
    <w:rsid w:val="0031755C"/>
    <w:rsid w:val="00317B90"/>
    <w:rsid w:val="00320BEF"/>
    <w:rsid w:val="00320E73"/>
    <w:rsid w:val="003218C5"/>
    <w:rsid w:val="00322018"/>
    <w:rsid w:val="0032229E"/>
    <w:rsid w:val="0032273C"/>
    <w:rsid w:val="00323568"/>
    <w:rsid w:val="003254FE"/>
    <w:rsid w:val="003314B0"/>
    <w:rsid w:val="00331EC6"/>
    <w:rsid w:val="0033288E"/>
    <w:rsid w:val="00332945"/>
    <w:rsid w:val="003349B6"/>
    <w:rsid w:val="003351B5"/>
    <w:rsid w:val="003363C4"/>
    <w:rsid w:val="00337193"/>
    <w:rsid w:val="00337337"/>
    <w:rsid w:val="00337E34"/>
    <w:rsid w:val="0034106F"/>
    <w:rsid w:val="003425C2"/>
    <w:rsid w:val="00342828"/>
    <w:rsid w:val="00342A4B"/>
    <w:rsid w:val="00345129"/>
    <w:rsid w:val="00345C58"/>
    <w:rsid w:val="0034610E"/>
    <w:rsid w:val="0034626B"/>
    <w:rsid w:val="003475CD"/>
    <w:rsid w:val="00347F71"/>
    <w:rsid w:val="003502C2"/>
    <w:rsid w:val="003503D8"/>
    <w:rsid w:val="003514F8"/>
    <w:rsid w:val="00351C9D"/>
    <w:rsid w:val="0035316A"/>
    <w:rsid w:val="00354340"/>
    <w:rsid w:val="003552DF"/>
    <w:rsid w:val="00356119"/>
    <w:rsid w:val="003564FA"/>
    <w:rsid w:val="00357A21"/>
    <w:rsid w:val="003608CE"/>
    <w:rsid w:val="00361375"/>
    <w:rsid w:val="0036444B"/>
    <w:rsid w:val="00365233"/>
    <w:rsid w:val="0036533A"/>
    <w:rsid w:val="003655FC"/>
    <w:rsid w:val="0036590B"/>
    <w:rsid w:val="00365DAF"/>
    <w:rsid w:val="00365ECF"/>
    <w:rsid w:val="00366178"/>
    <w:rsid w:val="003670D9"/>
    <w:rsid w:val="00372AD2"/>
    <w:rsid w:val="00374A8B"/>
    <w:rsid w:val="00374FE3"/>
    <w:rsid w:val="00374FEB"/>
    <w:rsid w:val="003762A0"/>
    <w:rsid w:val="0038056E"/>
    <w:rsid w:val="00380CFE"/>
    <w:rsid w:val="003829C7"/>
    <w:rsid w:val="00383CE4"/>
    <w:rsid w:val="003858A8"/>
    <w:rsid w:val="003868CB"/>
    <w:rsid w:val="0038732F"/>
    <w:rsid w:val="00387806"/>
    <w:rsid w:val="00390ED3"/>
    <w:rsid w:val="00391DC6"/>
    <w:rsid w:val="0039223F"/>
    <w:rsid w:val="0039304C"/>
    <w:rsid w:val="00393CF2"/>
    <w:rsid w:val="00393E33"/>
    <w:rsid w:val="00394634"/>
    <w:rsid w:val="00394D32"/>
    <w:rsid w:val="00395905"/>
    <w:rsid w:val="003963A7"/>
    <w:rsid w:val="00397194"/>
    <w:rsid w:val="003A01F7"/>
    <w:rsid w:val="003A063E"/>
    <w:rsid w:val="003A08E9"/>
    <w:rsid w:val="003A1617"/>
    <w:rsid w:val="003A1EAA"/>
    <w:rsid w:val="003A2F7F"/>
    <w:rsid w:val="003A3384"/>
    <w:rsid w:val="003A34CF"/>
    <w:rsid w:val="003A3665"/>
    <w:rsid w:val="003A3B47"/>
    <w:rsid w:val="003A400D"/>
    <w:rsid w:val="003A707D"/>
    <w:rsid w:val="003A78CC"/>
    <w:rsid w:val="003A7A31"/>
    <w:rsid w:val="003B0552"/>
    <w:rsid w:val="003B1195"/>
    <w:rsid w:val="003B279A"/>
    <w:rsid w:val="003B3940"/>
    <w:rsid w:val="003B3B63"/>
    <w:rsid w:val="003B46D5"/>
    <w:rsid w:val="003B6182"/>
    <w:rsid w:val="003B620B"/>
    <w:rsid w:val="003B7485"/>
    <w:rsid w:val="003B776D"/>
    <w:rsid w:val="003C0D36"/>
    <w:rsid w:val="003C15C9"/>
    <w:rsid w:val="003C1AC3"/>
    <w:rsid w:val="003C1DED"/>
    <w:rsid w:val="003C33C1"/>
    <w:rsid w:val="003C3493"/>
    <w:rsid w:val="003C38F8"/>
    <w:rsid w:val="003C4141"/>
    <w:rsid w:val="003C55EF"/>
    <w:rsid w:val="003C76B3"/>
    <w:rsid w:val="003D112D"/>
    <w:rsid w:val="003D144B"/>
    <w:rsid w:val="003D265F"/>
    <w:rsid w:val="003D3019"/>
    <w:rsid w:val="003D3276"/>
    <w:rsid w:val="003D33E4"/>
    <w:rsid w:val="003D5552"/>
    <w:rsid w:val="003D66AF"/>
    <w:rsid w:val="003D7C99"/>
    <w:rsid w:val="003D7FD5"/>
    <w:rsid w:val="003E032B"/>
    <w:rsid w:val="003E0F68"/>
    <w:rsid w:val="003E0FD8"/>
    <w:rsid w:val="003E1158"/>
    <w:rsid w:val="003E2A47"/>
    <w:rsid w:val="003E4FBA"/>
    <w:rsid w:val="003E6290"/>
    <w:rsid w:val="003F0730"/>
    <w:rsid w:val="003F15F8"/>
    <w:rsid w:val="003F22E8"/>
    <w:rsid w:val="003F292A"/>
    <w:rsid w:val="003F3002"/>
    <w:rsid w:val="003F3CCA"/>
    <w:rsid w:val="003F52F5"/>
    <w:rsid w:val="003F5DEE"/>
    <w:rsid w:val="003F6FBB"/>
    <w:rsid w:val="003F7DA8"/>
    <w:rsid w:val="003F7FBD"/>
    <w:rsid w:val="00402D28"/>
    <w:rsid w:val="004040CD"/>
    <w:rsid w:val="00404838"/>
    <w:rsid w:val="004074F3"/>
    <w:rsid w:val="0040764F"/>
    <w:rsid w:val="004101FE"/>
    <w:rsid w:val="004114E7"/>
    <w:rsid w:val="004117A5"/>
    <w:rsid w:val="00413992"/>
    <w:rsid w:val="00415DE7"/>
    <w:rsid w:val="00420FAB"/>
    <w:rsid w:val="00421389"/>
    <w:rsid w:val="00422E76"/>
    <w:rsid w:val="0042460B"/>
    <w:rsid w:val="00424685"/>
    <w:rsid w:val="00426B26"/>
    <w:rsid w:val="00426B78"/>
    <w:rsid w:val="00427026"/>
    <w:rsid w:val="004275E5"/>
    <w:rsid w:val="00427A69"/>
    <w:rsid w:val="00430BCF"/>
    <w:rsid w:val="00430FA2"/>
    <w:rsid w:val="00431DD9"/>
    <w:rsid w:val="00433FE6"/>
    <w:rsid w:val="0043444E"/>
    <w:rsid w:val="00435E28"/>
    <w:rsid w:val="00436222"/>
    <w:rsid w:val="00436613"/>
    <w:rsid w:val="004417E1"/>
    <w:rsid w:val="00441B7A"/>
    <w:rsid w:val="00441C43"/>
    <w:rsid w:val="004421E3"/>
    <w:rsid w:val="004425C8"/>
    <w:rsid w:val="0044275B"/>
    <w:rsid w:val="0044365D"/>
    <w:rsid w:val="00444AD6"/>
    <w:rsid w:val="00444CAC"/>
    <w:rsid w:val="004453E8"/>
    <w:rsid w:val="00445518"/>
    <w:rsid w:val="004462CA"/>
    <w:rsid w:val="00446E32"/>
    <w:rsid w:val="004528FE"/>
    <w:rsid w:val="00452EEA"/>
    <w:rsid w:val="0045307E"/>
    <w:rsid w:val="004530E4"/>
    <w:rsid w:val="00454F75"/>
    <w:rsid w:val="0045622D"/>
    <w:rsid w:val="0045676E"/>
    <w:rsid w:val="0045682C"/>
    <w:rsid w:val="00456BED"/>
    <w:rsid w:val="0046027B"/>
    <w:rsid w:val="0046055A"/>
    <w:rsid w:val="0046096C"/>
    <w:rsid w:val="004624E5"/>
    <w:rsid w:val="00462764"/>
    <w:rsid w:val="00462832"/>
    <w:rsid w:val="00463953"/>
    <w:rsid w:val="0046441A"/>
    <w:rsid w:val="00467D61"/>
    <w:rsid w:val="00470EF4"/>
    <w:rsid w:val="0047179F"/>
    <w:rsid w:val="0047182C"/>
    <w:rsid w:val="004727E3"/>
    <w:rsid w:val="00473D86"/>
    <w:rsid w:val="0047517C"/>
    <w:rsid w:val="00477203"/>
    <w:rsid w:val="00481D5C"/>
    <w:rsid w:val="00482F2A"/>
    <w:rsid w:val="004831FB"/>
    <w:rsid w:val="00483CA0"/>
    <w:rsid w:val="00484225"/>
    <w:rsid w:val="004847FF"/>
    <w:rsid w:val="0048691C"/>
    <w:rsid w:val="00486C56"/>
    <w:rsid w:val="004873EE"/>
    <w:rsid w:val="00487542"/>
    <w:rsid w:val="00487664"/>
    <w:rsid w:val="004904D1"/>
    <w:rsid w:val="00490B99"/>
    <w:rsid w:val="0049256F"/>
    <w:rsid w:val="00494077"/>
    <w:rsid w:val="00494358"/>
    <w:rsid w:val="004953D8"/>
    <w:rsid w:val="00495A60"/>
    <w:rsid w:val="0049617F"/>
    <w:rsid w:val="00497571"/>
    <w:rsid w:val="004A1094"/>
    <w:rsid w:val="004A2342"/>
    <w:rsid w:val="004A2737"/>
    <w:rsid w:val="004A4418"/>
    <w:rsid w:val="004A4B69"/>
    <w:rsid w:val="004A5F02"/>
    <w:rsid w:val="004A7E82"/>
    <w:rsid w:val="004B0360"/>
    <w:rsid w:val="004B040E"/>
    <w:rsid w:val="004B07E3"/>
    <w:rsid w:val="004B0A41"/>
    <w:rsid w:val="004B16C8"/>
    <w:rsid w:val="004B3A85"/>
    <w:rsid w:val="004B3EED"/>
    <w:rsid w:val="004B6844"/>
    <w:rsid w:val="004B7544"/>
    <w:rsid w:val="004B7CAC"/>
    <w:rsid w:val="004C02FB"/>
    <w:rsid w:val="004C0769"/>
    <w:rsid w:val="004C089F"/>
    <w:rsid w:val="004C15CC"/>
    <w:rsid w:val="004C35B9"/>
    <w:rsid w:val="004C3F69"/>
    <w:rsid w:val="004C538E"/>
    <w:rsid w:val="004C5999"/>
    <w:rsid w:val="004C7448"/>
    <w:rsid w:val="004D0304"/>
    <w:rsid w:val="004D297D"/>
    <w:rsid w:val="004D2F9D"/>
    <w:rsid w:val="004D3AAA"/>
    <w:rsid w:val="004D4027"/>
    <w:rsid w:val="004D79AC"/>
    <w:rsid w:val="004E0296"/>
    <w:rsid w:val="004E2D93"/>
    <w:rsid w:val="004E3782"/>
    <w:rsid w:val="004E3805"/>
    <w:rsid w:val="004E603D"/>
    <w:rsid w:val="004E6228"/>
    <w:rsid w:val="004E7731"/>
    <w:rsid w:val="004F0115"/>
    <w:rsid w:val="004F0143"/>
    <w:rsid w:val="004F073A"/>
    <w:rsid w:val="004F0844"/>
    <w:rsid w:val="004F090C"/>
    <w:rsid w:val="004F10D3"/>
    <w:rsid w:val="004F14FA"/>
    <w:rsid w:val="004F1E89"/>
    <w:rsid w:val="004F22EE"/>
    <w:rsid w:val="004F28FD"/>
    <w:rsid w:val="004F390F"/>
    <w:rsid w:val="004F4529"/>
    <w:rsid w:val="004F77F2"/>
    <w:rsid w:val="004F7A94"/>
    <w:rsid w:val="004F7B51"/>
    <w:rsid w:val="005002DD"/>
    <w:rsid w:val="00500695"/>
    <w:rsid w:val="00503199"/>
    <w:rsid w:val="00503762"/>
    <w:rsid w:val="00504208"/>
    <w:rsid w:val="0050435B"/>
    <w:rsid w:val="0050633B"/>
    <w:rsid w:val="00506F94"/>
    <w:rsid w:val="00511A07"/>
    <w:rsid w:val="00511A7E"/>
    <w:rsid w:val="0051245B"/>
    <w:rsid w:val="00512CB6"/>
    <w:rsid w:val="00514011"/>
    <w:rsid w:val="0051473F"/>
    <w:rsid w:val="0051559B"/>
    <w:rsid w:val="005226BF"/>
    <w:rsid w:val="005235BB"/>
    <w:rsid w:val="005246E4"/>
    <w:rsid w:val="00524C3C"/>
    <w:rsid w:val="00525617"/>
    <w:rsid w:val="0052580A"/>
    <w:rsid w:val="005264BB"/>
    <w:rsid w:val="00527B17"/>
    <w:rsid w:val="00527E50"/>
    <w:rsid w:val="00530225"/>
    <w:rsid w:val="00530246"/>
    <w:rsid w:val="00530737"/>
    <w:rsid w:val="0053212C"/>
    <w:rsid w:val="0053268E"/>
    <w:rsid w:val="005332A5"/>
    <w:rsid w:val="00533ACF"/>
    <w:rsid w:val="005347DF"/>
    <w:rsid w:val="005353D3"/>
    <w:rsid w:val="00535538"/>
    <w:rsid w:val="00535B89"/>
    <w:rsid w:val="0053752F"/>
    <w:rsid w:val="005375B6"/>
    <w:rsid w:val="005402E0"/>
    <w:rsid w:val="00540C21"/>
    <w:rsid w:val="0054295F"/>
    <w:rsid w:val="00542AFE"/>
    <w:rsid w:val="00543560"/>
    <w:rsid w:val="00543645"/>
    <w:rsid w:val="00544AD9"/>
    <w:rsid w:val="00544D1A"/>
    <w:rsid w:val="005463B6"/>
    <w:rsid w:val="005464DD"/>
    <w:rsid w:val="00546C27"/>
    <w:rsid w:val="00547345"/>
    <w:rsid w:val="0054744E"/>
    <w:rsid w:val="00551A09"/>
    <w:rsid w:val="00551CC5"/>
    <w:rsid w:val="00552E88"/>
    <w:rsid w:val="00553491"/>
    <w:rsid w:val="0055498A"/>
    <w:rsid w:val="005561E2"/>
    <w:rsid w:val="0055762C"/>
    <w:rsid w:val="005576F4"/>
    <w:rsid w:val="0055782B"/>
    <w:rsid w:val="00557891"/>
    <w:rsid w:val="0055797E"/>
    <w:rsid w:val="00560A09"/>
    <w:rsid w:val="00562E73"/>
    <w:rsid w:val="00563A0C"/>
    <w:rsid w:val="00565E5E"/>
    <w:rsid w:val="005675C7"/>
    <w:rsid w:val="00570766"/>
    <w:rsid w:val="00570A19"/>
    <w:rsid w:val="00570CBB"/>
    <w:rsid w:val="00570F18"/>
    <w:rsid w:val="005713AE"/>
    <w:rsid w:val="005714D3"/>
    <w:rsid w:val="005729BD"/>
    <w:rsid w:val="00572F14"/>
    <w:rsid w:val="00573151"/>
    <w:rsid w:val="005746CC"/>
    <w:rsid w:val="00575CFA"/>
    <w:rsid w:val="00576195"/>
    <w:rsid w:val="0057629F"/>
    <w:rsid w:val="00576483"/>
    <w:rsid w:val="005769AD"/>
    <w:rsid w:val="00577D18"/>
    <w:rsid w:val="005811E1"/>
    <w:rsid w:val="0058123D"/>
    <w:rsid w:val="005825E9"/>
    <w:rsid w:val="00582E61"/>
    <w:rsid w:val="0058362E"/>
    <w:rsid w:val="0058370A"/>
    <w:rsid w:val="005850DF"/>
    <w:rsid w:val="00585F3B"/>
    <w:rsid w:val="005860C1"/>
    <w:rsid w:val="005861FF"/>
    <w:rsid w:val="00586445"/>
    <w:rsid w:val="00586635"/>
    <w:rsid w:val="00586B7E"/>
    <w:rsid w:val="00586CAA"/>
    <w:rsid w:val="00587A83"/>
    <w:rsid w:val="005901A1"/>
    <w:rsid w:val="00590FD2"/>
    <w:rsid w:val="005952CF"/>
    <w:rsid w:val="00595B67"/>
    <w:rsid w:val="00595E18"/>
    <w:rsid w:val="00596685"/>
    <w:rsid w:val="005A02B2"/>
    <w:rsid w:val="005A0A19"/>
    <w:rsid w:val="005A0B7B"/>
    <w:rsid w:val="005A180A"/>
    <w:rsid w:val="005A2F0C"/>
    <w:rsid w:val="005A36EA"/>
    <w:rsid w:val="005B01D2"/>
    <w:rsid w:val="005B0BD5"/>
    <w:rsid w:val="005B0D42"/>
    <w:rsid w:val="005B1509"/>
    <w:rsid w:val="005B2358"/>
    <w:rsid w:val="005B3223"/>
    <w:rsid w:val="005B49A4"/>
    <w:rsid w:val="005B55F9"/>
    <w:rsid w:val="005B570D"/>
    <w:rsid w:val="005B6B16"/>
    <w:rsid w:val="005B75C8"/>
    <w:rsid w:val="005C1ABC"/>
    <w:rsid w:val="005C24B4"/>
    <w:rsid w:val="005C257D"/>
    <w:rsid w:val="005C5184"/>
    <w:rsid w:val="005C58D4"/>
    <w:rsid w:val="005C5BBD"/>
    <w:rsid w:val="005C629C"/>
    <w:rsid w:val="005C67FE"/>
    <w:rsid w:val="005C6BFF"/>
    <w:rsid w:val="005D00D9"/>
    <w:rsid w:val="005D0B17"/>
    <w:rsid w:val="005D16FA"/>
    <w:rsid w:val="005D3A0B"/>
    <w:rsid w:val="005D3C8E"/>
    <w:rsid w:val="005D6CD9"/>
    <w:rsid w:val="005E334B"/>
    <w:rsid w:val="005E4FBE"/>
    <w:rsid w:val="005E5528"/>
    <w:rsid w:val="005E5FD0"/>
    <w:rsid w:val="005E61A7"/>
    <w:rsid w:val="005E63C9"/>
    <w:rsid w:val="005E6E2A"/>
    <w:rsid w:val="005F2B7C"/>
    <w:rsid w:val="005F410A"/>
    <w:rsid w:val="005F4630"/>
    <w:rsid w:val="005F4A13"/>
    <w:rsid w:val="005F5658"/>
    <w:rsid w:val="005F5BDC"/>
    <w:rsid w:val="005F6FD7"/>
    <w:rsid w:val="006001CA"/>
    <w:rsid w:val="00600507"/>
    <w:rsid w:val="00600613"/>
    <w:rsid w:val="0060085F"/>
    <w:rsid w:val="00601E1D"/>
    <w:rsid w:val="0060439A"/>
    <w:rsid w:val="006048F5"/>
    <w:rsid w:val="00604EBB"/>
    <w:rsid w:val="00605A71"/>
    <w:rsid w:val="00605D4D"/>
    <w:rsid w:val="00607929"/>
    <w:rsid w:val="00610018"/>
    <w:rsid w:val="00611170"/>
    <w:rsid w:val="00611E94"/>
    <w:rsid w:val="00612305"/>
    <w:rsid w:val="00612E82"/>
    <w:rsid w:val="00614820"/>
    <w:rsid w:val="00614DFC"/>
    <w:rsid w:val="00615CB0"/>
    <w:rsid w:val="00616D8C"/>
    <w:rsid w:val="0061747B"/>
    <w:rsid w:val="0061774D"/>
    <w:rsid w:val="00617E21"/>
    <w:rsid w:val="00617ECB"/>
    <w:rsid w:val="0062066A"/>
    <w:rsid w:val="00621F96"/>
    <w:rsid w:val="00623064"/>
    <w:rsid w:val="00624BEF"/>
    <w:rsid w:val="00624E72"/>
    <w:rsid w:val="00625017"/>
    <w:rsid w:val="00626701"/>
    <w:rsid w:val="00627161"/>
    <w:rsid w:val="00627430"/>
    <w:rsid w:val="0063096A"/>
    <w:rsid w:val="00631356"/>
    <w:rsid w:val="006317A3"/>
    <w:rsid w:val="00632750"/>
    <w:rsid w:val="006334EC"/>
    <w:rsid w:val="006340C3"/>
    <w:rsid w:val="006348C7"/>
    <w:rsid w:val="00634B50"/>
    <w:rsid w:val="006358FC"/>
    <w:rsid w:val="006370E6"/>
    <w:rsid w:val="0063746B"/>
    <w:rsid w:val="00637604"/>
    <w:rsid w:val="006409B9"/>
    <w:rsid w:val="00640FC4"/>
    <w:rsid w:val="0064110F"/>
    <w:rsid w:val="0064295C"/>
    <w:rsid w:val="00642F80"/>
    <w:rsid w:val="00643B0B"/>
    <w:rsid w:val="00644CBC"/>
    <w:rsid w:val="00645A73"/>
    <w:rsid w:val="00645C75"/>
    <w:rsid w:val="00646115"/>
    <w:rsid w:val="00646B0F"/>
    <w:rsid w:val="00647423"/>
    <w:rsid w:val="006475EC"/>
    <w:rsid w:val="006504A6"/>
    <w:rsid w:val="00650AA7"/>
    <w:rsid w:val="00651060"/>
    <w:rsid w:val="00651314"/>
    <w:rsid w:val="00652B70"/>
    <w:rsid w:val="00653878"/>
    <w:rsid w:val="0065713A"/>
    <w:rsid w:val="006571A4"/>
    <w:rsid w:val="00660CD0"/>
    <w:rsid w:val="00660E6C"/>
    <w:rsid w:val="006613AC"/>
    <w:rsid w:val="00661984"/>
    <w:rsid w:val="0066269F"/>
    <w:rsid w:val="00662936"/>
    <w:rsid w:val="00662D58"/>
    <w:rsid w:val="00663F40"/>
    <w:rsid w:val="0066421F"/>
    <w:rsid w:val="006663CA"/>
    <w:rsid w:val="00666575"/>
    <w:rsid w:val="00666C79"/>
    <w:rsid w:val="00666D36"/>
    <w:rsid w:val="00667130"/>
    <w:rsid w:val="0066751F"/>
    <w:rsid w:val="0067019D"/>
    <w:rsid w:val="00672DA7"/>
    <w:rsid w:val="006749C9"/>
    <w:rsid w:val="00674A2F"/>
    <w:rsid w:val="0067597A"/>
    <w:rsid w:val="00676B01"/>
    <w:rsid w:val="00677156"/>
    <w:rsid w:val="00680383"/>
    <w:rsid w:val="00680616"/>
    <w:rsid w:val="00680770"/>
    <w:rsid w:val="00680CA7"/>
    <w:rsid w:val="0068307E"/>
    <w:rsid w:val="0068380C"/>
    <w:rsid w:val="00683BC7"/>
    <w:rsid w:val="00683BCE"/>
    <w:rsid w:val="00683EA3"/>
    <w:rsid w:val="00684E51"/>
    <w:rsid w:val="00685C30"/>
    <w:rsid w:val="00687FCC"/>
    <w:rsid w:val="00690D71"/>
    <w:rsid w:val="00692130"/>
    <w:rsid w:val="00693FE8"/>
    <w:rsid w:val="0069476F"/>
    <w:rsid w:val="00695161"/>
    <w:rsid w:val="0069595D"/>
    <w:rsid w:val="00695B01"/>
    <w:rsid w:val="00695F9B"/>
    <w:rsid w:val="0069653F"/>
    <w:rsid w:val="00696D88"/>
    <w:rsid w:val="006976B0"/>
    <w:rsid w:val="006A0339"/>
    <w:rsid w:val="006A2873"/>
    <w:rsid w:val="006A2F92"/>
    <w:rsid w:val="006A349D"/>
    <w:rsid w:val="006A3E6C"/>
    <w:rsid w:val="006A62F4"/>
    <w:rsid w:val="006A6C31"/>
    <w:rsid w:val="006B0227"/>
    <w:rsid w:val="006B29C9"/>
    <w:rsid w:val="006B3F0A"/>
    <w:rsid w:val="006B4A15"/>
    <w:rsid w:val="006B4D72"/>
    <w:rsid w:val="006B52D0"/>
    <w:rsid w:val="006B52E0"/>
    <w:rsid w:val="006B6388"/>
    <w:rsid w:val="006B63D9"/>
    <w:rsid w:val="006B75B7"/>
    <w:rsid w:val="006C0CCD"/>
    <w:rsid w:val="006C1C6C"/>
    <w:rsid w:val="006C1DFA"/>
    <w:rsid w:val="006C3904"/>
    <w:rsid w:val="006C51F7"/>
    <w:rsid w:val="006C7D5F"/>
    <w:rsid w:val="006C7EFD"/>
    <w:rsid w:val="006D12E7"/>
    <w:rsid w:val="006D2181"/>
    <w:rsid w:val="006D2B7F"/>
    <w:rsid w:val="006D2F03"/>
    <w:rsid w:val="006D346F"/>
    <w:rsid w:val="006D54C5"/>
    <w:rsid w:val="006D6308"/>
    <w:rsid w:val="006D6BE4"/>
    <w:rsid w:val="006D6D7E"/>
    <w:rsid w:val="006E1A3F"/>
    <w:rsid w:val="006E2B14"/>
    <w:rsid w:val="006E2FF5"/>
    <w:rsid w:val="006E481D"/>
    <w:rsid w:val="006E4B57"/>
    <w:rsid w:val="006E4CDC"/>
    <w:rsid w:val="006E4F72"/>
    <w:rsid w:val="006F06D9"/>
    <w:rsid w:val="006F0750"/>
    <w:rsid w:val="006F07CE"/>
    <w:rsid w:val="006F0BD2"/>
    <w:rsid w:val="006F0C27"/>
    <w:rsid w:val="006F20E8"/>
    <w:rsid w:val="006F28D4"/>
    <w:rsid w:val="006F2AF3"/>
    <w:rsid w:val="006F3AFE"/>
    <w:rsid w:val="006F3E5C"/>
    <w:rsid w:val="006F4581"/>
    <w:rsid w:val="006F4B4B"/>
    <w:rsid w:val="006F4BC6"/>
    <w:rsid w:val="006F50BC"/>
    <w:rsid w:val="006F7357"/>
    <w:rsid w:val="006F7A43"/>
    <w:rsid w:val="00700AEF"/>
    <w:rsid w:val="0070184E"/>
    <w:rsid w:val="0070271E"/>
    <w:rsid w:val="00702F30"/>
    <w:rsid w:val="00702F51"/>
    <w:rsid w:val="00704939"/>
    <w:rsid w:val="007049C1"/>
    <w:rsid w:val="00705292"/>
    <w:rsid w:val="0070569C"/>
    <w:rsid w:val="0070616D"/>
    <w:rsid w:val="00706CBD"/>
    <w:rsid w:val="0070764F"/>
    <w:rsid w:val="00707838"/>
    <w:rsid w:val="00710E4A"/>
    <w:rsid w:val="0071207F"/>
    <w:rsid w:val="00712086"/>
    <w:rsid w:val="007120CE"/>
    <w:rsid w:val="00713C0F"/>
    <w:rsid w:val="007142DB"/>
    <w:rsid w:val="0071454C"/>
    <w:rsid w:val="00715A23"/>
    <w:rsid w:val="007161B6"/>
    <w:rsid w:val="0071692A"/>
    <w:rsid w:val="00717A0F"/>
    <w:rsid w:val="007202AA"/>
    <w:rsid w:val="00721075"/>
    <w:rsid w:val="0072361E"/>
    <w:rsid w:val="00723DAB"/>
    <w:rsid w:val="00724203"/>
    <w:rsid w:val="00724BD1"/>
    <w:rsid w:val="00726024"/>
    <w:rsid w:val="007269F5"/>
    <w:rsid w:val="00726AD7"/>
    <w:rsid w:val="00727F0D"/>
    <w:rsid w:val="007300B2"/>
    <w:rsid w:val="00730B84"/>
    <w:rsid w:val="00732073"/>
    <w:rsid w:val="00733429"/>
    <w:rsid w:val="00733F70"/>
    <w:rsid w:val="00734ACD"/>
    <w:rsid w:val="00734B65"/>
    <w:rsid w:val="007360AD"/>
    <w:rsid w:val="007370AB"/>
    <w:rsid w:val="007371E7"/>
    <w:rsid w:val="0073721F"/>
    <w:rsid w:val="00737AEF"/>
    <w:rsid w:val="00740415"/>
    <w:rsid w:val="0074076F"/>
    <w:rsid w:val="00743279"/>
    <w:rsid w:val="007437B9"/>
    <w:rsid w:val="007437D3"/>
    <w:rsid w:val="00745CDA"/>
    <w:rsid w:val="00746077"/>
    <w:rsid w:val="00747068"/>
    <w:rsid w:val="007474D8"/>
    <w:rsid w:val="007501FE"/>
    <w:rsid w:val="00750442"/>
    <w:rsid w:val="00750733"/>
    <w:rsid w:val="00750BAC"/>
    <w:rsid w:val="0075203F"/>
    <w:rsid w:val="00752EBE"/>
    <w:rsid w:val="007545B5"/>
    <w:rsid w:val="00754892"/>
    <w:rsid w:val="00754A44"/>
    <w:rsid w:val="00754B73"/>
    <w:rsid w:val="00755551"/>
    <w:rsid w:val="007557AE"/>
    <w:rsid w:val="00756BCA"/>
    <w:rsid w:val="0076009B"/>
    <w:rsid w:val="0076166E"/>
    <w:rsid w:val="00761F28"/>
    <w:rsid w:val="00762D27"/>
    <w:rsid w:val="00762F0A"/>
    <w:rsid w:val="00763B8E"/>
    <w:rsid w:val="00764198"/>
    <w:rsid w:val="00764969"/>
    <w:rsid w:val="00764B28"/>
    <w:rsid w:val="00764C4E"/>
    <w:rsid w:val="007656BA"/>
    <w:rsid w:val="007662B1"/>
    <w:rsid w:val="007662D9"/>
    <w:rsid w:val="00766DB0"/>
    <w:rsid w:val="00767807"/>
    <w:rsid w:val="00767982"/>
    <w:rsid w:val="00767DAE"/>
    <w:rsid w:val="0077081C"/>
    <w:rsid w:val="00771EB8"/>
    <w:rsid w:val="0077224A"/>
    <w:rsid w:val="007728FF"/>
    <w:rsid w:val="00773062"/>
    <w:rsid w:val="00773C5F"/>
    <w:rsid w:val="0077544B"/>
    <w:rsid w:val="00775964"/>
    <w:rsid w:val="00776219"/>
    <w:rsid w:val="0077683D"/>
    <w:rsid w:val="00777E2C"/>
    <w:rsid w:val="0078152D"/>
    <w:rsid w:val="00781B7D"/>
    <w:rsid w:val="00782F40"/>
    <w:rsid w:val="007836F9"/>
    <w:rsid w:val="00783ABE"/>
    <w:rsid w:val="0078583C"/>
    <w:rsid w:val="007859C3"/>
    <w:rsid w:val="0078670D"/>
    <w:rsid w:val="00786F25"/>
    <w:rsid w:val="007874E2"/>
    <w:rsid w:val="007879BA"/>
    <w:rsid w:val="00790250"/>
    <w:rsid w:val="00790A5E"/>
    <w:rsid w:val="0079249D"/>
    <w:rsid w:val="007931AC"/>
    <w:rsid w:val="007947BD"/>
    <w:rsid w:val="007955A2"/>
    <w:rsid w:val="00796652"/>
    <w:rsid w:val="00797446"/>
    <w:rsid w:val="00797C38"/>
    <w:rsid w:val="00797E77"/>
    <w:rsid w:val="007A0847"/>
    <w:rsid w:val="007A0CDA"/>
    <w:rsid w:val="007A1D72"/>
    <w:rsid w:val="007A2E49"/>
    <w:rsid w:val="007A40AB"/>
    <w:rsid w:val="007A43B2"/>
    <w:rsid w:val="007A4660"/>
    <w:rsid w:val="007A4801"/>
    <w:rsid w:val="007A4957"/>
    <w:rsid w:val="007A4E42"/>
    <w:rsid w:val="007A5ABD"/>
    <w:rsid w:val="007A62E9"/>
    <w:rsid w:val="007A72C9"/>
    <w:rsid w:val="007A7B0D"/>
    <w:rsid w:val="007A7E2E"/>
    <w:rsid w:val="007B00BE"/>
    <w:rsid w:val="007B0247"/>
    <w:rsid w:val="007B0A41"/>
    <w:rsid w:val="007B0BFE"/>
    <w:rsid w:val="007B20D7"/>
    <w:rsid w:val="007B478F"/>
    <w:rsid w:val="007B651D"/>
    <w:rsid w:val="007C1B42"/>
    <w:rsid w:val="007C2402"/>
    <w:rsid w:val="007C27E8"/>
    <w:rsid w:val="007C2D0E"/>
    <w:rsid w:val="007C2F5B"/>
    <w:rsid w:val="007C3F3C"/>
    <w:rsid w:val="007C5B00"/>
    <w:rsid w:val="007C7B1D"/>
    <w:rsid w:val="007D037F"/>
    <w:rsid w:val="007D167C"/>
    <w:rsid w:val="007D21A4"/>
    <w:rsid w:val="007D3B5B"/>
    <w:rsid w:val="007D3C7D"/>
    <w:rsid w:val="007D4001"/>
    <w:rsid w:val="007D4452"/>
    <w:rsid w:val="007D59D9"/>
    <w:rsid w:val="007D6523"/>
    <w:rsid w:val="007D7B72"/>
    <w:rsid w:val="007E073E"/>
    <w:rsid w:val="007E0FA5"/>
    <w:rsid w:val="007E2AD0"/>
    <w:rsid w:val="007E385A"/>
    <w:rsid w:val="007E3A43"/>
    <w:rsid w:val="007E411D"/>
    <w:rsid w:val="007E41F2"/>
    <w:rsid w:val="007E47FF"/>
    <w:rsid w:val="007E4A36"/>
    <w:rsid w:val="007F13C2"/>
    <w:rsid w:val="007F237B"/>
    <w:rsid w:val="007F389D"/>
    <w:rsid w:val="007F4EF6"/>
    <w:rsid w:val="007F5224"/>
    <w:rsid w:val="007F595B"/>
    <w:rsid w:val="007F6FD8"/>
    <w:rsid w:val="007F7074"/>
    <w:rsid w:val="008005E4"/>
    <w:rsid w:val="00800DD8"/>
    <w:rsid w:val="0080127C"/>
    <w:rsid w:val="00801334"/>
    <w:rsid w:val="0080152C"/>
    <w:rsid w:val="00801871"/>
    <w:rsid w:val="00801B29"/>
    <w:rsid w:val="008024A3"/>
    <w:rsid w:val="0080267A"/>
    <w:rsid w:val="00803B3A"/>
    <w:rsid w:val="00803C86"/>
    <w:rsid w:val="00804ABC"/>
    <w:rsid w:val="00806D68"/>
    <w:rsid w:val="00807E4B"/>
    <w:rsid w:val="00810233"/>
    <w:rsid w:val="00810B07"/>
    <w:rsid w:val="00812A37"/>
    <w:rsid w:val="00812D26"/>
    <w:rsid w:val="00813278"/>
    <w:rsid w:val="008160CC"/>
    <w:rsid w:val="008170E6"/>
    <w:rsid w:val="00817674"/>
    <w:rsid w:val="008201EB"/>
    <w:rsid w:val="0082201F"/>
    <w:rsid w:val="0082283E"/>
    <w:rsid w:val="0082456A"/>
    <w:rsid w:val="008253E9"/>
    <w:rsid w:val="008258BC"/>
    <w:rsid w:val="00825CF9"/>
    <w:rsid w:val="008278BB"/>
    <w:rsid w:val="00827B9B"/>
    <w:rsid w:val="008303FF"/>
    <w:rsid w:val="00830807"/>
    <w:rsid w:val="00831805"/>
    <w:rsid w:val="00832363"/>
    <w:rsid w:val="00832B18"/>
    <w:rsid w:val="00832C48"/>
    <w:rsid w:val="00832EF9"/>
    <w:rsid w:val="00833710"/>
    <w:rsid w:val="0083465C"/>
    <w:rsid w:val="0083538A"/>
    <w:rsid w:val="00835F15"/>
    <w:rsid w:val="00837F40"/>
    <w:rsid w:val="00840417"/>
    <w:rsid w:val="0084088B"/>
    <w:rsid w:val="008417B0"/>
    <w:rsid w:val="00841E97"/>
    <w:rsid w:val="0084203C"/>
    <w:rsid w:val="0084253B"/>
    <w:rsid w:val="0084299B"/>
    <w:rsid w:val="00843438"/>
    <w:rsid w:val="00843BE3"/>
    <w:rsid w:val="00843C23"/>
    <w:rsid w:val="00846091"/>
    <w:rsid w:val="0084631C"/>
    <w:rsid w:val="008469EB"/>
    <w:rsid w:val="00850B9A"/>
    <w:rsid w:val="008514B6"/>
    <w:rsid w:val="00851980"/>
    <w:rsid w:val="00851DD3"/>
    <w:rsid w:val="008529F1"/>
    <w:rsid w:val="00852F15"/>
    <w:rsid w:val="00853529"/>
    <w:rsid w:val="00855569"/>
    <w:rsid w:val="00855DBD"/>
    <w:rsid w:val="00856AE6"/>
    <w:rsid w:val="00857972"/>
    <w:rsid w:val="0086089E"/>
    <w:rsid w:val="00861204"/>
    <w:rsid w:val="008615A9"/>
    <w:rsid w:val="0086363D"/>
    <w:rsid w:val="00864277"/>
    <w:rsid w:val="00864EC0"/>
    <w:rsid w:val="008651E3"/>
    <w:rsid w:val="00865C60"/>
    <w:rsid w:val="00866081"/>
    <w:rsid w:val="0086659A"/>
    <w:rsid w:val="00866722"/>
    <w:rsid w:val="00867351"/>
    <w:rsid w:val="0087051F"/>
    <w:rsid w:val="0087070D"/>
    <w:rsid w:val="00870F37"/>
    <w:rsid w:val="00871878"/>
    <w:rsid w:val="008727E8"/>
    <w:rsid w:val="00872B99"/>
    <w:rsid w:val="00874489"/>
    <w:rsid w:val="008748B6"/>
    <w:rsid w:val="00874EA6"/>
    <w:rsid w:val="00875189"/>
    <w:rsid w:val="00877F1D"/>
    <w:rsid w:val="00877FA6"/>
    <w:rsid w:val="00880888"/>
    <w:rsid w:val="008815DB"/>
    <w:rsid w:val="00881E90"/>
    <w:rsid w:val="00882C1F"/>
    <w:rsid w:val="00883A1E"/>
    <w:rsid w:val="00884F83"/>
    <w:rsid w:val="00885069"/>
    <w:rsid w:val="00885BDF"/>
    <w:rsid w:val="00886621"/>
    <w:rsid w:val="008869BC"/>
    <w:rsid w:val="00886E77"/>
    <w:rsid w:val="00890CC7"/>
    <w:rsid w:val="0089319C"/>
    <w:rsid w:val="00893BE2"/>
    <w:rsid w:val="00894512"/>
    <w:rsid w:val="00894F74"/>
    <w:rsid w:val="00895274"/>
    <w:rsid w:val="0089569A"/>
    <w:rsid w:val="0089794D"/>
    <w:rsid w:val="00897A5E"/>
    <w:rsid w:val="008A178B"/>
    <w:rsid w:val="008A2C3B"/>
    <w:rsid w:val="008A3A4F"/>
    <w:rsid w:val="008A454E"/>
    <w:rsid w:val="008A46D0"/>
    <w:rsid w:val="008A4C2D"/>
    <w:rsid w:val="008A4E83"/>
    <w:rsid w:val="008A5466"/>
    <w:rsid w:val="008A62B6"/>
    <w:rsid w:val="008A66EB"/>
    <w:rsid w:val="008B023D"/>
    <w:rsid w:val="008B03D0"/>
    <w:rsid w:val="008B0723"/>
    <w:rsid w:val="008B2322"/>
    <w:rsid w:val="008B236F"/>
    <w:rsid w:val="008B2ECD"/>
    <w:rsid w:val="008B31D5"/>
    <w:rsid w:val="008B408A"/>
    <w:rsid w:val="008B44ED"/>
    <w:rsid w:val="008B51DE"/>
    <w:rsid w:val="008B554F"/>
    <w:rsid w:val="008B5736"/>
    <w:rsid w:val="008B5DD1"/>
    <w:rsid w:val="008B6314"/>
    <w:rsid w:val="008B6512"/>
    <w:rsid w:val="008B6CC2"/>
    <w:rsid w:val="008B7F0B"/>
    <w:rsid w:val="008C034D"/>
    <w:rsid w:val="008C26A0"/>
    <w:rsid w:val="008C34A3"/>
    <w:rsid w:val="008C426C"/>
    <w:rsid w:val="008C46BC"/>
    <w:rsid w:val="008C4A9A"/>
    <w:rsid w:val="008C50CF"/>
    <w:rsid w:val="008C5A45"/>
    <w:rsid w:val="008C6938"/>
    <w:rsid w:val="008C76F1"/>
    <w:rsid w:val="008C79D6"/>
    <w:rsid w:val="008D0B90"/>
    <w:rsid w:val="008D10A0"/>
    <w:rsid w:val="008D1EC5"/>
    <w:rsid w:val="008D3354"/>
    <w:rsid w:val="008D4809"/>
    <w:rsid w:val="008D4A71"/>
    <w:rsid w:val="008D4CCC"/>
    <w:rsid w:val="008D646E"/>
    <w:rsid w:val="008D672E"/>
    <w:rsid w:val="008D6BAE"/>
    <w:rsid w:val="008D7CEC"/>
    <w:rsid w:val="008E1DDA"/>
    <w:rsid w:val="008E1E49"/>
    <w:rsid w:val="008E21BC"/>
    <w:rsid w:val="008E23F6"/>
    <w:rsid w:val="008E2638"/>
    <w:rsid w:val="008E2C63"/>
    <w:rsid w:val="008E335F"/>
    <w:rsid w:val="008E355C"/>
    <w:rsid w:val="008E3B7A"/>
    <w:rsid w:val="008E3D18"/>
    <w:rsid w:val="008E4AA7"/>
    <w:rsid w:val="008E4C57"/>
    <w:rsid w:val="008E5CEB"/>
    <w:rsid w:val="008E6E0D"/>
    <w:rsid w:val="008F01A2"/>
    <w:rsid w:val="008F0E56"/>
    <w:rsid w:val="008F0F40"/>
    <w:rsid w:val="008F0FD4"/>
    <w:rsid w:val="008F1ACF"/>
    <w:rsid w:val="008F1E64"/>
    <w:rsid w:val="008F2040"/>
    <w:rsid w:val="008F2059"/>
    <w:rsid w:val="008F258D"/>
    <w:rsid w:val="008F3564"/>
    <w:rsid w:val="008F3EA6"/>
    <w:rsid w:val="008F4002"/>
    <w:rsid w:val="008F4CC6"/>
    <w:rsid w:val="008F568E"/>
    <w:rsid w:val="008F6D91"/>
    <w:rsid w:val="008F719D"/>
    <w:rsid w:val="008F7417"/>
    <w:rsid w:val="008F7B4D"/>
    <w:rsid w:val="00900483"/>
    <w:rsid w:val="00900878"/>
    <w:rsid w:val="00901095"/>
    <w:rsid w:val="009015B0"/>
    <w:rsid w:val="00901FCF"/>
    <w:rsid w:val="00902D5F"/>
    <w:rsid w:val="00904082"/>
    <w:rsid w:val="00904234"/>
    <w:rsid w:val="009043F7"/>
    <w:rsid w:val="009077B9"/>
    <w:rsid w:val="00907AAA"/>
    <w:rsid w:val="009116AE"/>
    <w:rsid w:val="0091353C"/>
    <w:rsid w:val="009137CD"/>
    <w:rsid w:val="00913F16"/>
    <w:rsid w:val="009160CF"/>
    <w:rsid w:val="00916457"/>
    <w:rsid w:val="00917E04"/>
    <w:rsid w:val="009209C8"/>
    <w:rsid w:val="00921A6D"/>
    <w:rsid w:val="00922F18"/>
    <w:rsid w:val="0092359A"/>
    <w:rsid w:val="00924106"/>
    <w:rsid w:val="009241A2"/>
    <w:rsid w:val="009244DC"/>
    <w:rsid w:val="00930170"/>
    <w:rsid w:val="00930621"/>
    <w:rsid w:val="009312D6"/>
    <w:rsid w:val="009329C5"/>
    <w:rsid w:val="00935470"/>
    <w:rsid w:val="00935E98"/>
    <w:rsid w:val="0094096A"/>
    <w:rsid w:val="00940F22"/>
    <w:rsid w:val="0094348E"/>
    <w:rsid w:val="00944322"/>
    <w:rsid w:val="0094533C"/>
    <w:rsid w:val="00945A02"/>
    <w:rsid w:val="00947B97"/>
    <w:rsid w:val="0095191E"/>
    <w:rsid w:val="0095329C"/>
    <w:rsid w:val="009545EA"/>
    <w:rsid w:val="00954EC0"/>
    <w:rsid w:val="0095536C"/>
    <w:rsid w:val="00956085"/>
    <w:rsid w:val="00956CE3"/>
    <w:rsid w:val="00956CE8"/>
    <w:rsid w:val="00957B37"/>
    <w:rsid w:val="00960394"/>
    <w:rsid w:val="009613FF"/>
    <w:rsid w:val="00961A3F"/>
    <w:rsid w:val="00961FFE"/>
    <w:rsid w:val="009628B1"/>
    <w:rsid w:val="00962A83"/>
    <w:rsid w:val="00962C14"/>
    <w:rsid w:val="00962EE4"/>
    <w:rsid w:val="00963180"/>
    <w:rsid w:val="009642D9"/>
    <w:rsid w:val="009657D7"/>
    <w:rsid w:val="00965974"/>
    <w:rsid w:val="00966D85"/>
    <w:rsid w:val="00967292"/>
    <w:rsid w:val="0096729A"/>
    <w:rsid w:val="00971489"/>
    <w:rsid w:val="0097162D"/>
    <w:rsid w:val="0097190C"/>
    <w:rsid w:val="00971DDB"/>
    <w:rsid w:val="00973BA8"/>
    <w:rsid w:val="00974C7A"/>
    <w:rsid w:val="00975DCD"/>
    <w:rsid w:val="00975ED0"/>
    <w:rsid w:val="009766AD"/>
    <w:rsid w:val="00976913"/>
    <w:rsid w:val="00977DFE"/>
    <w:rsid w:val="00977E9D"/>
    <w:rsid w:val="0098020B"/>
    <w:rsid w:val="00981783"/>
    <w:rsid w:val="00982CE0"/>
    <w:rsid w:val="00982F5E"/>
    <w:rsid w:val="009835A0"/>
    <w:rsid w:val="00983A04"/>
    <w:rsid w:val="0098469D"/>
    <w:rsid w:val="0098489D"/>
    <w:rsid w:val="00986D98"/>
    <w:rsid w:val="00986DD1"/>
    <w:rsid w:val="009927C4"/>
    <w:rsid w:val="00992F24"/>
    <w:rsid w:val="009933F8"/>
    <w:rsid w:val="00993B74"/>
    <w:rsid w:val="009945B9"/>
    <w:rsid w:val="009946AE"/>
    <w:rsid w:val="00994A80"/>
    <w:rsid w:val="00994F33"/>
    <w:rsid w:val="00995463"/>
    <w:rsid w:val="009958A1"/>
    <w:rsid w:val="00995E24"/>
    <w:rsid w:val="00997C6E"/>
    <w:rsid w:val="009A027E"/>
    <w:rsid w:val="009A1051"/>
    <w:rsid w:val="009A18A9"/>
    <w:rsid w:val="009A29B1"/>
    <w:rsid w:val="009A2A61"/>
    <w:rsid w:val="009A3888"/>
    <w:rsid w:val="009A58B4"/>
    <w:rsid w:val="009A6100"/>
    <w:rsid w:val="009A652F"/>
    <w:rsid w:val="009B0E4C"/>
    <w:rsid w:val="009B136F"/>
    <w:rsid w:val="009B174E"/>
    <w:rsid w:val="009B18D9"/>
    <w:rsid w:val="009B2583"/>
    <w:rsid w:val="009B34A2"/>
    <w:rsid w:val="009B476E"/>
    <w:rsid w:val="009B490F"/>
    <w:rsid w:val="009B4D9C"/>
    <w:rsid w:val="009B4E77"/>
    <w:rsid w:val="009B5BFE"/>
    <w:rsid w:val="009B75CE"/>
    <w:rsid w:val="009C0980"/>
    <w:rsid w:val="009C09BA"/>
    <w:rsid w:val="009C0B4A"/>
    <w:rsid w:val="009C0F3A"/>
    <w:rsid w:val="009C1E4E"/>
    <w:rsid w:val="009C2ABF"/>
    <w:rsid w:val="009C4303"/>
    <w:rsid w:val="009C6508"/>
    <w:rsid w:val="009C6D7F"/>
    <w:rsid w:val="009D150F"/>
    <w:rsid w:val="009D2387"/>
    <w:rsid w:val="009D2D29"/>
    <w:rsid w:val="009D2ED7"/>
    <w:rsid w:val="009D3683"/>
    <w:rsid w:val="009D425D"/>
    <w:rsid w:val="009D4FB6"/>
    <w:rsid w:val="009D551F"/>
    <w:rsid w:val="009D58EE"/>
    <w:rsid w:val="009D613E"/>
    <w:rsid w:val="009D669F"/>
    <w:rsid w:val="009D7B14"/>
    <w:rsid w:val="009E01C9"/>
    <w:rsid w:val="009E0444"/>
    <w:rsid w:val="009E0B62"/>
    <w:rsid w:val="009E108B"/>
    <w:rsid w:val="009E17B1"/>
    <w:rsid w:val="009E1E44"/>
    <w:rsid w:val="009E3C4E"/>
    <w:rsid w:val="009E42B2"/>
    <w:rsid w:val="009E4402"/>
    <w:rsid w:val="009E4ECC"/>
    <w:rsid w:val="009E5ED8"/>
    <w:rsid w:val="009E68DF"/>
    <w:rsid w:val="009F1268"/>
    <w:rsid w:val="009F1AB9"/>
    <w:rsid w:val="009F3110"/>
    <w:rsid w:val="009F3CA9"/>
    <w:rsid w:val="009F4354"/>
    <w:rsid w:val="009F4B82"/>
    <w:rsid w:val="009F4FF6"/>
    <w:rsid w:val="009F5109"/>
    <w:rsid w:val="009F5A6E"/>
    <w:rsid w:val="009F7CD4"/>
    <w:rsid w:val="009F7EA5"/>
    <w:rsid w:val="00A0012F"/>
    <w:rsid w:val="00A00442"/>
    <w:rsid w:val="00A004BD"/>
    <w:rsid w:val="00A00791"/>
    <w:rsid w:val="00A00AA7"/>
    <w:rsid w:val="00A00D2D"/>
    <w:rsid w:val="00A01561"/>
    <w:rsid w:val="00A02137"/>
    <w:rsid w:val="00A0330A"/>
    <w:rsid w:val="00A04429"/>
    <w:rsid w:val="00A04C66"/>
    <w:rsid w:val="00A0780B"/>
    <w:rsid w:val="00A10069"/>
    <w:rsid w:val="00A13760"/>
    <w:rsid w:val="00A155C0"/>
    <w:rsid w:val="00A159B2"/>
    <w:rsid w:val="00A15AEB"/>
    <w:rsid w:val="00A15FBE"/>
    <w:rsid w:val="00A163B7"/>
    <w:rsid w:val="00A16712"/>
    <w:rsid w:val="00A16B04"/>
    <w:rsid w:val="00A16F9D"/>
    <w:rsid w:val="00A17BF6"/>
    <w:rsid w:val="00A22261"/>
    <w:rsid w:val="00A2287E"/>
    <w:rsid w:val="00A23B69"/>
    <w:rsid w:val="00A23E17"/>
    <w:rsid w:val="00A24F96"/>
    <w:rsid w:val="00A26E11"/>
    <w:rsid w:val="00A3099D"/>
    <w:rsid w:val="00A31C6C"/>
    <w:rsid w:val="00A31D08"/>
    <w:rsid w:val="00A31FD8"/>
    <w:rsid w:val="00A32537"/>
    <w:rsid w:val="00A32676"/>
    <w:rsid w:val="00A326E2"/>
    <w:rsid w:val="00A3393F"/>
    <w:rsid w:val="00A3407F"/>
    <w:rsid w:val="00A3415B"/>
    <w:rsid w:val="00A360E8"/>
    <w:rsid w:val="00A363F3"/>
    <w:rsid w:val="00A37CC3"/>
    <w:rsid w:val="00A40542"/>
    <w:rsid w:val="00A40CC2"/>
    <w:rsid w:val="00A4245D"/>
    <w:rsid w:val="00A424BC"/>
    <w:rsid w:val="00A425A6"/>
    <w:rsid w:val="00A432A2"/>
    <w:rsid w:val="00A44343"/>
    <w:rsid w:val="00A4478A"/>
    <w:rsid w:val="00A45449"/>
    <w:rsid w:val="00A4560E"/>
    <w:rsid w:val="00A46B09"/>
    <w:rsid w:val="00A46B9F"/>
    <w:rsid w:val="00A47DA7"/>
    <w:rsid w:val="00A51AF9"/>
    <w:rsid w:val="00A51F31"/>
    <w:rsid w:val="00A52906"/>
    <w:rsid w:val="00A54DF7"/>
    <w:rsid w:val="00A556B5"/>
    <w:rsid w:val="00A5677C"/>
    <w:rsid w:val="00A57666"/>
    <w:rsid w:val="00A6007A"/>
    <w:rsid w:val="00A6461E"/>
    <w:rsid w:val="00A66DAA"/>
    <w:rsid w:val="00A67027"/>
    <w:rsid w:val="00A72B24"/>
    <w:rsid w:val="00A73733"/>
    <w:rsid w:val="00A73917"/>
    <w:rsid w:val="00A752BD"/>
    <w:rsid w:val="00A75F6F"/>
    <w:rsid w:val="00A77E69"/>
    <w:rsid w:val="00A80974"/>
    <w:rsid w:val="00A81DBD"/>
    <w:rsid w:val="00A82EBB"/>
    <w:rsid w:val="00A848F5"/>
    <w:rsid w:val="00A8523E"/>
    <w:rsid w:val="00A852DA"/>
    <w:rsid w:val="00A8654C"/>
    <w:rsid w:val="00A86E8C"/>
    <w:rsid w:val="00A87D76"/>
    <w:rsid w:val="00A90855"/>
    <w:rsid w:val="00A91B0F"/>
    <w:rsid w:val="00A92C37"/>
    <w:rsid w:val="00A92D45"/>
    <w:rsid w:val="00A96079"/>
    <w:rsid w:val="00A96FB7"/>
    <w:rsid w:val="00A97E2B"/>
    <w:rsid w:val="00AA00BE"/>
    <w:rsid w:val="00AA05AC"/>
    <w:rsid w:val="00AA18EB"/>
    <w:rsid w:val="00AA1DB8"/>
    <w:rsid w:val="00AA200C"/>
    <w:rsid w:val="00AA3E7D"/>
    <w:rsid w:val="00AA513F"/>
    <w:rsid w:val="00AA5F87"/>
    <w:rsid w:val="00AA5FE3"/>
    <w:rsid w:val="00AA656F"/>
    <w:rsid w:val="00AA7C32"/>
    <w:rsid w:val="00AB0072"/>
    <w:rsid w:val="00AB110D"/>
    <w:rsid w:val="00AB18D7"/>
    <w:rsid w:val="00AB312F"/>
    <w:rsid w:val="00AB39B8"/>
    <w:rsid w:val="00AB5359"/>
    <w:rsid w:val="00AB5A7F"/>
    <w:rsid w:val="00AB5D1E"/>
    <w:rsid w:val="00AB67EA"/>
    <w:rsid w:val="00AB69CA"/>
    <w:rsid w:val="00AB6D26"/>
    <w:rsid w:val="00AC1186"/>
    <w:rsid w:val="00AC2CCB"/>
    <w:rsid w:val="00AC30F5"/>
    <w:rsid w:val="00AC32B7"/>
    <w:rsid w:val="00AC355F"/>
    <w:rsid w:val="00AC5354"/>
    <w:rsid w:val="00AC6044"/>
    <w:rsid w:val="00AC62C4"/>
    <w:rsid w:val="00AC63F6"/>
    <w:rsid w:val="00AC79E3"/>
    <w:rsid w:val="00AD00C0"/>
    <w:rsid w:val="00AD058C"/>
    <w:rsid w:val="00AD55BA"/>
    <w:rsid w:val="00AD5D72"/>
    <w:rsid w:val="00AE09C2"/>
    <w:rsid w:val="00AE1186"/>
    <w:rsid w:val="00AE2375"/>
    <w:rsid w:val="00AE4562"/>
    <w:rsid w:val="00AE535F"/>
    <w:rsid w:val="00AE5703"/>
    <w:rsid w:val="00AE59E0"/>
    <w:rsid w:val="00AE7A0C"/>
    <w:rsid w:val="00AE7D12"/>
    <w:rsid w:val="00AF007A"/>
    <w:rsid w:val="00AF0270"/>
    <w:rsid w:val="00AF0340"/>
    <w:rsid w:val="00AF1A98"/>
    <w:rsid w:val="00AF23BA"/>
    <w:rsid w:val="00AF28C9"/>
    <w:rsid w:val="00AF751E"/>
    <w:rsid w:val="00B02060"/>
    <w:rsid w:val="00B02C81"/>
    <w:rsid w:val="00B03E14"/>
    <w:rsid w:val="00B0476E"/>
    <w:rsid w:val="00B04879"/>
    <w:rsid w:val="00B058F7"/>
    <w:rsid w:val="00B05950"/>
    <w:rsid w:val="00B063B1"/>
    <w:rsid w:val="00B07A82"/>
    <w:rsid w:val="00B07DAB"/>
    <w:rsid w:val="00B12D32"/>
    <w:rsid w:val="00B14FF8"/>
    <w:rsid w:val="00B15063"/>
    <w:rsid w:val="00B161DB"/>
    <w:rsid w:val="00B1676F"/>
    <w:rsid w:val="00B17067"/>
    <w:rsid w:val="00B21EC0"/>
    <w:rsid w:val="00B227EA"/>
    <w:rsid w:val="00B22C64"/>
    <w:rsid w:val="00B22D76"/>
    <w:rsid w:val="00B25ECB"/>
    <w:rsid w:val="00B26505"/>
    <w:rsid w:val="00B265AC"/>
    <w:rsid w:val="00B26FEF"/>
    <w:rsid w:val="00B3054A"/>
    <w:rsid w:val="00B30555"/>
    <w:rsid w:val="00B321C7"/>
    <w:rsid w:val="00B337A5"/>
    <w:rsid w:val="00B33C17"/>
    <w:rsid w:val="00B35862"/>
    <w:rsid w:val="00B35BF6"/>
    <w:rsid w:val="00B35EA0"/>
    <w:rsid w:val="00B37BF6"/>
    <w:rsid w:val="00B41414"/>
    <w:rsid w:val="00B42342"/>
    <w:rsid w:val="00B42463"/>
    <w:rsid w:val="00B43055"/>
    <w:rsid w:val="00B4381C"/>
    <w:rsid w:val="00B439DC"/>
    <w:rsid w:val="00B443DF"/>
    <w:rsid w:val="00B45813"/>
    <w:rsid w:val="00B4585A"/>
    <w:rsid w:val="00B45A07"/>
    <w:rsid w:val="00B50B47"/>
    <w:rsid w:val="00B50BDD"/>
    <w:rsid w:val="00B5101A"/>
    <w:rsid w:val="00B51AD4"/>
    <w:rsid w:val="00B51FE6"/>
    <w:rsid w:val="00B52AF0"/>
    <w:rsid w:val="00B5310A"/>
    <w:rsid w:val="00B5357F"/>
    <w:rsid w:val="00B54734"/>
    <w:rsid w:val="00B54EEC"/>
    <w:rsid w:val="00B55553"/>
    <w:rsid w:val="00B55DF0"/>
    <w:rsid w:val="00B56645"/>
    <w:rsid w:val="00B56B17"/>
    <w:rsid w:val="00B57ACC"/>
    <w:rsid w:val="00B62628"/>
    <w:rsid w:val="00B62CA2"/>
    <w:rsid w:val="00B62EC7"/>
    <w:rsid w:val="00B6341D"/>
    <w:rsid w:val="00B63AE8"/>
    <w:rsid w:val="00B640C6"/>
    <w:rsid w:val="00B6495B"/>
    <w:rsid w:val="00B651B8"/>
    <w:rsid w:val="00B652D0"/>
    <w:rsid w:val="00B653FF"/>
    <w:rsid w:val="00B6631A"/>
    <w:rsid w:val="00B7027C"/>
    <w:rsid w:val="00B705D6"/>
    <w:rsid w:val="00B70C98"/>
    <w:rsid w:val="00B71A35"/>
    <w:rsid w:val="00B7358B"/>
    <w:rsid w:val="00B7360E"/>
    <w:rsid w:val="00B737E5"/>
    <w:rsid w:val="00B73A1F"/>
    <w:rsid w:val="00B73A45"/>
    <w:rsid w:val="00B73B9D"/>
    <w:rsid w:val="00B73BE0"/>
    <w:rsid w:val="00B750CF"/>
    <w:rsid w:val="00B768C8"/>
    <w:rsid w:val="00B771B4"/>
    <w:rsid w:val="00B80510"/>
    <w:rsid w:val="00B81683"/>
    <w:rsid w:val="00B81CC0"/>
    <w:rsid w:val="00B827D1"/>
    <w:rsid w:val="00B82C12"/>
    <w:rsid w:val="00B83C31"/>
    <w:rsid w:val="00B84D3D"/>
    <w:rsid w:val="00B84EE7"/>
    <w:rsid w:val="00B90A5C"/>
    <w:rsid w:val="00B90B60"/>
    <w:rsid w:val="00B9244F"/>
    <w:rsid w:val="00B956C5"/>
    <w:rsid w:val="00B9619F"/>
    <w:rsid w:val="00B963A5"/>
    <w:rsid w:val="00B9673C"/>
    <w:rsid w:val="00B96C41"/>
    <w:rsid w:val="00B97F57"/>
    <w:rsid w:val="00BA0BC5"/>
    <w:rsid w:val="00BA1459"/>
    <w:rsid w:val="00BA182C"/>
    <w:rsid w:val="00BA1B76"/>
    <w:rsid w:val="00BA31B3"/>
    <w:rsid w:val="00BA5172"/>
    <w:rsid w:val="00BA52C6"/>
    <w:rsid w:val="00BA6099"/>
    <w:rsid w:val="00BB0C84"/>
    <w:rsid w:val="00BB2454"/>
    <w:rsid w:val="00BB2729"/>
    <w:rsid w:val="00BB3B1C"/>
    <w:rsid w:val="00BB3F54"/>
    <w:rsid w:val="00BB4CDD"/>
    <w:rsid w:val="00BB56C4"/>
    <w:rsid w:val="00BB5727"/>
    <w:rsid w:val="00BB5862"/>
    <w:rsid w:val="00BB5E2D"/>
    <w:rsid w:val="00BC14A0"/>
    <w:rsid w:val="00BC1771"/>
    <w:rsid w:val="00BC2214"/>
    <w:rsid w:val="00BC261D"/>
    <w:rsid w:val="00BC34AB"/>
    <w:rsid w:val="00BC4389"/>
    <w:rsid w:val="00BC4D9F"/>
    <w:rsid w:val="00BC5EB6"/>
    <w:rsid w:val="00BC63F1"/>
    <w:rsid w:val="00BC72FE"/>
    <w:rsid w:val="00BC79AD"/>
    <w:rsid w:val="00BD0624"/>
    <w:rsid w:val="00BD0928"/>
    <w:rsid w:val="00BD09EB"/>
    <w:rsid w:val="00BD0A54"/>
    <w:rsid w:val="00BD1793"/>
    <w:rsid w:val="00BD2BE7"/>
    <w:rsid w:val="00BD35D3"/>
    <w:rsid w:val="00BD3E2A"/>
    <w:rsid w:val="00BD3E44"/>
    <w:rsid w:val="00BD4376"/>
    <w:rsid w:val="00BD44BA"/>
    <w:rsid w:val="00BD4E96"/>
    <w:rsid w:val="00BD59A9"/>
    <w:rsid w:val="00BD5F14"/>
    <w:rsid w:val="00BD6F44"/>
    <w:rsid w:val="00BD7199"/>
    <w:rsid w:val="00BD73C4"/>
    <w:rsid w:val="00BD752A"/>
    <w:rsid w:val="00BD76AB"/>
    <w:rsid w:val="00BE0907"/>
    <w:rsid w:val="00BE193A"/>
    <w:rsid w:val="00BE3061"/>
    <w:rsid w:val="00BE3165"/>
    <w:rsid w:val="00BE3353"/>
    <w:rsid w:val="00BE38B3"/>
    <w:rsid w:val="00BE3E0F"/>
    <w:rsid w:val="00BE4C67"/>
    <w:rsid w:val="00BE4CC9"/>
    <w:rsid w:val="00BE6551"/>
    <w:rsid w:val="00BE66A7"/>
    <w:rsid w:val="00BF238C"/>
    <w:rsid w:val="00BF2B71"/>
    <w:rsid w:val="00BF41EB"/>
    <w:rsid w:val="00BF6E5E"/>
    <w:rsid w:val="00C00A27"/>
    <w:rsid w:val="00C01E1A"/>
    <w:rsid w:val="00C02902"/>
    <w:rsid w:val="00C03FCC"/>
    <w:rsid w:val="00C04E6D"/>
    <w:rsid w:val="00C05A86"/>
    <w:rsid w:val="00C063E7"/>
    <w:rsid w:val="00C0647B"/>
    <w:rsid w:val="00C064FB"/>
    <w:rsid w:val="00C067E3"/>
    <w:rsid w:val="00C06B35"/>
    <w:rsid w:val="00C06FBF"/>
    <w:rsid w:val="00C07AEC"/>
    <w:rsid w:val="00C07DA3"/>
    <w:rsid w:val="00C109D1"/>
    <w:rsid w:val="00C1119D"/>
    <w:rsid w:val="00C11C7E"/>
    <w:rsid w:val="00C12542"/>
    <w:rsid w:val="00C139CA"/>
    <w:rsid w:val="00C14A47"/>
    <w:rsid w:val="00C162B2"/>
    <w:rsid w:val="00C16AC2"/>
    <w:rsid w:val="00C20217"/>
    <w:rsid w:val="00C21157"/>
    <w:rsid w:val="00C2267D"/>
    <w:rsid w:val="00C22A60"/>
    <w:rsid w:val="00C2393A"/>
    <w:rsid w:val="00C24229"/>
    <w:rsid w:val="00C24282"/>
    <w:rsid w:val="00C24673"/>
    <w:rsid w:val="00C24709"/>
    <w:rsid w:val="00C2571E"/>
    <w:rsid w:val="00C26D22"/>
    <w:rsid w:val="00C26DE4"/>
    <w:rsid w:val="00C2729F"/>
    <w:rsid w:val="00C2786D"/>
    <w:rsid w:val="00C27FBE"/>
    <w:rsid w:val="00C306B2"/>
    <w:rsid w:val="00C31897"/>
    <w:rsid w:val="00C31C97"/>
    <w:rsid w:val="00C31ECD"/>
    <w:rsid w:val="00C32283"/>
    <w:rsid w:val="00C32BE7"/>
    <w:rsid w:val="00C34419"/>
    <w:rsid w:val="00C353EA"/>
    <w:rsid w:val="00C35F5D"/>
    <w:rsid w:val="00C362B9"/>
    <w:rsid w:val="00C37BF1"/>
    <w:rsid w:val="00C41399"/>
    <w:rsid w:val="00C41511"/>
    <w:rsid w:val="00C4249F"/>
    <w:rsid w:val="00C42E2D"/>
    <w:rsid w:val="00C441D6"/>
    <w:rsid w:val="00C4477D"/>
    <w:rsid w:val="00C44DA2"/>
    <w:rsid w:val="00C45D36"/>
    <w:rsid w:val="00C46209"/>
    <w:rsid w:val="00C46936"/>
    <w:rsid w:val="00C46A05"/>
    <w:rsid w:val="00C471A1"/>
    <w:rsid w:val="00C474F0"/>
    <w:rsid w:val="00C50AA5"/>
    <w:rsid w:val="00C51CA8"/>
    <w:rsid w:val="00C5266C"/>
    <w:rsid w:val="00C54187"/>
    <w:rsid w:val="00C55AF9"/>
    <w:rsid w:val="00C5630B"/>
    <w:rsid w:val="00C56686"/>
    <w:rsid w:val="00C57B0C"/>
    <w:rsid w:val="00C60633"/>
    <w:rsid w:val="00C61C88"/>
    <w:rsid w:val="00C61D5F"/>
    <w:rsid w:val="00C61FA2"/>
    <w:rsid w:val="00C66FCE"/>
    <w:rsid w:val="00C67112"/>
    <w:rsid w:val="00C6790C"/>
    <w:rsid w:val="00C716CF"/>
    <w:rsid w:val="00C71BB8"/>
    <w:rsid w:val="00C72F1D"/>
    <w:rsid w:val="00C73AB1"/>
    <w:rsid w:val="00C74E92"/>
    <w:rsid w:val="00C76EA1"/>
    <w:rsid w:val="00C76FAA"/>
    <w:rsid w:val="00C7737C"/>
    <w:rsid w:val="00C777C4"/>
    <w:rsid w:val="00C818FE"/>
    <w:rsid w:val="00C81EC3"/>
    <w:rsid w:val="00C81F9B"/>
    <w:rsid w:val="00C82770"/>
    <w:rsid w:val="00C82E64"/>
    <w:rsid w:val="00C84F11"/>
    <w:rsid w:val="00C85899"/>
    <w:rsid w:val="00C85AF4"/>
    <w:rsid w:val="00C868AA"/>
    <w:rsid w:val="00C86A7B"/>
    <w:rsid w:val="00C91649"/>
    <w:rsid w:val="00C9171F"/>
    <w:rsid w:val="00C92D41"/>
    <w:rsid w:val="00C93436"/>
    <w:rsid w:val="00C950E3"/>
    <w:rsid w:val="00C95A20"/>
    <w:rsid w:val="00C9614D"/>
    <w:rsid w:val="00C962B9"/>
    <w:rsid w:val="00C96CB2"/>
    <w:rsid w:val="00C96D63"/>
    <w:rsid w:val="00CA0696"/>
    <w:rsid w:val="00CA1F82"/>
    <w:rsid w:val="00CA2126"/>
    <w:rsid w:val="00CA237F"/>
    <w:rsid w:val="00CA348B"/>
    <w:rsid w:val="00CA43B4"/>
    <w:rsid w:val="00CA4457"/>
    <w:rsid w:val="00CA4A0E"/>
    <w:rsid w:val="00CA55E2"/>
    <w:rsid w:val="00CA665D"/>
    <w:rsid w:val="00CB05B7"/>
    <w:rsid w:val="00CB09D3"/>
    <w:rsid w:val="00CB0C68"/>
    <w:rsid w:val="00CB0DB1"/>
    <w:rsid w:val="00CB2E19"/>
    <w:rsid w:val="00CB33B7"/>
    <w:rsid w:val="00CB3A14"/>
    <w:rsid w:val="00CB3D3E"/>
    <w:rsid w:val="00CB41E4"/>
    <w:rsid w:val="00CB573A"/>
    <w:rsid w:val="00CB66B1"/>
    <w:rsid w:val="00CC4662"/>
    <w:rsid w:val="00CC5126"/>
    <w:rsid w:val="00CC5924"/>
    <w:rsid w:val="00CC7BE5"/>
    <w:rsid w:val="00CC7E38"/>
    <w:rsid w:val="00CD0093"/>
    <w:rsid w:val="00CD09C3"/>
    <w:rsid w:val="00CD0EC8"/>
    <w:rsid w:val="00CD1C8E"/>
    <w:rsid w:val="00CD201A"/>
    <w:rsid w:val="00CD2029"/>
    <w:rsid w:val="00CD2391"/>
    <w:rsid w:val="00CD27B7"/>
    <w:rsid w:val="00CD5BE8"/>
    <w:rsid w:val="00CD65AB"/>
    <w:rsid w:val="00CD6D09"/>
    <w:rsid w:val="00CD750E"/>
    <w:rsid w:val="00CD7B3B"/>
    <w:rsid w:val="00CD7D48"/>
    <w:rsid w:val="00CE1CC1"/>
    <w:rsid w:val="00CE27D4"/>
    <w:rsid w:val="00CE2945"/>
    <w:rsid w:val="00CE4018"/>
    <w:rsid w:val="00CE401C"/>
    <w:rsid w:val="00CE4514"/>
    <w:rsid w:val="00CE453A"/>
    <w:rsid w:val="00CE4608"/>
    <w:rsid w:val="00CE4661"/>
    <w:rsid w:val="00CE52E0"/>
    <w:rsid w:val="00CE604A"/>
    <w:rsid w:val="00CE61FA"/>
    <w:rsid w:val="00CE7186"/>
    <w:rsid w:val="00CF149C"/>
    <w:rsid w:val="00CF1FF2"/>
    <w:rsid w:val="00CF2AC0"/>
    <w:rsid w:val="00CF34A8"/>
    <w:rsid w:val="00CF3BB3"/>
    <w:rsid w:val="00CF3D45"/>
    <w:rsid w:val="00CF78D7"/>
    <w:rsid w:val="00CF7D88"/>
    <w:rsid w:val="00D0039E"/>
    <w:rsid w:val="00D00992"/>
    <w:rsid w:val="00D01189"/>
    <w:rsid w:val="00D01F8D"/>
    <w:rsid w:val="00D024D7"/>
    <w:rsid w:val="00D03EF6"/>
    <w:rsid w:val="00D056AB"/>
    <w:rsid w:val="00D056F7"/>
    <w:rsid w:val="00D0692A"/>
    <w:rsid w:val="00D12867"/>
    <w:rsid w:val="00D12FE6"/>
    <w:rsid w:val="00D13A4B"/>
    <w:rsid w:val="00D13D94"/>
    <w:rsid w:val="00D13DC8"/>
    <w:rsid w:val="00D147E9"/>
    <w:rsid w:val="00D15229"/>
    <w:rsid w:val="00D163FC"/>
    <w:rsid w:val="00D16C21"/>
    <w:rsid w:val="00D20D03"/>
    <w:rsid w:val="00D20F24"/>
    <w:rsid w:val="00D20F8C"/>
    <w:rsid w:val="00D21E11"/>
    <w:rsid w:val="00D227D7"/>
    <w:rsid w:val="00D23A62"/>
    <w:rsid w:val="00D242B6"/>
    <w:rsid w:val="00D2511A"/>
    <w:rsid w:val="00D25A8B"/>
    <w:rsid w:val="00D25F0C"/>
    <w:rsid w:val="00D2738B"/>
    <w:rsid w:val="00D347BD"/>
    <w:rsid w:val="00D357BB"/>
    <w:rsid w:val="00D35C98"/>
    <w:rsid w:val="00D36CB5"/>
    <w:rsid w:val="00D37878"/>
    <w:rsid w:val="00D459B1"/>
    <w:rsid w:val="00D45F65"/>
    <w:rsid w:val="00D4789D"/>
    <w:rsid w:val="00D47D0F"/>
    <w:rsid w:val="00D51C81"/>
    <w:rsid w:val="00D51FB1"/>
    <w:rsid w:val="00D52F8B"/>
    <w:rsid w:val="00D5318A"/>
    <w:rsid w:val="00D5455F"/>
    <w:rsid w:val="00D56099"/>
    <w:rsid w:val="00D571E4"/>
    <w:rsid w:val="00D5776D"/>
    <w:rsid w:val="00D57FBB"/>
    <w:rsid w:val="00D61B23"/>
    <w:rsid w:val="00D62D20"/>
    <w:rsid w:val="00D631A3"/>
    <w:rsid w:val="00D63867"/>
    <w:rsid w:val="00D63C7F"/>
    <w:rsid w:val="00D64269"/>
    <w:rsid w:val="00D647F0"/>
    <w:rsid w:val="00D65613"/>
    <w:rsid w:val="00D6647F"/>
    <w:rsid w:val="00D6749D"/>
    <w:rsid w:val="00D67794"/>
    <w:rsid w:val="00D67AB4"/>
    <w:rsid w:val="00D72921"/>
    <w:rsid w:val="00D73259"/>
    <w:rsid w:val="00D7511E"/>
    <w:rsid w:val="00D75AC9"/>
    <w:rsid w:val="00D7648B"/>
    <w:rsid w:val="00D7690D"/>
    <w:rsid w:val="00D820C9"/>
    <w:rsid w:val="00D822EB"/>
    <w:rsid w:val="00D82403"/>
    <w:rsid w:val="00D834D7"/>
    <w:rsid w:val="00D83606"/>
    <w:rsid w:val="00D836DC"/>
    <w:rsid w:val="00D85FB6"/>
    <w:rsid w:val="00D86020"/>
    <w:rsid w:val="00D9037D"/>
    <w:rsid w:val="00D909B8"/>
    <w:rsid w:val="00D9216F"/>
    <w:rsid w:val="00D930C6"/>
    <w:rsid w:val="00D9397C"/>
    <w:rsid w:val="00D950C0"/>
    <w:rsid w:val="00D95B4E"/>
    <w:rsid w:val="00D95EDB"/>
    <w:rsid w:val="00D96898"/>
    <w:rsid w:val="00D96E30"/>
    <w:rsid w:val="00D9797B"/>
    <w:rsid w:val="00D97BFD"/>
    <w:rsid w:val="00DA0C87"/>
    <w:rsid w:val="00DA422B"/>
    <w:rsid w:val="00DA4A43"/>
    <w:rsid w:val="00DA5907"/>
    <w:rsid w:val="00DA5EC1"/>
    <w:rsid w:val="00DA67FE"/>
    <w:rsid w:val="00DA680E"/>
    <w:rsid w:val="00DA68C7"/>
    <w:rsid w:val="00DA6AB9"/>
    <w:rsid w:val="00DA72DA"/>
    <w:rsid w:val="00DB0092"/>
    <w:rsid w:val="00DB1089"/>
    <w:rsid w:val="00DB11DF"/>
    <w:rsid w:val="00DB4A5D"/>
    <w:rsid w:val="00DB4BDB"/>
    <w:rsid w:val="00DB4FE3"/>
    <w:rsid w:val="00DB623D"/>
    <w:rsid w:val="00DB656E"/>
    <w:rsid w:val="00DB6576"/>
    <w:rsid w:val="00DB770B"/>
    <w:rsid w:val="00DC0222"/>
    <w:rsid w:val="00DC09F1"/>
    <w:rsid w:val="00DC0B2C"/>
    <w:rsid w:val="00DC248C"/>
    <w:rsid w:val="00DC373C"/>
    <w:rsid w:val="00DC38F9"/>
    <w:rsid w:val="00DC3A0E"/>
    <w:rsid w:val="00DC3B7B"/>
    <w:rsid w:val="00DC40FD"/>
    <w:rsid w:val="00DC4F61"/>
    <w:rsid w:val="00DC5A5F"/>
    <w:rsid w:val="00DC5A73"/>
    <w:rsid w:val="00DC5A8E"/>
    <w:rsid w:val="00DC5B3A"/>
    <w:rsid w:val="00DC5F46"/>
    <w:rsid w:val="00DC635D"/>
    <w:rsid w:val="00DC680E"/>
    <w:rsid w:val="00DC7E77"/>
    <w:rsid w:val="00DD0820"/>
    <w:rsid w:val="00DD0B0F"/>
    <w:rsid w:val="00DD0EF1"/>
    <w:rsid w:val="00DD16FC"/>
    <w:rsid w:val="00DD66C2"/>
    <w:rsid w:val="00DD7735"/>
    <w:rsid w:val="00DD7A29"/>
    <w:rsid w:val="00DD7A6A"/>
    <w:rsid w:val="00DD7BA7"/>
    <w:rsid w:val="00DE03A6"/>
    <w:rsid w:val="00DE06DC"/>
    <w:rsid w:val="00DE0CE1"/>
    <w:rsid w:val="00DE13B1"/>
    <w:rsid w:val="00DE159D"/>
    <w:rsid w:val="00DE3051"/>
    <w:rsid w:val="00DE3CD9"/>
    <w:rsid w:val="00DE45D1"/>
    <w:rsid w:val="00DE460F"/>
    <w:rsid w:val="00DE5382"/>
    <w:rsid w:val="00DE5D2A"/>
    <w:rsid w:val="00DF113B"/>
    <w:rsid w:val="00DF220A"/>
    <w:rsid w:val="00DF2828"/>
    <w:rsid w:val="00DF4F23"/>
    <w:rsid w:val="00DF5B7A"/>
    <w:rsid w:val="00DF68A5"/>
    <w:rsid w:val="00DF6C18"/>
    <w:rsid w:val="00DF7701"/>
    <w:rsid w:val="00E0006B"/>
    <w:rsid w:val="00E008E4"/>
    <w:rsid w:val="00E01AB8"/>
    <w:rsid w:val="00E01D54"/>
    <w:rsid w:val="00E02812"/>
    <w:rsid w:val="00E0358C"/>
    <w:rsid w:val="00E04EB5"/>
    <w:rsid w:val="00E05C5D"/>
    <w:rsid w:val="00E06082"/>
    <w:rsid w:val="00E10744"/>
    <w:rsid w:val="00E11A1D"/>
    <w:rsid w:val="00E122DD"/>
    <w:rsid w:val="00E146BF"/>
    <w:rsid w:val="00E153B8"/>
    <w:rsid w:val="00E17016"/>
    <w:rsid w:val="00E17077"/>
    <w:rsid w:val="00E17FF8"/>
    <w:rsid w:val="00E2036B"/>
    <w:rsid w:val="00E20669"/>
    <w:rsid w:val="00E20C9C"/>
    <w:rsid w:val="00E21336"/>
    <w:rsid w:val="00E2262A"/>
    <w:rsid w:val="00E22A99"/>
    <w:rsid w:val="00E22C33"/>
    <w:rsid w:val="00E24055"/>
    <w:rsid w:val="00E24EBA"/>
    <w:rsid w:val="00E24F7C"/>
    <w:rsid w:val="00E26C70"/>
    <w:rsid w:val="00E26F1E"/>
    <w:rsid w:val="00E27038"/>
    <w:rsid w:val="00E270BD"/>
    <w:rsid w:val="00E2795F"/>
    <w:rsid w:val="00E30A56"/>
    <w:rsid w:val="00E30BA5"/>
    <w:rsid w:val="00E31CF9"/>
    <w:rsid w:val="00E320E5"/>
    <w:rsid w:val="00E32576"/>
    <w:rsid w:val="00E335B0"/>
    <w:rsid w:val="00E3542E"/>
    <w:rsid w:val="00E3681C"/>
    <w:rsid w:val="00E3758F"/>
    <w:rsid w:val="00E37ED0"/>
    <w:rsid w:val="00E412CD"/>
    <w:rsid w:val="00E4226E"/>
    <w:rsid w:val="00E42650"/>
    <w:rsid w:val="00E42EEA"/>
    <w:rsid w:val="00E44DE1"/>
    <w:rsid w:val="00E45CD7"/>
    <w:rsid w:val="00E46BF6"/>
    <w:rsid w:val="00E46F25"/>
    <w:rsid w:val="00E46F3D"/>
    <w:rsid w:val="00E47137"/>
    <w:rsid w:val="00E47225"/>
    <w:rsid w:val="00E47DCB"/>
    <w:rsid w:val="00E50C3F"/>
    <w:rsid w:val="00E51BCD"/>
    <w:rsid w:val="00E52975"/>
    <w:rsid w:val="00E53800"/>
    <w:rsid w:val="00E53A19"/>
    <w:rsid w:val="00E53C21"/>
    <w:rsid w:val="00E53DFD"/>
    <w:rsid w:val="00E55B42"/>
    <w:rsid w:val="00E56144"/>
    <w:rsid w:val="00E577EB"/>
    <w:rsid w:val="00E578A2"/>
    <w:rsid w:val="00E606AB"/>
    <w:rsid w:val="00E608BD"/>
    <w:rsid w:val="00E60D13"/>
    <w:rsid w:val="00E61ACC"/>
    <w:rsid w:val="00E61D5E"/>
    <w:rsid w:val="00E625B6"/>
    <w:rsid w:val="00E6318E"/>
    <w:rsid w:val="00E64324"/>
    <w:rsid w:val="00E663D3"/>
    <w:rsid w:val="00E665E7"/>
    <w:rsid w:val="00E66759"/>
    <w:rsid w:val="00E674C4"/>
    <w:rsid w:val="00E70DB2"/>
    <w:rsid w:val="00E70EF5"/>
    <w:rsid w:val="00E71361"/>
    <w:rsid w:val="00E71F85"/>
    <w:rsid w:val="00E728AB"/>
    <w:rsid w:val="00E72ED4"/>
    <w:rsid w:val="00E72F34"/>
    <w:rsid w:val="00E75286"/>
    <w:rsid w:val="00E75CAC"/>
    <w:rsid w:val="00E76A24"/>
    <w:rsid w:val="00E76E46"/>
    <w:rsid w:val="00E77F8F"/>
    <w:rsid w:val="00E800DE"/>
    <w:rsid w:val="00E802BC"/>
    <w:rsid w:val="00E80516"/>
    <w:rsid w:val="00E81A2B"/>
    <w:rsid w:val="00E81C03"/>
    <w:rsid w:val="00E81F4B"/>
    <w:rsid w:val="00E81FF6"/>
    <w:rsid w:val="00E8321F"/>
    <w:rsid w:val="00E83268"/>
    <w:rsid w:val="00E83A8C"/>
    <w:rsid w:val="00E85791"/>
    <w:rsid w:val="00E85D98"/>
    <w:rsid w:val="00E8659B"/>
    <w:rsid w:val="00E871E2"/>
    <w:rsid w:val="00E87493"/>
    <w:rsid w:val="00E87DA9"/>
    <w:rsid w:val="00E91328"/>
    <w:rsid w:val="00E91E61"/>
    <w:rsid w:val="00E91FBF"/>
    <w:rsid w:val="00E92281"/>
    <w:rsid w:val="00E92364"/>
    <w:rsid w:val="00E9333A"/>
    <w:rsid w:val="00E938B5"/>
    <w:rsid w:val="00E94858"/>
    <w:rsid w:val="00E94977"/>
    <w:rsid w:val="00E94E44"/>
    <w:rsid w:val="00E962F0"/>
    <w:rsid w:val="00EA1A7A"/>
    <w:rsid w:val="00EA1B58"/>
    <w:rsid w:val="00EA2886"/>
    <w:rsid w:val="00EA2AC7"/>
    <w:rsid w:val="00EA364E"/>
    <w:rsid w:val="00EA397E"/>
    <w:rsid w:val="00EA4363"/>
    <w:rsid w:val="00EA6164"/>
    <w:rsid w:val="00EA6606"/>
    <w:rsid w:val="00EA67B0"/>
    <w:rsid w:val="00EA68B4"/>
    <w:rsid w:val="00EA6E1D"/>
    <w:rsid w:val="00EB0F0C"/>
    <w:rsid w:val="00EB1DF7"/>
    <w:rsid w:val="00EB1F1D"/>
    <w:rsid w:val="00EB2512"/>
    <w:rsid w:val="00EB2755"/>
    <w:rsid w:val="00EB2BEC"/>
    <w:rsid w:val="00EB335C"/>
    <w:rsid w:val="00EB33E7"/>
    <w:rsid w:val="00EB3954"/>
    <w:rsid w:val="00EB4026"/>
    <w:rsid w:val="00EB5F9D"/>
    <w:rsid w:val="00EB6911"/>
    <w:rsid w:val="00EB6B87"/>
    <w:rsid w:val="00EB6F46"/>
    <w:rsid w:val="00EC0466"/>
    <w:rsid w:val="00EC0BB9"/>
    <w:rsid w:val="00EC0BD3"/>
    <w:rsid w:val="00EC1156"/>
    <w:rsid w:val="00EC24EE"/>
    <w:rsid w:val="00EC2D6A"/>
    <w:rsid w:val="00EC3F4D"/>
    <w:rsid w:val="00EC5451"/>
    <w:rsid w:val="00EC6314"/>
    <w:rsid w:val="00EC7C68"/>
    <w:rsid w:val="00EC7D88"/>
    <w:rsid w:val="00ED0C78"/>
    <w:rsid w:val="00ED0CEF"/>
    <w:rsid w:val="00ED384C"/>
    <w:rsid w:val="00ED3C5F"/>
    <w:rsid w:val="00ED4535"/>
    <w:rsid w:val="00ED4F9C"/>
    <w:rsid w:val="00ED51B6"/>
    <w:rsid w:val="00ED532C"/>
    <w:rsid w:val="00ED6B93"/>
    <w:rsid w:val="00ED6E60"/>
    <w:rsid w:val="00ED76ED"/>
    <w:rsid w:val="00EE0C8A"/>
    <w:rsid w:val="00EE23FC"/>
    <w:rsid w:val="00EE28DB"/>
    <w:rsid w:val="00EE3B07"/>
    <w:rsid w:val="00EE4529"/>
    <w:rsid w:val="00EE51CC"/>
    <w:rsid w:val="00EE6360"/>
    <w:rsid w:val="00EE6CA9"/>
    <w:rsid w:val="00EE76B5"/>
    <w:rsid w:val="00EF27A8"/>
    <w:rsid w:val="00EF2AE0"/>
    <w:rsid w:val="00EF3054"/>
    <w:rsid w:val="00EF471A"/>
    <w:rsid w:val="00EF4F35"/>
    <w:rsid w:val="00EF51DD"/>
    <w:rsid w:val="00EF6C1C"/>
    <w:rsid w:val="00EF6D63"/>
    <w:rsid w:val="00EF78F9"/>
    <w:rsid w:val="00F00577"/>
    <w:rsid w:val="00F00708"/>
    <w:rsid w:val="00F00D20"/>
    <w:rsid w:val="00F00DB8"/>
    <w:rsid w:val="00F02540"/>
    <w:rsid w:val="00F02A05"/>
    <w:rsid w:val="00F02A84"/>
    <w:rsid w:val="00F02CD0"/>
    <w:rsid w:val="00F02D65"/>
    <w:rsid w:val="00F106C3"/>
    <w:rsid w:val="00F10FB1"/>
    <w:rsid w:val="00F11133"/>
    <w:rsid w:val="00F11380"/>
    <w:rsid w:val="00F11987"/>
    <w:rsid w:val="00F12745"/>
    <w:rsid w:val="00F12BFA"/>
    <w:rsid w:val="00F14A1E"/>
    <w:rsid w:val="00F155E8"/>
    <w:rsid w:val="00F166E5"/>
    <w:rsid w:val="00F179EB"/>
    <w:rsid w:val="00F20A28"/>
    <w:rsid w:val="00F21544"/>
    <w:rsid w:val="00F2255F"/>
    <w:rsid w:val="00F22F57"/>
    <w:rsid w:val="00F23708"/>
    <w:rsid w:val="00F23731"/>
    <w:rsid w:val="00F23C0F"/>
    <w:rsid w:val="00F24C46"/>
    <w:rsid w:val="00F25A5E"/>
    <w:rsid w:val="00F25D8B"/>
    <w:rsid w:val="00F25F26"/>
    <w:rsid w:val="00F2602B"/>
    <w:rsid w:val="00F26778"/>
    <w:rsid w:val="00F303B7"/>
    <w:rsid w:val="00F3071F"/>
    <w:rsid w:val="00F31355"/>
    <w:rsid w:val="00F336AD"/>
    <w:rsid w:val="00F33C73"/>
    <w:rsid w:val="00F35F0F"/>
    <w:rsid w:val="00F369E4"/>
    <w:rsid w:val="00F40077"/>
    <w:rsid w:val="00F40CA6"/>
    <w:rsid w:val="00F40D7E"/>
    <w:rsid w:val="00F4134B"/>
    <w:rsid w:val="00F41469"/>
    <w:rsid w:val="00F41603"/>
    <w:rsid w:val="00F41E6D"/>
    <w:rsid w:val="00F41F0F"/>
    <w:rsid w:val="00F4322D"/>
    <w:rsid w:val="00F4435F"/>
    <w:rsid w:val="00F45504"/>
    <w:rsid w:val="00F45B64"/>
    <w:rsid w:val="00F46EA6"/>
    <w:rsid w:val="00F474BC"/>
    <w:rsid w:val="00F50170"/>
    <w:rsid w:val="00F501CB"/>
    <w:rsid w:val="00F50A8A"/>
    <w:rsid w:val="00F50C7C"/>
    <w:rsid w:val="00F5192B"/>
    <w:rsid w:val="00F51CD6"/>
    <w:rsid w:val="00F51D56"/>
    <w:rsid w:val="00F51F3B"/>
    <w:rsid w:val="00F5238C"/>
    <w:rsid w:val="00F53C2C"/>
    <w:rsid w:val="00F54C2F"/>
    <w:rsid w:val="00F56793"/>
    <w:rsid w:val="00F5697C"/>
    <w:rsid w:val="00F56D75"/>
    <w:rsid w:val="00F61062"/>
    <w:rsid w:val="00F61C15"/>
    <w:rsid w:val="00F621DF"/>
    <w:rsid w:val="00F62211"/>
    <w:rsid w:val="00F64F8F"/>
    <w:rsid w:val="00F65BC4"/>
    <w:rsid w:val="00F65E36"/>
    <w:rsid w:val="00F65EF1"/>
    <w:rsid w:val="00F66175"/>
    <w:rsid w:val="00F67325"/>
    <w:rsid w:val="00F6779B"/>
    <w:rsid w:val="00F678F1"/>
    <w:rsid w:val="00F67D96"/>
    <w:rsid w:val="00F67DDF"/>
    <w:rsid w:val="00F700FF"/>
    <w:rsid w:val="00F71BE2"/>
    <w:rsid w:val="00F7221C"/>
    <w:rsid w:val="00F724C3"/>
    <w:rsid w:val="00F72E0D"/>
    <w:rsid w:val="00F73FB2"/>
    <w:rsid w:val="00F74572"/>
    <w:rsid w:val="00F74D63"/>
    <w:rsid w:val="00F74E64"/>
    <w:rsid w:val="00F751BC"/>
    <w:rsid w:val="00F7525F"/>
    <w:rsid w:val="00F75FB3"/>
    <w:rsid w:val="00F76D20"/>
    <w:rsid w:val="00F80178"/>
    <w:rsid w:val="00F80DED"/>
    <w:rsid w:val="00F82AD8"/>
    <w:rsid w:val="00F83493"/>
    <w:rsid w:val="00F83A25"/>
    <w:rsid w:val="00F83B98"/>
    <w:rsid w:val="00F83BEA"/>
    <w:rsid w:val="00F850FE"/>
    <w:rsid w:val="00F86884"/>
    <w:rsid w:val="00F878ED"/>
    <w:rsid w:val="00F87DED"/>
    <w:rsid w:val="00F90F50"/>
    <w:rsid w:val="00F92CD3"/>
    <w:rsid w:val="00F93570"/>
    <w:rsid w:val="00F94DA6"/>
    <w:rsid w:val="00F95B74"/>
    <w:rsid w:val="00F95E7B"/>
    <w:rsid w:val="00F973C5"/>
    <w:rsid w:val="00FA0597"/>
    <w:rsid w:val="00FA0E7F"/>
    <w:rsid w:val="00FA22BD"/>
    <w:rsid w:val="00FA2D8F"/>
    <w:rsid w:val="00FA3FF5"/>
    <w:rsid w:val="00FA5855"/>
    <w:rsid w:val="00FA5D22"/>
    <w:rsid w:val="00FA5E82"/>
    <w:rsid w:val="00FA68BC"/>
    <w:rsid w:val="00FA7F8A"/>
    <w:rsid w:val="00FB281B"/>
    <w:rsid w:val="00FB2A8E"/>
    <w:rsid w:val="00FB3BD9"/>
    <w:rsid w:val="00FB539B"/>
    <w:rsid w:val="00FB6997"/>
    <w:rsid w:val="00FB7CB0"/>
    <w:rsid w:val="00FC0E36"/>
    <w:rsid w:val="00FC16B1"/>
    <w:rsid w:val="00FC16F3"/>
    <w:rsid w:val="00FC1934"/>
    <w:rsid w:val="00FC1C63"/>
    <w:rsid w:val="00FC26F0"/>
    <w:rsid w:val="00FC2F05"/>
    <w:rsid w:val="00FC2FC9"/>
    <w:rsid w:val="00FC35C7"/>
    <w:rsid w:val="00FD18DE"/>
    <w:rsid w:val="00FD2E93"/>
    <w:rsid w:val="00FD4AF0"/>
    <w:rsid w:val="00FD54C5"/>
    <w:rsid w:val="00FD552D"/>
    <w:rsid w:val="00FD6C3B"/>
    <w:rsid w:val="00FD7128"/>
    <w:rsid w:val="00FD7A0D"/>
    <w:rsid w:val="00FE0517"/>
    <w:rsid w:val="00FE07D2"/>
    <w:rsid w:val="00FE4251"/>
    <w:rsid w:val="00FE4A60"/>
    <w:rsid w:val="00FE5609"/>
    <w:rsid w:val="00FE5D22"/>
    <w:rsid w:val="00FE5F93"/>
    <w:rsid w:val="00FE7254"/>
    <w:rsid w:val="00FF1B28"/>
    <w:rsid w:val="00FF2D42"/>
    <w:rsid w:val="00FF366F"/>
    <w:rsid w:val="00FF454F"/>
    <w:rsid w:val="00FF472D"/>
    <w:rsid w:val="00FF48D4"/>
    <w:rsid w:val="00FF5556"/>
    <w:rsid w:val="00FF5E0D"/>
    <w:rsid w:val="00FF647E"/>
    <w:rsid w:val="00FF6D45"/>
    <w:rsid w:val="00FF7412"/>
    <w:rsid w:val="00FF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92B2A09"/>
  <w15:docId w15:val="{7B538637-F691-EB46-985F-E6916DD3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body copy"/>
    <w:qFormat/>
    <w:rsid w:val="001C7CB2"/>
    <w:pPr>
      <w:spacing w:before="240" w:after="240" w:line="360" w:lineRule="auto"/>
    </w:pPr>
    <w:rPr>
      <w:rFonts w:ascii="Arial" w:hAnsi="Arial"/>
      <w:lang w:val="en-GB"/>
    </w:rPr>
  </w:style>
  <w:style w:type="paragraph" w:styleId="Heading1">
    <w:name w:val="heading 1"/>
    <w:aliases w:val="sub title"/>
    <w:basedOn w:val="Normal"/>
    <w:next w:val="Normal"/>
    <w:link w:val="Heading1Char"/>
    <w:uiPriority w:val="9"/>
    <w:qFormat/>
    <w:rsid w:val="0001563E"/>
    <w:pPr>
      <w:widowControl w:val="0"/>
      <w:numPr>
        <w:numId w:val="7"/>
      </w:numPr>
      <w:spacing w:after="0" w:line="240" w:lineRule="auto"/>
      <w:outlineLvl w:val="0"/>
    </w:pPr>
    <w:rPr>
      <w:rFonts w:eastAsiaTheme="majorEastAsia" w:cs="Arial"/>
      <w:bCs/>
      <w:color w:val="0068AC"/>
      <w:sz w:val="36"/>
      <w:szCs w:val="36"/>
    </w:rPr>
  </w:style>
  <w:style w:type="paragraph" w:styleId="Heading2">
    <w:name w:val="heading 2"/>
    <w:aliases w:val="Main Heading"/>
    <w:basedOn w:val="Heading1"/>
    <w:next w:val="Normal"/>
    <w:link w:val="Heading2Char"/>
    <w:uiPriority w:val="9"/>
    <w:unhideWhenUsed/>
    <w:qFormat/>
    <w:rsid w:val="004A7E82"/>
    <w:pPr>
      <w:numPr>
        <w:ilvl w:val="1"/>
      </w:numPr>
      <w:spacing w:after="120"/>
      <w:outlineLvl w:val="1"/>
    </w:pPr>
    <w:rPr>
      <w:bCs w:val="0"/>
      <w:color w:val="CE0538"/>
      <w:sz w:val="28"/>
      <w:szCs w:val="28"/>
    </w:rPr>
  </w:style>
  <w:style w:type="paragraph" w:styleId="Heading3">
    <w:name w:val="heading 3"/>
    <w:aliases w:val="Sub Heading"/>
    <w:basedOn w:val="Heading2"/>
    <w:next w:val="Normal"/>
    <w:link w:val="Heading3Char"/>
    <w:uiPriority w:val="9"/>
    <w:unhideWhenUsed/>
    <w:qFormat/>
    <w:rsid w:val="00A96079"/>
    <w:pPr>
      <w:numPr>
        <w:ilvl w:val="2"/>
      </w:numPr>
      <w:spacing w:before="200"/>
      <w:ind w:firstLine="0"/>
      <w:outlineLvl w:val="2"/>
    </w:pPr>
    <w:rPr>
      <w:bCs/>
      <w:color w:val="0062A7" w:themeColor="accent1"/>
      <w:sz w:val="24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B45A0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aliases w:val="cover title body copy"/>
    <w:basedOn w:val="Normal"/>
    <w:next w:val="Normal"/>
    <w:link w:val="Heading5Char"/>
    <w:uiPriority w:val="9"/>
    <w:unhideWhenUsed/>
    <w:qFormat/>
    <w:rsid w:val="00B45A07"/>
    <w:pPr>
      <w:keepNext/>
      <w:keepLines/>
      <w:spacing w:before="200" w:after="0" w:line="240" w:lineRule="auto"/>
      <w:outlineLvl w:val="4"/>
    </w:pPr>
    <w:rPr>
      <w:rFonts w:eastAsiaTheme="majorEastAsia" w:cstheme="majorBidi"/>
      <w:color w:val="FFFFFF" w:themeColor="background1"/>
      <w:sz w:val="20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B45A0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B1D3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B45A0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A0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A0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Cover Title"/>
    <w:basedOn w:val="Normal"/>
    <w:next w:val="Normal"/>
    <w:link w:val="TitleChar"/>
    <w:qFormat/>
    <w:rsid w:val="00B439DC"/>
    <w:pPr>
      <w:spacing w:after="0" w:line="240" w:lineRule="auto"/>
      <w:contextualSpacing/>
    </w:pPr>
    <w:rPr>
      <w:rFonts w:eastAsiaTheme="majorEastAsia" w:cstheme="majorBidi"/>
      <w:color w:val="0062A7"/>
      <w:sz w:val="72"/>
      <w:szCs w:val="56"/>
    </w:rPr>
  </w:style>
  <w:style w:type="character" w:customStyle="1" w:styleId="TitleChar">
    <w:name w:val="Title Char"/>
    <w:aliases w:val="Cover Title Char"/>
    <w:basedOn w:val="DefaultParagraphFont"/>
    <w:link w:val="Title"/>
    <w:uiPriority w:val="10"/>
    <w:rsid w:val="00B439DC"/>
    <w:rPr>
      <w:rFonts w:ascii="Arial" w:eastAsiaTheme="majorEastAsia" w:hAnsi="Arial" w:cstheme="majorBidi"/>
      <w:color w:val="0062A7"/>
      <w:sz w:val="72"/>
      <w:szCs w:val="56"/>
    </w:rPr>
  </w:style>
  <w:style w:type="paragraph" w:styleId="Subtitle">
    <w:name w:val="Subtitle"/>
    <w:aliases w:val="Generic title"/>
    <w:basedOn w:val="Normal"/>
    <w:next w:val="Normal"/>
    <w:link w:val="SubtitleChar"/>
    <w:uiPriority w:val="11"/>
    <w:qFormat/>
    <w:rsid w:val="005C6BFF"/>
    <w:pPr>
      <w:numPr>
        <w:ilvl w:val="1"/>
      </w:numPr>
    </w:pPr>
    <w:rPr>
      <w:rFonts w:ascii="DINPro-Regular" w:hAnsi="DINPro-Regular"/>
      <w:color w:val="0068AC"/>
      <w:spacing w:val="10"/>
      <w:sz w:val="40"/>
    </w:rPr>
  </w:style>
  <w:style w:type="character" w:customStyle="1" w:styleId="SubtitleChar">
    <w:name w:val="Subtitle Char"/>
    <w:aliases w:val="Generic title Char"/>
    <w:basedOn w:val="DefaultParagraphFont"/>
    <w:link w:val="Subtitle"/>
    <w:uiPriority w:val="11"/>
    <w:rsid w:val="005C6BFF"/>
    <w:rPr>
      <w:rFonts w:ascii="DINPro-Regular" w:hAnsi="DINPro-Regular"/>
      <w:color w:val="0068AC"/>
      <w:spacing w:val="10"/>
      <w:sz w:val="40"/>
    </w:rPr>
  </w:style>
  <w:style w:type="character" w:customStyle="1" w:styleId="Heading1Char">
    <w:name w:val="Heading 1 Char"/>
    <w:aliases w:val="sub title Char"/>
    <w:basedOn w:val="DefaultParagraphFont"/>
    <w:link w:val="Heading1"/>
    <w:uiPriority w:val="9"/>
    <w:rsid w:val="0001563E"/>
    <w:rPr>
      <w:rFonts w:ascii="Arial" w:eastAsiaTheme="majorEastAsia" w:hAnsi="Arial" w:cs="Arial"/>
      <w:bCs/>
      <w:color w:val="0068AC"/>
      <w:sz w:val="36"/>
      <w:szCs w:val="36"/>
      <w:lang w:val="en-GB"/>
    </w:rPr>
  </w:style>
  <w:style w:type="character" w:customStyle="1" w:styleId="Heading2Char">
    <w:name w:val="Heading 2 Char"/>
    <w:aliases w:val="Main Heading Char"/>
    <w:basedOn w:val="DefaultParagraphFont"/>
    <w:link w:val="Heading2"/>
    <w:uiPriority w:val="9"/>
    <w:rsid w:val="004A7E82"/>
    <w:rPr>
      <w:rFonts w:ascii="Arial" w:eastAsiaTheme="majorEastAsia" w:hAnsi="Arial" w:cs="Arial"/>
      <w:color w:val="CE0538"/>
      <w:sz w:val="28"/>
      <w:szCs w:val="28"/>
      <w:lang w:val="en-GB"/>
    </w:rPr>
  </w:style>
  <w:style w:type="character" w:customStyle="1" w:styleId="Heading3Char">
    <w:name w:val="Heading 3 Char"/>
    <w:aliases w:val="Sub Heading Char"/>
    <w:basedOn w:val="DefaultParagraphFont"/>
    <w:link w:val="Heading3"/>
    <w:uiPriority w:val="9"/>
    <w:rsid w:val="00A96079"/>
    <w:rPr>
      <w:rFonts w:ascii="Arial" w:eastAsiaTheme="majorEastAsia" w:hAnsi="Arial" w:cs="Arial"/>
      <w:bCs/>
      <w:color w:val="0062A7" w:themeColor="accent1"/>
      <w:sz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B45A07"/>
    <w:rPr>
      <w:rFonts w:asciiTheme="majorHAnsi" w:eastAsiaTheme="majorEastAsia" w:hAnsiTheme="majorHAnsi" w:cstheme="majorBidi"/>
      <w:b/>
      <w:bCs/>
      <w:i/>
      <w:iCs/>
      <w:color w:val="000000" w:themeColor="text1"/>
      <w:lang w:val="en-GB"/>
    </w:rPr>
  </w:style>
  <w:style w:type="character" w:customStyle="1" w:styleId="Heading5Char">
    <w:name w:val="Heading 5 Char"/>
    <w:aliases w:val="cover title body copy Char"/>
    <w:basedOn w:val="DefaultParagraphFont"/>
    <w:link w:val="Heading5"/>
    <w:uiPriority w:val="9"/>
    <w:rsid w:val="00B45A07"/>
    <w:rPr>
      <w:rFonts w:ascii="Arial" w:eastAsiaTheme="majorEastAsia" w:hAnsi="Arial" w:cstheme="majorBidi"/>
      <w:color w:val="FFFFFF" w:themeColor="background1"/>
      <w:sz w:val="20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B45A07"/>
    <w:rPr>
      <w:rFonts w:asciiTheme="majorHAnsi" w:eastAsiaTheme="majorEastAsia" w:hAnsiTheme="majorHAnsi" w:cstheme="majorBidi"/>
      <w:i/>
      <w:iCs/>
      <w:color w:val="1B1D3D" w:themeColor="text2" w:themeShade="B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A07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A07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A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/>
    </w:rPr>
  </w:style>
  <w:style w:type="character" w:styleId="SubtleEmphasis">
    <w:name w:val="Subtle Emphasis"/>
    <w:aliases w:val="figure headings"/>
    <w:basedOn w:val="DefaultParagraphFont"/>
    <w:uiPriority w:val="19"/>
    <w:qFormat/>
    <w:rsid w:val="00BC63F1"/>
    <w:rPr>
      <w:rFonts w:ascii="Arial" w:hAnsi="Arial"/>
      <w:b w:val="0"/>
      <w:i w:val="0"/>
      <w:iCs/>
      <w:color w:val="0070C0"/>
      <w:sz w:val="22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45A07"/>
    <w:pPr>
      <w:outlineLvl w:val="9"/>
    </w:p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ListParagraph">
    <w:name w:val="List Paragraph"/>
    <w:aliases w:val="EE,BulletLevel1,Bulleted"/>
    <w:basedOn w:val="Normal"/>
    <w:link w:val="ListParagraphChar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3E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E1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6C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C56"/>
    <w:rPr>
      <w:rFonts w:ascii="Arial" w:hAnsi="Arial"/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rsid w:val="00486C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C56"/>
    <w:rPr>
      <w:rFonts w:ascii="Arial" w:hAnsi="Arial"/>
      <w:color w:val="595959" w:themeColor="text1" w:themeTint="A6"/>
    </w:rPr>
  </w:style>
  <w:style w:type="character" w:customStyle="1" w:styleId="NoSpacingChar">
    <w:name w:val="No Spacing Char"/>
    <w:basedOn w:val="DefaultParagraphFont"/>
    <w:link w:val="NoSpacing"/>
    <w:uiPriority w:val="1"/>
    <w:rsid w:val="008C034D"/>
  </w:style>
  <w:style w:type="table" w:styleId="TableGrid">
    <w:name w:val="Table Grid"/>
    <w:basedOn w:val="TableNormal"/>
    <w:uiPriority w:val="39"/>
    <w:rsid w:val="004425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Tabletitle">
    <w:name w:val="Table title"/>
    <w:uiPriority w:val="99"/>
    <w:rsid w:val="00B45A07"/>
    <w:pPr>
      <w:numPr>
        <w:numId w:val="4"/>
      </w:numPr>
    </w:pPr>
  </w:style>
  <w:style w:type="paragraph" w:customStyle="1" w:styleId="Bulletpointlevel1">
    <w:name w:val="Bullet point level 1"/>
    <w:basedOn w:val="ListParagraph"/>
    <w:link w:val="Bulletpointlevel1Char"/>
    <w:qFormat/>
    <w:rsid w:val="00B45A07"/>
    <w:pPr>
      <w:numPr>
        <w:numId w:val="1"/>
      </w:numPr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1E16BE"/>
    <w:pPr>
      <w:tabs>
        <w:tab w:val="right" w:leader="dot" w:pos="9017"/>
      </w:tabs>
      <w:spacing w:before="120" w:after="100" w:line="240" w:lineRule="auto"/>
      <w:ind w:left="426"/>
    </w:pPr>
  </w:style>
  <w:style w:type="character" w:customStyle="1" w:styleId="ListParagraphChar">
    <w:name w:val="List Paragraph Char"/>
    <w:aliases w:val="EE Char,BulletLevel1 Char,Bulleted Char"/>
    <w:basedOn w:val="DefaultParagraphFont"/>
    <w:link w:val="ListParagraph"/>
    <w:uiPriority w:val="34"/>
    <w:rsid w:val="0098469D"/>
    <w:rPr>
      <w:rFonts w:ascii="Arial" w:hAnsi="Arial"/>
      <w:color w:val="595959" w:themeColor="text1" w:themeTint="A6"/>
    </w:rPr>
  </w:style>
  <w:style w:type="character" w:customStyle="1" w:styleId="Bulletpointlevel1Char">
    <w:name w:val="Bullet point level 1 Char"/>
    <w:basedOn w:val="ListParagraphChar"/>
    <w:link w:val="Bulletpointlevel1"/>
    <w:rsid w:val="00B45A07"/>
    <w:rPr>
      <w:rFonts w:ascii="Arial" w:hAnsi="Arial"/>
      <w:color w:val="000000" w:themeColor="text1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552E88"/>
    <w:pPr>
      <w:tabs>
        <w:tab w:val="left" w:pos="1843"/>
        <w:tab w:val="right" w:leader="dot" w:pos="9017"/>
      </w:tabs>
      <w:spacing w:after="100" w:line="240" w:lineRule="auto"/>
      <w:ind w:left="1134"/>
    </w:pPr>
  </w:style>
  <w:style w:type="character" w:styleId="Hyperlink">
    <w:name w:val="Hyperlink"/>
    <w:basedOn w:val="DefaultParagraphFont"/>
    <w:uiPriority w:val="99"/>
    <w:unhideWhenUsed/>
    <w:rsid w:val="00BC72FE"/>
    <w:rPr>
      <w:color w:val="9454C3" w:themeColor="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F7D88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F7D88"/>
    <w:rPr>
      <w:rFonts w:ascii="Arial" w:hAnsi="Arial"/>
      <w:color w:val="595959" w:themeColor="text1" w:themeTint="A6"/>
      <w:sz w:val="20"/>
      <w:szCs w:val="20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CF7D88"/>
    <w:rPr>
      <w:vertAlign w:val="superscript"/>
    </w:rPr>
  </w:style>
  <w:style w:type="paragraph" w:customStyle="1" w:styleId="1">
    <w:name w:val="1"/>
    <w:basedOn w:val="Normal"/>
    <w:rsid w:val="004417E1"/>
    <w:pPr>
      <w:spacing w:before="0" w:after="160" w:line="240" w:lineRule="exact"/>
    </w:pPr>
    <w:rPr>
      <w:rFonts w:ascii="Verdana" w:eastAsia="Times New Roman" w:hAnsi="Verdana" w:cs="Times New Roman"/>
      <w:sz w:val="20"/>
      <w:szCs w:val="20"/>
      <w:lang w:val="en-US" w:eastAsia="en-US"/>
    </w:rPr>
  </w:style>
  <w:style w:type="paragraph" w:styleId="BodyText">
    <w:name w:val="Body Text"/>
    <w:aliases w:val="bt,ECS Body Text"/>
    <w:basedOn w:val="Normal"/>
    <w:link w:val="BodyTextChar"/>
    <w:uiPriority w:val="99"/>
    <w:qFormat/>
    <w:rsid w:val="00600507"/>
    <w:pPr>
      <w:spacing w:before="0" w:line="240" w:lineRule="auto"/>
    </w:pPr>
    <w:rPr>
      <w:rFonts w:eastAsia="Times New Roman" w:cs="Arial"/>
      <w:sz w:val="24"/>
      <w:szCs w:val="24"/>
      <w:lang w:eastAsia="en-US"/>
    </w:rPr>
  </w:style>
  <w:style w:type="character" w:customStyle="1" w:styleId="BodyTextChar">
    <w:name w:val="Body Text Char"/>
    <w:aliases w:val="bt Char,ECS Body Text Char1"/>
    <w:basedOn w:val="DefaultParagraphFont"/>
    <w:link w:val="BodyText"/>
    <w:rsid w:val="00600507"/>
    <w:rPr>
      <w:rFonts w:ascii="Arial" w:eastAsia="Times New Roman" w:hAnsi="Arial" w:cs="Arial"/>
      <w:sz w:val="24"/>
      <w:szCs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D01F8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D01F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D01F8D"/>
    <w:rPr>
      <w:rFonts w:ascii="Arial" w:hAnsi="Arial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F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F8D"/>
    <w:rPr>
      <w:rFonts w:ascii="Arial" w:hAnsi="Arial"/>
      <w:b/>
      <w:bCs/>
      <w:sz w:val="20"/>
      <w:szCs w:val="20"/>
      <w:lang w:val="en-GB"/>
    </w:rPr>
  </w:style>
  <w:style w:type="paragraph" w:customStyle="1" w:styleId="DWNormal">
    <w:name w:val="DW Normal"/>
    <w:basedOn w:val="Normal"/>
    <w:link w:val="DWNormalChar"/>
    <w:rsid w:val="007B0247"/>
    <w:pPr>
      <w:spacing w:before="0" w:line="240" w:lineRule="atLeast"/>
      <w:jc w:val="both"/>
    </w:pPr>
    <w:rPr>
      <w:rFonts w:eastAsia="Times New Roman" w:cs="Arial"/>
      <w:lang w:eastAsia="en-GB"/>
    </w:rPr>
  </w:style>
  <w:style w:type="character" w:customStyle="1" w:styleId="DWNormalChar">
    <w:name w:val="DW Normal Char"/>
    <w:link w:val="DWNormal"/>
    <w:rsid w:val="007B0247"/>
    <w:rPr>
      <w:rFonts w:ascii="Arial" w:eastAsia="Times New Roman" w:hAnsi="Arial" w:cs="Arial"/>
      <w:lang w:val="en-GB" w:eastAsia="en-GB"/>
    </w:rPr>
  </w:style>
  <w:style w:type="paragraph" w:customStyle="1" w:styleId="Standard1">
    <w:name w:val="Standard 1"/>
    <w:basedOn w:val="Normal"/>
    <w:next w:val="Standard2"/>
    <w:rsid w:val="00B45A07"/>
    <w:pPr>
      <w:keepNext/>
      <w:numPr>
        <w:numId w:val="2"/>
      </w:numPr>
      <w:spacing w:after="120" w:line="360" w:lineRule="atLeast"/>
      <w:jc w:val="both"/>
    </w:pPr>
    <w:rPr>
      <w:rFonts w:eastAsia="Times New Roman" w:cs="Times New Roman"/>
      <w:b/>
      <w:lang w:eastAsia="en-US"/>
    </w:rPr>
  </w:style>
  <w:style w:type="paragraph" w:customStyle="1" w:styleId="Standard2">
    <w:name w:val="Standard 2"/>
    <w:basedOn w:val="Normal"/>
    <w:rsid w:val="00B45A07"/>
    <w:pPr>
      <w:numPr>
        <w:ilvl w:val="1"/>
        <w:numId w:val="2"/>
      </w:numPr>
      <w:spacing w:before="120" w:after="120" w:line="360" w:lineRule="atLeast"/>
      <w:jc w:val="both"/>
    </w:pPr>
    <w:rPr>
      <w:rFonts w:eastAsia="Times New Roman" w:cs="Times New Roman"/>
      <w:lang w:eastAsia="en-US"/>
    </w:rPr>
  </w:style>
  <w:style w:type="paragraph" w:customStyle="1" w:styleId="Standard3">
    <w:name w:val="Standard 3"/>
    <w:basedOn w:val="Normal"/>
    <w:rsid w:val="00B45A07"/>
    <w:pPr>
      <w:numPr>
        <w:ilvl w:val="2"/>
        <w:numId w:val="2"/>
      </w:numPr>
      <w:spacing w:before="120" w:after="120" w:line="360" w:lineRule="atLeast"/>
      <w:jc w:val="both"/>
    </w:pPr>
    <w:rPr>
      <w:rFonts w:eastAsia="Times New Roman" w:cs="Times New Roman"/>
      <w:lang w:eastAsia="en-US"/>
    </w:rPr>
  </w:style>
  <w:style w:type="paragraph" w:customStyle="1" w:styleId="Standard4">
    <w:name w:val="Standard 4"/>
    <w:basedOn w:val="Normal"/>
    <w:rsid w:val="00B45A07"/>
    <w:pPr>
      <w:numPr>
        <w:ilvl w:val="3"/>
        <w:numId w:val="2"/>
      </w:numPr>
      <w:spacing w:before="120" w:after="120" w:line="360" w:lineRule="atLeast"/>
      <w:jc w:val="both"/>
    </w:pPr>
    <w:rPr>
      <w:rFonts w:eastAsia="Times New Roman" w:cs="Times New Roman"/>
      <w:lang w:eastAsia="en-US"/>
    </w:rPr>
  </w:style>
  <w:style w:type="paragraph" w:customStyle="1" w:styleId="Standard5">
    <w:name w:val="Standard 5"/>
    <w:basedOn w:val="Normal"/>
    <w:rsid w:val="00B45A07"/>
    <w:pPr>
      <w:numPr>
        <w:ilvl w:val="4"/>
        <w:numId w:val="2"/>
      </w:numPr>
      <w:spacing w:before="120" w:after="120" w:line="360" w:lineRule="atLeast"/>
      <w:jc w:val="both"/>
    </w:pPr>
    <w:rPr>
      <w:rFonts w:eastAsia="Times New Roman" w:cs="Times New Roman"/>
      <w:lang w:eastAsia="en-US"/>
    </w:rPr>
  </w:style>
  <w:style w:type="paragraph" w:customStyle="1" w:styleId="TableHead">
    <w:name w:val="TableHead"/>
    <w:basedOn w:val="Normal"/>
    <w:uiPriority w:val="99"/>
    <w:rsid w:val="007B0247"/>
    <w:pPr>
      <w:overflowPunct w:val="0"/>
      <w:autoSpaceDE w:val="0"/>
      <w:autoSpaceDN w:val="0"/>
      <w:spacing w:before="60" w:after="60" w:line="240" w:lineRule="auto"/>
    </w:pPr>
    <w:rPr>
      <w:rFonts w:eastAsia="Calibri" w:cs="Arial"/>
      <w:b/>
      <w:bCs/>
      <w:sz w:val="20"/>
      <w:szCs w:val="20"/>
      <w:lang w:eastAsia="en-US"/>
    </w:rPr>
  </w:style>
  <w:style w:type="paragraph" w:customStyle="1" w:styleId="address">
    <w:name w:val="address"/>
    <w:basedOn w:val="Normal"/>
    <w:uiPriority w:val="99"/>
    <w:rsid w:val="007B0247"/>
    <w:pPr>
      <w:spacing w:before="0" w:after="0" w:line="240" w:lineRule="atLeast"/>
    </w:pPr>
    <w:rPr>
      <w:rFonts w:ascii="Times New Roman" w:eastAsia="Calibri" w:hAnsi="Times New Roman" w:cs="Times New Roman"/>
      <w:lang w:eastAsia="en-US"/>
    </w:rPr>
  </w:style>
  <w:style w:type="table" w:styleId="TableGrid8">
    <w:name w:val="Table Grid 8"/>
    <w:basedOn w:val="TableNormal"/>
    <w:rsid w:val="00E10744"/>
    <w:pPr>
      <w:spacing w:after="0" w:line="240" w:lineRule="auto"/>
      <w:ind w:firstLine="360"/>
    </w:pPr>
    <w:rPr>
      <w:lang w:val="en-IE" w:eastAsia="en-IE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andardnumberedlist">
    <w:name w:val="Standard numbered list"/>
    <w:basedOn w:val="DWNormal"/>
    <w:rsid w:val="00B45A07"/>
    <w:pPr>
      <w:numPr>
        <w:numId w:val="3"/>
      </w:numPr>
      <w:spacing w:before="120" w:after="120" w:line="360" w:lineRule="atLeast"/>
    </w:pPr>
  </w:style>
  <w:style w:type="paragraph" w:styleId="Revision">
    <w:name w:val="Revision"/>
    <w:hidden/>
    <w:uiPriority w:val="99"/>
    <w:semiHidden/>
    <w:rsid w:val="00E8659B"/>
    <w:pPr>
      <w:spacing w:after="0" w:line="240" w:lineRule="auto"/>
    </w:pPr>
    <w:rPr>
      <w:rFonts w:ascii="Arial" w:hAnsi="Arial"/>
      <w:lang w:val="en-GB"/>
    </w:rPr>
  </w:style>
  <w:style w:type="paragraph" w:styleId="NormalWeb">
    <w:name w:val="Normal (Web)"/>
    <w:basedOn w:val="Normal"/>
    <w:uiPriority w:val="99"/>
    <w:unhideWhenUsed/>
    <w:rsid w:val="00533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OC1">
    <w:name w:val="toc 1"/>
    <w:aliases w:val="DW TOC"/>
    <w:basedOn w:val="Normal"/>
    <w:next w:val="Normal"/>
    <w:autoRedefine/>
    <w:uiPriority w:val="39"/>
    <w:unhideWhenUsed/>
    <w:rsid w:val="000A102C"/>
    <w:pPr>
      <w:tabs>
        <w:tab w:val="left" w:pos="1134"/>
        <w:tab w:val="right" w:leader="dot" w:pos="9017"/>
      </w:tabs>
      <w:spacing w:after="100" w:line="240" w:lineRule="auto"/>
      <w:ind w:left="425"/>
    </w:pPr>
    <w:rPr>
      <w:b/>
      <w:noProof/>
    </w:rPr>
  </w:style>
  <w:style w:type="paragraph" w:customStyle="1" w:styleId="Appendix">
    <w:name w:val="Appendix"/>
    <w:basedOn w:val="Heading3"/>
    <w:link w:val="AppendixChar"/>
    <w:rsid w:val="00B45A07"/>
  </w:style>
  <w:style w:type="numbering" w:customStyle="1" w:styleId="AppendixStyle">
    <w:name w:val="Appendix Style"/>
    <w:uiPriority w:val="99"/>
    <w:rsid w:val="00B45A07"/>
    <w:pPr>
      <w:numPr>
        <w:numId w:val="5"/>
      </w:numPr>
    </w:pPr>
  </w:style>
  <w:style w:type="character" w:customStyle="1" w:styleId="AppendixChar">
    <w:name w:val="Appendix Char"/>
    <w:basedOn w:val="Heading3Char"/>
    <w:link w:val="Appendix"/>
    <w:rsid w:val="00B45A07"/>
    <w:rPr>
      <w:rFonts w:ascii="Arial" w:eastAsiaTheme="majorEastAsia" w:hAnsi="Arial" w:cs="Arial"/>
      <w:bCs/>
      <w:color w:val="0062A7" w:themeColor="accent1"/>
      <w:sz w:val="24"/>
      <w:lang w:val="en-GB"/>
    </w:rPr>
  </w:style>
  <w:style w:type="paragraph" w:customStyle="1" w:styleId="PlainText1">
    <w:name w:val="Plain Text1"/>
    <w:basedOn w:val="Normal"/>
    <w:rsid w:val="00B45A07"/>
    <w:pPr>
      <w:numPr>
        <w:numId w:val="6"/>
      </w:numPr>
      <w:spacing w:before="120" w:after="120" w:line="240" w:lineRule="auto"/>
    </w:pPr>
    <w:rPr>
      <w:rFonts w:eastAsia="Times New Roman" w:cs="Arial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0723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0723"/>
    <w:rPr>
      <w:rFonts w:ascii="Arial" w:hAnsi="Arial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8B0723"/>
    <w:rPr>
      <w:vertAlign w:val="superscript"/>
    </w:rPr>
  </w:style>
  <w:style w:type="paragraph" w:customStyle="1" w:styleId="Default">
    <w:name w:val="Default"/>
    <w:basedOn w:val="Normal"/>
    <w:rsid w:val="0089569A"/>
    <w:pPr>
      <w:autoSpaceDE w:val="0"/>
      <w:autoSpaceDN w:val="0"/>
      <w:spacing w:before="0" w:after="0" w:line="240" w:lineRule="auto"/>
    </w:pPr>
    <w:rPr>
      <w:rFonts w:ascii="Calibri" w:eastAsia="MS PGothic" w:hAnsi="Calibri" w:cs="MS PGothic"/>
      <w:color w:val="000000"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semiHidden/>
    <w:rsid w:val="00CA237F"/>
    <w:pPr>
      <w:tabs>
        <w:tab w:val="left" w:pos="720"/>
      </w:tabs>
      <w:spacing w:before="0" w:after="0" w:line="240" w:lineRule="atLeast"/>
    </w:pPr>
    <w:rPr>
      <w:rFonts w:eastAsia="Times New Roman" w:cs="Times New Roman"/>
      <w:b/>
      <w:szCs w:val="24"/>
      <w:lang w:eastAsia="en-US"/>
    </w:rPr>
  </w:style>
  <w:style w:type="paragraph" w:customStyle="1" w:styleId="Control">
    <w:name w:val="Control"/>
    <w:basedOn w:val="Normal"/>
    <w:uiPriority w:val="99"/>
    <w:rsid w:val="009945B9"/>
    <w:pPr>
      <w:spacing w:before="60" w:after="0" w:line="240" w:lineRule="auto"/>
    </w:pPr>
    <w:rPr>
      <w:rFonts w:eastAsia="Times New Roman" w:cs="Times New Roman"/>
      <w:b/>
      <w:sz w:val="16"/>
      <w:szCs w:val="24"/>
      <w:lang w:eastAsia="en-US"/>
    </w:rPr>
  </w:style>
  <w:style w:type="table" w:styleId="LightList-Accent3">
    <w:name w:val="Light List Accent 3"/>
    <w:basedOn w:val="TableNormal"/>
    <w:uiPriority w:val="61"/>
    <w:rsid w:val="003B7485"/>
    <w:pPr>
      <w:spacing w:after="0" w:line="240" w:lineRule="auto"/>
    </w:pPr>
    <w:tblPr>
      <w:tblStyleRowBandSize w:val="1"/>
      <w:tblStyleColBandSize w:val="1"/>
      <w:tblBorders>
        <w:top w:val="single" w:sz="8" w:space="0" w:color="2581C4" w:themeColor="accent3"/>
        <w:left w:val="single" w:sz="8" w:space="0" w:color="2581C4" w:themeColor="accent3"/>
        <w:bottom w:val="single" w:sz="8" w:space="0" w:color="2581C4" w:themeColor="accent3"/>
        <w:right w:val="single" w:sz="8" w:space="0" w:color="2581C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581C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581C4" w:themeColor="accent3"/>
          <w:left w:val="single" w:sz="8" w:space="0" w:color="2581C4" w:themeColor="accent3"/>
          <w:bottom w:val="single" w:sz="8" w:space="0" w:color="2581C4" w:themeColor="accent3"/>
          <w:right w:val="single" w:sz="8" w:space="0" w:color="2581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581C4" w:themeColor="accent3"/>
          <w:left w:val="single" w:sz="8" w:space="0" w:color="2581C4" w:themeColor="accent3"/>
          <w:bottom w:val="single" w:sz="8" w:space="0" w:color="2581C4" w:themeColor="accent3"/>
          <w:right w:val="single" w:sz="8" w:space="0" w:color="2581C4" w:themeColor="accent3"/>
        </w:tcBorders>
      </w:tcPr>
    </w:tblStylePr>
    <w:tblStylePr w:type="band1Horz">
      <w:tblPr/>
      <w:tcPr>
        <w:tcBorders>
          <w:top w:val="single" w:sz="8" w:space="0" w:color="2581C4" w:themeColor="accent3"/>
          <w:left w:val="single" w:sz="8" w:space="0" w:color="2581C4" w:themeColor="accent3"/>
          <w:bottom w:val="single" w:sz="8" w:space="0" w:color="2581C4" w:themeColor="accent3"/>
          <w:right w:val="single" w:sz="8" w:space="0" w:color="2581C4" w:themeColor="accent3"/>
        </w:tcBorders>
      </w:tcPr>
    </w:tblStylePr>
  </w:style>
  <w:style w:type="table" w:styleId="LightList-Accent1">
    <w:name w:val="Light List Accent 1"/>
    <w:basedOn w:val="TableNormal"/>
    <w:uiPriority w:val="61"/>
    <w:rsid w:val="00D6749D"/>
    <w:pPr>
      <w:spacing w:after="0" w:line="240" w:lineRule="auto"/>
    </w:pPr>
    <w:tblPr>
      <w:tblStyleRowBandSize w:val="1"/>
      <w:tblStyleColBandSize w:val="1"/>
      <w:tblBorders>
        <w:top w:val="single" w:sz="8" w:space="0" w:color="0062A7" w:themeColor="accent1"/>
        <w:left w:val="single" w:sz="8" w:space="0" w:color="0062A7" w:themeColor="accent1"/>
        <w:bottom w:val="single" w:sz="8" w:space="0" w:color="0062A7" w:themeColor="accent1"/>
        <w:right w:val="single" w:sz="8" w:space="0" w:color="0062A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2A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2A7" w:themeColor="accent1"/>
          <w:left w:val="single" w:sz="8" w:space="0" w:color="0062A7" w:themeColor="accent1"/>
          <w:bottom w:val="single" w:sz="8" w:space="0" w:color="0062A7" w:themeColor="accent1"/>
          <w:right w:val="single" w:sz="8" w:space="0" w:color="0062A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2A7" w:themeColor="accent1"/>
          <w:left w:val="single" w:sz="8" w:space="0" w:color="0062A7" w:themeColor="accent1"/>
          <w:bottom w:val="single" w:sz="8" w:space="0" w:color="0062A7" w:themeColor="accent1"/>
          <w:right w:val="single" w:sz="8" w:space="0" w:color="0062A7" w:themeColor="accent1"/>
        </w:tcBorders>
      </w:tcPr>
    </w:tblStylePr>
    <w:tblStylePr w:type="band1Horz">
      <w:tblPr/>
      <w:tcPr>
        <w:tcBorders>
          <w:top w:val="single" w:sz="8" w:space="0" w:color="0062A7" w:themeColor="accent1"/>
          <w:left w:val="single" w:sz="8" w:space="0" w:color="0062A7" w:themeColor="accent1"/>
          <w:bottom w:val="single" w:sz="8" w:space="0" w:color="0062A7" w:themeColor="accent1"/>
          <w:right w:val="single" w:sz="8" w:space="0" w:color="0062A7" w:themeColor="accent1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530225"/>
  </w:style>
  <w:style w:type="character" w:customStyle="1" w:styleId="apple-converted-space">
    <w:name w:val="apple-converted-space"/>
    <w:basedOn w:val="DefaultParagraphFont"/>
    <w:rsid w:val="002B6820"/>
  </w:style>
  <w:style w:type="character" w:customStyle="1" w:styleId="m">
    <w:name w:val="m"/>
    <w:basedOn w:val="DefaultParagraphFont"/>
    <w:rsid w:val="00D7511E"/>
  </w:style>
  <w:style w:type="table" w:customStyle="1" w:styleId="ListTable4-Accent61">
    <w:name w:val="List Table 4 - Accent 61"/>
    <w:basedOn w:val="TableNormal"/>
    <w:uiPriority w:val="49"/>
    <w:rsid w:val="001273A5"/>
    <w:pPr>
      <w:spacing w:after="0" w:line="240" w:lineRule="auto"/>
    </w:pPr>
    <w:tblPr>
      <w:tblStyleRowBandSize w:val="1"/>
      <w:tblStyleColBandSize w:val="1"/>
      <w:tblBorders>
        <w:top w:val="single" w:sz="4" w:space="0" w:color="A4CCEB" w:themeColor="accent6" w:themeTint="99"/>
        <w:left w:val="single" w:sz="4" w:space="0" w:color="A4CCEB" w:themeColor="accent6" w:themeTint="99"/>
        <w:bottom w:val="single" w:sz="4" w:space="0" w:color="A4CCEB" w:themeColor="accent6" w:themeTint="99"/>
        <w:right w:val="single" w:sz="4" w:space="0" w:color="A4CCEB" w:themeColor="accent6" w:themeTint="99"/>
        <w:insideH w:val="single" w:sz="4" w:space="0" w:color="A4CCEB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ACDF" w:themeColor="accent6"/>
          <w:left w:val="single" w:sz="4" w:space="0" w:color="69ACDF" w:themeColor="accent6"/>
          <w:bottom w:val="single" w:sz="4" w:space="0" w:color="69ACDF" w:themeColor="accent6"/>
          <w:right w:val="single" w:sz="4" w:space="0" w:color="69ACDF" w:themeColor="accent6"/>
          <w:insideH w:val="nil"/>
        </w:tcBorders>
        <w:shd w:val="clear" w:color="auto" w:fill="69ACDF" w:themeFill="accent6"/>
      </w:tcPr>
    </w:tblStylePr>
    <w:tblStylePr w:type="lastRow">
      <w:rPr>
        <w:b/>
        <w:bCs/>
      </w:rPr>
      <w:tblPr/>
      <w:tcPr>
        <w:tcBorders>
          <w:top w:val="double" w:sz="4" w:space="0" w:color="A4CCEB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EF8" w:themeFill="accent6" w:themeFillTint="33"/>
      </w:tcPr>
    </w:tblStylePr>
    <w:tblStylePr w:type="band1Horz">
      <w:tblPr/>
      <w:tcPr>
        <w:shd w:val="clear" w:color="auto" w:fill="E0EEF8" w:themeFill="accent6" w:themeFillTint="33"/>
      </w:tcPr>
    </w:tblStylePr>
  </w:style>
  <w:style w:type="paragraph" w:customStyle="1" w:styleId="TableHeader">
    <w:name w:val="Table Header"/>
    <w:basedOn w:val="Normal"/>
    <w:qFormat/>
    <w:rsid w:val="001273A5"/>
    <w:pPr>
      <w:spacing w:before="120" w:after="120"/>
    </w:pPr>
    <w:rPr>
      <w:b/>
      <w:color w:val="FFFFFF" w:themeColor="background1"/>
      <w:sz w:val="20"/>
    </w:rPr>
  </w:style>
  <w:style w:type="paragraph" w:customStyle="1" w:styleId="TableText">
    <w:name w:val="Table Text"/>
    <w:basedOn w:val="Normal"/>
    <w:qFormat/>
    <w:rsid w:val="001273A5"/>
    <w:pPr>
      <w:spacing w:before="120" w:after="0"/>
    </w:pPr>
    <w:rPr>
      <w:bCs/>
      <w:sz w:val="20"/>
    </w:rPr>
  </w:style>
  <w:style w:type="paragraph" w:customStyle="1" w:styleId="Description">
    <w:name w:val="Description"/>
    <w:basedOn w:val="Normal"/>
    <w:rsid w:val="001273A5"/>
    <w:rPr>
      <w:rFonts w:eastAsia="Arial" w:cs="Arial"/>
      <w:sz w:val="20"/>
    </w:rPr>
  </w:style>
  <w:style w:type="table" w:customStyle="1" w:styleId="GridTable4-Accent21">
    <w:name w:val="Grid Table 4 - Accent 21"/>
    <w:basedOn w:val="TableNormal"/>
    <w:uiPriority w:val="49"/>
    <w:rsid w:val="008201EB"/>
    <w:pPr>
      <w:spacing w:before="20"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FA4F7A" w:themeColor="accent2" w:themeTint="99"/>
        <w:left w:val="single" w:sz="4" w:space="0" w:color="FA4F7A" w:themeColor="accent2" w:themeTint="99"/>
        <w:bottom w:val="single" w:sz="4" w:space="0" w:color="FA4F7A" w:themeColor="accent2" w:themeTint="99"/>
        <w:right w:val="single" w:sz="4" w:space="0" w:color="FA4F7A" w:themeColor="accent2" w:themeTint="99"/>
        <w:insideH w:val="single" w:sz="4" w:space="0" w:color="FA4F7A" w:themeColor="accent2" w:themeTint="99"/>
        <w:insideV w:val="single" w:sz="4" w:space="0" w:color="FA4F7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E0538" w:themeColor="accent2"/>
          <w:left w:val="single" w:sz="4" w:space="0" w:color="CE0538" w:themeColor="accent2"/>
          <w:bottom w:val="single" w:sz="4" w:space="0" w:color="CE0538" w:themeColor="accent2"/>
          <w:right w:val="single" w:sz="4" w:space="0" w:color="CE0538" w:themeColor="accent2"/>
          <w:insideH w:val="nil"/>
          <w:insideV w:val="nil"/>
        </w:tcBorders>
        <w:shd w:val="clear" w:color="auto" w:fill="CE0538" w:themeFill="accent2"/>
      </w:tcPr>
    </w:tblStylePr>
    <w:tblStylePr w:type="lastRow">
      <w:rPr>
        <w:b/>
        <w:bCs/>
      </w:rPr>
      <w:tblPr/>
      <w:tcPr>
        <w:tcBorders>
          <w:top w:val="double" w:sz="4" w:space="0" w:color="CE053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C4D2" w:themeFill="accent2" w:themeFillTint="33"/>
      </w:tcPr>
    </w:tblStylePr>
    <w:tblStylePr w:type="band1Horz">
      <w:tblPr/>
      <w:tcPr>
        <w:shd w:val="clear" w:color="auto" w:fill="FDC4D2" w:themeFill="accent2" w:themeFillTint="33"/>
      </w:tcPr>
    </w:tblStylePr>
  </w:style>
  <w:style w:type="paragraph" w:customStyle="1" w:styleId="shortdesc">
    <w:name w:val="shortdesc"/>
    <w:basedOn w:val="Normal"/>
    <w:rsid w:val="00820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p">
    <w:name w:val="p"/>
    <w:basedOn w:val="Normal"/>
    <w:rsid w:val="00820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ph">
    <w:name w:val="ph"/>
    <w:basedOn w:val="DefaultParagraphFont"/>
    <w:rsid w:val="008201EB"/>
  </w:style>
  <w:style w:type="character" w:customStyle="1" w:styleId="BodyTextChar1">
    <w:name w:val="Body Text Char1"/>
    <w:aliases w:val="ECS Body Text Char"/>
    <w:uiPriority w:val="99"/>
    <w:locked/>
    <w:rsid w:val="00916457"/>
    <w:rPr>
      <w:rFonts w:eastAsia="Times New Roman" w:cstheme="minorHAnsi"/>
      <w:noProof/>
      <w:sz w:val="28"/>
      <w:szCs w:val="28"/>
      <w:lang w:val="en-IN" w:eastAsia="en-IN"/>
    </w:rPr>
  </w:style>
  <w:style w:type="paragraph" w:customStyle="1" w:styleId="ECSTitlePageParagraph4">
    <w:name w:val="ECS Title Page Paragraph 4"/>
    <w:basedOn w:val="ECSTitlePageParagraph3"/>
    <w:autoRedefine/>
    <w:rsid w:val="00916457"/>
    <w:rPr>
      <w:rFonts w:ascii="Arial" w:hAnsi="Arial" w:cs="Arial"/>
      <w:i w:val="0"/>
      <w:iCs/>
      <w:sz w:val="24"/>
      <w:szCs w:val="24"/>
    </w:rPr>
  </w:style>
  <w:style w:type="paragraph" w:customStyle="1" w:styleId="ECSTitlePageParagraph3">
    <w:name w:val="ECS Title Page Paragraph 3"/>
    <w:basedOn w:val="Normal"/>
    <w:autoRedefine/>
    <w:rsid w:val="00916457"/>
    <w:pPr>
      <w:spacing w:before="0" w:after="0" w:line="240" w:lineRule="auto"/>
    </w:pPr>
    <w:rPr>
      <w:rFonts w:ascii="Trebuchet MS" w:eastAsia="Times New Roman" w:hAnsi="Trebuchet MS" w:cs="Times New Roman"/>
      <w:i/>
      <w:szCs w:val="20"/>
      <w:lang w:eastAsia="zh-CN"/>
    </w:rPr>
  </w:style>
  <w:style w:type="paragraph" w:customStyle="1" w:styleId="ECSBullet1">
    <w:name w:val="ECS Bullet 1"/>
    <w:basedOn w:val="BodyText"/>
    <w:link w:val="ECSBullet1Char"/>
    <w:autoRedefine/>
    <w:qFormat/>
    <w:rsid w:val="00916457"/>
    <w:pPr>
      <w:framePr w:wrap="around" w:hAnchor="text"/>
      <w:numPr>
        <w:numId w:val="8"/>
      </w:numPr>
      <w:spacing w:after="180"/>
      <w:ind w:hanging="294"/>
    </w:pPr>
    <w:rPr>
      <w:rFonts w:asciiTheme="minorHAnsi" w:hAnsiTheme="minorHAnsi" w:cstheme="minorHAnsi"/>
      <w:noProof/>
      <w:sz w:val="28"/>
      <w:szCs w:val="28"/>
      <w:shd w:val="clear" w:color="auto" w:fill="FFFFFF"/>
      <w:lang w:val="en-IN" w:eastAsia="en-IN"/>
    </w:rPr>
  </w:style>
  <w:style w:type="character" w:customStyle="1" w:styleId="ECSBullet1Char">
    <w:name w:val="ECS Bullet 1 Char"/>
    <w:basedOn w:val="BodyTextChar1"/>
    <w:link w:val="ECSBullet1"/>
    <w:rsid w:val="00916457"/>
    <w:rPr>
      <w:rFonts w:eastAsia="Times New Roman" w:cstheme="minorHAnsi"/>
      <w:noProof/>
      <w:sz w:val="28"/>
      <w:szCs w:val="28"/>
      <w:lang w:val="en-IN" w:eastAsia="en-IN"/>
    </w:rPr>
  </w:style>
  <w:style w:type="table" w:customStyle="1" w:styleId="TableGrid1">
    <w:name w:val="Table Grid1"/>
    <w:basedOn w:val="TableNormal"/>
    <w:next w:val="TableGrid"/>
    <w:uiPriority w:val="39"/>
    <w:rsid w:val="00916457"/>
    <w:pPr>
      <w:spacing w:after="0" w:line="240" w:lineRule="auto"/>
    </w:pPr>
    <w:rPr>
      <w:rFonts w:ascii="Calibri" w:eastAsia="Calibri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916457"/>
    <w:pPr>
      <w:spacing w:after="0" w:line="240" w:lineRule="auto"/>
    </w:pPr>
    <w:rPr>
      <w:rFonts w:ascii="Calibri" w:eastAsia="Calibri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16457"/>
    <w:pPr>
      <w:spacing w:after="0" w:line="240" w:lineRule="auto"/>
    </w:pPr>
    <w:rPr>
      <w:rFonts w:ascii="Calibri" w:eastAsia="Calibri" w:hAnsi="Calibri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EBulletLevel1">
    <w:name w:val="EE_BulletLevel1"/>
    <w:basedOn w:val="ListBullet"/>
    <w:next w:val="ListBullet"/>
    <w:autoRedefine/>
    <w:qFormat/>
    <w:rsid w:val="00EC7D88"/>
    <w:pPr>
      <w:keepLines/>
      <w:numPr>
        <w:numId w:val="12"/>
      </w:numPr>
      <w:tabs>
        <w:tab w:val="left" w:pos="635"/>
        <w:tab w:val="left" w:pos="720"/>
      </w:tabs>
      <w:spacing w:before="60" w:after="60" w:line="276" w:lineRule="auto"/>
      <w:ind w:left="1712"/>
      <w:jc w:val="both"/>
    </w:pPr>
    <w:rPr>
      <w:rFonts w:ascii="Calibri" w:eastAsia="Calibri" w:hAnsi="Calibri" w:cs="Calibri"/>
      <w:lang w:eastAsia="en-US"/>
    </w:rPr>
  </w:style>
  <w:style w:type="paragraph" w:customStyle="1" w:styleId="SNCBodyText">
    <w:name w:val="SNC Body Text"/>
    <w:basedOn w:val="Normal"/>
    <w:qFormat/>
    <w:rsid w:val="0001563E"/>
    <w:pPr>
      <w:spacing w:before="0" w:after="120" w:line="240" w:lineRule="auto"/>
    </w:pPr>
    <w:rPr>
      <w:rFonts w:asciiTheme="minorHAnsi" w:eastAsia="Times New Roman" w:hAnsiTheme="minorHAnsi" w:cs="Times New Roman"/>
      <w:lang w:eastAsia="en-US"/>
    </w:rPr>
  </w:style>
  <w:style w:type="table" w:customStyle="1" w:styleId="GridTable4-Accent11">
    <w:name w:val="Grid Table 4 - Accent 11"/>
    <w:basedOn w:val="TableNormal"/>
    <w:uiPriority w:val="49"/>
    <w:rsid w:val="0001563E"/>
    <w:pPr>
      <w:spacing w:after="0" w:line="240" w:lineRule="auto"/>
    </w:pPr>
    <w:rPr>
      <w:rFonts w:ascii="Calibri" w:eastAsia="Times New Roman" w:hAnsi="Calibri" w:cs="Times New Roman"/>
      <w:lang w:eastAsia="en-US"/>
    </w:rPr>
    <w:tblPr>
      <w:tblStyleRowBandSize w:val="1"/>
      <w:tblStyleColBandSize w:val="1"/>
      <w:tblBorders>
        <w:top w:val="single" w:sz="4" w:space="0" w:color="31A9FF" w:themeColor="accent1" w:themeTint="99"/>
        <w:left w:val="single" w:sz="4" w:space="0" w:color="31A9FF" w:themeColor="accent1" w:themeTint="99"/>
        <w:bottom w:val="single" w:sz="4" w:space="0" w:color="31A9FF" w:themeColor="accent1" w:themeTint="99"/>
        <w:right w:val="single" w:sz="4" w:space="0" w:color="31A9FF" w:themeColor="accent1" w:themeTint="99"/>
        <w:insideH w:val="single" w:sz="4" w:space="0" w:color="31A9FF" w:themeColor="accent1" w:themeTint="99"/>
        <w:insideV w:val="single" w:sz="4" w:space="0" w:color="31A9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2A7" w:themeColor="accent1"/>
          <w:left w:val="single" w:sz="4" w:space="0" w:color="0062A7" w:themeColor="accent1"/>
          <w:bottom w:val="single" w:sz="4" w:space="0" w:color="0062A7" w:themeColor="accent1"/>
          <w:right w:val="single" w:sz="4" w:space="0" w:color="0062A7" w:themeColor="accent1"/>
          <w:insideH w:val="nil"/>
          <w:insideV w:val="nil"/>
        </w:tcBorders>
        <w:shd w:val="clear" w:color="auto" w:fill="0062A7" w:themeFill="accent1"/>
      </w:tcPr>
    </w:tblStylePr>
    <w:tblStylePr w:type="lastRow">
      <w:rPr>
        <w:b/>
        <w:bCs/>
      </w:rPr>
      <w:tblPr/>
      <w:tcPr>
        <w:tcBorders>
          <w:top w:val="double" w:sz="4" w:space="0" w:color="0062A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2FF" w:themeFill="accent1" w:themeFillTint="33"/>
      </w:tcPr>
    </w:tblStylePr>
    <w:tblStylePr w:type="band1Horz">
      <w:tblPr/>
      <w:tcPr>
        <w:shd w:val="clear" w:color="auto" w:fill="BAE2FF" w:themeFill="accent1" w:themeFillTint="33"/>
      </w:tcPr>
    </w:tblStylePr>
  </w:style>
  <w:style w:type="paragraph" w:styleId="ListBullet">
    <w:name w:val="List Bullet"/>
    <w:basedOn w:val="Normal"/>
    <w:uiPriority w:val="99"/>
    <w:unhideWhenUsed/>
    <w:rsid w:val="0001563E"/>
    <w:pPr>
      <w:numPr>
        <w:numId w:val="9"/>
      </w:numPr>
      <w:contextualSpacing/>
    </w:pPr>
  </w:style>
  <w:style w:type="paragraph" w:customStyle="1" w:styleId="SNCNumberedList3">
    <w:name w:val="SNC NumberedList3"/>
    <w:basedOn w:val="Normal"/>
    <w:rsid w:val="009E0444"/>
    <w:pPr>
      <w:numPr>
        <w:numId w:val="21"/>
      </w:numPr>
      <w:spacing w:before="0" w:after="120" w:line="240" w:lineRule="auto"/>
      <w:ind w:left="1080"/>
    </w:pPr>
    <w:rPr>
      <w:rFonts w:asciiTheme="minorHAnsi" w:eastAsia="Times New Roman" w:hAnsiTheme="minorHAnsi" w:cs="Times New Roman"/>
      <w:lang w:eastAsia="en-US"/>
    </w:rPr>
  </w:style>
  <w:style w:type="paragraph" w:customStyle="1" w:styleId="SNCNumberedList2">
    <w:name w:val="SNC NumberedList2"/>
    <w:basedOn w:val="Normal"/>
    <w:next w:val="Normal"/>
    <w:rsid w:val="009E0444"/>
    <w:pPr>
      <w:numPr>
        <w:numId w:val="22"/>
      </w:numPr>
      <w:spacing w:before="0" w:after="120" w:line="240" w:lineRule="auto"/>
      <w:ind w:left="792"/>
    </w:pPr>
    <w:rPr>
      <w:rFonts w:asciiTheme="minorHAnsi" w:eastAsia="Times New Roman" w:hAnsiTheme="minorHAnsi" w:cs="Times New Roman"/>
      <w:lang w:eastAsia="en-US"/>
    </w:rPr>
  </w:style>
  <w:style w:type="table" w:customStyle="1" w:styleId="GridTable4-Accent31">
    <w:name w:val="Grid Table 4 - Accent 31"/>
    <w:basedOn w:val="TableNormal"/>
    <w:uiPriority w:val="49"/>
    <w:rsid w:val="0076009B"/>
    <w:pPr>
      <w:spacing w:after="0" w:line="240" w:lineRule="auto"/>
    </w:pPr>
    <w:tblPr>
      <w:tblStyleRowBandSize w:val="1"/>
      <w:tblStyleColBandSize w:val="1"/>
      <w:tblBorders>
        <w:top w:val="single" w:sz="4" w:space="0" w:color="73B4E4" w:themeColor="accent3" w:themeTint="99"/>
        <w:left w:val="single" w:sz="4" w:space="0" w:color="73B4E4" w:themeColor="accent3" w:themeTint="99"/>
        <w:bottom w:val="single" w:sz="4" w:space="0" w:color="73B4E4" w:themeColor="accent3" w:themeTint="99"/>
        <w:right w:val="single" w:sz="4" w:space="0" w:color="73B4E4" w:themeColor="accent3" w:themeTint="99"/>
        <w:insideH w:val="single" w:sz="4" w:space="0" w:color="73B4E4" w:themeColor="accent3" w:themeTint="99"/>
        <w:insideV w:val="single" w:sz="4" w:space="0" w:color="73B4E4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581C4" w:themeColor="accent3"/>
          <w:left w:val="single" w:sz="4" w:space="0" w:color="2581C4" w:themeColor="accent3"/>
          <w:bottom w:val="single" w:sz="4" w:space="0" w:color="2581C4" w:themeColor="accent3"/>
          <w:right w:val="single" w:sz="4" w:space="0" w:color="2581C4" w:themeColor="accent3"/>
          <w:insideH w:val="nil"/>
          <w:insideV w:val="nil"/>
        </w:tcBorders>
        <w:shd w:val="clear" w:color="auto" w:fill="2581C4" w:themeFill="accent3"/>
      </w:tcPr>
    </w:tblStylePr>
    <w:tblStylePr w:type="lastRow">
      <w:rPr>
        <w:b/>
        <w:bCs/>
      </w:rPr>
      <w:tblPr/>
      <w:tcPr>
        <w:tcBorders>
          <w:top w:val="double" w:sz="4" w:space="0" w:color="2581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3" w:themeFillTint="33"/>
      </w:tcPr>
    </w:tblStylePr>
    <w:tblStylePr w:type="band1Horz">
      <w:tblPr/>
      <w:tcPr>
        <w:shd w:val="clear" w:color="auto" w:fill="D0E6F6" w:themeFill="accent3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77683D"/>
    <w:rPr>
      <w:color w:val="3EBBF0" w:themeColor="followedHyperlink"/>
      <w:u w:val="single"/>
    </w:rPr>
  </w:style>
  <w:style w:type="paragraph" w:customStyle="1" w:styleId="Title2">
    <w:name w:val="Title 2"/>
    <w:basedOn w:val="Normal"/>
    <w:next w:val="Normal"/>
    <w:qFormat/>
    <w:rsid w:val="00FB3BD9"/>
    <w:pPr>
      <w:keepNext/>
      <w:spacing w:before="120" w:after="60" w:line="240" w:lineRule="auto"/>
      <w:jc w:val="right"/>
    </w:pPr>
    <w:rPr>
      <w:rFonts w:asciiTheme="minorHAnsi" w:eastAsia="Times New Roman" w:hAnsiTheme="minorHAnsi" w:cs="Times New Roman"/>
      <w:sz w:val="3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16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2" w:space="0" w:color="CCCCCC"/>
                        <w:bottom w:val="single" w:sz="6" w:space="0" w:color="CCCCCC"/>
                        <w:right w:val="single" w:sz="2" w:space="0" w:color="CCCCCC"/>
                      </w:divBdr>
                      <w:divsChild>
                        <w:div w:id="22403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19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7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69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header" Target="head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chin.gawas\Desktop\Track%20Template.dotx" TargetMode="External"/></Relationships>
</file>

<file path=word/theme/theme1.xml><?xml version="1.0" encoding="utf-8"?>
<a:theme xmlns:a="http://schemas.openxmlformats.org/drawingml/2006/main" name="Office Theme">
  <a:themeElements>
    <a:clrScheme name="ECS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0062A7"/>
      </a:accent1>
      <a:accent2>
        <a:srgbClr val="CE0538"/>
      </a:accent2>
      <a:accent3>
        <a:srgbClr val="2581C4"/>
      </a:accent3>
      <a:accent4>
        <a:srgbClr val="4A3B80"/>
      </a:accent4>
      <a:accent5>
        <a:srgbClr val="524E9C"/>
      </a:accent5>
      <a:accent6>
        <a:srgbClr val="69ACDF"/>
      </a:accent6>
      <a:hlink>
        <a:srgbClr val="9454C3"/>
      </a:hlink>
      <a:folHlink>
        <a:srgbClr val="3EBBF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6A84B2C3A81848A91BCFD7CBAED357" ma:contentTypeVersion="1" ma:contentTypeDescription="Create a new document." ma:contentTypeScope="" ma:versionID="0296cfb7ba8e106d54ca2ecb072d52f8">
  <xsd:schema xmlns:xsd="http://www.w3.org/2001/XMLSchema" xmlns:xs="http://www.w3.org/2001/XMLSchema" xmlns:p="http://schemas.microsoft.com/office/2006/metadata/properties" xmlns:ns2="http://schemas.microsoft.com/sharepoint/v4" targetNamespace="http://schemas.microsoft.com/office/2006/metadata/properties" ma:root="true" ma:fieldsID="c79c8594d4fa4c9fd200c91a62336472" ns2:_=""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4361D-73F0-45BC-852E-392F48E06650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</ds:schemaRefs>
</ds:datastoreItem>
</file>

<file path=customXml/itemProps2.xml><?xml version="1.0" encoding="utf-8"?>
<ds:datastoreItem xmlns:ds="http://schemas.openxmlformats.org/officeDocument/2006/customXml" ds:itemID="{C8B718C6-9D31-4437-A762-2A89F2973E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1DD683-1F65-4DDC-8DF3-9FDAF26BFED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E32C31-DCE5-4748-ABE8-9563C4373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Track Template</Template>
  <TotalTime>0</TotalTime>
  <Pages>40</Pages>
  <Words>2943</Words>
  <Characters>16778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ECS</Company>
  <LinksUpToDate>false</LinksUpToDate>
  <CharactersWithSpaces>19682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Sachin Gawas</dc:creator>
  <cp:lastModifiedBy>Afroz Shaikh</cp:lastModifiedBy>
  <cp:revision>2</cp:revision>
  <cp:lastPrinted>2017-07-20T08:42:00Z</cp:lastPrinted>
  <dcterms:created xsi:type="dcterms:W3CDTF">2019-12-12T09:57:00Z</dcterms:created>
  <dcterms:modified xsi:type="dcterms:W3CDTF">2019-12-12T09:57:00Z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0x010100FE6A84B2C3A81848A91BCFD7CBAED357</vt:lpwstr>
  </property>
</Properties>
</file>