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C474F" w14:textId="1F3FEFD6" w:rsidR="00066A46" w:rsidRDefault="00C43586">
      <w:hyperlink r:id="rId4" w:history="1">
        <w:r w:rsidRPr="00C809EE">
          <w:rPr>
            <w:rStyle w:val="Hyperlink"/>
          </w:rPr>
          <w:t>https://www.bp.com/en/global/corporate/news-and-insights/press-releases/bp-and-petrobras-form-strategic-alliance.html</w:t>
        </w:r>
      </w:hyperlink>
    </w:p>
    <w:p w14:paraId="4819359D" w14:textId="77777777" w:rsidR="00C43586" w:rsidRPr="00C43586" w:rsidRDefault="00C43586" w:rsidP="00C43586">
      <w:pPr>
        <w:pStyle w:val="Heading1"/>
      </w:pPr>
      <w:r w:rsidRPr="00C43586">
        <w:t>BP and Petrobras form strategic alliance</w:t>
      </w:r>
    </w:p>
    <w:p w14:paraId="3FCF45C3" w14:textId="466B0EED" w:rsidR="00C43586" w:rsidRPr="00C43586" w:rsidRDefault="00C43586" w:rsidP="00C43586">
      <w:r w:rsidRPr="00C43586">
        <w:t>Release date:12 April 2018</w:t>
      </w:r>
    </w:p>
    <w:p w14:paraId="0DB429D4" w14:textId="77777777" w:rsidR="00C43586" w:rsidRPr="00C43586" w:rsidRDefault="00C43586" w:rsidP="00C43586">
      <w:pPr>
        <w:pStyle w:val="Heading2"/>
      </w:pPr>
      <w:r w:rsidRPr="00C43586">
        <w:t>Alliance will explore joint projects in Brazil and beyond</w:t>
      </w:r>
    </w:p>
    <w:p w14:paraId="53B55147" w14:textId="77777777" w:rsidR="00C43586" w:rsidRPr="00C43586" w:rsidRDefault="00C43586" w:rsidP="00C43586">
      <w:r w:rsidRPr="00C43586">
        <w:t> </w:t>
      </w:r>
    </w:p>
    <w:p w14:paraId="6DFBF186" w14:textId="77777777" w:rsidR="00C43586" w:rsidRPr="00C43586" w:rsidRDefault="00C43586" w:rsidP="00C43586">
      <w:r w:rsidRPr="00C43586">
        <w:t>BP today announced that it has signed a memorandum of understanding to explore areas of cooperation with Petróleo Brasileiro S.A. (Petrobras).</w:t>
      </w:r>
    </w:p>
    <w:p w14:paraId="756D8E9F" w14:textId="77777777" w:rsidR="00C43586" w:rsidRPr="00C43586" w:rsidRDefault="00C43586" w:rsidP="00C43586">
      <w:r w:rsidRPr="00C43586">
        <w:t> </w:t>
      </w:r>
    </w:p>
    <w:p w14:paraId="07056E2A" w14:textId="77777777" w:rsidR="00C43586" w:rsidRPr="00C43586" w:rsidRDefault="00C43586" w:rsidP="00C43586">
      <w:r w:rsidRPr="00C43586">
        <w:t>Through this strategic alliance, Petrobras and BP have committed to exploring potential joint commercial agreements in areas of mutual interest in upstream, downstream, trading and across low carbon initiatives, inside and outside Brazil. The alliance is also expected to include the transfer of technology, as well as joint training and research.</w:t>
      </w:r>
    </w:p>
    <w:p w14:paraId="765FF33B" w14:textId="77777777" w:rsidR="00C43586" w:rsidRPr="00C43586" w:rsidRDefault="00C43586" w:rsidP="00C43586">
      <w:r w:rsidRPr="00C43586">
        <w:t> </w:t>
      </w:r>
    </w:p>
    <w:p w14:paraId="5A03248E" w14:textId="77777777" w:rsidR="00C43586" w:rsidRPr="00C43586" w:rsidRDefault="00C43586" w:rsidP="00C43586">
      <w:r w:rsidRPr="00C43586">
        <w:t>Pedro Parente, president of Petrobras, commented: “Our partnership is based on common values and business principles that guide both companies. We started by joining forces in the last bidding rounds and now we are working to expand the partnership further, beyond upstream.”</w:t>
      </w:r>
    </w:p>
    <w:p w14:paraId="459E3AD2" w14:textId="77777777" w:rsidR="00C43586" w:rsidRPr="00C43586" w:rsidRDefault="00C43586" w:rsidP="00C43586">
      <w:r w:rsidRPr="00C43586">
        <w:t> </w:t>
      </w:r>
    </w:p>
    <w:p w14:paraId="62435EF5" w14:textId="77777777" w:rsidR="00C43586" w:rsidRPr="00C43586" w:rsidRDefault="00C43586" w:rsidP="00C43586">
      <w:r w:rsidRPr="00C43586">
        <w:t>Bob Dudley, BP chief executive officer, said: “Petrobras is a world-class energy company with which BP has built strong relationships over many years. We are now excited to deepen our partnership and explore even more opportunities together across all our businesses – in the upstream, downstream, trading and low carbon – both in Brazil and beyond. We believe that working together in this alliance can deliver real value for both BP and Petrobras.”</w:t>
      </w:r>
    </w:p>
    <w:p w14:paraId="4D9EC095" w14:textId="77777777" w:rsidR="00C43586" w:rsidRPr="00C43586" w:rsidRDefault="00C43586" w:rsidP="00C43586">
      <w:r w:rsidRPr="00C43586">
        <w:t> </w:t>
      </w:r>
    </w:p>
    <w:p w14:paraId="5E4EFD54" w14:textId="77777777" w:rsidR="00C43586" w:rsidRPr="00C43586" w:rsidRDefault="00C43586" w:rsidP="00C43586">
      <w:r w:rsidRPr="00C43586">
        <w:t>BP has been present in Brazil for over 60 years, supplying fuels and lubricants, exploring for oil and gas, and developing biofuels. BP and Petrobras currently partner in 16 exploration blocks in Brazil and are both members of the Oil &amp; Gas Climate Initiative, a voluntary, CEO-led initiative which aims to lead the oil and gas industry response to climate change.</w:t>
      </w:r>
    </w:p>
    <w:p w14:paraId="3F25DB03" w14:textId="77777777" w:rsidR="00C43586" w:rsidRPr="00C43586" w:rsidRDefault="00C43586" w:rsidP="00C43586">
      <w:r w:rsidRPr="00C43586">
        <w:t>Contacts</w:t>
      </w:r>
    </w:p>
    <w:p w14:paraId="53A3F76B" w14:textId="77777777" w:rsidR="00C43586" w:rsidRPr="00C43586" w:rsidRDefault="00C43586" w:rsidP="00C43586">
      <w:r w:rsidRPr="00C43586">
        <w:t>BP press office, London: +44 (0)20 7496 4076, </w:t>
      </w:r>
      <w:hyperlink r:id="rId5" w:history="1">
        <w:r w:rsidRPr="00C43586">
          <w:rPr>
            <w:rStyle w:val="Hyperlink"/>
          </w:rPr>
          <w:t>bppress@bp.com</w:t>
        </w:r>
      </w:hyperlink>
    </w:p>
    <w:p w14:paraId="06BAE396" w14:textId="77777777" w:rsidR="00C43586" w:rsidRDefault="00C43586"/>
    <w:sectPr w:rsidR="00C43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7F0"/>
    <w:rsid w:val="00066A46"/>
    <w:rsid w:val="000867F0"/>
    <w:rsid w:val="0032081F"/>
    <w:rsid w:val="00C43586"/>
    <w:rsid w:val="00C64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F5BC4"/>
  <w15:chartTrackingRefBased/>
  <w15:docId w15:val="{78E6BDB0-81B5-4C67-A296-C81C2A68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7F0"/>
    <w:rPr>
      <w:rFonts w:eastAsiaTheme="majorEastAsia" w:cstheme="majorBidi"/>
      <w:color w:val="272727" w:themeColor="text1" w:themeTint="D8"/>
    </w:rPr>
  </w:style>
  <w:style w:type="paragraph" w:styleId="Title">
    <w:name w:val="Title"/>
    <w:basedOn w:val="Normal"/>
    <w:next w:val="Normal"/>
    <w:link w:val="TitleChar"/>
    <w:uiPriority w:val="10"/>
    <w:qFormat/>
    <w:rsid w:val="00086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7F0"/>
    <w:pPr>
      <w:spacing w:before="160"/>
      <w:jc w:val="center"/>
    </w:pPr>
    <w:rPr>
      <w:i/>
      <w:iCs/>
      <w:color w:val="404040" w:themeColor="text1" w:themeTint="BF"/>
    </w:rPr>
  </w:style>
  <w:style w:type="character" w:customStyle="1" w:styleId="QuoteChar">
    <w:name w:val="Quote Char"/>
    <w:basedOn w:val="DefaultParagraphFont"/>
    <w:link w:val="Quote"/>
    <w:uiPriority w:val="29"/>
    <w:rsid w:val="000867F0"/>
    <w:rPr>
      <w:i/>
      <w:iCs/>
      <w:color w:val="404040" w:themeColor="text1" w:themeTint="BF"/>
    </w:rPr>
  </w:style>
  <w:style w:type="paragraph" w:styleId="ListParagraph">
    <w:name w:val="List Paragraph"/>
    <w:basedOn w:val="Normal"/>
    <w:uiPriority w:val="34"/>
    <w:qFormat/>
    <w:rsid w:val="000867F0"/>
    <w:pPr>
      <w:ind w:left="720"/>
      <w:contextualSpacing/>
    </w:pPr>
  </w:style>
  <w:style w:type="character" w:styleId="IntenseEmphasis">
    <w:name w:val="Intense Emphasis"/>
    <w:basedOn w:val="DefaultParagraphFont"/>
    <w:uiPriority w:val="21"/>
    <w:qFormat/>
    <w:rsid w:val="000867F0"/>
    <w:rPr>
      <w:i/>
      <w:iCs/>
      <w:color w:val="0F4761" w:themeColor="accent1" w:themeShade="BF"/>
    </w:rPr>
  </w:style>
  <w:style w:type="paragraph" w:styleId="IntenseQuote">
    <w:name w:val="Intense Quote"/>
    <w:basedOn w:val="Normal"/>
    <w:next w:val="Normal"/>
    <w:link w:val="IntenseQuoteChar"/>
    <w:uiPriority w:val="30"/>
    <w:qFormat/>
    <w:rsid w:val="00086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7F0"/>
    <w:rPr>
      <w:i/>
      <w:iCs/>
      <w:color w:val="0F4761" w:themeColor="accent1" w:themeShade="BF"/>
    </w:rPr>
  </w:style>
  <w:style w:type="character" w:styleId="IntenseReference">
    <w:name w:val="Intense Reference"/>
    <w:basedOn w:val="DefaultParagraphFont"/>
    <w:uiPriority w:val="32"/>
    <w:qFormat/>
    <w:rsid w:val="000867F0"/>
    <w:rPr>
      <w:b/>
      <w:bCs/>
      <w:smallCaps/>
      <w:color w:val="0F4761" w:themeColor="accent1" w:themeShade="BF"/>
      <w:spacing w:val="5"/>
    </w:rPr>
  </w:style>
  <w:style w:type="character" w:styleId="Hyperlink">
    <w:name w:val="Hyperlink"/>
    <w:basedOn w:val="DefaultParagraphFont"/>
    <w:uiPriority w:val="99"/>
    <w:unhideWhenUsed/>
    <w:rsid w:val="00C43586"/>
    <w:rPr>
      <w:color w:val="467886" w:themeColor="hyperlink"/>
      <w:u w:val="single"/>
    </w:rPr>
  </w:style>
  <w:style w:type="character" w:styleId="UnresolvedMention">
    <w:name w:val="Unresolved Mention"/>
    <w:basedOn w:val="DefaultParagraphFont"/>
    <w:uiPriority w:val="99"/>
    <w:semiHidden/>
    <w:unhideWhenUsed/>
    <w:rsid w:val="00C43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15705">
      <w:bodyDiv w:val="1"/>
      <w:marLeft w:val="0"/>
      <w:marRight w:val="0"/>
      <w:marTop w:val="0"/>
      <w:marBottom w:val="0"/>
      <w:divBdr>
        <w:top w:val="none" w:sz="0" w:space="0" w:color="auto"/>
        <w:left w:val="none" w:sz="0" w:space="0" w:color="auto"/>
        <w:bottom w:val="none" w:sz="0" w:space="0" w:color="auto"/>
        <w:right w:val="none" w:sz="0" w:space="0" w:color="auto"/>
      </w:divBdr>
      <w:divsChild>
        <w:div w:id="2089813246">
          <w:marLeft w:val="0"/>
          <w:marRight w:val="0"/>
          <w:marTop w:val="0"/>
          <w:marBottom w:val="0"/>
          <w:divBdr>
            <w:top w:val="none" w:sz="0" w:space="0" w:color="auto"/>
            <w:left w:val="none" w:sz="0" w:space="0" w:color="auto"/>
            <w:bottom w:val="none" w:sz="0" w:space="0" w:color="auto"/>
            <w:right w:val="none" w:sz="0" w:space="0" w:color="auto"/>
          </w:divBdr>
          <w:divsChild>
            <w:div w:id="1527209870">
              <w:marLeft w:val="0"/>
              <w:marRight w:val="0"/>
              <w:marTop w:val="0"/>
              <w:marBottom w:val="0"/>
              <w:divBdr>
                <w:top w:val="none" w:sz="0" w:space="0" w:color="auto"/>
                <w:left w:val="none" w:sz="0" w:space="0" w:color="auto"/>
                <w:bottom w:val="none" w:sz="0" w:space="0" w:color="auto"/>
                <w:right w:val="none" w:sz="0" w:space="0" w:color="auto"/>
              </w:divBdr>
              <w:divsChild>
                <w:div w:id="1505706588">
                  <w:marLeft w:val="0"/>
                  <w:marRight w:val="0"/>
                  <w:marTop w:val="0"/>
                  <w:marBottom w:val="0"/>
                  <w:divBdr>
                    <w:top w:val="none" w:sz="0" w:space="0" w:color="auto"/>
                    <w:left w:val="none" w:sz="0" w:space="0" w:color="auto"/>
                    <w:bottom w:val="none" w:sz="0" w:space="0" w:color="auto"/>
                    <w:right w:val="none" w:sz="0" w:space="0" w:color="auto"/>
                  </w:divBdr>
                  <w:divsChild>
                    <w:div w:id="1975016827">
                      <w:marLeft w:val="0"/>
                      <w:marRight w:val="0"/>
                      <w:marTop w:val="0"/>
                      <w:marBottom w:val="0"/>
                      <w:divBdr>
                        <w:top w:val="none" w:sz="0" w:space="0" w:color="auto"/>
                        <w:left w:val="none" w:sz="0" w:space="0" w:color="auto"/>
                        <w:bottom w:val="none" w:sz="0" w:space="0" w:color="auto"/>
                        <w:right w:val="none" w:sz="0" w:space="0" w:color="auto"/>
                      </w:divBdr>
                      <w:divsChild>
                        <w:div w:id="994652233">
                          <w:marLeft w:val="0"/>
                          <w:marRight w:val="0"/>
                          <w:marTop w:val="0"/>
                          <w:marBottom w:val="0"/>
                          <w:divBdr>
                            <w:top w:val="none" w:sz="0" w:space="0" w:color="auto"/>
                            <w:left w:val="none" w:sz="0" w:space="0" w:color="auto"/>
                            <w:bottom w:val="none" w:sz="0" w:space="0" w:color="auto"/>
                            <w:right w:val="none" w:sz="0" w:space="0" w:color="auto"/>
                          </w:divBdr>
                          <w:divsChild>
                            <w:div w:id="1479036948">
                              <w:marLeft w:val="0"/>
                              <w:marRight w:val="0"/>
                              <w:marTop w:val="0"/>
                              <w:marBottom w:val="0"/>
                              <w:divBdr>
                                <w:top w:val="none" w:sz="0" w:space="0" w:color="auto"/>
                                <w:left w:val="none" w:sz="0" w:space="0" w:color="auto"/>
                                <w:bottom w:val="none" w:sz="0" w:space="0" w:color="auto"/>
                                <w:right w:val="none" w:sz="0" w:space="0" w:color="auto"/>
                              </w:divBdr>
                              <w:divsChild>
                                <w:div w:id="1388458667">
                                  <w:marLeft w:val="0"/>
                                  <w:marRight w:val="0"/>
                                  <w:marTop w:val="0"/>
                                  <w:marBottom w:val="0"/>
                                  <w:divBdr>
                                    <w:top w:val="none" w:sz="0" w:space="0" w:color="auto"/>
                                    <w:left w:val="none" w:sz="0" w:space="0" w:color="auto"/>
                                    <w:bottom w:val="none" w:sz="0" w:space="0" w:color="auto"/>
                                    <w:right w:val="none" w:sz="0" w:space="0" w:color="auto"/>
                                  </w:divBdr>
                                  <w:divsChild>
                                    <w:div w:id="866137415">
                                      <w:marLeft w:val="0"/>
                                      <w:marRight w:val="0"/>
                                      <w:marTop w:val="0"/>
                                      <w:marBottom w:val="0"/>
                                      <w:divBdr>
                                        <w:top w:val="none" w:sz="0" w:space="0" w:color="auto"/>
                                        <w:left w:val="none" w:sz="0" w:space="0" w:color="auto"/>
                                        <w:bottom w:val="none" w:sz="0" w:space="0" w:color="auto"/>
                                        <w:right w:val="none" w:sz="0" w:space="0" w:color="auto"/>
                                      </w:divBdr>
                                    </w:div>
                                    <w:div w:id="1821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332860">
          <w:marLeft w:val="0"/>
          <w:marRight w:val="0"/>
          <w:marTop w:val="0"/>
          <w:marBottom w:val="0"/>
          <w:divBdr>
            <w:top w:val="none" w:sz="0" w:space="0" w:color="auto"/>
            <w:left w:val="none" w:sz="0" w:space="0" w:color="auto"/>
            <w:bottom w:val="none" w:sz="0" w:space="0" w:color="auto"/>
            <w:right w:val="none" w:sz="0" w:space="0" w:color="auto"/>
          </w:divBdr>
          <w:divsChild>
            <w:div w:id="122508724">
              <w:marLeft w:val="0"/>
              <w:marRight w:val="0"/>
              <w:marTop w:val="0"/>
              <w:marBottom w:val="0"/>
              <w:divBdr>
                <w:top w:val="none" w:sz="0" w:space="0" w:color="auto"/>
                <w:left w:val="none" w:sz="0" w:space="0" w:color="auto"/>
                <w:bottom w:val="none" w:sz="0" w:space="0" w:color="auto"/>
                <w:right w:val="none" w:sz="0" w:space="0" w:color="auto"/>
              </w:divBdr>
              <w:divsChild>
                <w:div w:id="1470515726">
                  <w:marLeft w:val="0"/>
                  <w:marRight w:val="0"/>
                  <w:marTop w:val="0"/>
                  <w:marBottom w:val="0"/>
                  <w:divBdr>
                    <w:top w:val="none" w:sz="0" w:space="0" w:color="auto"/>
                    <w:left w:val="none" w:sz="0" w:space="0" w:color="auto"/>
                    <w:bottom w:val="none" w:sz="0" w:space="0" w:color="auto"/>
                    <w:right w:val="none" w:sz="0" w:space="0" w:color="auto"/>
                  </w:divBdr>
                  <w:divsChild>
                    <w:div w:id="322008715">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sChild>
        </w:div>
        <w:div w:id="761875955">
          <w:marLeft w:val="0"/>
          <w:marRight w:val="0"/>
          <w:marTop w:val="0"/>
          <w:marBottom w:val="0"/>
          <w:divBdr>
            <w:top w:val="none" w:sz="0" w:space="0" w:color="auto"/>
            <w:left w:val="none" w:sz="0" w:space="0" w:color="auto"/>
            <w:bottom w:val="none" w:sz="0" w:space="0" w:color="auto"/>
            <w:right w:val="none" w:sz="0" w:space="0" w:color="auto"/>
          </w:divBdr>
          <w:divsChild>
            <w:div w:id="942304748">
              <w:marLeft w:val="0"/>
              <w:marRight w:val="0"/>
              <w:marTop w:val="0"/>
              <w:marBottom w:val="0"/>
              <w:divBdr>
                <w:top w:val="none" w:sz="0" w:space="0" w:color="auto"/>
                <w:left w:val="none" w:sz="0" w:space="0" w:color="auto"/>
                <w:bottom w:val="none" w:sz="0" w:space="0" w:color="auto"/>
                <w:right w:val="none" w:sz="0" w:space="0" w:color="auto"/>
              </w:divBdr>
              <w:divsChild>
                <w:div w:id="19667804">
                  <w:marLeft w:val="0"/>
                  <w:marRight w:val="0"/>
                  <w:marTop w:val="0"/>
                  <w:marBottom w:val="0"/>
                  <w:divBdr>
                    <w:top w:val="none" w:sz="0" w:space="0" w:color="auto"/>
                    <w:left w:val="none" w:sz="0" w:space="0" w:color="auto"/>
                    <w:bottom w:val="none" w:sz="0" w:space="0" w:color="auto"/>
                    <w:right w:val="none" w:sz="0" w:space="0" w:color="auto"/>
                  </w:divBdr>
                  <w:divsChild>
                    <w:div w:id="1789623101">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sChild>
        </w:div>
      </w:divsChild>
    </w:div>
    <w:div w:id="1867139159">
      <w:bodyDiv w:val="1"/>
      <w:marLeft w:val="0"/>
      <w:marRight w:val="0"/>
      <w:marTop w:val="0"/>
      <w:marBottom w:val="0"/>
      <w:divBdr>
        <w:top w:val="none" w:sz="0" w:space="0" w:color="auto"/>
        <w:left w:val="none" w:sz="0" w:space="0" w:color="auto"/>
        <w:bottom w:val="none" w:sz="0" w:space="0" w:color="auto"/>
        <w:right w:val="none" w:sz="0" w:space="0" w:color="auto"/>
      </w:divBdr>
      <w:divsChild>
        <w:div w:id="1220901215">
          <w:marLeft w:val="0"/>
          <w:marRight w:val="0"/>
          <w:marTop w:val="0"/>
          <w:marBottom w:val="0"/>
          <w:divBdr>
            <w:top w:val="none" w:sz="0" w:space="0" w:color="auto"/>
            <w:left w:val="none" w:sz="0" w:space="0" w:color="auto"/>
            <w:bottom w:val="none" w:sz="0" w:space="0" w:color="auto"/>
            <w:right w:val="none" w:sz="0" w:space="0" w:color="auto"/>
          </w:divBdr>
          <w:divsChild>
            <w:div w:id="1019507248">
              <w:marLeft w:val="0"/>
              <w:marRight w:val="0"/>
              <w:marTop w:val="0"/>
              <w:marBottom w:val="0"/>
              <w:divBdr>
                <w:top w:val="none" w:sz="0" w:space="0" w:color="auto"/>
                <w:left w:val="none" w:sz="0" w:space="0" w:color="auto"/>
                <w:bottom w:val="none" w:sz="0" w:space="0" w:color="auto"/>
                <w:right w:val="none" w:sz="0" w:space="0" w:color="auto"/>
              </w:divBdr>
              <w:divsChild>
                <w:div w:id="81611926">
                  <w:marLeft w:val="0"/>
                  <w:marRight w:val="0"/>
                  <w:marTop w:val="0"/>
                  <w:marBottom w:val="0"/>
                  <w:divBdr>
                    <w:top w:val="none" w:sz="0" w:space="0" w:color="auto"/>
                    <w:left w:val="none" w:sz="0" w:space="0" w:color="auto"/>
                    <w:bottom w:val="none" w:sz="0" w:space="0" w:color="auto"/>
                    <w:right w:val="none" w:sz="0" w:space="0" w:color="auto"/>
                  </w:divBdr>
                  <w:divsChild>
                    <w:div w:id="1471899275">
                      <w:marLeft w:val="0"/>
                      <w:marRight w:val="0"/>
                      <w:marTop w:val="0"/>
                      <w:marBottom w:val="0"/>
                      <w:divBdr>
                        <w:top w:val="none" w:sz="0" w:space="0" w:color="auto"/>
                        <w:left w:val="none" w:sz="0" w:space="0" w:color="auto"/>
                        <w:bottom w:val="none" w:sz="0" w:space="0" w:color="auto"/>
                        <w:right w:val="none" w:sz="0" w:space="0" w:color="auto"/>
                      </w:divBdr>
                      <w:divsChild>
                        <w:div w:id="992027079">
                          <w:marLeft w:val="0"/>
                          <w:marRight w:val="0"/>
                          <w:marTop w:val="0"/>
                          <w:marBottom w:val="0"/>
                          <w:divBdr>
                            <w:top w:val="none" w:sz="0" w:space="0" w:color="auto"/>
                            <w:left w:val="none" w:sz="0" w:space="0" w:color="auto"/>
                            <w:bottom w:val="none" w:sz="0" w:space="0" w:color="auto"/>
                            <w:right w:val="none" w:sz="0" w:space="0" w:color="auto"/>
                          </w:divBdr>
                          <w:divsChild>
                            <w:div w:id="1079474369">
                              <w:marLeft w:val="0"/>
                              <w:marRight w:val="0"/>
                              <w:marTop w:val="0"/>
                              <w:marBottom w:val="0"/>
                              <w:divBdr>
                                <w:top w:val="none" w:sz="0" w:space="0" w:color="auto"/>
                                <w:left w:val="none" w:sz="0" w:space="0" w:color="auto"/>
                                <w:bottom w:val="none" w:sz="0" w:space="0" w:color="auto"/>
                                <w:right w:val="none" w:sz="0" w:space="0" w:color="auto"/>
                              </w:divBdr>
                              <w:divsChild>
                                <w:div w:id="1992711119">
                                  <w:marLeft w:val="0"/>
                                  <w:marRight w:val="0"/>
                                  <w:marTop w:val="0"/>
                                  <w:marBottom w:val="0"/>
                                  <w:divBdr>
                                    <w:top w:val="none" w:sz="0" w:space="0" w:color="auto"/>
                                    <w:left w:val="none" w:sz="0" w:space="0" w:color="auto"/>
                                    <w:bottom w:val="none" w:sz="0" w:space="0" w:color="auto"/>
                                    <w:right w:val="none" w:sz="0" w:space="0" w:color="auto"/>
                                  </w:divBdr>
                                  <w:divsChild>
                                    <w:div w:id="1144010310">
                                      <w:marLeft w:val="0"/>
                                      <w:marRight w:val="0"/>
                                      <w:marTop w:val="0"/>
                                      <w:marBottom w:val="0"/>
                                      <w:divBdr>
                                        <w:top w:val="none" w:sz="0" w:space="0" w:color="auto"/>
                                        <w:left w:val="none" w:sz="0" w:space="0" w:color="auto"/>
                                        <w:bottom w:val="none" w:sz="0" w:space="0" w:color="auto"/>
                                        <w:right w:val="none" w:sz="0" w:space="0" w:color="auto"/>
                                      </w:divBdr>
                                    </w:div>
                                    <w:div w:id="111714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235022">
          <w:marLeft w:val="0"/>
          <w:marRight w:val="0"/>
          <w:marTop w:val="0"/>
          <w:marBottom w:val="0"/>
          <w:divBdr>
            <w:top w:val="none" w:sz="0" w:space="0" w:color="auto"/>
            <w:left w:val="none" w:sz="0" w:space="0" w:color="auto"/>
            <w:bottom w:val="none" w:sz="0" w:space="0" w:color="auto"/>
            <w:right w:val="none" w:sz="0" w:space="0" w:color="auto"/>
          </w:divBdr>
          <w:divsChild>
            <w:div w:id="1803888499">
              <w:marLeft w:val="0"/>
              <w:marRight w:val="0"/>
              <w:marTop w:val="0"/>
              <w:marBottom w:val="0"/>
              <w:divBdr>
                <w:top w:val="none" w:sz="0" w:space="0" w:color="auto"/>
                <w:left w:val="none" w:sz="0" w:space="0" w:color="auto"/>
                <w:bottom w:val="none" w:sz="0" w:space="0" w:color="auto"/>
                <w:right w:val="none" w:sz="0" w:space="0" w:color="auto"/>
              </w:divBdr>
              <w:divsChild>
                <w:div w:id="852380810">
                  <w:marLeft w:val="0"/>
                  <w:marRight w:val="0"/>
                  <w:marTop w:val="0"/>
                  <w:marBottom w:val="0"/>
                  <w:divBdr>
                    <w:top w:val="none" w:sz="0" w:space="0" w:color="auto"/>
                    <w:left w:val="none" w:sz="0" w:space="0" w:color="auto"/>
                    <w:bottom w:val="none" w:sz="0" w:space="0" w:color="auto"/>
                    <w:right w:val="none" w:sz="0" w:space="0" w:color="auto"/>
                  </w:divBdr>
                  <w:divsChild>
                    <w:div w:id="1372219761">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sChild>
        </w:div>
        <w:div w:id="1792355934">
          <w:marLeft w:val="0"/>
          <w:marRight w:val="0"/>
          <w:marTop w:val="0"/>
          <w:marBottom w:val="0"/>
          <w:divBdr>
            <w:top w:val="none" w:sz="0" w:space="0" w:color="auto"/>
            <w:left w:val="none" w:sz="0" w:space="0" w:color="auto"/>
            <w:bottom w:val="none" w:sz="0" w:space="0" w:color="auto"/>
            <w:right w:val="none" w:sz="0" w:space="0" w:color="auto"/>
          </w:divBdr>
          <w:divsChild>
            <w:div w:id="977412895">
              <w:marLeft w:val="0"/>
              <w:marRight w:val="0"/>
              <w:marTop w:val="0"/>
              <w:marBottom w:val="0"/>
              <w:divBdr>
                <w:top w:val="none" w:sz="0" w:space="0" w:color="auto"/>
                <w:left w:val="none" w:sz="0" w:space="0" w:color="auto"/>
                <w:bottom w:val="none" w:sz="0" w:space="0" w:color="auto"/>
                <w:right w:val="none" w:sz="0" w:space="0" w:color="auto"/>
              </w:divBdr>
              <w:divsChild>
                <w:div w:id="500584592">
                  <w:marLeft w:val="0"/>
                  <w:marRight w:val="0"/>
                  <w:marTop w:val="0"/>
                  <w:marBottom w:val="0"/>
                  <w:divBdr>
                    <w:top w:val="none" w:sz="0" w:space="0" w:color="auto"/>
                    <w:left w:val="none" w:sz="0" w:space="0" w:color="auto"/>
                    <w:bottom w:val="none" w:sz="0" w:space="0" w:color="auto"/>
                    <w:right w:val="none" w:sz="0" w:space="0" w:color="auto"/>
                  </w:divBdr>
                  <w:divsChild>
                    <w:div w:id="1740442806">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bppress@bp.com" TargetMode="External"/><Relationship Id="rId4" Type="http://schemas.openxmlformats.org/officeDocument/2006/relationships/hyperlink" Target="https://www.bp.com/en/global/corporate/news-and-insights/press-releases/bp-and-petrobras-form-strategic-allia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310</Words>
  <Characters>1767</Characters>
  <Application>Microsoft Office Word</Application>
  <DocSecurity>0</DocSecurity>
  <Lines>14</Lines>
  <Paragraphs>4</Paragraphs>
  <ScaleCrop>false</ScaleCrop>
  <Company>Amazon</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Bateman, Scott</dc:creator>
  <cp:keywords/>
  <dc:description/>
  <cp:lastModifiedBy>Bateman, Scott</cp:lastModifiedBy>
  <cp:revision>2</cp:revision>
  <dcterms:created xsi:type="dcterms:W3CDTF">2025-01-29T17:33:00Z</dcterms:created>
  <dcterms:modified xsi:type="dcterms:W3CDTF">2025-01-29T17:34:00Z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2025-01-29T17:34:30Z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413b9de9-3298-4f17-8866-20a3137b9e84</vt:lpwstr>
  </property>
  <property fmtid="{D5CDD505-2E9C-101B-9397-08002B2CF9AE}" pid="8" name="MSIP_Label_929eed6f-34eb-4453-9f97-09510b9b219f_ContentBits">
    <vt:lpwstr>0</vt:lpwstr>
  </property>
</Properties>
</file>