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72AC" w:rsidRDefault="00FC72AC" w:rsidP="00FC72AC">
      <w:pPr>
        <w:pStyle w:val="Heading2"/>
      </w:pPr>
    </w:p>
    <w:p w:rsidR="00FC72AC" w:rsidRDefault="00FC72AC" w:rsidP="00FC72AC">
      <w:pPr>
        <w:pStyle w:val="Heading2"/>
      </w:pPr>
      <w:r>
        <w:t>Vehicle Registration (</w:t>
      </w:r>
      <w:proofErr w:type="spellStart"/>
      <w:r w:rsidRPr="008501BE">
        <w:t>VehicleRegistration</w:t>
      </w:r>
      <w:proofErr w:type="spellEnd"/>
      <w:r>
        <w:t>)</w:t>
      </w:r>
    </w:p>
    <w:p w:rsidR="00FC72AC" w:rsidRPr="008501BE" w:rsidRDefault="00FC72AC" w:rsidP="00FC72AC"/>
    <w:p w:rsidR="00FC72AC" w:rsidRPr="008501BE" w:rsidRDefault="00FC72AC" w:rsidP="00FC72AC">
      <w:r>
        <w:t>Proof of vehicle registration is essential to confirm the vehicle’s ownership. This document should contain details such as the vehicle’s make, model, year, and VIN (Vehicle Identification Number)</w:t>
      </w:r>
      <w:r w:rsidR="002269D2">
        <w:t xml:space="preserve">. </w:t>
      </w:r>
    </w:p>
    <w:p w:rsidR="005B73EB" w:rsidRDefault="005B73EB"/>
    <w:p w:rsidR="002269D2" w:rsidRDefault="002269D2" w:rsidP="002269D2">
      <w:r>
        <w:t>1. Valid Registration</w:t>
      </w:r>
    </w:p>
    <w:p w:rsidR="002269D2" w:rsidRDefault="002269D2" w:rsidP="002269D2">
      <w:r>
        <w:t>The vehicle must have valid, current registration in the state where the incident occurred at the time of the incident in order to successfully process the claim.</w:t>
      </w:r>
    </w:p>
    <w:p w:rsidR="002269D2" w:rsidRDefault="002269D2" w:rsidP="002269D2"/>
    <w:p w:rsidR="002269D2" w:rsidRDefault="002269D2" w:rsidP="002269D2">
      <w:r>
        <w:t>Details:</w:t>
      </w:r>
    </w:p>
    <w:p w:rsidR="002269D2" w:rsidRDefault="002269D2" w:rsidP="002269D2">
      <w:r>
        <w:t>- Registration must be current and not expired at the time of incident</w:t>
      </w:r>
    </w:p>
    <w:p w:rsidR="002269D2" w:rsidRDefault="002269D2" w:rsidP="002269D2">
      <w:r>
        <w:t xml:space="preserve">- Registration must be to the same state as where incident occurred </w:t>
      </w:r>
    </w:p>
    <w:p w:rsidR="002269D2" w:rsidRDefault="002269D2" w:rsidP="002269D2">
      <w:r>
        <w:t>- If registration is expired or not valid for the incident state at the time of occurrence, the claim may be denied</w:t>
      </w:r>
    </w:p>
    <w:p w:rsidR="002269D2" w:rsidRDefault="002269D2" w:rsidP="002269D2"/>
    <w:p w:rsidR="002269D2" w:rsidRDefault="002269D2" w:rsidP="002269D2">
      <w:r>
        <w:t xml:space="preserve">2. Registration in Policyholder's Name </w:t>
      </w:r>
    </w:p>
    <w:p w:rsidR="002269D2" w:rsidRDefault="002269D2" w:rsidP="002269D2">
      <w:r>
        <w:t xml:space="preserve">The vehicle must be registered in the name of the policyholder filing the insurance claim. </w:t>
      </w:r>
    </w:p>
    <w:p w:rsidR="002269D2" w:rsidRDefault="002269D2" w:rsidP="002269D2"/>
    <w:p w:rsidR="002269D2" w:rsidRDefault="002269D2" w:rsidP="002269D2">
      <w:r>
        <w:t xml:space="preserve">Details: </w:t>
      </w:r>
    </w:p>
    <w:p w:rsidR="002269D2" w:rsidRDefault="002269D2" w:rsidP="002269D2">
      <w:r>
        <w:t>- The name on the vehicle registration must match the name of the policyholder</w:t>
      </w:r>
    </w:p>
    <w:p w:rsidR="002269D2" w:rsidRDefault="002269D2" w:rsidP="002269D2">
      <w:r>
        <w:t>- If the registered owner differs from the policyholder, additional documentation connecting the policyholder to the registered owner may be required to process the claim</w:t>
      </w:r>
    </w:p>
    <w:p w:rsidR="002269D2" w:rsidRDefault="002269D2" w:rsidP="002269D2"/>
    <w:p w:rsidR="002269D2" w:rsidRDefault="002269D2" w:rsidP="002269D2">
      <w:r>
        <w:t>3. Provide Registration Documentation</w:t>
      </w:r>
    </w:p>
    <w:p w:rsidR="002269D2" w:rsidRDefault="002269D2" w:rsidP="002269D2">
      <w:r>
        <w:t>The policyholder must provide documentation supporting the vehicle's registration status along with the claim submission.</w:t>
      </w:r>
    </w:p>
    <w:p w:rsidR="002269D2" w:rsidRDefault="002269D2" w:rsidP="002269D2"/>
    <w:p w:rsidR="002269D2" w:rsidRDefault="002269D2" w:rsidP="002269D2">
      <w:r>
        <w:t>Details:</w:t>
      </w:r>
    </w:p>
    <w:p w:rsidR="002269D2" w:rsidRDefault="002269D2" w:rsidP="002269D2">
      <w:r>
        <w:t>- Acceptable docs: vehicle registration card, DMV registration receipt showing effective dates and name, vehicle title showing registration in effect at time of incident</w:t>
      </w:r>
    </w:p>
    <w:p w:rsidR="002269D2" w:rsidRDefault="002269D2" w:rsidP="002269D2">
      <w:r>
        <w:t>- Documentation must show effective registration status as described in Requirement 1</w:t>
      </w:r>
    </w:p>
    <w:p w:rsidR="002269D2" w:rsidRDefault="002269D2" w:rsidP="002269D2">
      <w:r>
        <w:t>- Failure to provide documentation may delay processing or result in claim denial</w:t>
      </w:r>
    </w:p>
    <w:p w:rsidR="002269D2" w:rsidRDefault="002269D2" w:rsidP="002269D2"/>
    <w:p w:rsidR="002269D2" w:rsidRDefault="002269D2" w:rsidP="002269D2">
      <w:r>
        <w:t xml:space="preserve">4. Out of State Registration Situations </w:t>
      </w:r>
    </w:p>
    <w:p w:rsidR="002269D2" w:rsidRDefault="002269D2" w:rsidP="002269D2">
      <w:r>
        <w:t xml:space="preserve">If the vehicle has out of state registration plates compared to where the incident occurred, the out of state registration status must still meet all other requirements. </w:t>
      </w:r>
    </w:p>
    <w:p w:rsidR="002269D2" w:rsidRDefault="002269D2" w:rsidP="002269D2"/>
    <w:p w:rsidR="002269D2" w:rsidRDefault="002269D2" w:rsidP="002269D2">
      <w:r>
        <w:t xml:space="preserve">Details: </w:t>
      </w:r>
    </w:p>
    <w:p w:rsidR="002269D2" w:rsidRDefault="002269D2" w:rsidP="002269D2">
      <w:r>
        <w:t xml:space="preserve">- Out of state registration must still be </w:t>
      </w:r>
      <w:proofErr w:type="gramStart"/>
      <w:r>
        <w:t>valid  and</w:t>
      </w:r>
      <w:proofErr w:type="gramEnd"/>
      <w:r>
        <w:t xml:space="preserve"> in policyholder's name</w:t>
      </w:r>
    </w:p>
    <w:p w:rsidR="002269D2" w:rsidRDefault="002269D2" w:rsidP="002269D2">
      <w:r>
        <w:t>- Applicable state's registration rules apply (where incident happened)</w:t>
      </w:r>
    </w:p>
    <w:p w:rsidR="002269D2" w:rsidRDefault="002269D2" w:rsidP="002269D2">
      <w:r>
        <w:t>- May require additional investigation into registration status across multiple states</w:t>
      </w:r>
    </w:p>
    <w:sectPr w:rsidR="00226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59BD"/>
    <w:multiLevelType w:val="hybridMultilevel"/>
    <w:tmpl w:val="9BA48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809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AC"/>
    <w:rsid w:val="002269D2"/>
    <w:rsid w:val="005572FA"/>
    <w:rsid w:val="005B73EB"/>
    <w:rsid w:val="00C47559"/>
    <w:rsid w:val="00CF1C1A"/>
    <w:rsid w:val="00FC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7DF95"/>
  <w15:chartTrackingRefBased/>
  <w15:docId w15:val="{46669D7E-F528-134B-8F60-EFB038E3C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2A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2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72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5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Ladeira Tanke</dc:creator>
  <cp:keywords/>
  <dc:description/>
  <cp:lastModifiedBy>Microsoft Office User</cp:lastModifiedBy>
  <cp:revision>2</cp:revision>
  <dcterms:created xsi:type="dcterms:W3CDTF">2023-11-06T15:39:00Z</dcterms:created>
  <dcterms:modified xsi:type="dcterms:W3CDTF">2024-02-01T14:28:00Z</dcterms:modified>
</cp:coreProperties>
</file>