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109.png" ContentType="image/png"/>
  <Override PartName="/word/media/rId120.png" ContentType="image/png"/>
  <Override PartName="/word/media/rId102.png" ContentType="image/png"/>
  <Override PartName="/word/media/rId11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Twilio</w:t>
      </w:r>
      <w:r>
        <w:t xml:space="preserve"> </w:t>
      </w:r>
      <w:r>
        <w:t xml:space="preserve">used</w:t>
      </w:r>
      <w:r>
        <w:t xml:space="preserve"> </w:t>
      </w:r>
      <w:r>
        <w:t xml:space="preserve">Amazon</w:t>
      </w:r>
      <w:r>
        <w:t xml:space="preserve"> </w:t>
      </w:r>
      <w:r>
        <w:t xml:space="preserve">SageMaker</w:t>
      </w:r>
      <w:r>
        <w:t xml:space="preserve"> </w:t>
      </w:r>
      <w:r>
        <w:t xml:space="preserve">MLOps</w:t>
      </w:r>
      <w:r>
        <w:t xml:space="preserve"> </w:t>
      </w:r>
      <w:r>
        <w:t xml:space="preserve">Pipelines</w:t>
      </w:r>
      <w:r>
        <w:t xml:space="preserve"> </w:t>
      </w:r>
      <w:r>
        <w:t xml:space="preserve">with</w:t>
      </w:r>
      <w:r>
        <w:t xml:space="preserve"> </w:t>
      </w:r>
      <w:r>
        <w:t xml:space="preserve">PrestoDB</w:t>
      </w:r>
      <w:r>
        <w:t xml:space="preserve"> </w:t>
      </w:r>
      <w:r>
        <w:t xml:space="preserve">to</w:t>
      </w:r>
      <w:r>
        <w:t xml:space="preserve"> </w:t>
      </w:r>
      <w:r>
        <w:t xml:space="preserve">enable</w:t>
      </w:r>
      <w:r>
        <w:t xml:space="preserve"> </w:t>
      </w:r>
      <w:r>
        <w:t xml:space="preserve">frequent</w:t>
      </w:r>
      <w:r>
        <w:t xml:space="preserve"> </w:t>
      </w:r>
      <w:r>
        <w:t xml:space="preserve">model</w:t>
      </w:r>
      <w:r>
        <w:t xml:space="preserve"> </w:t>
      </w:r>
      <w:r>
        <w:t xml:space="preserve">re-training</w:t>
      </w:r>
      <w:r>
        <w:t xml:space="preserve"> </w:t>
      </w:r>
      <w:r>
        <w:t xml:space="preserve">and</w:t>
      </w:r>
      <w:r>
        <w:t xml:space="preserve"> </w:t>
      </w:r>
      <w:r>
        <w:t xml:space="preserve">optimized</w:t>
      </w:r>
      <w:r>
        <w:t xml:space="preserve"> </w:t>
      </w:r>
      <w:r>
        <w:t xml:space="preserve">batch</w:t>
      </w:r>
      <w:r>
        <w:t xml:space="preserve"> </w:t>
      </w:r>
      <w:r>
        <w:t xml:space="preserve">transform</w:t>
      </w:r>
    </w:p>
    <w:p>
      <w:pPr>
        <w:pStyle w:val="FirstParagraph"/>
      </w:pPr>
      <w:r>
        <w:rPr>
          <w:iCs/>
          <w:i/>
        </w:rPr>
        <w:t xml:space="preserve">Amit Arora</w:t>
      </w:r>
      <w:r>
        <w:t xml:space="preserve">,</w:t>
      </w:r>
      <w:r>
        <w:t xml:space="preserve"> </w:t>
      </w:r>
      <w:r>
        <w:rPr>
          <w:iCs/>
          <w:i/>
        </w:rPr>
        <w:t xml:space="preserve">Madhur Prashant</w:t>
      </w:r>
      <w:r>
        <w:t xml:space="preserve">,</w:t>
      </w:r>
      <w:r>
        <w:t xml:space="preserve"> </w:t>
      </w:r>
      <w:r>
        <w:rPr>
          <w:iCs/>
          <w:i/>
        </w:rPr>
        <w:t xml:space="preserve">Antara Raisa</w:t>
      </w:r>
      <w:r>
        <w:t xml:space="preserve">,</w:t>
      </w:r>
      <w:r>
        <w:t xml:space="preserve"> </w:t>
      </w:r>
      <w:r>
        <w:rPr>
          <w:iCs/>
          <w:i/>
        </w:rPr>
        <w:t xml:space="preserve">Johnny Chivers</w:t>
      </w:r>
    </w:p>
    <w:p>
      <w:pPr>
        <w:pStyle w:val="BodyText"/>
      </w:pPr>
      <w:r>
        <w:rPr>
          <w:iCs/>
          <w:i/>
          <w:bCs/>
          <w:b/>
        </w:rPr>
        <w:t xml:space="preserve">This post is co-written with customer_names from Twilio.</w:t>
      </w:r>
    </w:p>
    <w:p>
      <w:pPr>
        <w:pStyle w:val="BodyText"/>
      </w:pPr>
      <w:r>
        <w:t xml:space="preserve">[PLACEHOLDER (Twilio to add information here): Twilio is an American cloud communications company based in San Francisco, California, which provides programmable communication tools for making and receiving phone calls, sending and receiving text messages, and performing other communication functions using its web service APIs.] Being one of the largest AWS customers, Twilio engages with Data and AI/ML services to run their daily workloads. This blog outlines the steps AWS and Twilio took to migrate Twilio’s existing Machine Learning Operations (MLOps), implementation of training models and running batch inferences to Amazon SageMaker.</w:t>
      </w:r>
    </w:p>
    <w:p>
      <w:pPr>
        <w:pStyle w:val="BodyText"/>
      </w:pPr>
      <w:r>
        <w:t xml:space="preserve">Machine learning (ML) models do not operate in isolation. They must integrate into existing production systems and infrastructure to deliver value. This necessitates considering the entire ML lifecycle during design and development. With the right processes and tools, MLOps enables organizations to reliably and efficiently adopt ML across their teams for their specific use cases.</w:t>
      </w:r>
      <w:r>
        <w:t xml:space="preserve"> </w:t>
      </w:r>
      <w:hyperlink r:id="rId20">
        <w:r>
          <w:rPr>
            <w:rStyle w:val="Hyperlink"/>
          </w:rPr>
          <w:t xml:space="preserve">Amazon SageMaker MLOps</w:t>
        </w:r>
      </w:hyperlink>
      <w:r>
        <w:t xml:space="preserve"> </w:t>
      </w:r>
      <w:r>
        <w:t xml:space="preserve">is a suite of features that includes</w:t>
      </w:r>
      <w:r>
        <w:t xml:space="preserve"> </w:t>
      </w:r>
      <w:hyperlink r:id="rId21">
        <w:r>
          <w:rPr>
            <w:rStyle w:val="Hyperlink"/>
          </w:rPr>
          <w:t xml:space="preserve">Amazon SageMaker Pipelines</w:t>
        </w:r>
      </w:hyperlink>
      <w:r>
        <w:t xml:space="preserve">, that allows for straightforward creation and management of ML workflows, while also offering storage and reuse capabilities for workflow steps and</w:t>
      </w:r>
      <w:r>
        <w:t xml:space="preserve"> </w:t>
      </w:r>
      <w:hyperlink r:id="rId22">
        <w:r>
          <w:rPr>
            <w:rStyle w:val="Hyperlink"/>
          </w:rPr>
          <w:t xml:space="preserve">Amazon SageMaker Model Registry</w:t>
        </w:r>
      </w:hyperlink>
      <w:r>
        <w:t xml:space="preserve"> </w:t>
      </w:r>
      <w:r>
        <w:t xml:space="preserve">that centralizes model tracking, simplifying model deployment.</w:t>
      </w:r>
    </w:p>
    <w:p>
      <w:pPr>
        <w:pStyle w:val="BodyText"/>
      </w:pPr>
      <w:r>
        <w:t xml:space="preserve">This blog post focuses on enabling AWS customers to have flexibility for using their data source of choice, and integrate it seamlessly with</w:t>
      </w:r>
      <w:r>
        <w:t xml:space="preserve"> </w:t>
      </w:r>
      <w:hyperlink r:id="rId23">
        <w:r>
          <w:rPr>
            <w:rStyle w:val="Hyperlink"/>
          </w:rPr>
          <w:t xml:space="preserve">Amazon SageMaker Processing Jobs</w:t>
        </w:r>
      </w:hyperlink>
      <w:r>
        <w:t xml:space="preserve">. Using SageMaker Processing Jobs, you can leverage a simplified, managed experience to run data pre- or post-processing and model evaluation workloads on the Amazon SageMaker platform.</w:t>
      </w:r>
    </w:p>
    <w:p>
      <w:pPr>
        <w:pStyle w:val="BodyText"/>
      </w:pPr>
      <w:hyperlink r:id="rId24">
        <w:r>
          <w:rPr>
            <w:rStyle w:val="Hyperlink"/>
          </w:rPr>
          <w:t xml:space="preserve">Twilio</w:t>
        </w:r>
      </w:hyperlink>
      <w:r>
        <w:t xml:space="preserve"> </w:t>
      </w:r>
      <w:r>
        <w:t xml:space="preserve">needed to implement a MLOps pipeline that queried data from</w:t>
      </w:r>
      <w:r>
        <w:t xml:space="preserve"> </w:t>
      </w:r>
      <w:hyperlink r:id="rId25">
        <w:r>
          <w:rPr>
            <w:rStyle w:val="Hyperlink"/>
          </w:rPr>
          <w:t xml:space="preserve">PrestoDB</w:t>
        </w:r>
      </w:hyperlink>
      <w:r>
        <w:t xml:space="preserve">. PrestoDB is an open-source SQL query engine that is designed for fast analytic queries against data of any size from multiple sources.</w:t>
      </w:r>
    </w:p>
    <w:p>
      <w:pPr>
        <w:pStyle w:val="BodyText"/>
      </w:pPr>
      <w:r>
        <w:t xml:space="preserve">In this post, we show you a step-by-step implementation to achieve the following:</w:t>
      </w:r>
    </w:p>
    <w:p>
      <w:pPr>
        <w:numPr>
          <w:ilvl w:val="0"/>
          <w:numId w:val="1001"/>
        </w:numPr>
      </w:pPr>
      <w:r>
        <w:t xml:space="preserve">Read data available in PrestoDB from a SageMaker Processing Job</w:t>
      </w:r>
    </w:p>
    <w:p>
      <w:pPr>
        <w:numPr>
          <w:ilvl w:val="0"/>
          <w:numId w:val="1001"/>
        </w:numPr>
      </w:pPr>
      <w:r>
        <w:t xml:space="preserve">Train a binary classification model using</w:t>
      </w:r>
      <w:r>
        <w:t xml:space="preserve"> </w:t>
      </w:r>
      <w:hyperlink r:id="rId26">
        <w:r>
          <w:rPr>
            <w:rStyle w:val="Hyperlink"/>
          </w:rPr>
          <w:t xml:space="preserve">SageMaker Training Jobs</w:t>
        </w:r>
      </w:hyperlink>
      <w:r>
        <w:t xml:space="preserve"> </w:t>
      </w:r>
      <w:r>
        <w:t xml:space="preserve">and tune the model using</w:t>
      </w:r>
      <w:r>
        <w:t xml:space="preserve"> </w:t>
      </w:r>
      <w:hyperlink r:id="rId27">
        <w:r>
          <w:rPr>
            <w:rStyle w:val="Hyperlink"/>
          </w:rPr>
          <w:t xml:space="preserve">SageMaker Automatic Model Tuning</w:t>
        </w:r>
      </w:hyperlink>
    </w:p>
    <w:p>
      <w:pPr>
        <w:numPr>
          <w:ilvl w:val="0"/>
          <w:numId w:val="1001"/>
        </w:numPr>
      </w:pPr>
      <w:r>
        <w:t xml:space="preserve">Run a</w:t>
      </w:r>
      <w:r>
        <w:t xml:space="preserve"> </w:t>
      </w:r>
      <w:hyperlink r:id="rId28">
        <w:r>
          <w:rPr>
            <w:rStyle w:val="Hyperlink"/>
          </w:rPr>
          <w:t xml:space="preserve">Batch Transform pipeline</w:t>
        </w:r>
      </w:hyperlink>
      <w:r>
        <w:t xml:space="preserve"> </w:t>
      </w:r>
      <w:r>
        <w:t xml:space="preserve">for batch inference on data fetched from PrestoDB</w:t>
      </w:r>
    </w:p>
    <w:p>
      <w:pPr>
        <w:numPr>
          <w:ilvl w:val="0"/>
          <w:numId w:val="1001"/>
        </w:numPr>
      </w:pPr>
      <w:r>
        <w:t xml:space="preserve">Deploy the trained model as a</w:t>
      </w:r>
      <w:r>
        <w:t xml:space="preserve"> </w:t>
      </w:r>
      <w:hyperlink r:id="rId29">
        <w:r>
          <w:rPr>
            <w:rStyle w:val="Hyperlink"/>
          </w:rPr>
          <w:t xml:space="preserve">Real-Time SageMaker Endpoint</w:t>
        </w:r>
      </w:hyperlink>
    </w:p>
    <w:bookmarkStart w:id="35" w:name="use-case-overview"/>
    <w:p>
      <w:pPr>
        <w:pStyle w:val="Heading2"/>
      </w:pPr>
      <w:r>
        <w:t xml:space="preserve">Use case overview</w:t>
      </w:r>
    </w:p>
    <w:p>
      <w:pPr>
        <w:pStyle w:val="FirstParagraph"/>
      </w:pPr>
      <w:r>
        <w:t xml:space="preserve">Burner phones, or</w:t>
      </w:r>
      <w:r>
        <w:t xml:space="preserve"> </w:t>
      </w:r>
      <w:r>
        <w:rPr>
          <w:iCs/>
          <w:i/>
          <w:bCs/>
          <w:b/>
        </w:rPr>
        <w:t xml:space="preserve">burners</w:t>
      </w:r>
      <w:r>
        <w:t xml:space="preserve"> </w:t>
      </w:r>
      <w:r>
        <w:t xml:space="preserve">are phone numbers which are available online to everyone and are used to hide identities by creating fake accounts on customers’ apps/websites. Twilio trained a binary classification Machine Learning (ML)model using</w:t>
      </w:r>
      <w:r>
        <w:t xml:space="preserve"> </w:t>
      </w:r>
      <w:hyperlink r:id="rId30">
        <w:r>
          <w:rPr>
            <w:rStyle w:val="Hyperlink"/>
          </w:rPr>
          <w:t xml:space="preserve">scikit-learn’s</w:t>
        </w:r>
      </w:hyperlink>
      <w:r>
        <w:t xml:space="preserve"> </w:t>
      </w:r>
      <w:hyperlink r:id="rId31">
        <w:r>
          <w:rPr>
            <w:rStyle w:val="VerbatimChar"/>
          </w:rPr>
          <w:t xml:space="preserve">RandomForestClassifier</w:t>
        </w:r>
      </w:hyperlink>
      <w:r>
        <w:t xml:space="preserve">. This model is used as part of a batch process that runs periodically to detect burner numbers. The training data used for this pipeline is made available via PrestoDB and is read into Pandas through the</w:t>
      </w:r>
      <w:r>
        <w:t xml:space="preserve"> </w:t>
      </w:r>
      <w:hyperlink r:id="rId32">
        <w:r>
          <w:rPr>
            <w:rStyle w:val="Hyperlink"/>
          </w:rPr>
          <w:t xml:space="preserve">PrestoDB Python client</w:t>
        </w:r>
      </w:hyperlink>
      <w:r>
        <w:t xml:space="preserve">.</w:t>
      </w:r>
    </w:p>
    <w:p>
      <w:pPr>
        <w:pStyle w:val="BodyText"/>
      </w:pPr>
      <w:r>
        <w:t xml:space="preserve">The end goal was to convert the existing steps into two pipelines: a training pipeline and a batch transform pipeline that connected the data queried from PrestoDB to a SageMaker Processing Job, and deploy the trained model to a SageMaker Endpoint for real-time inference.</w:t>
      </w:r>
    </w:p>
    <w:p>
      <w:pPr>
        <w:pStyle w:val="BodyText"/>
      </w:pPr>
      <w:r>
        <w:t xml:space="preserve">In this blog, we use an open-source dataset available via the</w:t>
      </w:r>
      <w:r>
        <w:t xml:space="preserve"> </w:t>
      </w:r>
      <w:hyperlink r:id="rId33">
        <w:r>
          <w:rPr>
            <w:rStyle w:val="Hyperlink"/>
          </w:rPr>
          <w:t xml:space="preserve">TPCH-Connector</w:t>
        </w:r>
      </w:hyperlink>
      <w:r>
        <w:t xml:space="preserve"> </w:t>
      </w:r>
      <w:r>
        <w:t xml:space="preserve">that is packaged with PrestoDB to illustrate the end-to-end workflow that Twilio used. Twilio was able to use this open-source solution to migrate their burner model and existing MLOps pipeline to Amazon SageMaker. All the code for this open-source solution is available in the</w:t>
      </w:r>
      <w:r>
        <w:t xml:space="preserve"> </w:t>
      </w:r>
      <w:hyperlink r:id="rId34">
        <w:r>
          <w:rPr>
            <w:rStyle w:val="Hyperlink"/>
          </w:rPr>
          <w:t xml:space="preserve">GitHub</w:t>
        </w:r>
      </w:hyperlink>
      <w:r>
        <w:t xml:space="preserve"> </w:t>
      </w:r>
      <w:r>
        <w:t xml:space="preserve">repo.</w:t>
      </w:r>
    </w:p>
    <w:bookmarkEnd w:id="35"/>
    <w:bookmarkStart w:id="40" w:name="solution-overview"/>
    <w:p>
      <w:pPr>
        <w:pStyle w:val="Heading2"/>
      </w:pPr>
      <w:r>
        <w:t xml:space="preserve">Solution overview</w:t>
      </w:r>
    </w:p>
    <w:p>
      <w:pPr>
        <w:pStyle w:val="FirstParagraph"/>
      </w:pPr>
      <w:r>
        <w:t xml:space="preserve">This solution is divided into three main steps that implement a training pipeline, a batch transform pipeline, and deploy the trained model as a real-time SageMaker Endpoint for inference:</w:t>
      </w:r>
    </w:p>
    <w:p>
      <w:pPr>
        <w:numPr>
          <w:ilvl w:val="0"/>
          <w:numId w:val="1002"/>
        </w:numPr>
        <w:pStyle w:val="Compact"/>
      </w:pPr>
      <w:hyperlink r:id="rId36">
        <w:r>
          <w:rPr>
            <w:rStyle w:val="Hyperlink"/>
          </w:rPr>
          <w:t xml:space="preserve">Model Training Pipeline</w:t>
        </w:r>
      </w:hyperlink>
      <w:r>
        <w:t xml:space="preserve">: In this step, we create a model training pipeline. We connect a SageMaker Processing Job to fetch data from a PrestoDB instance, train and tune the ML model, evaluate and register it with the SageMaker Model Registry.</w:t>
      </w:r>
    </w:p>
    <w:p>
      <w:pPr>
        <w:numPr>
          <w:ilvl w:val="0"/>
          <w:numId w:val="1002"/>
        </w:numPr>
        <w:pStyle w:val="Compact"/>
      </w:pPr>
      <w:hyperlink r:id="rId37">
        <w:r>
          <w:rPr>
            <w:rStyle w:val="Hyperlink"/>
          </w:rPr>
          <w:t xml:space="preserve">Batch Transform Pipeline</w:t>
        </w:r>
      </w:hyperlink>
      <w:r>
        <w:t xml:space="preserve">: In this step, we create a batch transform pipeline. Here, we execute a preprocess data step that reads data from a PrestoDB instance and runs batch inference on the registered ML model (from the Model Registry) that we</w:t>
      </w:r>
      <w:r>
        <w:t xml:space="preserve"> </w:t>
      </w:r>
      <w:hyperlink r:id="rId38">
        <w:r>
          <w:rPr>
            <w:rStyle w:val="VerbatimChar"/>
          </w:rPr>
          <w:t xml:space="preserve">Approve</w:t>
        </w:r>
      </w:hyperlink>
      <w:r>
        <w:t xml:space="preserve"> </w:t>
      </w:r>
      <w:r>
        <w:t xml:space="preserve">as a part of this pipeline. This model is approved either programmatically or manually via the Model Registry.</w:t>
      </w:r>
    </w:p>
    <w:p>
      <w:pPr>
        <w:numPr>
          <w:ilvl w:val="0"/>
          <w:numId w:val="1002"/>
        </w:numPr>
        <w:pStyle w:val="Compact"/>
      </w:pPr>
      <w:hyperlink r:id="rId39">
        <w:r>
          <w:rPr>
            <w:rStyle w:val="Hyperlink"/>
          </w:rPr>
          <w:t xml:space="preserve">Real-time Inference</w:t>
        </w:r>
      </w:hyperlink>
      <w:r>
        <w:t xml:space="preserve">: In this step, we deploy the latest approved model as a SageMaker Endpoint for</w:t>
      </w:r>
      <w:r>
        <w:t xml:space="preserve"> </w:t>
      </w:r>
      <w:hyperlink r:id="rId29">
        <w:r>
          <w:rPr>
            <w:rStyle w:val="Hyperlink"/>
          </w:rPr>
          <w:t xml:space="preserve">Real-Time inference</w:t>
        </w:r>
      </w:hyperlink>
      <w:r>
        <w:t xml:space="preserve">.</w:t>
      </w:r>
    </w:p>
    <w:bookmarkEnd w:id="40"/>
    <w:bookmarkStart w:id="59" w:name="solution-design"/>
    <w:p>
      <w:pPr>
        <w:pStyle w:val="Heading2"/>
      </w:pPr>
      <w:r>
        <w:t xml:space="preserve">Solution design</w:t>
      </w:r>
    </w:p>
    <w:p>
      <w:pPr>
        <w:pStyle w:val="FirstParagraph"/>
      </w:pPr>
      <w:r>
        <w:t xml:space="preserve">The solution design includes setting up the data preparation and training pipeline, implementing the batch transform pipeline, and deploying the approved model as a real time SageMaker Endpoint for inference. All</w:t>
      </w:r>
      <w:r>
        <w:t xml:space="preserve"> </w:t>
      </w:r>
      <w:hyperlink r:id="rId41">
        <w:r>
          <w:rPr>
            <w:rStyle w:val="Hyperlink"/>
          </w:rPr>
          <w:t xml:space="preserve">pipeline parameters</w:t>
        </w:r>
      </w:hyperlink>
      <w:r>
        <w:t xml:space="preserve"> </w:t>
      </w:r>
      <w:r>
        <w:t xml:space="preserve">used in this solution exist in a single</w:t>
      </w:r>
      <w:r>
        <w:t xml:space="preserve"> </w:t>
      </w:r>
      <w:hyperlink r:id="rId42">
        <w:r>
          <w:rPr>
            <w:rStyle w:val="Hyperlink"/>
          </w:rPr>
          <w:t xml:space="preserve">config.yml</w:t>
        </w:r>
      </w:hyperlink>
      <w:r>
        <w:t xml:space="preserve"> </w:t>
      </w:r>
      <w:r>
        <w:t xml:space="preserve">file. This file includes: necessary AWS and PrestoDB credentials to connect to the PrestoDB instance, information on the training</w:t>
      </w:r>
      <w:r>
        <w:t xml:space="preserve"> </w:t>
      </w:r>
      <w:hyperlink r:id="rId43">
        <w:r>
          <w:rPr>
            <w:rStyle w:val="Hyperlink"/>
          </w:rPr>
          <w:t xml:space="preserve">hyperparameters</w:t>
        </w:r>
      </w:hyperlink>
      <w:r>
        <w:t xml:space="preserve"> </w:t>
      </w:r>
      <w:r>
        <w:t xml:space="preserve">and</w:t>
      </w:r>
      <w:r>
        <w:t xml:space="preserve"> </w:t>
      </w:r>
      <w:hyperlink r:id="rId44">
        <w:r>
          <w:rPr>
            <w:rStyle w:val="Hyperlink"/>
          </w:rPr>
          <w:t xml:space="preserve">SQL</w:t>
        </w:r>
      </w:hyperlink>
      <w:r>
        <w:t xml:space="preserve"> </w:t>
      </w:r>
      <w:r>
        <w:t xml:space="preserve">queries that are run at training and inference steps to read data from PrestoDB. This solution is highly customizable for industry specific use cases so that it can be used with minimal-no code changes via simple config file updates.</w:t>
      </w:r>
    </w:p>
    <w:p>
      <w:pPr>
        <w:pStyle w:val="BodyText"/>
      </w:pPr>
      <w:r>
        <w:t xml:space="preserve">An example of how a query is configured within the</w:t>
      </w:r>
      <w:r>
        <w:t xml:space="preserve"> </w:t>
      </w:r>
      <w:r>
        <w:rPr>
          <w:rStyle w:val="VerbatimChar"/>
        </w:rPr>
        <w:t xml:space="preserve">config.yml</w:t>
      </w:r>
      <w:r>
        <w:t xml:space="preserve"> </w:t>
      </w:r>
      <w:r>
        <w:t xml:space="preserve">file is shown below. This query is used at the</w:t>
      </w:r>
      <w:r>
        <w:t xml:space="preserve"> </w:t>
      </w:r>
      <w:hyperlink r:id="rId45">
        <w:r>
          <w:rPr>
            <w:rStyle w:val="Hyperlink"/>
          </w:rPr>
          <w:t xml:space="preserve">data processing step</w:t>
        </w:r>
      </w:hyperlink>
      <w:r>
        <w:t xml:space="preserve"> </w:t>
      </w:r>
      <w:r>
        <w:t xml:space="preserve">of the training pipeline to fetch data from the PrestoDB instance. Here, we predict whether an</w:t>
      </w:r>
      <w:r>
        <w:t xml:space="preserve"> </w:t>
      </w:r>
      <w:r>
        <w:rPr>
          <w:rStyle w:val="VerbatimChar"/>
        </w:rPr>
        <w:t xml:space="preserve">order</w:t>
      </w:r>
      <w:r>
        <w:t xml:space="preserve"> </w:t>
      </w:r>
      <w:r>
        <w:t xml:space="preserve">is a</w:t>
      </w:r>
      <w:r>
        <w:t xml:space="preserve"> </w:t>
      </w:r>
      <w:r>
        <w:rPr>
          <w:rStyle w:val="VerbatimChar"/>
        </w:rPr>
        <w:t xml:space="preserve">high_value_order</w:t>
      </w:r>
      <w:r>
        <w:t xml:space="preserve"> </w:t>
      </w:r>
      <w:r>
        <w:t xml:space="preserve">or a</w:t>
      </w:r>
      <w:r>
        <w:t xml:space="preserve"> </w:t>
      </w:r>
      <w:r>
        <w:rPr>
          <w:rStyle w:val="VerbatimChar"/>
        </w:rPr>
        <w:t xml:space="preserve">low_value_order</w:t>
      </w:r>
      <w:r>
        <w:t xml:space="preserve"> </w:t>
      </w:r>
      <w:r>
        <w:t xml:space="preserve">based on the</w:t>
      </w:r>
      <w:r>
        <w:t xml:space="preserve"> </w:t>
      </w:r>
      <w:r>
        <w:rPr>
          <w:rStyle w:val="VerbatimChar"/>
        </w:rPr>
        <w:t xml:space="preserve">orderpriority</w:t>
      </w:r>
      <w:r>
        <w:t xml:space="preserve"> </w:t>
      </w:r>
      <w:r>
        <w:t xml:space="preserve">as given from the</w:t>
      </w:r>
      <w:r>
        <w:t xml:space="preserve"> </w:t>
      </w:r>
      <w:r>
        <w:rPr>
          <w:rStyle w:val="VerbatimChar"/>
        </w:rPr>
        <w:t xml:space="preserve">TPCH-data</w:t>
      </w:r>
      <w:r>
        <w:t xml:space="preserve">. More information on the</w:t>
      </w:r>
      <w:r>
        <w:t xml:space="preserve"> </w:t>
      </w:r>
      <w:r>
        <w:rPr>
          <w:rStyle w:val="VerbatimChar"/>
        </w:rPr>
        <w:t xml:space="preserve">TPCH-data</w:t>
      </w:r>
      <w:r>
        <w:t xml:space="preserve">, Database Entities, Relationships, and Characteristics can be found</w:t>
      </w:r>
      <w:r>
        <w:t xml:space="preserve"> </w:t>
      </w:r>
      <w:hyperlink r:id="rId46">
        <w:r>
          <w:rPr>
            <w:rStyle w:val="Hyperlink"/>
          </w:rPr>
          <w:t xml:space="preserve">here</w:t>
        </w:r>
      </w:hyperlink>
      <w:r>
        <w:t xml:space="preserve">. Users can change the query for their use case within the config file and run the solution with no code changes.</w:t>
      </w:r>
    </w:p>
    <w:p>
      <w:pPr>
        <w:pStyle w:val="SourceCode"/>
      </w:pPr>
      <w:r>
        <w:rPr>
          <w:rStyle w:val="NormalTok"/>
        </w:rPr>
        <w:t xml:space="preserve">    </w:t>
      </w:r>
      <w:r>
        <w:rPr>
          <w:rStyle w:val="KeywordTok"/>
        </w:rPr>
        <w:t xml:space="preserve">SELECT</w:t>
      </w:r>
      <w:r>
        <w:br/>
      </w:r>
      <w:r>
        <w:rPr>
          <w:rStyle w:val="NormalTok"/>
        </w:rPr>
        <w:t xml:space="preserve">        o.orderkey,</w:t>
      </w:r>
      <w:r>
        <w:br/>
      </w:r>
      <w:r>
        <w:rPr>
          <w:rStyle w:val="NormalTok"/>
        </w:rPr>
        <w:t xml:space="preserve">        </w:t>
      </w:r>
      <w:r>
        <w:rPr>
          <w:rStyle w:val="FunctionTok"/>
        </w:rPr>
        <w:t xml:space="preserve">COUNT</w:t>
      </w:r>
      <w:r>
        <w:rPr>
          <w:rStyle w:val="NormalTok"/>
        </w:rPr>
        <w:t xml:space="preserve">(l.linenumber) </w:t>
      </w:r>
      <w:r>
        <w:rPr>
          <w:rStyle w:val="KeywordTok"/>
        </w:rPr>
        <w:t xml:space="preserve">AS</w:t>
      </w:r>
      <w:r>
        <w:rPr>
          <w:rStyle w:val="NormalTok"/>
        </w:rPr>
        <w:t xml:space="preserve"> lineitem_count,</w:t>
      </w:r>
      <w:r>
        <w:br/>
      </w:r>
      <w:r>
        <w:rPr>
          <w:rStyle w:val="NormalTok"/>
        </w:rPr>
        <w:t xml:space="preserve">        </w:t>
      </w:r>
      <w:r>
        <w:rPr>
          <w:rStyle w:val="FunctionTok"/>
        </w:rPr>
        <w:t xml:space="preserve">SUM</w:t>
      </w:r>
      <w:r>
        <w:rPr>
          <w:rStyle w:val="NormalTok"/>
        </w:rPr>
        <w:t xml:space="preserve">(l.quantity) </w:t>
      </w:r>
      <w:r>
        <w:rPr>
          <w:rStyle w:val="KeywordTok"/>
        </w:rPr>
        <w:t xml:space="preserve">AS</w:t>
      </w:r>
      <w:r>
        <w:rPr>
          <w:rStyle w:val="NormalTok"/>
        </w:rPr>
        <w:t xml:space="preserve"> total_quantity,</w:t>
      </w:r>
      <w:r>
        <w:br/>
      </w:r>
      <w:r>
        <w:rPr>
          <w:rStyle w:val="NormalTok"/>
        </w:rPr>
        <w:t xml:space="preserve">        </w:t>
      </w:r>
      <w:r>
        <w:rPr>
          <w:rStyle w:val="FunctionTok"/>
        </w:rPr>
        <w:t xml:space="preserve">AVG</w:t>
      </w:r>
      <w:r>
        <w:rPr>
          <w:rStyle w:val="NormalTok"/>
        </w:rPr>
        <w:t xml:space="preserve">(l.discount) </w:t>
      </w:r>
      <w:r>
        <w:rPr>
          <w:rStyle w:val="KeywordTok"/>
        </w:rPr>
        <w:t xml:space="preserve">AS</w:t>
      </w:r>
      <w:r>
        <w:rPr>
          <w:rStyle w:val="NormalTok"/>
        </w:rPr>
        <w:t xml:space="preserve"> avg_discount,</w:t>
      </w:r>
      <w:r>
        <w:br/>
      </w:r>
      <w:r>
        <w:rPr>
          <w:rStyle w:val="NormalTok"/>
        </w:rPr>
        <w:t xml:space="preserve">        </w:t>
      </w:r>
      <w:r>
        <w:rPr>
          <w:rStyle w:val="FunctionTok"/>
        </w:rPr>
        <w:t xml:space="preserve">SUM</w:t>
      </w:r>
      <w:r>
        <w:rPr>
          <w:rStyle w:val="NormalTok"/>
        </w:rPr>
        <w:t xml:space="preserve">(l.extendedprice) </w:t>
      </w:r>
      <w:r>
        <w:rPr>
          <w:rStyle w:val="KeywordTok"/>
        </w:rPr>
        <w:t xml:space="preserve">AS</w:t>
      </w:r>
      <w:r>
        <w:rPr>
          <w:rStyle w:val="NormalTok"/>
        </w:rPr>
        <w:t xml:space="preserve"> total_extended_price,</w:t>
      </w:r>
      <w:r>
        <w:br/>
      </w:r>
      <w:r>
        <w:rPr>
          <w:rStyle w:val="NormalTok"/>
        </w:rPr>
        <w:t xml:space="preserve">        </w:t>
      </w:r>
      <w:r>
        <w:rPr>
          <w:rStyle w:val="FunctionTok"/>
        </w:rPr>
        <w:t xml:space="preserve">SUM</w:t>
      </w:r>
      <w:r>
        <w:rPr>
          <w:rStyle w:val="NormalTok"/>
        </w:rPr>
        <w:t xml:space="preserve">(l.tax) </w:t>
      </w:r>
      <w:r>
        <w:rPr>
          <w:rStyle w:val="KeywordTok"/>
        </w:rPr>
        <w:t xml:space="preserve">AS</w:t>
      </w:r>
      <w:r>
        <w:rPr>
          <w:rStyle w:val="NormalTok"/>
        </w:rPr>
        <w:t xml:space="preserve"> total_payable_tax,</w:t>
      </w:r>
      <w:r>
        <w:br/>
      </w:r>
      <w:r>
        <w:rPr>
          <w:rStyle w:val="NormalTok"/>
        </w:rPr>
        <w:t xml:space="preserve">        o.orderdate,</w:t>
      </w:r>
      <w:r>
        <w:br/>
      </w:r>
      <w:r>
        <w:rPr>
          <w:rStyle w:val="NormalTok"/>
        </w:rPr>
        <w:t xml:space="preserve">        o.orderpriority,</w:t>
      </w:r>
      <w:r>
        <w:br/>
      </w:r>
      <w:r>
        <w:rPr>
          <w:rStyle w:val="NormalTok"/>
        </w:rPr>
        <w:t xml:space="preserve">        </w:t>
      </w:r>
      <w:r>
        <w:rPr>
          <w:rStyle w:val="ControlFlowTok"/>
        </w:rPr>
        <w:t xml:space="preserve">CASE</w:t>
      </w:r>
      <w:r>
        <w:br/>
      </w:r>
      <w:r>
        <w:rPr>
          <w:rStyle w:val="NormalTok"/>
        </w:rPr>
        <w:t xml:space="preserve">            </w:t>
      </w:r>
      <w:r>
        <w:rPr>
          <w:rStyle w:val="ControlFlowTok"/>
        </w:rPr>
        <w:t xml:space="preserve">WHEN</w:t>
      </w:r>
      <w:r>
        <w:rPr>
          <w:rStyle w:val="NormalTok"/>
        </w:rPr>
        <w:t xml:space="preserve"> (o.orderpriority </w:t>
      </w:r>
      <w:r>
        <w:rPr>
          <w:rStyle w:val="OperatorTok"/>
        </w:rPr>
        <w:t xml:space="preserve">=</w:t>
      </w:r>
      <w:r>
        <w:rPr>
          <w:rStyle w:val="NormalTok"/>
        </w:rPr>
        <w:t xml:space="preserve"> </w:t>
      </w:r>
      <w:r>
        <w:rPr>
          <w:rStyle w:val="StringTok"/>
        </w:rPr>
        <w:t xml:space="preserve">'2-HIGH'</w:t>
      </w:r>
      <w:r>
        <w:rPr>
          <w:rStyle w:val="NormalTok"/>
        </w:rPr>
        <w:t xml:space="preserve">) </w:t>
      </w:r>
      <w:r>
        <w:rPr>
          <w:rStyle w:val="ControlFlowTok"/>
        </w:rPr>
        <w:t xml:space="preserve">THEN</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rPr>
          <w:rStyle w:val="ControlFlowTok"/>
        </w:rPr>
        <w:t xml:space="preserve">END</w:t>
      </w:r>
      <w:r>
        <w:rPr>
          <w:rStyle w:val="NormalTok"/>
        </w:rPr>
        <w:t xml:space="preserve"> </w:t>
      </w:r>
      <w:r>
        <w:rPr>
          <w:rStyle w:val="KeywordTok"/>
        </w:rPr>
        <w:t xml:space="preserve">AS</w:t>
      </w:r>
      <w:r>
        <w:rPr>
          <w:rStyle w:val="NormalTok"/>
        </w:rPr>
        <w:t xml:space="preserve"> high_value_order</w:t>
      </w:r>
      <w:r>
        <w:br/>
      </w:r>
      <w:r>
        <w:rPr>
          <w:rStyle w:val="NormalTok"/>
        </w:rPr>
        <w:t xml:space="preserve">    </w:t>
      </w:r>
      <w:r>
        <w:rPr>
          <w:rStyle w:val="KeywordTok"/>
        </w:rPr>
        <w:t xml:space="preserve">FROM</w:t>
      </w:r>
      <w:r>
        <w:br/>
      </w:r>
      <w:r>
        <w:rPr>
          <w:rStyle w:val="NormalTok"/>
        </w:rPr>
        <w:t xml:space="preserve">        orders o</w:t>
      </w:r>
      <w:r>
        <w:br/>
      </w:r>
      <w:r>
        <w:rPr>
          <w:rStyle w:val="NormalTok"/>
        </w:rPr>
        <w:t xml:space="preserve">    </w:t>
      </w:r>
      <w:r>
        <w:rPr>
          <w:rStyle w:val="KeywordTok"/>
        </w:rPr>
        <w:t xml:space="preserve">JOIN</w:t>
      </w:r>
      <w:r>
        <w:br/>
      </w:r>
      <w:r>
        <w:rPr>
          <w:rStyle w:val="NormalTok"/>
        </w:rPr>
        <w:t xml:space="preserve">        lineitem l </w:t>
      </w:r>
      <w:r>
        <w:rPr>
          <w:rStyle w:val="KeywordTok"/>
        </w:rPr>
        <w:t xml:space="preserve">ON</w:t>
      </w:r>
      <w:r>
        <w:rPr>
          <w:rStyle w:val="NormalTok"/>
        </w:rPr>
        <w:t xml:space="preserve"> o.orderkey </w:t>
      </w:r>
      <w:r>
        <w:rPr>
          <w:rStyle w:val="OperatorTok"/>
        </w:rPr>
        <w:t xml:space="preserve">=</w:t>
      </w:r>
      <w:r>
        <w:rPr>
          <w:rStyle w:val="NormalTok"/>
        </w:rPr>
        <w:t xml:space="preserve"> l.orderkey</w:t>
      </w:r>
      <w:r>
        <w:br/>
      </w:r>
      <w:r>
        <w:rPr>
          <w:rStyle w:val="NormalTok"/>
        </w:rPr>
        <w:t xml:space="preserve">    </w:t>
      </w:r>
      <w:r>
        <w:rPr>
          <w:rStyle w:val="KeywordTok"/>
        </w:rPr>
        <w:t xml:space="preserve">GROUP</w:t>
      </w:r>
      <w:r>
        <w:rPr>
          <w:rStyle w:val="NormalTok"/>
        </w:rPr>
        <w:t xml:space="preserve"> </w:t>
      </w:r>
      <w:r>
        <w:rPr>
          <w:rStyle w:val="KeywordTok"/>
        </w:rPr>
        <w:t xml:space="preserve">BY</w:t>
      </w:r>
      <w:r>
        <w:br/>
      </w:r>
      <w:r>
        <w:rPr>
          <w:rStyle w:val="NormalTok"/>
        </w:rPr>
        <w:t xml:space="preserve">        o.orderkey,</w:t>
      </w:r>
      <w:r>
        <w:br/>
      </w:r>
      <w:r>
        <w:rPr>
          <w:rStyle w:val="NormalTok"/>
        </w:rPr>
        <w:t xml:space="preserve">        o.orderdate,</w:t>
      </w:r>
      <w:r>
        <w:br/>
      </w:r>
      <w:r>
        <w:rPr>
          <w:rStyle w:val="NormalTok"/>
        </w:rPr>
        <w:t xml:space="preserve">        o.orderpriority</w:t>
      </w:r>
      <w:r>
        <w:br/>
      </w:r>
      <w:r>
        <w:rPr>
          <w:rStyle w:val="NormalTok"/>
        </w:rPr>
        <w:t xml:space="preserve">    </w:t>
      </w:r>
      <w:r>
        <w:rPr>
          <w:rStyle w:val="KeywordTok"/>
        </w:rPr>
        <w:t xml:space="preserve">ORDER</w:t>
      </w:r>
      <w:r>
        <w:rPr>
          <w:rStyle w:val="NormalTok"/>
        </w:rPr>
        <w:t xml:space="preserve"> </w:t>
      </w:r>
      <w:r>
        <w:rPr>
          <w:rStyle w:val="KeywordTok"/>
        </w:rPr>
        <w:t xml:space="preserve">BY</w:t>
      </w:r>
      <w:r>
        <w:rPr>
          <w:rStyle w:val="NormalTok"/>
        </w:rPr>
        <w:t xml:space="preserve"> </w:t>
      </w:r>
      <w:r>
        <w:br/>
      </w:r>
      <w:r>
        <w:rPr>
          <w:rStyle w:val="NormalTok"/>
        </w:rPr>
        <w:t xml:space="preserve">        </w:t>
      </w:r>
      <w:r>
        <w:rPr>
          <w:rStyle w:val="KeywordTok"/>
        </w:rPr>
        <w:t xml:space="preserve">RANDOM</w:t>
      </w:r>
      <w:r>
        <w:rPr>
          <w:rStyle w:val="NormalTok"/>
        </w:rPr>
        <w:t xml:space="preserve">() </w:t>
      </w:r>
      <w:r>
        <w:br/>
      </w:r>
      <w:r>
        <w:rPr>
          <w:rStyle w:val="NormalTok"/>
        </w:rPr>
        <w:t xml:space="preserve">    </w:t>
      </w:r>
      <w:r>
        <w:rPr>
          <w:rStyle w:val="KeywordTok"/>
        </w:rPr>
        <w:t xml:space="preserve">LIMIT</w:t>
      </w:r>
      <w:r>
        <w:rPr>
          <w:rStyle w:val="NormalTok"/>
        </w:rPr>
        <w:t xml:space="preserve"> </w:t>
      </w:r>
      <w:r>
        <w:rPr>
          <w:rStyle w:val="DecValTok"/>
        </w:rPr>
        <w:t xml:space="preserve">5000</w:t>
      </w:r>
    </w:p>
    <w:p>
      <w:pPr>
        <w:pStyle w:val="FirstParagraph"/>
      </w:pPr>
      <w:r>
        <w:t xml:space="preserve">The main steps of this solution are as described in detail below:</w:t>
      </w:r>
    </w:p>
    <w:bookmarkStart w:id="52" w:name="Xaf408c993c5d056c820dcabfee557cd027182bc"/>
    <w:p>
      <w:pPr>
        <w:pStyle w:val="Heading3"/>
      </w:pPr>
      <w:r>
        <w:t xml:space="preserve">Part 1 -</w:t>
      </w:r>
      <w:r>
        <w:t xml:space="preserve"> </w:t>
      </w:r>
      <w:hyperlink r:id="rId36">
        <w:r>
          <w:rPr>
            <w:rStyle w:val="Hyperlink"/>
          </w:rPr>
          <w:t xml:space="preserve">Data Preparation and Training Pipeline Step</w:t>
        </w:r>
      </w:hyperlink>
      <w:r>
        <w:t xml:space="preserve">:</w:t>
      </w:r>
    </w:p>
    <w:p>
      <w:pPr>
        <w:numPr>
          <w:ilvl w:val="0"/>
          <w:numId w:val="1003"/>
        </w:numPr>
        <w:pStyle w:val="Compact"/>
      </w:pPr>
      <w:r>
        <w:t xml:space="preserve">The training data is read from a PrestoDB instance, and any feature engineering needed is done as part of the SQL queries run in PrestoDB at retrieval time. The queries that are used to fetch data at training and batch inference steps are configured in the</w:t>
      </w:r>
      <w:r>
        <w:t xml:space="preserve"> </w:t>
      </w:r>
      <w:hyperlink r:id="rId42">
        <w:r>
          <w:rPr>
            <w:rStyle w:val="Hyperlink"/>
          </w:rPr>
          <w:t xml:space="preserve">config file</w:t>
        </w:r>
      </w:hyperlink>
      <w:r>
        <w:t xml:space="preserve">.</w:t>
      </w:r>
    </w:p>
    <w:p>
      <w:pPr>
        <w:numPr>
          <w:ilvl w:val="0"/>
          <w:numId w:val="1003"/>
        </w:numPr>
        <w:pStyle w:val="Compact"/>
      </w:pPr>
      <w:r>
        <w:t xml:space="preserve">We use the</w:t>
      </w:r>
      <w:r>
        <w:t xml:space="preserve"> </w:t>
      </w:r>
      <w:hyperlink r:id="rId47">
        <w:r>
          <w:rPr>
            <w:rStyle w:val="Hyperlink"/>
          </w:rPr>
          <w:t xml:space="preserve">FrameworkProcessor</w:t>
        </w:r>
      </w:hyperlink>
      <w:r>
        <w:t xml:space="preserve"> </w:t>
      </w:r>
      <w:r>
        <w:t xml:space="preserve">with SageMaker Processing Jobs to read data from PrestoDB using the</w:t>
      </w:r>
      <w:r>
        <w:t xml:space="preserve"> </w:t>
      </w:r>
      <w:r>
        <w:rPr>
          <w:rStyle w:val="VerbatimChar"/>
        </w:rPr>
        <w:t xml:space="preserve">Python PrestoDB client</w:t>
      </w:r>
      <w:r>
        <w:t xml:space="preserve">.</w:t>
      </w:r>
    </w:p>
    <w:p>
      <w:pPr>
        <w:numPr>
          <w:ilvl w:val="0"/>
          <w:numId w:val="1003"/>
        </w:numPr>
        <w:pStyle w:val="Compact"/>
      </w:pPr>
      <w:r>
        <w:t xml:space="preserve">For the training and tuning step, we use the</w:t>
      </w:r>
      <w:r>
        <w:t xml:space="preserve"> </w:t>
      </w:r>
      <w:hyperlink r:id="rId48">
        <w:r>
          <w:rPr>
            <w:rStyle w:val="Hyperlink"/>
          </w:rPr>
          <w:t xml:space="preserve">SKLearn estimator</w:t>
        </w:r>
      </w:hyperlink>
      <w:r>
        <w:t xml:space="preserve"> </w:t>
      </w:r>
      <w:r>
        <w:t xml:space="preserve">from the SageMaker SDK and the</w:t>
      </w:r>
      <w:r>
        <w:t xml:space="preserve"> </w:t>
      </w:r>
      <w:r>
        <w:rPr>
          <w:rStyle w:val="VerbatimChar"/>
        </w:rPr>
        <w:t xml:space="preserve">RandomForestClassifier</w:t>
      </w:r>
      <w:r>
        <w:t xml:space="preserve"> </w:t>
      </w:r>
      <w:r>
        <w:t xml:space="preserve">from</w:t>
      </w:r>
      <w:r>
        <w:t xml:space="preserve"> </w:t>
      </w:r>
      <w:r>
        <w:rPr>
          <w:rStyle w:val="VerbatimChar"/>
        </w:rPr>
        <w:t xml:space="preserve">scikit-learn</w:t>
      </w:r>
      <w:r>
        <w:t xml:space="preserve"> </w:t>
      </w:r>
      <w:r>
        <w:t xml:space="preserve">to train the ML model. The</w:t>
      </w:r>
      <w:r>
        <w:t xml:space="preserve"> </w:t>
      </w:r>
      <w:hyperlink r:id="rId49">
        <w:r>
          <w:rPr>
            <w:rStyle w:val="Hyperlink"/>
          </w:rPr>
          <w:t xml:space="preserve">HyperparameterTuner</w:t>
        </w:r>
      </w:hyperlink>
      <w:r>
        <w:t xml:space="preserve"> </w:t>
      </w:r>
      <w:r>
        <w:t xml:space="preserve">class is used for running automatic model tuning that finds the best version of the model by running many training jobs on the dataset using the algorithm and the ranges of hyperparameters.</w:t>
      </w:r>
    </w:p>
    <w:p>
      <w:pPr>
        <w:numPr>
          <w:ilvl w:val="0"/>
          <w:numId w:val="1003"/>
        </w:numPr>
        <w:pStyle w:val="Compact"/>
      </w:pPr>
      <w:r>
        <w:t xml:space="preserve">The</w:t>
      </w:r>
      <w:r>
        <w:t xml:space="preserve"> </w:t>
      </w:r>
      <w:hyperlink r:id="rId50">
        <w:r>
          <w:rPr>
            <w:rStyle w:val="Hyperlink"/>
          </w:rPr>
          <w:t xml:space="preserve">Model Evaluation</w:t>
        </w:r>
      </w:hyperlink>
      <w:r>
        <w:t xml:space="preserve"> </w:t>
      </w:r>
      <w:r>
        <w:t xml:space="preserve">step is to check that the trained and tuned model has an accuracy level above a user-defined threshold and only then</w:t>
      </w:r>
      <w:r>
        <w:t xml:space="preserve"> </w:t>
      </w:r>
      <w:hyperlink r:id="rId22">
        <w:r>
          <w:rPr>
            <w:rStyle w:val="Hyperlink"/>
          </w:rPr>
          <w:t xml:space="preserve">register that model</w:t>
        </w:r>
      </w:hyperlink>
      <w:r>
        <w:t xml:space="preserve"> </w:t>
      </w:r>
      <w:r>
        <w:t xml:space="preserve">within the Model Registry. If the model accuracy does not meet the threshold then the pipeline fails and the model is not registered with the Model Registry.</w:t>
      </w:r>
    </w:p>
    <w:p>
      <w:pPr>
        <w:numPr>
          <w:ilvl w:val="0"/>
          <w:numId w:val="1003"/>
        </w:numPr>
        <w:pStyle w:val="Compact"/>
      </w:pPr>
      <w:r>
        <w:t xml:space="preserve">The model training pipeline is then run with the</w:t>
      </w:r>
      <w:r>
        <w:t xml:space="preserve"> </w:t>
      </w:r>
      <w:hyperlink r:id="rId51">
        <w:r>
          <w:rPr>
            <w:rStyle w:val="VerbatimChar"/>
          </w:rPr>
          <w:t xml:space="preserve">pipeline.start</w:t>
        </w:r>
      </w:hyperlink>
      <w:r>
        <w:t xml:space="preserve"> </w:t>
      </w:r>
      <w:r>
        <w:t xml:space="preserve">which triggers and instantiates all steps mentioned above.</w:t>
      </w:r>
    </w:p>
    <w:bookmarkEnd w:id="52"/>
    <w:bookmarkStart w:id="55" w:name="part-2---batch-transform-step"/>
    <w:p>
      <w:pPr>
        <w:pStyle w:val="Heading3"/>
      </w:pPr>
      <w:r>
        <w:t xml:space="preserve">Part 2 -</w:t>
      </w:r>
      <w:r>
        <w:t xml:space="preserve"> </w:t>
      </w:r>
      <w:hyperlink r:id="rId37">
        <w:r>
          <w:rPr>
            <w:rStyle w:val="Hyperlink"/>
          </w:rPr>
          <w:t xml:space="preserve">Batch Transform Step</w:t>
        </w:r>
      </w:hyperlink>
      <w:r>
        <w:t xml:space="preserve">:</w:t>
      </w:r>
    </w:p>
    <w:p>
      <w:pPr>
        <w:numPr>
          <w:ilvl w:val="0"/>
          <w:numId w:val="1004"/>
        </w:numPr>
        <w:pStyle w:val="Compact"/>
      </w:pPr>
      <w:r>
        <w:t xml:space="preserve">The batch transform pipeline implements a data preparation step that retrieves data from a PrestoDB instance (using a</w:t>
      </w:r>
      <w:r>
        <w:t xml:space="preserve"> </w:t>
      </w:r>
      <w:hyperlink r:id="rId53">
        <w:r>
          <w:rPr>
            <w:rStyle w:val="Hyperlink"/>
          </w:rPr>
          <w:t xml:space="preserve">data preprocess script</w:t>
        </w:r>
      </w:hyperlink>
      <w:r>
        <w:t xml:space="preserve">) and stores the batch data in S3.</w:t>
      </w:r>
    </w:p>
    <w:p>
      <w:pPr>
        <w:numPr>
          <w:ilvl w:val="0"/>
          <w:numId w:val="1004"/>
        </w:numPr>
        <w:pStyle w:val="Compact"/>
      </w:pPr>
      <w:r>
        <w:t xml:space="preserve">We approve the latest model registered in the Model Registry from the training pipeline.</w:t>
      </w:r>
    </w:p>
    <w:p>
      <w:pPr>
        <w:numPr>
          <w:ilvl w:val="0"/>
          <w:numId w:val="1004"/>
        </w:numPr>
        <w:pStyle w:val="Compact"/>
      </w:pPr>
      <w:r>
        <w:t xml:space="preserve">We create a</w:t>
      </w:r>
      <w:r>
        <w:t xml:space="preserve"> </w:t>
      </w:r>
      <w:hyperlink r:id="rId54">
        <w:r>
          <w:rPr>
            <w:rStyle w:val="Hyperlink"/>
          </w:rPr>
          <w:t xml:space="preserve">Transformer</w:t>
        </w:r>
      </w:hyperlink>
      <w:r>
        <w:t xml:space="preserve"> </w:t>
      </w:r>
      <w:r>
        <w:t xml:space="preserve">instance and use it to run a batch transform job to get inferences on the entire dataset stored in S3 from the data preparation step and store the output in S3.</w:t>
      </w:r>
    </w:p>
    <w:bookmarkEnd w:id="55"/>
    <w:bookmarkStart w:id="58" w:name="X95c2633bab7d1c1e81c4c4417b890f3873c6a85"/>
    <w:p>
      <w:pPr>
        <w:pStyle w:val="Heading3"/>
      </w:pPr>
      <w:r>
        <w:t xml:space="preserve">Part 3 -</w:t>
      </w:r>
      <w:r>
        <w:t xml:space="preserve"> </w:t>
      </w:r>
      <w:hyperlink r:id="rId39">
        <w:r>
          <w:rPr>
            <w:rStyle w:val="Hyperlink"/>
          </w:rPr>
          <w:t xml:space="preserve">Real Time SageMaker Endpoint Support</w:t>
        </w:r>
      </w:hyperlink>
      <w:r>
        <w:t xml:space="preserve">:</w:t>
      </w:r>
    </w:p>
    <w:p>
      <w:pPr>
        <w:numPr>
          <w:ilvl w:val="0"/>
          <w:numId w:val="1005"/>
        </w:numPr>
        <w:pStyle w:val="Compact"/>
      </w:pPr>
      <w:r>
        <w:t xml:space="preserve">The latest approved model is retrieved from the Model Registry using the</w:t>
      </w:r>
      <w:r>
        <w:t xml:space="preserve"> </w:t>
      </w:r>
      <w:hyperlink r:id="rId56">
        <w:r>
          <w:rPr>
            <w:rStyle w:val="Hyperlink"/>
          </w:rPr>
          <w:t xml:space="preserve">describe_model_package</w:t>
        </w:r>
      </w:hyperlink>
      <w:r>
        <w:t xml:space="preserve"> </w:t>
      </w:r>
      <w:r>
        <w:t xml:space="preserve">function from the SageMaker SDK.</w:t>
      </w:r>
    </w:p>
    <w:p>
      <w:pPr>
        <w:numPr>
          <w:ilvl w:val="0"/>
          <w:numId w:val="1005"/>
        </w:numPr>
        <w:pStyle w:val="Compact"/>
      </w:pPr>
      <w:r>
        <w:t xml:space="preserve">The latest approved model is deployed as a real-time SageMaker Endpoint.</w:t>
      </w:r>
    </w:p>
    <w:p>
      <w:pPr>
        <w:numPr>
          <w:ilvl w:val="0"/>
          <w:numId w:val="1005"/>
        </w:numPr>
        <w:pStyle w:val="Compact"/>
      </w:pPr>
      <w:r>
        <w:t xml:space="preserve">The model is deployed on a</w:t>
      </w:r>
      <w:r>
        <w:t xml:space="preserve"> </w:t>
      </w:r>
      <w:r>
        <w:rPr>
          <w:rStyle w:val="VerbatimChar"/>
        </w:rPr>
        <w:t xml:space="preserve">ml.c5.xlarge</w:t>
      </w:r>
      <w:r>
        <w:t xml:space="preserve"> </w:t>
      </w:r>
      <w:r>
        <w:t xml:space="preserve">instance with a minimum instance count of 1 and maximum instance count of 3 (configurable by the user) with the</w:t>
      </w:r>
      <w:r>
        <w:t xml:space="preserve"> </w:t>
      </w:r>
      <w:hyperlink r:id="rId57">
        <w:r>
          <w:rPr>
            <w:rStyle w:val="Hyperlink"/>
          </w:rPr>
          <w:t xml:space="preserve">automatic scaling policy</w:t>
        </w:r>
      </w:hyperlink>
      <w:r>
        <w:t xml:space="preserve"> </w:t>
      </w:r>
      <w:r>
        <w:rPr>
          <w:rStyle w:val="VerbatimChar"/>
        </w:rPr>
        <w:t xml:space="preserve">ENABLED</w:t>
      </w:r>
      <w:r>
        <w:t xml:space="preserve">. This removes unnecessary instances so that you don’t pay for provisioned instances that you aren’t using.</w:t>
      </w:r>
    </w:p>
    <w:bookmarkEnd w:id="58"/>
    <w:bookmarkEnd w:id="59"/>
    <w:bookmarkStart w:id="79" w:name="prerequisites"/>
    <w:p>
      <w:pPr>
        <w:pStyle w:val="Heading2"/>
      </w:pPr>
      <w:r>
        <w:t xml:space="preserve">Prerequisites</w:t>
      </w:r>
    </w:p>
    <w:p>
      <w:pPr>
        <w:pStyle w:val="FirstParagraph"/>
      </w:pPr>
      <w:r>
        <w:t xml:space="preserve">To implement the solution provided in this post, you should have an</w:t>
      </w:r>
      <w:r>
        <w:t xml:space="preserve"> </w:t>
      </w:r>
      <w:hyperlink r:id="rId60">
        <w:r>
          <w:rPr>
            <w:rStyle w:val="Hyperlink"/>
          </w:rPr>
          <w:t xml:space="preserve">AWS account</w:t>
        </w:r>
      </w:hyperlink>
      <w:r>
        <w:t xml:space="preserve">, set up an</w:t>
      </w:r>
      <w:r>
        <w:t xml:space="preserve"> </w:t>
      </w:r>
      <w:hyperlink r:id="rId61">
        <w:r>
          <w:rPr>
            <w:rStyle w:val="Hyperlink"/>
          </w:rPr>
          <w:t xml:space="preserve">Amazon SageMaker Domain</w:t>
        </w:r>
      </w:hyperlink>
      <w:r>
        <w:t xml:space="preserve"> </w:t>
      </w:r>
      <w:r>
        <w:t xml:space="preserve">to access</w:t>
      </w:r>
      <w:r>
        <w:t xml:space="preserve"> </w:t>
      </w:r>
      <w:hyperlink r:id="rId62">
        <w:r>
          <w:rPr>
            <w:rStyle w:val="Hyperlink"/>
          </w:rPr>
          <w:t xml:space="preserve">SageMaker Studio</w:t>
        </w:r>
      </w:hyperlink>
      <w:r>
        <w:t xml:space="preserve"> </w:t>
      </w:r>
      <w:r>
        <w:t xml:space="preserve">and have familiarity with SageMaker, S3, and PrestoDB.</w:t>
      </w:r>
    </w:p>
    <w:p>
      <w:pPr>
        <w:pStyle w:val="BodyText"/>
      </w:pPr>
      <w:r>
        <w:t xml:space="preserve">The following prerequisites need to be in place before running this code.</w:t>
      </w:r>
    </w:p>
    <w:bookmarkStart w:id="65" w:name="prestodb"/>
    <w:p>
      <w:pPr>
        <w:pStyle w:val="Heading4"/>
      </w:pPr>
      <w:r>
        <w:t xml:space="preserve">PrestoDB</w:t>
      </w:r>
    </w:p>
    <w:p>
      <w:pPr>
        <w:numPr>
          <w:ilvl w:val="0"/>
          <w:numId w:val="1006"/>
        </w:numPr>
        <w:pStyle w:val="Compact"/>
      </w:pPr>
      <w:r>
        <w:t xml:space="preserve">We use the built-in datasets available in PrestoDB via the</w:t>
      </w:r>
      <w:r>
        <w:t xml:space="preserve"> </w:t>
      </w:r>
      <w:r>
        <w:rPr>
          <w:rStyle w:val="VerbatimChar"/>
        </w:rPr>
        <w:t xml:space="preserve">TPCH-connector</w:t>
      </w:r>
      <w:r>
        <w:t xml:space="preserve"> </w:t>
      </w:r>
      <w:r>
        <w:t xml:space="preserve">for this solution. Follow the instructions in the GitHub</w:t>
      </w:r>
      <w:r>
        <w:t xml:space="preserve"> </w:t>
      </w:r>
      <w:hyperlink r:id="rId63">
        <w:r>
          <w:rPr>
            <w:rStyle w:val="Hyperlink"/>
          </w:rPr>
          <w:t xml:space="preserve">README.md</w:t>
        </w:r>
      </w:hyperlink>
      <w:r>
        <w:t xml:space="preserve"> </w:t>
      </w:r>
      <w:r>
        <w:t xml:space="preserve">to setup PrestoDB on an Amazon EC2 instance in your account.</w:t>
      </w:r>
      <w:r>
        <w:t xml:space="preserve"> </w:t>
      </w:r>
      <w:r>
        <w:rPr>
          <w:iCs/>
          <w:i/>
          <w:bCs/>
          <w:b/>
        </w:rPr>
        <w:t xml:space="preserve">If you already have access to a PrestoDB instance then you can skip this section but keep its connection details handy (see the</w:t>
      </w:r>
      <w:r>
        <w:rPr>
          <w:iCs/>
          <w:i/>
          <w:bCs/>
          <w:b/>
        </w:rPr>
        <w:t xml:space="preserve"> </w:t>
      </w:r>
      <w:r>
        <w:rPr>
          <w:rStyle w:val="VerbatimChar"/>
          <w:iCs/>
          <w:i/>
          <w:bCs/>
          <w:b/>
        </w:rPr>
        <w:t xml:space="preserve">presto</w:t>
      </w:r>
      <w:r>
        <w:rPr>
          <w:iCs/>
          <w:i/>
          <w:bCs/>
          <w:b/>
        </w:rPr>
        <w:t xml:space="preserve"> </w:t>
      </w:r>
      <w:r>
        <w:rPr>
          <w:iCs/>
          <w:i/>
          <w:bCs/>
          <w:b/>
        </w:rPr>
        <w:t xml:space="preserve">section in the</w:t>
      </w:r>
      <w:r>
        <w:rPr>
          <w:iCs/>
          <w:i/>
          <w:bCs/>
          <w:b/>
        </w:rPr>
        <w:t xml:space="preserve"> </w:t>
      </w:r>
      <w:hyperlink r:id="rId64">
        <w:r>
          <w:rPr>
            <w:rStyle w:val="VerbatimChar"/>
            <w:iCs/>
            <w:i/>
            <w:bCs/>
            <w:b/>
          </w:rPr>
          <w:t xml:space="preserve">config</w:t>
        </w:r>
      </w:hyperlink>
      <w:r>
        <w:rPr>
          <w:iCs/>
          <w:i/>
          <w:bCs/>
          <w:b/>
        </w:rPr>
        <w:t xml:space="preserve"> </w:t>
      </w:r>
      <w:r>
        <w:rPr>
          <w:iCs/>
          <w:i/>
          <w:bCs/>
          <w:b/>
        </w:rPr>
        <w:t xml:space="preserve">file)</w:t>
      </w:r>
      <w:r>
        <w:t xml:space="preserve">. Once you have your PrestoDB credentials, fill out the</w:t>
      </w:r>
      <w:r>
        <w:t xml:space="preserve"> </w:t>
      </w:r>
      <w:r>
        <w:rPr>
          <w:rStyle w:val="VerbatimChar"/>
        </w:rPr>
        <w:t xml:space="preserve">presto</w:t>
      </w:r>
      <w:r>
        <w:t xml:space="preserve"> </w:t>
      </w:r>
      <w:r>
        <w:t xml:space="preserve">section in the</w:t>
      </w:r>
      <w:r>
        <w:t xml:space="preserve"> </w:t>
      </w:r>
      <w:hyperlink r:id="rId64">
        <w:r>
          <w:rPr>
            <w:rStyle w:val="VerbatimChar"/>
          </w:rPr>
          <w:t xml:space="preserve">config</w:t>
        </w:r>
      </w:hyperlink>
      <w:r>
        <w:t xml:space="preserve"> </w:t>
      </w:r>
      <w:r>
        <w:t xml:space="preserve">as given below. Enter your host</w:t>
      </w:r>
      <w:r>
        <w:t xml:space="preserve"> </w:t>
      </w:r>
      <w:r>
        <w:rPr>
          <w:rStyle w:val="VerbatimChar"/>
        </w:rPr>
        <w:t xml:space="preserve">public IP</w:t>
      </w:r>
      <w:r>
        <w:t xml:space="preserve">,</w:t>
      </w:r>
      <w:r>
        <w:t xml:space="preserve"> </w:t>
      </w:r>
      <w:r>
        <w:rPr>
          <w:rStyle w:val="VerbatimChar"/>
        </w:rPr>
        <w:t xml:space="preserve">port</w:t>
      </w:r>
      <w:r>
        <w:t xml:space="preserve">,</w:t>
      </w:r>
      <w:r>
        <w:t xml:space="preserve"> </w:t>
      </w:r>
      <w:r>
        <w:rPr>
          <w:rStyle w:val="VerbatimChar"/>
        </w:rPr>
        <w:t xml:space="preserve">credentials</w:t>
      </w:r>
      <w:r>
        <w:t xml:space="preserve">,</w:t>
      </w:r>
      <w:r>
        <w:t xml:space="preserve"> </w:t>
      </w:r>
      <w:r>
        <w:rPr>
          <w:rStyle w:val="VerbatimChar"/>
        </w:rPr>
        <w:t xml:space="preserve">catalog</w:t>
      </w:r>
      <w:r>
        <w:t xml:space="preserve"> </w:t>
      </w:r>
      <w:r>
        <w:t xml:space="preserve">and</w:t>
      </w:r>
      <w:r>
        <w:t xml:space="preserve"> </w:t>
      </w:r>
      <w:r>
        <w:rPr>
          <w:rStyle w:val="VerbatimChar"/>
        </w:rPr>
        <w:t xml:space="preserve">schema</w:t>
      </w:r>
      <w:r>
        <w:t xml:space="preserve">:</w:t>
      </w:r>
    </w:p>
    <w:p>
      <w:pPr>
        <w:pStyle w:val="SourceCode"/>
      </w:pPr>
      <w:r>
        <w:rPr>
          <w:rStyle w:val="FunctionTok"/>
        </w:rPr>
        <w:t xml:space="preserve">presto</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&lt;0.0.0.0&gt;</w:t>
      </w:r>
      <w:r>
        <w:br/>
      </w:r>
      <w:r>
        <w:rPr>
          <w:rStyle w:val="AttributeTok"/>
        </w:rPr>
        <w:t xml:space="preserve">  </w:t>
      </w:r>
      <w:r>
        <w:rPr>
          <w:rStyle w:val="FunctionTok"/>
        </w:rPr>
        <w:t xml:space="preserve">parameter</w:t>
      </w:r>
      <w:r>
        <w:rPr>
          <w:rStyle w:val="KeywordTok"/>
        </w:rPr>
        <w:t xml:space="preserve">:</w:t>
      </w:r>
      <w:r>
        <w:rPr>
          <w:rStyle w:val="AttributeTok"/>
        </w:rPr>
        <w:t xml:space="preserve"> </w:t>
      </w:r>
      <w:r>
        <w:rPr>
          <w:rStyle w:val="StringTok"/>
        </w:rPr>
        <w:t xml:space="preserve">"0000"</w:t>
      </w:r>
      <w:r>
        <w:br/>
      </w:r>
      <w:r>
        <w:rPr>
          <w:rStyle w:val="AttributeTok"/>
        </w:rPr>
        <w:t xml:space="preserve">  </w:t>
      </w:r>
      <w:r>
        <w:rPr>
          <w:rStyle w:val="FunctionTok"/>
        </w:rPr>
        <w:t xml:space="preserve">presto_credentials</w:t>
      </w:r>
      <w:r>
        <w:rPr>
          <w:rStyle w:val="KeywordTok"/>
        </w:rPr>
        <w:t xml:space="preserve">:</w:t>
      </w:r>
      <w:r>
        <w:rPr>
          <w:rStyle w:val="AttributeTok"/>
        </w:rPr>
        <w:t xml:space="preserve"> &lt;presto_credentials&gt;</w:t>
      </w:r>
      <w:r>
        <w:br/>
      </w:r>
      <w:r>
        <w:rPr>
          <w:rStyle w:val="AttributeTok"/>
        </w:rPr>
        <w:t xml:space="preserve">  </w:t>
      </w:r>
      <w:r>
        <w:rPr>
          <w:rStyle w:val="FunctionTok"/>
        </w:rPr>
        <w:t xml:space="preserve">catalog</w:t>
      </w:r>
      <w:r>
        <w:rPr>
          <w:rStyle w:val="KeywordTok"/>
        </w:rPr>
        <w:t xml:space="preserve">:</w:t>
      </w:r>
      <w:r>
        <w:rPr>
          <w:rStyle w:val="AttributeTok"/>
        </w:rPr>
        <w:t xml:space="preserve"> &lt;catalog&gt;</w:t>
      </w:r>
      <w:r>
        <w:br/>
      </w:r>
      <w:r>
        <w:rPr>
          <w:rStyle w:val="AttributeTok"/>
        </w:rPr>
        <w:t xml:space="preserve">  </w:t>
      </w:r>
      <w:r>
        <w:rPr>
          <w:rStyle w:val="FunctionTok"/>
        </w:rPr>
        <w:t xml:space="preserve">schema</w:t>
      </w:r>
      <w:r>
        <w:rPr>
          <w:rStyle w:val="KeywordTok"/>
        </w:rPr>
        <w:t xml:space="preserve">:</w:t>
      </w:r>
      <w:r>
        <w:rPr>
          <w:rStyle w:val="AttributeTok"/>
        </w:rPr>
        <w:t xml:space="preserve"> &lt;schema&gt;</w:t>
      </w:r>
    </w:p>
    <w:bookmarkEnd w:id="65"/>
    <w:bookmarkStart w:id="68" w:name="amazon-vpc-network-configurations"/>
    <w:p>
      <w:pPr>
        <w:pStyle w:val="Heading4"/>
      </w:pPr>
      <w:hyperlink r:id="rId66">
        <w:r>
          <w:rPr>
            <w:rStyle w:val="Hyperlink"/>
          </w:rPr>
          <w:t xml:space="preserve">Amazon VPC</w:t>
        </w:r>
      </w:hyperlink>
      <w:r>
        <w:t xml:space="preserve"> </w:t>
      </w:r>
      <w:r>
        <w:t xml:space="preserve">Network Configurations</w:t>
      </w:r>
    </w:p>
    <w:p>
      <w:pPr>
        <w:numPr>
          <w:ilvl w:val="0"/>
          <w:numId w:val="1007"/>
        </w:numPr>
        <w:pStyle w:val="Compact"/>
      </w:pPr>
      <w:r>
        <w:t xml:space="preserve">We also define the network configurations of the machine learning model and operations in the</w:t>
      </w:r>
      <w:r>
        <w:t xml:space="preserve"> </w:t>
      </w:r>
      <w:hyperlink r:id="rId64">
        <w:r>
          <w:rPr>
            <w:rStyle w:val="VerbatimChar"/>
          </w:rPr>
          <w:t xml:space="preserve">config</w:t>
        </w:r>
      </w:hyperlink>
      <w:r>
        <w:t xml:space="preserve"> </w:t>
      </w:r>
      <w:r>
        <w:t xml:space="preserve">file. In the</w:t>
      </w:r>
      <w:r>
        <w:t xml:space="preserve"> </w:t>
      </w:r>
      <w:r>
        <w:rPr>
          <w:rStyle w:val="VerbatimChar"/>
        </w:rPr>
        <w:t xml:space="preserve">aws</w:t>
      </w:r>
      <w:r>
        <w:t xml:space="preserve"> </w:t>
      </w:r>
      <w:r>
        <w:t xml:space="preserve">section, specify the</w:t>
      </w:r>
      <w:r>
        <w:t xml:space="preserve"> </w:t>
      </w:r>
      <w:r>
        <w:rPr>
          <w:rStyle w:val="VerbatimChar"/>
        </w:rPr>
        <w:t xml:space="preserve">enable_network_isolation</w:t>
      </w:r>
      <w:r>
        <w:t xml:space="preserve"> </w:t>
      </w:r>
      <w:r>
        <w:t xml:space="preserve">status,</w:t>
      </w:r>
      <w:r>
        <w:t xml:space="preserve"> </w:t>
      </w:r>
      <w:r>
        <w:rPr>
          <w:rStyle w:val="VerbatimChar"/>
        </w:rPr>
        <w:t xml:space="preserve">security_group_ids</w:t>
      </w:r>
      <w:r>
        <w:t xml:space="preserve">, and</w:t>
      </w:r>
      <w:r>
        <w:t xml:space="preserve"> </w:t>
      </w:r>
      <w:r>
        <w:rPr>
          <w:rStyle w:val="VerbatimChar"/>
        </w:rPr>
        <w:t xml:space="preserve">subnets</w:t>
      </w:r>
      <w:r>
        <w:t xml:space="preserve"> </w:t>
      </w:r>
      <w:r>
        <w:t xml:space="preserve">based on your network isolation preferences. View more information on network configurations and preferences</w:t>
      </w:r>
      <w:r>
        <w:t xml:space="preserve"> </w:t>
      </w:r>
      <w:hyperlink r:id="rId67">
        <w:r>
          <w:rPr>
            <w:rStyle w:val="Hyperlink"/>
          </w:rPr>
          <w:t xml:space="preserve">here</w:t>
        </w:r>
      </w:hyperlink>
      <w:r>
        <w:t xml:space="preserve">:</w:t>
      </w:r>
    </w:p>
    <w:p>
      <w:pPr>
        <w:pStyle w:val="SourceCode"/>
      </w:pPr>
      <w:r>
        <w:rPr>
          <w:rStyle w:val="FunctionTok"/>
        </w:rPr>
        <w:t xml:space="preserve">network_config</w:t>
      </w:r>
      <w:r>
        <w:rPr>
          <w:rStyle w:val="KeywordTok"/>
        </w:rPr>
        <w:t xml:space="preserve">:</w:t>
      </w:r>
      <w:r>
        <w:br/>
      </w:r>
      <w:r>
        <w:rPr>
          <w:rStyle w:val="AttributeTok"/>
        </w:rPr>
        <w:t xml:space="preserve">    </w:t>
      </w:r>
      <w:r>
        <w:rPr>
          <w:rStyle w:val="FunctionTok"/>
        </w:rPr>
        <w:t xml:space="preserve">enable_network_isolation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security_group_ids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&lt;security_group_id&gt;</w:t>
      </w:r>
      <w:r>
        <w:br/>
      </w:r>
      <w:r>
        <w:rPr>
          <w:rStyle w:val="AttributeTok"/>
        </w:rPr>
        <w:t xml:space="preserve">    </w:t>
      </w:r>
      <w:r>
        <w:rPr>
          <w:rStyle w:val="FunctionTok"/>
        </w:rPr>
        <w:t xml:space="preserve">subnets</w:t>
      </w:r>
      <w:r>
        <w:rPr>
          <w:rStyle w:val="KeywordTok"/>
        </w:rPr>
        <w:t xml:space="preserve">:</w:t>
      </w:r>
      <w:r>
        <w:br/>
      </w:r>
      <w:r>
        <w:rPr>
          <w:rStyle w:val="AttributeTok"/>
        </w:rPr>
        <w:t xml:space="preserve">    </w:t>
      </w:r>
      <w:r>
        <w:rPr>
          <w:rStyle w:val="KeywordTok"/>
        </w:rPr>
        <w:t xml:space="preserve">-</w:t>
      </w:r>
      <w:r>
        <w:rPr>
          <w:rStyle w:val="AttributeTok"/>
        </w:rPr>
        <w:t xml:space="preserve"> &lt;subnet-1&gt;</w:t>
      </w:r>
      <w:r>
        <w:br/>
      </w:r>
      <w:r>
        <w:rPr>
          <w:rStyle w:val="AttributeTok"/>
        </w:rPr>
        <w:t xml:space="preserve">    </w:t>
      </w:r>
      <w:r>
        <w:rPr>
          <w:rStyle w:val="KeywordTok"/>
        </w:rPr>
        <w:t xml:space="preserve">-</w:t>
      </w:r>
      <w:r>
        <w:rPr>
          <w:rStyle w:val="AttributeTok"/>
        </w:rPr>
        <w:t xml:space="preserve"> &lt;subnet-2&gt;</w:t>
      </w:r>
      <w:r>
        <w:br/>
      </w:r>
      <w:r>
        <w:rPr>
          <w:rStyle w:val="AttributeTok"/>
        </w:rPr>
        <w:t xml:space="preserve">    </w:t>
      </w:r>
      <w:r>
        <w:rPr>
          <w:rStyle w:val="KeywordTok"/>
        </w:rPr>
        <w:t xml:space="preserve">-</w:t>
      </w:r>
      <w:r>
        <w:rPr>
          <w:rStyle w:val="AttributeTok"/>
        </w:rPr>
        <w:t xml:space="preserve"> &lt;subnet-3&gt;</w:t>
      </w:r>
    </w:p>
    <w:bookmarkEnd w:id="68"/>
    <w:bookmarkStart w:id="73" w:name="iam-role"/>
    <w:p>
      <w:pPr>
        <w:pStyle w:val="Heading4"/>
      </w:pPr>
      <w:r>
        <w:t xml:space="preserve">IAM Role</w:t>
      </w:r>
    </w:p>
    <w:p>
      <w:pPr>
        <w:pStyle w:val="FirstParagraph"/>
      </w:pPr>
      <w:r>
        <w:t xml:space="preserve">Set up an execution role in</w:t>
      </w:r>
      <w:r>
        <w:t xml:space="preserve"> </w:t>
      </w:r>
      <w:hyperlink r:id="rId69">
        <w:r>
          <w:rPr>
            <w:rStyle w:val="Hyperlink"/>
          </w:rPr>
          <w:t xml:space="preserve">AWS Identity and Access Management (IAM)</w:t>
        </w:r>
      </w:hyperlink>
      <w:r>
        <w:t xml:space="preserve"> </w:t>
      </w:r>
      <w:r>
        <w:t xml:space="preserve">with appropriate permissions to allow SageMaker to access</w:t>
      </w:r>
      <w:r>
        <w:t xml:space="preserve"> </w:t>
      </w:r>
      <w:hyperlink r:id="rId70">
        <w:r>
          <w:rPr>
            <w:rStyle w:val="Hyperlink"/>
          </w:rPr>
          <w:t xml:space="preserve">AWS Secrets Manager</w:t>
        </w:r>
      </w:hyperlink>
      <w:r>
        <w:t xml:space="preserve">,</w:t>
      </w:r>
      <w:r>
        <w:t xml:space="preserve"> </w:t>
      </w:r>
      <w:hyperlink r:id="rId71">
        <w:r>
          <w:rPr>
            <w:rStyle w:val="Hyperlink"/>
          </w:rPr>
          <w:t xml:space="preserve">Amazon S3</w:t>
        </w:r>
      </w:hyperlink>
      <w:r>
        <w:t xml:space="preserve"> </w:t>
      </w:r>
      <w:r>
        <w:t xml:space="preserve">and other services within your AWS account.</w:t>
      </w:r>
      <w:r>
        <w:t xml:space="preserve"> </w:t>
      </w:r>
      <w:r>
        <w:rPr>
          <w:iCs/>
          <w:i/>
          <w:bCs/>
          <w:b/>
        </w:rPr>
        <w:t xml:space="preserve">Until a AWS CloudFormation template is provided which creates the role with the requisite IAM permissions, use a SageMaker execution role that</w:t>
      </w:r>
      <w:r>
        <w:rPr>
          <w:iCs/>
          <w:i/>
          <w:bCs/>
          <w:b/>
        </w:rPr>
        <w:t xml:space="preserve"> </w:t>
      </w:r>
      <w:r>
        <w:rPr>
          <w:rStyle w:val="VerbatimChar"/>
          <w:iCs/>
          <w:i/>
          <w:bCs/>
          <w:b/>
        </w:rPr>
        <w:t xml:space="preserve">AmazonSageMakerFullAccess</w:t>
      </w:r>
      <w:r>
        <w:rPr>
          <w:iCs/>
          <w:i/>
          <w:bCs/>
          <w:b/>
        </w:rPr>
        <w:t xml:space="preserve"> </w:t>
      </w:r>
      <w:r>
        <w:rPr>
          <w:iCs/>
          <w:i/>
          <w:bCs/>
          <w:b/>
        </w:rPr>
        <w:t xml:space="preserve">AWS managed policy for your execution role.</w:t>
      </w:r>
      <w:r>
        <w:t xml:space="preserve"> </w:t>
      </w:r>
      <w:r>
        <w:t xml:space="preserve">Follow the instructions</w:t>
      </w:r>
      <w:r>
        <w:t xml:space="preserve"> </w:t>
      </w:r>
      <w:hyperlink r:id="rId72">
        <w:r>
          <w:rPr>
            <w:rStyle w:val="Hyperlink"/>
          </w:rPr>
          <w:t xml:space="preserve">here</w:t>
        </w:r>
      </w:hyperlink>
      <w:r>
        <w:t xml:space="preserve"> </w:t>
      </w:r>
      <w:r>
        <w:t xml:space="preserve">to create permissions for your</w:t>
      </w:r>
      <w:r>
        <w:t xml:space="preserve"> </w:t>
      </w:r>
      <w:r>
        <w:rPr>
          <w:rStyle w:val="VerbatimChar"/>
        </w:rPr>
        <w:t xml:space="preserve">iam</w:t>
      </w:r>
      <w:r>
        <w:t xml:space="preserve"> </w:t>
      </w:r>
      <w:r>
        <w:t xml:space="preserve">roles.</w:t>
      </w:r>
    </w:p>
    <w:bookmarkEnd w:id="73"/>
    <w:bookmarkStart w:id="75" w:name="aws-secrets-manager"/>
    <w:p>
      <w:pPr>
        <w:pStyle w:val="Heading4"/>
      </w:pPr>
      <w:r>
        <w:t xml:space="preserve">AWS Secrets Manager</w:t>
      </w:r>
    </w:p>
    <w:p>
      <w:pPr>
        <w:pStyle w:val="FirstParagraph"/>
      </w:pPr>
      <w:r>
        <w:t xml:space="preserve">Setup a secret in Secrets Manager for the PrestoDB username and password. Call the secret</w:t>
      </w:r>
      <w:r>
        <w:t xml:space="preserve"> </w:t>
      </w:r>
      <w:r>
        <w:rPr>
          <w:rStyle w:val="VerbatimChar"/>
        </w:rPr>
        <w:t xml:space="preserve">prestodb-credentials</w:t>
      </w:r>
      <w:r>
        <w:t xml:space="preserve"> </w:t>
      </w:r>
      <w:r>
        <w:t xml:space="preserve">and add a</w:t>
      </w:r>
      <w:r>
        <w:t xml:space="preserve"> </w:t>
      </w:r>
      <w:r>
        <w:rPr>
          <w:rStyle w:val="VerbatimChar"/>
        </w:rPr>
        <w:t xml:space="preserve">username</w:t>
      </w:r>
      <w:r>
        <w:t xml:space="preserve"> </w:t>
      </w:r>
      <w:r>
        <w:t xml:space="preserve">field to it and a</w:t>
      </w:r>
      <w:r>
        <w:t xml:space="preserve"> </w:t>
      </w:r>
      <w:r>
        <w:rPr>
          <w:rStyle w:val="VerbatimChar"/>
        </w:rPr>
        <w:t xml:space="preserve">password</w:t>
      </w:r>
      <w:r>
        <w:t xml:space="preserve"> </w:t>
      </w:r>
      <w:r>
        <w:t xml:space="preserve">field to it. For instructions on creating and managing secrets via</w:t>
      </w:r>
      <w:r>
        <w:t xml:space="preserve"> </w:t>
      </w:r>
      <w:r>
        <w:rPr>
          <w:rStyle w:val="VerbatimChar"/>
        </w:rPr>
        <w:t xml:space="preserve">Secrets Manager</w:t>
      </w:r>
      <w:r>
        <w:t xml:space="preserve">, view</w:t>
      </w:r>
      <w:r>
        <w:t xml:space="preserve"> </w:t>
      </w:r>
      <w:hyperlink r:id="rId74">
        <w:r>
          <w:rPr>
            <w:rStyle w:val="Hyperlink"/>
          </w:rPr>
          <w:t xml:space="preserve">this</w:t>
        </w:r>
      </w:hyperlink>
      <w:r>
        <w:t xml:space="preserve">.</w:t>
      </w:r>
    </w:p>
    <w:bookmarkEnd w:id="75"/>
    <w:bookmarkStart w:id="78" w:name="steps-to-run"/>
    <w:p>
      <w:pPr>
        <w:pStyle w:val="Heading3"/>
      </w:pPr>
      <w:r>
        <w:t xml:space="preserve">Steps to run</w:t>
      </w:r>
    </w:p>
    <w:p>
      <w:pPr>
        <w:numPr>
          <w:ilvl w:val="0"/>
          <w:numId w:val="1008"/>
        </w:numPr>
      </w:pPr>
      <w:r>
        <w:t xml:space="preserve">Clone the</w:t>
      </w:r>
      <w:r>
        <w:t xml:space="preserve"> </w:t>
      </w:r>
      <w:hyperlink r:id="rId76">
        <w:r>
          <w:rPr>
            <w:rStyle w:val="Hyperlink"/>
          </w:rPr>
          <w:t xml:space="preserve">code repo</w:t>
        </w:r>
      </w:hyperlink>
      <w:r>
        <w:t xml:space="preserve"> </w:t>
      </w:r>
      <w:r>
        <w:t xml:space="preserve">in SageMaker Studio. Follow this</w:t>
      </w:r>
      <w:r>
        <w:t xml:space="preserve"> </w:t>
      </w:r>
      <w:hyperlink r:id="rId77">
        <w:r>
          <w:rPr>
            <w:rStyle w:val="Hyperlink"/>
          </w:rPr>
          <w:t xml:space="preserve">link</w:t>
        </w:r>
      </w:hyperlink>
      <w:r>
        <w:t xml:space="preserve"> </w:t>
      </w:r>
      <w:r>
        <w:t xml:space="preserve">to view instructions on cloning a git repository in SageMaker Studio.</w:t>
      </w:r>
    </w:p>
    <w:p>
      <w:pPr>
        <w:numPr>
          <w:ilvl w:val="0"/>
          <w:numId w:val="1008"/>
        </w:numPr>
      </w:pPr>
      <w:r>
        <w:t xml:space="preserve">Edit the</w:t>
      </w:r>
      <w:r>
        <w:t xml:space="preserve"> </w:t>
      </w:r>
      <w:hyperlink r:id="rId64">
        <w:r>
          <w:rPr>
            <w:rStyle w:val="VerbatimChar"/>
          </w:rPr>
          <w:t xml:space="preserve">config.yml</w:t>
        </w:r>
      </w:hyperlink>
      <w:r>
        <w:t xml:space="preserve"> </w:t>
      </w:r>
      <w:r>
        <w:t xml:space="preserve">file as follows:</w:t>
      </w:r>
    </w:p>
    <w:p>
      <w:pPr>
        <w:numPr>
          <w:ilvl w:val="1"/>
          <w:numId w:val="1009"/>
        </w:numPr>
        <w:pStyle w:val="Compact"/>
      </w:pPr>
      <w:r>
        <w:t xml:space="preserve">Edit the parameter values in the</w:t>
      </w:r>
      <w:r>
        <w:t xml:space="preserve"> </w:t>
      </w:r>
      <w:r>
        <w:rPr>
          <w:rStyle w:val="VerbatimChar"/>
        </w:rPr>
        <w:t xml:space="preserve">presto</w:t>
      </w:r>
      <w:r>
        <w:t xml:space="preserve"> </w:t>
      </w:r>
      <w:r>
        <w:t xml:space="preserve">section. These parameters define the connectivity to PrestoDB.</w:t>
      </w:r>
    </w:p>
    <w:p>
      <w:pPr>
        <w:numPr>
          <w:ilvl w:val="1"/>
          <w:numId w:val="1009"/>
        </w:numPr>
        <w:pStyle w:val="Compact"/>
      </w:pPr>
      <w:r>
        <w:t xml:space="preserve">Edit the parameter values in the</w:t>
      </w:r>
      <w:r>
        <w:t xml:space="preserve"> </w:t>
      </w:r>
      <w:r>
        <w:rPr>
          <w:rStyle w:val="VerbatimChar"/>
        </w:rPr>
        <w:t xml:space="preserve">aws</w:t>
      </w:r>
      <w:r>
        <w:t xml:space="preserve"> </w:t>
      </w:r>
      <w:r>
        <w:t xml:space="preserve">section. These parameters define the newtork connectivity, IAM role, bucket name, region and other AWS cloud related parameters.</w:t>
      </w:r>
    </w:p>
    <w:p>
      <w:pPr>
        <w:numPr>
          <w:ilvl w:val="1"/>
          <w:numId w:val="1009"/>
        </w:numPr>
        <w:pStyle w:val="Compact"/>
      </w:pPr>
      <w:r>
        <w:t xml:space="preserve">Edit the parameter values in the sections corresponding to the pipeline steps i.e. </w:t>
      </w:r>
      <w:r>
        <w:rPr>
          <w:rStyle w:val="VerbatimChar"/>
        </w:rPr>
        <w:t xml:space="preserve">training_step</w:t>
      </w:r>
      <w:r>
        <w:t xml:space="preserve">,</w:t>
      </w:r>
      <w:r>
        <w:t xml:space="preserve"> </w:t>
      </w:r>
      <w:r>
        <w:rPr>
          <w:rStyle w:val="VerbatimChar"/>
        </w:rPr>
        <w:t xml:space="preserve">tuning_step</w:t>
      </w:r>
      <w:r>
        <w:t xml:space="preserve">,</w:t>
      </w:r>
      <w:r>
        <w:t xml:space="preserve"> </w:t>
      </w:r>
      <w:r>
        <w:rPr>
          <w:rStyle w:val="VerbatimChar"/>
        </w:rPr>
        <w:t xml:space="preserve">transform_step</w:t>
      </w:r>
      <w:r>
        <w:t xml:space="preserve"> </w:t>
      </w:r>
      <w:r>
        <w:t xml:space="preserve">etc. Review all the parameters in these sections carefully and edit them as appropriate for your use-case.</w:t>
      </w:r>
    </w:p>
    <w:p>
      <w:pPr>
        <w:numPr>
          <w:ilvl w:val="1"/>
          <w:numId w:val="1009"/>
        </w:numPr>
        <w:pStyle w:val="Compact"/>
      </w:pPr>
      <w:r>
        <w:t xml:space="preserve">Review all the parameters in these sections carefully and edit them as appropriate for your use case.</w:t>
      </w:r>
    </w:p>
    <w:bookmarkEnd w:id="78"/>
    <w:bookmarkEnd w:id="79"/>
    <w:bookmarkStart w:id="125" w:name="testing-the-solution"/>
    <w:p>
      <w:pPr>
        <w:pStyle w:val="Heading2"/>
      </w:pPr>
      <w:r>
        <w:t xml:space="preserve">Testing the solution</w:t>
      </w:r>
    </w:p>
    <w:bookmarkStart w:id="86" w:name="aws-architecture"/>
    <w:p>
      <w:pPr>
        <w:pStyle w:val="Heading3"/>
      </w:pPr>
      <w:r>
        <w:t xml:space="preserve">AWS Architecture</w:t>
      </w:r>
    </w:p>
    <w:p>
      <w:pPr>
        <w:pStyle w:val="FirstParagraph"/>
      </w:pPr>
      <w:r>
        <w:t xml:space="preserve">Once the prerequisites are complete and the</w:t>
      </w:r>
      <w:r>
        <w:t xml:space="preserve"> </w:t>
      </w:r>
      <w:r>
        <w:rPr>
          <w:rStyle w:val="VerbatimChar"/>
        </w:rPr>
        <w:t xml:space="preserve">config.yml</w:t>
      </w:r>
      <w:r>
        <w:t xml:space="preserve"> </w:t>
      </w:r>
      <w:r>
        <w:t xml:space="preserve">file is set up correctly, we are ready to run the</w:t>
      </w:r>
      <w:r>
        <w:t xml:space="preserve"> </w:t>
      </w:r>
      <w:hyperlink r:id="rId80">
        <w:r>
          <w:rPr>
            <w:rStyle w:val="VerbatimChar"/>
          </w:rPr>
          <w:t xml:space="preserve">mlops-pipeline-prestodb</w:t>
        </w:r>
      </w:hyperlink>
      <w:r>
        <w:t xml:space="preserve"> </w:t>
      </w:r>
      <w:r>
        <w:t xml:space="preserve">solution. View the architecture diagram for a visual representation of the steps that we implement. This diagram shows the following three steps: the training pipeline, batch transform pipeline and deploying the model as a SageMaker Real-Time Endpoint:</w:t>
      </w:r>
    </w:p>
    <w:tbl>
      <w:tblPr>
        <w:tblStyle w:val="Table"/>
        <w:tblW w:type="pct" w:w="5000"/>
        <w:tblLook w:firstRow="0" w:lastRow="0" w:firstColumn="0" w:lastColumn="0" w:noHBand="0" w:noVBand="0" w:val="0000"/>
      </w:tblPr>
      <w:tblGrid>
        <w:gridCol w:w="7920"/>
      </w:tblGrid>
      <w:tr>
        <w:tc>
          <w:tcPr/>
          <w:bookmarkStart w:id="84" w:name="fig-open-jl"/>
          <w:p>
            <w:pPr>
              <w:pStyle w:val="Figure"/>
              <w:jc w:val="center"/>
            </w:pPr>
            <w:r>
              <w:drawing>
                <wp:inline>
                  <wp:extent cx="5334000" cy="3145125"/>
                  <wp:effectExtent b="0" l="0" r="0" t="0"/>
                  <wp:docPr descr="" title="" id="82" name="Picture"/>
                  <a:graphic>
                    <a:graphicData uri="http://schemas.openxmlformats.org/drawingml/2006/picture">
                      <pic:pic>
                        <pic:nvPicPr>
                          <pic:cNvPr descr="images/Architecture_mlops.png" id="83" name="Picture"/>
                          <pic:cNvPicPr>
                            <a:picLocks noChangeArrowheads="1" noChangeAspect="1"/>
                          </pic:cNvPicPr>
                        </pic:nvPicPr>
                        <pic:blipFill>
                          <a:blip r:embed="rId81"/>
                          <a:stretch>
                            <a:fillRect/>
                          </a:stretch>
                        </pic:blipFill>
                        <pic:spPr bwMode="auto">
                          <a:xfrm>
                            <a:off x="0" y="0"/>
                            <a:ext cx="5334000" cy="3145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mlops-pipeline-prestodb AWS Architecture Diagram</w:t>
            </w:r>
          </w:p>
          <w:bookmarkEnd w:id="84"/>
        </w:tc>
      </w:tr>
    </w:tbl>
    <w:p>
      <w:pPr>
        <w:numPr>
          <w:ilvl w:val="0"/>
          <w:numId w:val="1010"/>
        </w:numPr>
        <w:pStyle w:val="Compact"/>
      </w:pPr>
      <w:r>
        <w:t xml:space="preserve">In the first block on the left, we see the architectural representation of our training pipeline. This includes the data preprocessing step, training and tuning step, model evaluation, condition step and lastly the register model step. The train, test, validation datasets and the</w:t>
      </w:r>
      <w:r>
        <w:t xml:space="preserve"> </w:t>
      </w:r>
      <w:hyperlink r:id="rId50">
        <w:r>
          <w:rPr>
            <w:rStyle w:val="Hyperlink"/>
          </w:rPr>
          <w:t xml:space="preserve">evaluation report</w:t>
        </w:r>
      </w:hyperlink>
      <w:r>
        <w:t xml:space="preserve"> </w:t>
      </w:r>
      <w:r>
        <w:t xml:space="preserve">that are generated in this pipeline are sent to an S3 bucket.</w:t>
      </w:r>
    </w:p>
    <w:p>
      <w:pPr>
        <w:numPr>
          <w:ilvl w:val="0"/>
          <w:numId w:val="1010"/>
        </w:numPr>
        <w:pStyle w:val="Compact"/>
      </w:pPr>
      <w:r>
        <w:t xml:space="preserve">In the second block on the right, we see the architectural representation of our batch transform pipeline. This includes the batch data preprocessing step, approving the latest model from the model registry, creating the model instance and performing batch transform on data that is stored and retrieved from an S3 bucket.</w:t>
      </w:r>
    </w:p>
    <w:p>
      <w:pPr>
        <w:numPr>
          <w:ilvl w:val="0"/>
          <w:numId w:val="1010"/>
        </w:numPr>
        <w:pStyle w:val="Compact"/>
      </w:pPr>
      <w:r>
        <w:t xml:space="preserve">The PrestoDB server is hosted on an Amazon EC2 instance, with credentials stored in</w:t>
      </w:r>
      <w:r>
        <w:t xml:space="preserve"> </w:t>
      </w:r>
      <w:hyperlink r:id="rId85">
        <w:r>
          <w:rPr>
            <w:rStyle w:val="Hyperlink"/>
          </w:rPr>
          <w:t xml:space="preserve">AWS Secrets Manager</w:t>
        </w:r>
      </w:hyperlink>
      <w:r>
        <w:t xml:space="preserve">.</w:t>
      </w:r>
    </w:p>
    <w:p>
      <w:pPr>
        <w:numPr>
          <w:ilvl w:val="0"/>
          <w:numId w:val="1010"/>
        </w:numPr>
        <w:pStyle w:val="Compact"/>
      </w:pPr>
      <w:r>
        <w:t xml:space="preserve">Finally, the latest approved model from the SageMaker Model Registry is deployed as a SageMaker Real-Time Endpoint for inference.</w:t>
      </w:r>
    </w:p>
    <w:bookmarkEnd w:id="86"/>
    <w:bookmarkStart w:id="124" w:name="solution-walkthrough"/>
    <w:p>
      <w:pPr>
        <w:pStyle w:val="Heading3"/>
      </w:pPr>
      <w:r>
        <w:t xml:space="preserve">Solution Walkthrough</w:t>
      </w:r>
    </w:p>
    <w:p>
      <w:pPr>
        <w:numPr>
          <w:ilvl w:val="0"/>
          <w:numId w:val="1011"/>
        </w:numPr>
      </w:pPr>
      <w:r>
        <w:t xml:space="preserve">On the left panel in</w:t>
      </w:r>
      <w:r>
        <w:t xml:space="preserve"> </w:t>
      </w:r>
      <w:hyperlink r:id="rId62">
        <w:r>
          <w:rPr>
            <w:rStyle w:val="Hyperlink"/>
          </w:rPr>
          <w:t xml:space="preserve">SageMaker Studio</w:t>
        </w:r>
      </w:hyperlink>
      <w:r>
        <w:t xml:space="preserve">, choose</w:t>
      </w:r>
      <w:r>
        <w:t xml:space="preserve"> </w:t>
      </w:r>
      <w:r>
        <w:rPr>
          <w:bCs/>
          <w:b/>
        </w:rPr>
        <w:t xml:space="preserve">0_model_training_pipeline.inpynb</w:t>
      </w:r>
      <w:r>
        <w:t xml:space="preserve"> </w:t>
      </w:r>
      <w:r>
        <w:t xml:space="preserve">in the navigation pane. When the notebook is open, on the Run menu, choose</w:t>
      </w:r>
      <w:r>
        <w:t xml:space="preserve"> </w:t>
      </w:r>
      <w:r>
        <w:rPr>
          <w:bCs/>
          <w:b/>
        </w:rPr>
        <w:t xml:space="preserve">Run All Cells</w:t>
      </w:r>
      <w:r>
        <w:t xml:space="preserve"> </w:t>
      </w:r>
      <w:r>
        <w:t xml:space="preserve">to run the code in this notebook. This notebook demonstrates how SageMaker Pipelines can be used to string together a sequence of data processing, model training, tuning and evaluation step to train a binary classification machine learning model using scikit-learn. At the end of this run, navigate to</w:t>
      </w:r>
      <w:r>
        <w:t xml:space="preserve"> </w:t>
      </w:r>
      <w:hyperlink r:id="rId87">
        <w:r>
          <w:rPr>
            <w:rStyle w:val="VerbatimChar"/>
          </w:rPr>
          <w:t xml:space="preserve">pipelines</w:t>
        </w:r>
      </w:hyperlink>
      <w:r>
        <w:t xml:space="preserve"> </w:t>
      </w:r>
      <w:r>
        <w:t xml:space="preserve">on the Studio Navigation pane:</w:t>
      </w:r>
    </w:p>
    <w:p>
      <w:pPr>
        <w:numPr>
          <w:ilvl w:val="0"/>
          <w:numId w:val="1000"/>
        </w:numPr>
      </w:pPr>
      <w:r>
        <w:rPr>
          <w:bCs/>
          <w:b/>
        </w:rPr>
        <w:t xml:space="preserve">After executing the entire training pipeline, your pipeline structure on</w:t>
      </w:r>
      <w:r>
        <w:rPr>
          <w:bCs/>
          <w:b/>
        </w:rPr>
        <w:t xml:space="preserve"> </w:t>
      </w:r>
      <w:hyperlink r:id="rId88">
        <w:r>
          <w:rPr>
            <w:rStyle w:val="Hyperlink"/>
            <w:bCs/>
            <w:b/>
          </w:rPr>
          <w:t xml:space="preserve">Amazon SageMaker Pipelines</w:t>
        </w:r>
      </w:hyperlink>
      <w:r>
        <w:rPr>
          <w:bCs/>
          <w:b/>
        </w:rPr>
        <w:t xml:space="preserve"> </w:t>
      </w:r>
      <w:r>
        <w:rPr>
          <w:bCs/>
          <w:b/>
        </w:rPr>
        <w:t xml:space="preserve">should look like this:</w:t>
      </w:r>
    </w:p>
    <w:tbl>
      <w:tblPr>
        <w:tblStyle w:val="Table"/>
        <w:tblW w:type="pct" w:w="5000"/>
        <w:tblLook w:firstRow="0" w:lastRow="0" w:firstColumn="0" w:lastColumn="0" w:noHBand="0" w:noVBand="0" w:val="0000"/>
      </w:tblPr>
      <w:tblGrid>
        <w:gridCol w:w="7920"/>
      </w:tblGrid>
      <w:tr>
        <w:tc>
          <w:tcPr/>
          <w:bookmarkStart w:id="92" w:name="fig-open-jl"/>
          <w:p>
            <w:pPr>
              <w:numPr>
                <w:ilvl w:val="0"/>
                <w:numId w:val="1000"/>
              </w:numPr>
              <w:pStyle w:val="Figure"/>
              <w:jc w:val="center"/>
            </w:pPr>
            <w:r>
              <w:drawing>
                <wp:inline>
                  <wp:extent cx="5334000" cy="3947629"/>
                  <wp:effectExtent b="0" l="0" r="0" t="0"/>
                  <wp:docPr descr="" title="" id="90" name="Picture"/>
                  <a:graphic>
                    <a:graphicData uri="http://schemas.openxmlformats.org/drawingml/2006/picture">
                      <pic:pic>
                        <pic:nvPicPr>
                          <pic:cNvPr descr="images/training_pipeline.png" id="91" name="Picture"/>
                          <pic:cNvPicPr>
                            <a:picLocks noChangeArrowheads="1" noChangeAspect="1"/>
                          </pic:cNvPicPr>
                        </pic:nvPicPr>
                        <pic:blipFill>
                          <a:blip r:embed="rId89"/>
                          <a:stretch>
                            <a:fillRect/>
                          </a:stretch>
                        </pic:blipFill>
                        <pic:spPr bwMode="auto">
                          <a:xfrm>
                            <a:off x="0" y="0"/>
                            <a:ext cx="5334000" cy="3947629"/>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2: Training Pipeline Structure</w:t>
            </w:r>
          </w:p>
          <w:bookmarkEnd w:id="92"/>
        </w:tc>
      </w:tr>
    </w:tbl>
    <w:p>
      <w:pPr>
        <w:numPr>
          <w:ilvl w:val="0"/>
          <w:numId w:val="1000"/>
        </w:numPr>
      </w:pPr>
      <w:r>
        <w:rPr>
          <w:iCs/>
          <w:i/>
          <w:bCs/>
          <w:b/>
        </w:rPr>
        <w:t xml:space="preserve">The training pipeline consists of the following steps that are implemented through the notebook run</w:t>
      </w:r>
      <w:r>
        <w:t xml:space="preserve">:</w:t>
      </w:r>
    </w:p>
    <w:p>
      <w:pPr>
        <w:numPr>
          <w:ilvl w:val="1"/>
          <w:numId w:val="1012"/>
        </w:numPr>
      </w:pPr>
      <w:r>
        <w:rPr>
          <w:bCs/>
          <w:b/>
        </w:rPr>
        <w:t xml:space="preserve">Preprocess data step</w:t>
      </w:r>
      <w:r>
        <w:t xml:space="preserve">: In this step of the pipeline, we create a processing job for data pre-pocessing. For more information on processing jobs, see</w:t>
      </w:r>
      <w:r>
        <w:t xml:space="preserve"> </w:t>
      </w:r>
      <w:hyperlink r:id="rId93">
        <w:r>
          <w:rPr>
            <w:rStyle w:val="Hyperlink"/>
          </w:rPr>
          <w:t xml:space="preserve">Process Data</w:t>
        </w:r>
      </w:hyperlink>
      <w:r>
        <w:t xml:space="preserve">. We use a</w:t>
      </w:r>
      <w:r>
        <w:t xml:space="preserve"> </w:t>
      </w:r>
      <w:hyperlink r:id="rId94">
        <w:r>
          <w:rPr>
            <w:rStyle w:val="Hyperlink"/>
          </w:rPr>
          <w:t xml:space="preserve">preprocess script</w:t>
        </w:r>
      </w:hyperlink>
      <w:r>
        <w:t xml:space="preserve"> </w:t>
      </w:r>
      <w:r>
        <w:t xml:space="preserve">which is used to connect and query data from a PrestoDB instance using the user specified</w:t>
      </w:r>
      <w:r>
        <w:t xml:space="preserve"> </w:t>
      </w:r>
      <w:r>
        <w:rPr>
          <w:rStyle w:val="VerbatimChar"/>
        </w:rPr>
        <w:t xml:space="preserve">SQL query</w:t>
      </w:r>
      <w:r>
        <w:t xml:space="preserve"> </w:t>
      </w:r>
      <w:r>
        <w:t xml:space="preserve">in the</w:t>
      </w:r>
      <w:r>
        <w:t xml:space="preserve"> </w:t>
      </w:r>
      <w:hyperlink r:id="rId42">
        <w:r>
          <w:rPr>
            <w:rStyle w:val="Hyperlink"/>
          </w:rPr>
          <w:t xml:space="preserve">config file</w:t>
        </w:r>
      </w:hyperlink>
      <w:r>
        <w:t xml:space="preserve">. This step splits and sends data retrieved from PrestoDB as</w:t>
      </w:r>
      <w:r>
        <w:t xml:space="preserve"> </w:t>
      </w:r>
      <w:r>
        <w:rPr>
          <w:rStyle w:val="VerbatimChar"/>
        </w:rPr>
        <w:t xml:space="preserve">tain</w:t>
      </w:r>
      <w:r>
        <w:t xml:space="preserve">,</w:t>
      </w:r>
      <w:r>
        <w:t xml:space="preserve"> </w:t>
      </w:r>
      <w:r>
        <w:rPr>
          <w:rStyle w:val="VerbatimChar"/>
        </w:rPr>
        <w:t xml:space="preserve">test</w:t>
      </w:r>
      <w:r>
        <w:t xml:space="preserve">, and</w:t>
      </w:r>
      <w:r>
        <w:t xml:space="preserve"> </w:t>
      </w:r>
      <w:r>
        <w:rPr>
          <w:rStyle w:val="VerbatimChar"/>
        </w:rPr>
        <w:t xml:space="preserve">validation</w:t>
      </w:r>
      <w:r>
        <w:t xml:space="preserve"> </w:t>
      </w:r>
      <w:r>
        <w:t xml:space="preserve">files to an S3 bucket. Using the data in these files, we can train our ML model.</w:t>
      </w:r>
    </w:p>
    <w:p>
      <w:pPr>
        <w:numPr>
          <w:ilvl w:val="1"/>
          <w:numId w:val="1000"/>
        </w:numPr>
      </w:pPr>
      <w:r>
        <w:t xml:space="preserve">We use the</w:t>
      </w:r>
      <w:r>
        <w:t xml:space="preserve"> </w:t>
      </w:r>
      <w:hyperlink r:id="rId95">
        <w:r>
          <w:rPr>
            <w:rStyle w:val="Hyperlink"/>
          </w:rPr>
          <w:t xml:space="preserve">sklearn_processor</w:t>
        </w:r>
      </w:hyperlink>
      <w:r>
        <w:t xml:space="preserve"> </w:t>
      </w:r>
      <w:r>
        <w:t xml:space="preserve">in our</w:t>
      </w:r>
      <w:r>
        <w:t xml:space="preserve"> </w:t>
      </w:r>
      <w:hyperlink r:id="rId45">
        <w:r>
          <w:rPr>
            <w:rStyle w:val="VerbatimChar"/>
          </w:rPr>
          <w:t xml:space="preserve">ProcessingStep</w:t>
        </w:r>
      </w:hyperlink>
      <w:r>
        <w:t xml:space="preserve"> </w:t>
      </w:r>
      <w:r>
        <w:t xml:space="preserve">to run the scikit-learn script that preprocesses data. We define this step as follows:</w:t>
      </w:r>
    </w:p>
    <w:p>
      <w:pPr>
        <w:numPr>
          <w:ilvl w:val="1"/>
          <w:numId w:val="1000"/>
        </w:numPr>
        <w:pStyle w:val="SourceCode"/>
      </w:pPr>
      <w:r>
        <w:rPr>
          <w:rStyle w:val="CommentTok"/>
        </w:rPr>
        <w:t xml:space="preserve"># declare the sk_learn processer</w:t>
      </w:r>
      <w:r>
        <w:br/>
      </w:r>
      <w:r>
        <w:rPr>
          <w:rStyle w:val="NormalTok"/>
        </w:rPr>
        <w:t xml:space="preserve">step_args </w:t>
      </w:r>
      <w:r>
        <w:rPr>
          <w:rStyle w:val="OperatorTok"/>
        </w:rPr>
        <w:t xml:space="preserve">=</w:t>
      </w:r>
      <w:r>
        <w:rPr>
          <w:rStyle w:val="NormalTok"/>
        </w:rPr>
        <w:t xml:space="preserve"> sklearn_processor.run(</w:t>
      </w:r>
      <w:r>
        <w:br/>
      </w:r>
      <w:r>
        <w:rPr>
          <w:rStyle w:val="NormalTok"/>
        </w:rPr>
        <w:t xml:space="preserve">        </w:t>
      </w:r>
      <w:r>
        <w:rPr>
          <w:rStyle w:val="CommentTok"/>
        </w:rPr>
        <w:t xml:space="preserve">## code refers to the data preprocessing script that is responsible for querying data from the PrestoDB instance</w:t>
      </w:r>
      <w:r>
        <w:br/>
      </w:r>
      <w:r>
        <w:rPr>
          <w:rStyle w:val="NormalTok"/>
        </w:rPr>
        <w:t xml:space="preserve">        code</w:t>
      </w:r>
      <w:r>
        <w:rPr>
          <w:rStyle w:val="OperatorTok"/>
        </w:rPr>
        <w:t xml:space="preserve">=</w:t>
      </w:r>
      <w:r>
        <w:rPr>
          <w:rStyle w:val="NormalTok"/>
        </w:rPr>
        <w:t xml:space="preserve">config[</w:t>
      </w:r>
      <w:r>
        <w:rPr>
          <w:rStyle w:val="StringTok"/>
        </w:rPr>
        <w:t xml:space="preserve">'scripts'</w:t>
      </w:r>
      <w:r>
        <w:rPr>
          <w:rStyle w:val="NormalTok"/>
        </w:rPr>
        <w:t xml:space="preserve">][</w:t>
      </w:r>
      <w:r>
        <w:rPr>
          <w:rStyle w:val="StringTok"/>
        </w:rPr>
        <w:t xml:space="preserve">'preprocess_data'</w:t>
      </w:r>
      <w:r>
        <w:rPr>
          <w:rStyle w:val="NormalTok"/>
        </w:rPr>
        <w:t xml:space="preserve">],</w:t>
      </w:r>
      <w:r>
        <w:br/>
      </w:r>
      <w:r>
        <w:rPr>
          <w:rStyle w:val="NormalTok"/>
        </w:rPr>
        <w:t xml:space="preserve">        source_dir</w:t>
      </w:r>
      <w:r>
        <w:rPr>
          <w:rStyle w:val="OperatorTok"/>
        </w:rPr>
        <w:t xml:space="preserve">=</w:t>
      </w:r>
      <w:r>
        <w:rPr>
          <w:rStyle w:val="NormalTok"/>
        </w:rPr>
        <w:t xml:space="preserve">config[</w:t>
      </w:r>
      <w:r>
        <w:rPr>
          <w:rStyle w:val="StringTok"/>
        </w:rPr>
        <w:t xml:space="preserve">'scripts'</w:t>
      </w:r>
      <w:r>
        <w:rPr>
          <w:rStyle w:val="NormalTok"/>
        </w:rPr>
        <w:t xml:space="preserve">][</w:t>
      </w:r>
      <w:r>
        <w:rPr>
          <w:rStyle w:val="StringTok"/>
        </w:rPr>
        <w:t xml:space="preserve">'source_dir'</w:t>
      </w:r>
      <w:r>
        <w:rPr>
          <w:rStyle w:val="NormalTok"/>
        </w:rPr>
        <w:t xml:space="preserve">], </w:t>
      </w:r>
      <w:r>
        <w:br/>
      </w:r>
      <w:r>
        <w:rPr>
          <w:rStyle w:val="NormalTok"/>
        </w:rPr>
        <w:t xml:space="preserve">        outputs</w:t>
      </w:r>
      <w:r>
        <w:rPr>
          <w:rStyle w:val="OperatorTok"/>
        </w:rPr>
        <w:t xml:space="preserve">=</w:t>
      </w:r>
      <w:r>
        <w:rPr>
          <w:rStyle w:val="NormalTok"/>
        </w:rPr>
        <w:t xml:space="preserve">outputs_preprocessor,</w:t>
      </w:r>
      <w:r>
        <w:br/>
      </w:r>
      <w:r>
        <w:rPr>
          <w:rStyle w:val="NormalTok"/>
        </w:rPr>
        <w:t xml:space="preserve">        arguments</w:t>
      </w:r>
      <w:r>
        <w:rPr>
          <w:rStyle w:val="OperatorTok"/>
        </w:rPr>
        <w:t xml:space="preserve">=</w:t>
      </w:r>
      <w:r>
        <w:rPr>
          <w:rStyle w:val="NormalTok"/>
        </w:rPr>
        <w:t xml:space="preserve">[</w:t>
      </w:r>
      <w:r>
        <w:br/>
      </w:r>
      <w:r>
        <w:rPr>
          <w:rStyle w:val="NormalTok"/>
        </w:rPr>
        <w:t xml:space="preserve">            </w:t>
      </w:r>
      <w:r>
        <w:rPr>
          <w:rStyle w:val="StringTok"/>
        </w:rPr>
        <w:t xml:space="preserve">"--host"</w:t>
      </w:r>
      <w:r>
        <w:rPr>
          <w:rStyle w:val="NormalTok"/>
        </w:rPr>
        <w:t xml:space="preserve">, host_parameter,</w:t>
      </w:r>
      <w:r>
        <w:br/>
      </w:r>
      <w:r>
        <w:rPr>
          <w:rStyle w:val="NormalTok"/>
        </w:rPr>
        <w:t xml:space="preserve">            </w:t>
      </w:r>
      <w:r>
        <w:rPr>
          <w:rStyle w:val="StringTok"/>
        </w:rPr>
        <w:t xml:space="preserve">"--port"</w:t>
      </w:r>
      <w:r>
        <w:rPr>
          <w:rStyle w:val="NormalTok"/>
        </w:rPr>
        <w:t xml:space="preserve">, port_parameter,</w:t>
      </w:r>
      <w:r>
        <w:br/>
      </w:r>
      <w:r>
        <w:rPr>
          <w:rStyle w:val="NormalTok"/>
        </w:rPr>
        <w:t xml:space="preserve">            </w:t>
      </w:r>
      <w:r>
        <w:rPr>
          <w:rStyle w:val="StringTok"/>
        </w:rPr>
        <w:t xml:space="preserve">"--presto_credentials_key"</w:t>
      </w:r>
      <w:r>
        <w:rPr>
          <w:rStyle w:val="NormalTok"/>
        </w:rPr>
        <w:t xml:space="preserve">, presto_parameter,</w:t>
      </w:r>
      <w:r>
        <w:br/>
      </w:r>
      <w:r>
        <w:rPr>
          <w:rStyle w:val="NormalTok"/>
        </w:rPr>
        <w:t xml:space="preserve">            </w:t>
      </w:r>
      <w:r>
        <w:rPr>
          <w:rStyle w:val="StringTok"/>
        </w:rPr>
        <w:t xml:space="preserve">"--region"</w:t>
      </w:r>
      <w:r>
        <w:rPr>
          <w:rStyle w:val="NormalTok"/>
        </w:rPr>
        <w:t xml:space="preserve">, region_parameter,</w:t>
      </w:r>
      <w:r>
        <w:br/>
      </w:r>
      <w:r>
        <w:rPr>
          <w:rStyle w:val="NormalTok"/>
        </w:rPr>
        <w:t xml:space="preserve">            </w:t>
      </w:r>
      <w:r>
        <w:rPr>
          <w:rStyle w:val="StringTok"/>
        </w:rPr>
        <w:t xml:space="preserve">"--presto_catalog"</w:t>
      </w:r>
      <w:r>
        <w:rPr>
          <w:rStyle w:val="NormalTok"/>
        </w:rPr>
        <w:t xml:space="preserve">, presto_catalog_parameter,</w:t>
      </w:r>
      <w:r>
        <w:br/>
      </w:r>
      <w:r>
        <w:rPr>
          <w:rStyle w:val="NormalTok"/>
        </w:rPr>
        <w:t xml:space="preserve">            </w:t>
      </w:r>
      <w:r>
        <w:rPr>
          <w:rStyle w:val="StringTok"/>
        </w:rPr>
        <w:t xml:space="preserve">"--presto_schema"</w:t>
      </w:r>
      <w:r>
        <w:rPr>
          <w:rStyle w:val="NormalTok"/>
        </w:rPr>
        <w:t xml:space="preserve">, presto_schema_parameter,</w:t>
      </w:r>
      <w:r>
        <w:br/>
      </w:r>
      <w:r>
        <w:rPr>
          <w:rStyle w:val="NormalTok"/>
        </w:rPr>
        <w:t xml:space="preserve">            </w:t>
      </w:r>
      <w:r>
        <w:rPr>
          <w:rStyle w:val="StringTok"/>
        </w:rPr>
        <w:t xml:space="preserve">"--train_split"</w:t>
      </w:r>
      <w:r>
        <w:rPr>
          <w:rStyle w:val="NormalTok"/>
        </w:rPr>
        <w:t xml:space="preserve">, train_split.to_string(), </w:t>
      </w:r>
      <w:r>
        <w:br/>
      </w:r>
      <w:r>
        <w:rPr>
          <w:rStyle w:val="NormalTok"/>
        </w:rPr>
        <w:t xml:space="preserve">            </w:t>
      </w:r>
      <w:r>
        <w:rPr>
          <w:rStyle w:val="StringTok"/>
        </w:rPr>
        <w:t xml:space="preserve">"--test_split"</w:t>
      </w:r>
      <w:r>
        <w:rPr>
          <w:rStyle w:val="NormalTok"/>
        </w:rPr>
        <w:t xml:space="preserve">, test_split.to_string(),</w:t>
      </w:r>
      <w:r>
        <w:br/>
      </w:r>
      <w:r>
        <w:rPr>
          <w:rStyle w:val="NormalTok"/>
        </w:rPr>
        <w:t xml:space="preserve">        ],</w:t>
      </w:r>
      <w:r>
        <w:br/>
      </w:r>
      <w:r>
        <w:rPr>
          <w:rStyle w:val="NormalTok"/>
        </w:rPr>
        <w:t xml:space="preserve">    )</w:t>
      </w:r>
      <w:r>
        <w:br/>
      </w:r>
      <w:r>
        <w:br/>
      </w:r>
      <w:r>
        <w:rPr>
          <w:rStyle w:val="NormalTok"/>
        </w:rPr>
        <w:t xml:space="preserve">    step_preprocess_data </w:t>
      </w:r>
      <w:r>
        <w:rPr>
          <w:rStyle w:val="OperatorTok"/>
        </w:rPr>
        <w:t xml:space="preserve">=</w:t>
      </w:r>
      <w:r>
        <w:rPr>
          <w:rStyle w:val="NormalTok"/>
        </w:rPr>
        <w:t xml:space="preserve"> ProcessingStep(</w:t>
      </w:r>
      <w:r>
        <w:br/>
      </w:r>
      <w:r>
        <w:rPr>
          <w:rStyle w:val="NormalTok"/>
        </w:rPr>
        <w:t xml:space="preserve">        name</w:t>
      </w:r>
      <w:r>
        <w:rPr>
          <w:rStyle w:val="OperatorTok"/>
        </w:rPr>
        <w:t xml:space="preserve">=</w:t>
      </w:r>
      <w:r>
        <w:rPr>
          <w:rStyle w:val="NormalTok"/>
        </w:rPr>
        <w:t xml:space="preserve">config[</w:t>
      </w:r>
      <w:r>
        <w:rPr>
          <w:rStyle w:val="StringTok"/>
        </w:rPr>
        <w:t xml:space="preserve">'data_processing_step'</w:t>
      </w:r>
      <w:r>
        <w:rPr>
          <w:rStyle w:val="NormalTok"/>
        </w:rPr>
        <w:t xml:space="preserve">][</w:t>
      </w:r>
      <w:r>
        <w:rPr>
          <w:rStyle w:val="StringTok"/>
        </w:rPr>
        <w:t xml:space="preserve">'step_name'</w:t>
      </w:r>
      <w:r>
        <w:rPr>
          <w:rStyle w:val="NormalTok"/>
        </w:rPr>
        <w:t xml:space="preserve">],</w:t>
      </w:r>
      <w:r>
        <w:br/>
      </w:r>
      <w:r>
        <w:rPr>
          <w:rStyle w:val="NormalTok"/>
        </w:rPr>
        <w:t xml:space="preserve">        step_args</w:t>
      </w:r>
      <w:r>
        <w:rPr>
          <w:rStyle w:val="OperatorTok"/>
        </w:rPr>
        <w:t xml:space="preserve">=</w:t>
      </w:r>
      <w:r>
        <w:rPr>
          <w:rStyle w:val="NormalTok"/>
        </w:rPr>
        <w:t xml:space="preserve">step_args,</w:t>
      </w:r>
      <w:r>
        <w:br/>
      </w:r>
      <w:r>
        <w:rPr>
          <w:rStyle w:val="NormalTok"/>
        </w:rPr>
        <w:t xml:space="preserve">    )</w:t>
      </w:r>
    </w:p>
    <w:p>
      <w:pPr>
        <w:numPr>
          <w:ilvl w:val="1"/>
          <w:numId w:val="1000"/>
        </w:numPr>
      </w:pPr>
      <w:r>
        <w:t xml:space="preserve">Here, we use the</w:t>
      </w:r>
      <w:r>
        <w:t xml:space="preserve"> </w:t>
      </w:r>
      <w:r>
        <w:rPr>
          <w:rStyle w:val="VerbatimChar"/>
        </w:rPr>
        <w:t xml:space="preserve">config['scripts']['source_dir']</w:t>
      </w:r>
      <w:r>
        <w:t xml:space="preserve"> </w:t>
      </w:r>
      <w:r>
        <w:t xml:space="preserve">which points to our data preprocessing script that connects to the PrestoDB instance. Parameters used as arguments in</w:t>
      </w:r>
      <w:r>
        <w:t xml:space="preserve"> </w:t>
      </w:r>
      <w:hyperlink r:id="rId96">
        <w:r>
          <w:rPr>
            <w:rStyle w:val="VerbatimChar"/>
          </w:rPr>
          <w:t xml:space="preserve">step_args</w:t>
        </w:r>
      </w:hyperlink>
      <w:r>
        <w:t xml:space="preserve"> </w:t>
      </w:r>
      <w:r>
        <w:t xml:space="preserve">are configurable and fetched from the config file.</w:t>
      </w:r>
    </w:p>
    <w:p>
      <w:pPr>
        <w:numPr>
          <w:ilvl w:val="1"/>
          <w:numId w:val="1012"/>
        </w:numPr>
      </w:pPr>
      <w:r>
        <w:rPr>
          <w:bCs/>
          <w:b/>
        </w:rPr>
        <w:t xml:space="preserve">Train Model Step</w:t>
      </w:r>
      <w:r>
        <w:t xml:space="preserve">: In this step of the pipeline, we create a training job to train a model. For more information on training jobs, see</w:t>
      </w:r>
      <w:r>
        <w:t xml:space="preserve"> </w:t>
      </w:r>
      <w:hyperlink r:id="rId97">
        <w:r>
          <w:rPr>
            <w:rStyle w:val="Hyperlink"/>
          </w:rPr>
          <w:t xml:space="preserve">Train a Model with Amazon SageMaker</w:t>
        </w:r>
      </w:hyperlink>
      <w:r>
        <w:t xml:space="preserve">. Here, we use the</w:t>
      </w:r>
      <w:r>
        <w:t xml:space="preserve"> </w:t>
      </w:r>
      <w:hyperlink r:id="rId48">
        <w:r>
          <w:rPr>
            <w:rStyle w:val="Hyperlink"/>
          </w:rPr>
          <w:t xml:space="preserve">Scikit Learn Estimator</w:t>
        </w:r>
      </w:hyperlink>
      <w:r>
        <w:t xml:space="preserve"> </w:t>
      </w:r>
      <w:r>
        <w:t xml:space="preserve">from the SageMaker SDK to handle end-to-end training and deployment of custom Scikit-learn code. We use the</w:t>
      </w:r>
      <w:r>
        <w:t xml:space="preserve"> </w:t>
      </w:r>
      <w:r>
        <w:rPr>
          <w:rStyle w:val="VerbatimChar"/>
        </w:rPr>
        <w:t xml:space="preserve">RandomForestClassifier</w:t>
      </w:r>
      <w:r>
        <w:t xml:space="preserve"> </w:t>
      </w:r>
      <w:r>
        <w:t xml:space="preserve">to train the ML model for our binary classification use case. The</w:t>
      </w:r>
      <w:r>
        <w:t xml:space="preserve"> </w:t>
      </w:r>
      <w:hyperlink r:id="rId49">
        <w:r>
          <w:rPr>
            <w:rStyle w:val="Hyperlink"/>
          </w:rPr>
          <w:t xml:space="preserve">HyperparameterTuner</w:t>
        </w:r>
      </w:hyperlink>
      <w:r>
        <w:t xml:space="preserve"> </w:t>
      </w:r>
      <w:r>
        <w:t xml:space="preserve">class is used for running automatic model tuning to determine the set of hyperparameters that provide the best performance based on a user-defined metric threshold (for example, maximizing the AUC metric).</w:t>
      </w:r>
    </w:p>
    <w:p>
      <w:pPr>
        <w:numPr>
          <w:ilvl w:val="2"/>
          <w:numId w:val="1013"/>
        </w:numPr>
      </w:pPr>
      <w:r>
        <w:t xml:space="preserve">In the code below, we use the</w:t>
      </w:r>
      <w:r>
        <w:t xml:space="preserve"> </w:t>
      </w:r>
      <w:r>
        <w:rPr>
          <w:rStyle w:val="VerbatimChar"/>
        </w:rPr>
        <w:t xml:space="preserve">sklearn_estimator</w:t>
      </w:r>
      <w:r>
        <w:t xml:space="preserve"> </w:t>
      </w:r>
      <w:r>
        <w:t xml:space="preserve">object with parameters that are configured in the</w:t>
      </w:r>
      <w:r>
        <w:t xml:space="preserve"> </w:t>
      </w:r>
      <w:hyperlink r:id="rId42">
        <w:r>
          <w:rPr>
            <w:rStyle w:val="Hyperlink"/>
          </w:rPr>
          <w:t xml:space="preserve">config file</w:t>
        </w:r>
      </w:hyperlink>
      <w:r>
        <w:t xml:space="preserve"> </w:t>
      </w:r>
      <w:r>
        <w:t xml:space="preserve">and use a</w:t>
      </w:r>
      <w:r>
        <w:t xml:space="preserve"> </w:t>
      </w:r>
      <w:hyperlink r:id="rId98">
        <w:r>
          <w:rPr>
            <w:rStyle w:val="Hyperlink"/>
          </w:rPr>
          <w:t xml:space="preserve">training script</w:t>
        </w:r>
      </w:hyperlink>
      <w:r>
        <w:t xml:space="preserve"> </w:t>
      </w:r>
      <w:r>
        <w:t xml:space="preserve">to train the ML model. This step accesses the</w:t>
      </w:r>
      <w:r>
        <w:t xml:space="preserve"> </w:t>
      </w:r>
      <w:r>
        <w:rPr>
          <w:rStyle w:val="VerbatimChar"/>
        </w:rPr>
        <w:t xml:space="preserve">train</w:t>
      </w:r>
      <w:r>
        <w:t xml:space="preserve">,</w:t>
      </w:r>
      <w:r>
        <w:t xml:space="preserve"> </w:t>
      </w:r>
      <w:r>
        <w:rPr>
          <w:rStyle w:val="VerbatimChar"/>
        </w:rPr>
        <w:t xml:space="preserve">test</w:t>
      </w:r>
      <w:r>
        <w:t xml:space="preserve"> </w:t>
      </w:r>
      <w:r>
        <w:t xml:space="preserve">and</w:t>
      </w:r>
      <w:r>
        <w:t xml:space="preserve"> </w:t>
      </w:r>
      <w:r>
        <w:rPr>
          <w:rStyle w:val="VerbatimChar"/>
        </w:rPr>
        <w:t xml:space="preserve">validation</w:t>
      </w:r>
      <w:r>
        <w:t xml:space="preserve"> </w:t>
      </w:r>
      <w:r>
        <w:t xml:space="preserve">files that are created as a part of the previous data preprocessing step:</w:t>
      </w:r>
    </w:p>
    <w:p>
      <w:pPr>
        <w:numPr>
          <w:ilvl w:val="2"/>
          <w:numId w:val="1000"/>
        </w:numPr>
        <w:pStyle w:val="SourceCode"/>
      </w:pPr>
      <w:r>
        <w:rPr>
          <w:rStyle w:val="CommentTok"/>
        </w:rPr>
        <w:t xml:space="preserve"># declare a tuning step to use the train and test data to tune the ML model using the `HyperparameterTuner` declared above</w:t>
      </w:r>
      <w:r>
        <w:br/>
      </w:r>
      <w:r>
        <w:rPr>
          <w:rStyle w:val="NormalTok"/>
        </w:rPr>
        <w:t xml:space="preserve">step_tuning </w:t>
      </w:r>
      <w:r>
        <w:rPr>
          <w:rStyle w:val="OperatorTok"/>
        </w:rPr>
        <w:t xml:space="preserve">=</w:t>
      </w:r>
      <w:r>
        <w:rPr>
          <w:rStyle w:val="NormalTok"/>
        </w:rPr>
        <w:t xml:space="preserve"> TuningStep(</w:t>
      </w:r>
      <w:r>
        <w:br/>
      </w:r>
      <w:r>
        <w:rPr>
          <w:rStyle w:val="NormalTok"/>
        </w:rPr>
        <w:t xml:space="preserve">    name</w:t>
      </w:r>
      <w:r>
        <w:rPr>
          <w:rStyle w:val="OperatorTok"/>
        </w:rPr>
        <w:t xml:space="preserve">=</w:t>
      </w:r>
      <w:r>
        <w:rPr>
          <w:rStyle w:val="NormalTok"/>
        </w:rPr>
        <w:t xml:space="preserve">config[</w:t>
      </w:r>
      <w:r>
        <w:rPr>
          <w:rStyle w:val="StringTok"/>
        </w:rPr>
        <w:t xml:space="preserve">'tuning_step'</w:t>
      </w:r>
      <w:r>
        <w:rPr>
          <w:rStyle w:val="NormalTok"/>
        </w:rPr>
        <w:t xml:space="preserve">][</w:t>
      </w:r>
      <w:r>
        <w:rPr>
          <w:rStyle w:val="StringTok"/>
        </w:rPr>
        <w:t xml:space="preserve">'step_name'</w:t>
      </w:r>
      <w:r>
        <w:rPr>
          <w:rStyle w:val="NormalTok"/>
        </w:rPr>
        <w:t xml:space="preserve">],</w:t>
      </w:r>
      <w:r>
        <w:br/>
      </w:r>
      <w:r>
        <w:rPr>
          <w:rStyle w:val="NormalTok"/>
        </w:rPr>
        <w:t xml:space="preserve">    tuner</w:t>
      </w:r>
      <w:r>
        <w:rPr>
          <w:rStyle w:val="OperatorTok"/>
        </w:rPr>
        <w:t xml:space="preserve">=</w:t>
      </w:r>
      <w:r>
        <w:rPr>
          <w:rStyle w:val="NormalTok"/>
        </w:rPr>
        <w:t xml:space="preserve">rf_tuner,</w:t>
      </w:r>
      <w:r>
        <w:br/>
      </w:r>
      <w:r>
        <w:rPr>
          <w:rStyle w:val="NormalTok"/>
        </w:rPr>
        <w:t xml:space="preserve">    inputs</w:t>
      </w:r>
      <w:r>
        <w:rPr>
          <w:rStyle w:val="OperatorTok"/>
        </w:rPr>
        <w:t xml:space="preserve">=</w:t>
      </w:r>
      <w:r>
        <w:rPr>
          <w:rStyle w:val="NormalTok"/>
        </w:rPr>
        <w:t xml:space="preserve">{</w:t>
      </w:r>
      <w:r>
        <w:br/>
      </w:r>
      <w:r>
        <w:rPr>
          <w:rStyle w:val="NormalTok"/>
        </w:rPr>
        <w:t xml:space="preserve">        </w:t>
      </w:r>
      <w:r>
        <w:rPr>
          <w:rStyle w:val="StringTok"/>
        </w:rPr>
        <w:t xml:space="preserve">"train"</w:t>
      </w:r>
      <w:r>
        <w:rPr>
          <w:rStyle w:val="NormalTok"/>
        </w:rPr>
        <w:t xml:space="preserve">: TrainingInput(</w:t>
      </w:r>
      <w:r>
        <w:br/>
      </w:r>
      <w:r>
        <w:rPr>
          <w:rStyle w:val="NormalTok"/>
        </w:rPr>
        <w:t xml:space="preserve">            s3_data</w:t>
      </w:r>
      <w:r>
        <w:rPr>
          <w:rStyle w:val="OperatorTok"/>
        </w:rPr>
        <w:t xml:space="preserve">=</w:t>
      </w:r>
      <w:r>
        <w:rPr>
          <w:rStyle w:val="NormalTok"/>
        </w:rPr>
        <w:t xml:space="preserve">step_preprocess_data.properties.ProcessingOutputConfig.Outputs[</w:t>
      </w:r>
      <w:r>
        <w:br/>
      </w:r>
      <w:r>
        <w:rPr>
          <w:rStyle w:val="NormalTok"/>
        </w:rPr>
        <w:t xml:space="preserve">                </w:t>
      </w:r>
      <w:r>
        <w:rPr>
          <w:rStyle w:val="StringTok"/>
        </w:rPr>
        <w:t xml:space="preserve">"train"</w:t>
      </w:r>
      <w:r>
        <w:rPr>
          <w:rStyle w:val="NormalTok"/>
        </w:rPr>
        <w:t xml:space="preserve"> </w:t>
      </w:r>
      <w:r>
        <w:rPr>
          <w:rStyle w:val="CommentTok"/>
        </w:rPr>
        <w:t xml:space="preserve">## refer to this</w:t>
      </w:r>
      <w:r>
        <w:br/>
      </w:r>
      <w:r>
        <w:rPr>
          <w:rStyle w:val="NormalTok"/>
        </w:rPr>
        <w:t xml:space="preserve">            ].S3Output.S3Uri,</w:t>
      </w:r>
      <w:r>
        <w:br/>
      </w:r>
      <w:r>
        <w:rPr>
          <w:rStyle w:val="NormalTok"/>
        </w:rPr>
        <w:t xml:space="preserve">            content_type</w:t>
      </w:r>
      <w:r>
        <w:rPr>
          <w:rStyle w:val="OperatorTok"/>
        </w:rPr>
        <w:t xml:space="preserve">=</w:t>
      </w:r>
      <w:r>
        <w:rPr>
          <w:rStyle w:val="StringTok"/>
        </w:rPr>
        <w:t xml:space="preserve">"text/csv"</w:t>
      </w:r>
      <w:r>
        <w:rPr>
          <w:rStyle w:val="NormalTok"/>
        </w:rPr>
        <w:t xml:space="preserve">,</w:t>
      </w:r>
      <w:r>
        <w:br/>
      </w:r>
      <w:r>
        <w:rPr>
          <w:rStyle w:val="NormalTok"/>
        </w:rPr>
        <w:t xml:space="preserve">        ),</w:t>
      </w:r>
      <w:r>
        <w:br/>
      </w:r>
      <w:r>
        <w:rPr>
          <w:rStyle w:val="NormalTok"/>
        </w:rPr>
        <w:t xml:space="preserve">        </w:t>
      </w:r>
      <w:r>
        <w:rPr>
          <w:rStyle w:val="StringTok"/>
        </w:rPr>
        <w:t xml:space="preserve">"test"</w:t>
      </w:r>
      <w:r>
        <w:rPr>
          <w:rStyle w:val="NormalTok"/>
        </w:rPr>
        <w:t xml:space="preserve">: TrainingInput(</w:t>
      </w:r>
      <w:r>
        <w:br/>
      </w:r>
      <w:r>
        <w:rPr>
          <w:rStyle w:val="NormalTok"/>
        </w:rPr>
        <w:t xml:space="preserve">        s3_data</w:t>
      </w:r>
      <w:r>
        <w:rPr>
          <w:rStyle w:val="OperatorTok"/>
        </w:rPr>
        <w:t xml:space="preserve">=</w:t>
      </w:r>
      <w:r>
        <w:rPr>
          <w:rStyle w:val="NormalTok"/>
        </w:rPr>
        <w:t xml:space="preserve">step_preprocess_data.properties.ProcessingOutputConfig.Outputs[</w:t>
      </w:r>
      <w:r>
        <w:rPr>
          <w:rStyle w:val="StringTok"/>
        </w:rPr>
        <w:t xml:space="preserve">"test"</w:t>
      </w:r>
      <w:r>
        <w:rPr>
          <w:rStyle w:val="NormalTok"/>
        </w:rPr>
        <w:t xml:space="preserve">].S3Output.S3Uri,</w:t>
      </w:r>
      <w:r>
        <w:br/>
      </w:r>
      <w:r>
        <w:rPr>
          <w:rStyle w:val="NormalTok"/>
        </w:rPr>
        <w:t xml:space="preserve">        content_type</w:t>
      </w:r>
      <w:r>
        <w:rPr>
          <w:rStyle w:val="OperatorTok"/>
        </w:rPr>
        <w:t xml:space="preserve">=</w:t>
      </w:r>
      <w:r>
        <w:rPr>
          <w:rStyle w:val="StringTok"/>
        </w:rPr>
        <w:t xml:space="preserve">"text/csv"</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numPr>
          <w:ilvl w:val="1"/>
          <w:numId w:val="1012"/>
        </w:numPr>
      </w:pPr>
      <w:r>
        <w:rPr>
          <w:bCs/>
          <w:b/>
        </w:rPr>
        <w:t xml:space="preserve">Evaluate model step</w:t>
      </w:r>
      <w:r>
        <w:t xml:space="preserve">: This step in the pipeline checks if the trained and tuned model has an accuracy level above a user-defined threshold and only then registers the model with the Model Registry. If the model accuracy does not meet the</w:t>
      </w:r>
      <w:r>
        <w:t xml:space="preserve"> </w:t>
      </w:r>
      <w:hyperlink r:id="rId99">
        <w:r>
          <w:rPr>
            <w:rStyle w:val="Hyperlink"/>
          </w:rPr>
          <w:t xml:space="preserve">user-defined threshold</w:t>
        </w:r>
      </w:hyperlink>
      <w:r>
        <w:t xml:space="preserve"> </w:t>
      </w:r>
      <w:r>
        <w:t xml:space="preserve">then the pipeline fails and the model is not registered with the Model Registry. We use the</w:t>
      </w:r>
      <w:r>
        <w:t xml:space="preserve"> </w:t>
      </w:r>
      <w:hyperlink r:id="rId100">
        <w:r>
          <w:rPr>
            <w:rStyle w:val="VerbatimChar"/>
          </w:rPr>
          <w:t xml:space="preserve">ScriptProcessor</w:t>
        </w:r>
      </w:hyperlink>
      <w:r>
        <w:t xml:space="preserve"> </w:t>
      </w:r>
      <w:r>
        <w:t xml:space="preserve">with an</w:t>
      </w:r>
      <w:r>
        <w:t xml:space="preserve"> </w:t>
      </w:r>
      <w:hyperlink r:id="rId101">
        <w:r>
          <w:rPr>
            <w:rStyle w:val="Hyperlink"/>
          </w:rPr>
          <w:t xml:space="preserve">evaluation script</w:t>
        </w:r>
      </w:hyperlink>
      <w:r>
        <w:t xml:space="preserve"> </w:t>
      </w:r>
      <w:r>
        <w:t xml:space="preserve">that a user creates to evaluate the trained model based on a metric of choice.</w:t>
      </w:r>
    </w:p>
    <w:p>
      <w:pPr>
        <w:numPr>
          <w:ilvl w:val="2"/>
          <w:numId w:val="1014"/>
        </w:numPr>
        <w:pStyle w:val="Compact"/>
      </w:pPr>
      <w:r>
        <w:t xml:space="preserve">The evaluation step uses the</w:t>
      </w:r>
      <w:r>
        <w:t xml:space="preserve"> </w:t>
      </w:r>
      <w:hyperlink r:id="rId101">
        <w:r>
          <w:rPr>
            <w:rStyle w:val="Hyperlink"/>
          </w:rPr>
          <w:t xml:space="preserve">evaluation script</w:t>
        </w:r>
      </w:hyperlink>
      <w:r>
        <w:t xml:space="preserve"> </w:t>
      </w:r>
      <w:r>
        <w:t xml:space="preserve">as a code entry. This script prepares the features, target values and calculates the prediction probabilities using</w:t>
      </w:r>
      <w:r>
        <w:t xml:space="preserve"> </w:t>
      </w:r>
      <w:r>
        <w:rPr>
          <w:rStyle w:val="VerbatimChar"/>
        </w:rPr>
        <w:t xml:space="preserve">model.predict</w:t>
      </w:r>
      <w:r>
        <w:t xml:space="preserve">. At the end of the run, an</w:t>
      </w:r>
      <w:r>
        <w:t xml:space="preserve"> </w:t>
      </w:r>
      <w:r>
        <w:rPr>
          <w:rStyle w:val="VerbatimChar"/>
        </w:rPr>
        <w:t xml:space="preserve">evaluation report</w:t>
      </w:r>
      <w:r>
        <w:t xml:space="preserve"> </w:t>
      </w:r>
      <w:r>
        <w:t xml:space="preserve">is sent to S3 that contains information on</w:t>
      </w:r>
      <w:r>
        <w:t xml:space="preserve"> </w:t>
      </w:r>
      <w:r>
        <w:rPr>
          <w:rStyle w:val="VerbatimChar"/>
        </w:rPr>
        <w:t xml:space="preserve">precision, recall, accuracy</w:t>
      </w:r>
      <w:r>
        <w:t xml:space="preserve"> </w:t>
      </w:r>
      <w:r>
        <w:t xml:space="preserve">metrics.</w:t>
      </w:r>
    </w:p>
    <w:p>
      <w:pPr>
        <w:numPr>
          <w:ilvl w:val="1"/>
          <w:numId w:val="1000"/>
        </w:numPr>
        <w:pStyle w:val="SourceCode"/>
      </w:pPr>
      <w:r>
        <w:rPr>
          <w:rStyle w:val="NormalTok"/>
        </w:rPr>
        <w:t xml:space="preserve">step_evaluate_model </w:t>
      </w:r>
      <w:r>
        <w:rPr>
          <w:rStyle w:val="OperatorTok"/>
        </w:rPr>
        <w:t xml:space="preserve">=</w:t>
      </w:r>
      <w:r>
        <w:rPr>
          <w:rStyle w:val="NormalTok"/>
        </w:rPr>
        <w:t xml:space="preserve"> ProcessingStep(</w:t>
      </w:r>
      <w:r>
        <w:br/>
      </w:r>
      <w:r>
        <w:rPr>
          <w:rStyle w:val="NormalTok"/>
        </w:rPr>
        <w:t xml:space="preserve">    name</w:t>
      </w:r>
      <w:r>
        <w:rPr>
          <w:rStyle w:val="OperatorTok"/>
        </w:rPr>
        <w:t xml:space="preserve">=</w:t>
      </w:r>
      <w:r>
        <w:rPr>
          <w:rStyle w:val="NormalTok"/>
        </w:rPr>
        <w:t xml:space="preserve">config[</w:t>
      </w:r>
      <w:r>
        <w:rPr>
          <w:rStyle w:val="StringTok"/>
        </w:rPr>
        <w:t xml:space="preserve">'evaluation_step'</w:t>
      </w:r>
      <w:r>
        <w:rPr>
          <w:rStyle w:val="NormalTok"/>
        </w:rPr>
        <w:t xml:space="preserve">][</w:t>
      </w:r>
      <w:r>
        <w:rPr>
          <w:rStyle w:val="StringTok"/>
        </w:rPr>
        <w:t xml:space="preserve">'step_name'</w:t>
      </w:r>
      <w:r>
        <w:rPr>
          <w:rStyle w:val="NormalTok"/>
        </w:rPr>
        <w:t xml:space="preserve">],</w:t>
      </w:r>
      <w:r>
        <w:br/>
      </w:r>
      <w:r>
        <w:rPr>
          <w:rStyle w:val="NormalTok"/>
        </w:rPr>
        <w:t xml:space="preserve">    processor</w:t>
      </w:r>
      <w:r>
        <w:rPr>
          <w:rStyle w:val="OperatorTok"/>
        </w:rPr>
        <w:t xml:space="preserve">=</w:t>
      </w:r>
      <w:r>
        <w:rPr>
          <w:rStyle w:val="NormalTok"/>
        </w:rPr>
        <w:t xml:space="preserve">evaluate_model_processor,</w:t>
      </w:r>
      <w:r>
        <w:br/>
      </w:r>
      <w:r>
        <w:rPr>
          <w:rStyle w:val="NormalTok"/>
        </w:rPr>
        <w:t xml:space="preserve">    inputs</w:t>
      </w:r>
      <w:r>
        <w:rPr>
          <w:rStyle w:val="OperatorTok"/>
        </w:rPr>
        <w:t xml:space="preserve">=</w:t>
      </w:r>
      <w:r>
        <w:rPr>
          <w:rStyle w:val="NormalTok"/>
        </w:rPr>
        <w:t xml:space="preserve">[</w:t>
      </w:r>
      <w:r>
        <w:br/>
      </w:r>
      <w:r>
        <w:rPr>
          <w:rStyle w:val="NormalTok"/>
        </w:rPr>
        <w:t xml:space="preserve">        ProcessingInput(</w:t>
      </w:r>
      <w:r>
        <w:br/>
      </w:r>
      <w:r>
        <w:rPr>
          <w:rStyle w:val="NormalTok"/>
        </w:rPr>
        <w:t xml:space="preserve">            source</w:t>
      </w:r>
      <w:r>
        <w:rPr>
          <w:rStyle w:val="OperatorTok"/>
        </w:rPr>
        <w:t xml:space="preserve">=</w:t>
      </w:r>
      <w:r>
        <w:rPr>
          <w:rStyle w:val="NormalTok"/>
        </w:rPr>
        <w:t xml:space="preserve">step_tuning.get_top_model_s3_uri(top_k</w:t>
      </w:r>
      <w:r>
        <w:rPr>
          <w:rStyle w:val="OperatorTok"/>
        </w:rPr>
        <w:t xml:space="preserve">=</w:t>
      </w:r>
      <w:r>
        <w:rPr>
          <w:rStyle w:val="DecValTok"/>
        </w:rPr>
        <w:t xml:space="preserve">0</w:t>
      </w:r>
      <w:r>
        <w:rPr>
          <w:rStyle w:val="NormalTok"/>
        </w:rPr>
        <w:t xml:space="preserve">, s3_bucket</w:t>
      </w:r>
      <w:r>
        <w:rPr>
          <w:rStyle w:val="OperatorTok"/>
        </w:rPr>
        <w:t xml:space="preserve">=</w:t>
      </w:r>
      <w:r>
        <w:rPr>
          <w:rStyle w:val="NormalTok"/>
        </w:rPr>
        <w:t xml:space="preserve">bucket),</w:t>
      </w:r>
      <w:r>
        <w:br/>
      </w:r>
      <w:r>
        <w:rPr>
          <w:rStyle w:val="NormalTok"/>
        </w:rPr>
        <w:t xml:space="preserve">            destination</w:t>
      </w:r>
      <w:r>
        <w:rPr>
          <w:rStyle w:val="OperatorTok"/>
        </w:rPr>
        <w:t xml:space="preserve">=</w:t>
      </w:r>
      <w:r>
        <w:rPr>
          <w:rStyle w:val="StringTok"/>
        </w:rPr>
        <w:t xml:space="preserve">"/opt/ml/processing/model"</w:t>
      </w:r>
      <w:r>
        <w:rPr>
          <w:rStyle w:val="NormalTok"/>
        </w:rPr>
        <w:t xml:space="preserve">,</w:t>
      </w:r>
      <w:r>
        <w:br/>
      </w:r>
      <w:r>
        <w:rPr>
          <w:rStyle w:val="NormalTok"/>
        </w:rPr>
        <w:t xml:space="preserve">            input_name</w:t>
      </w:r>
      <w:r>
        <w:rPr>
          <w:rStyle w:val="OperatorTok"/>
        </w:rPr>
        <w:t xml:space="preserve">=</w:t>
      </w:r>
      <w:r>
        <w:rPr>
          <w:rStyle w:val="StringTok"/>
        </w:rPr>
        <w:t xml:space="preserve">"model.tar.gz"</w:t>
      </w:r>
      <w:r>
        <w:rPr>
          <w:rStyle w:val="NormalTok"/>
        </w:rPr>
        <w:t xml:space="preserve"> </w:t>
      </w:r>
      <w:r>
        <w:br/>
      </w:r>
      <w:r>
        <w:rPr>
          <w:rStyle w:val="NormalTok"/>
        </w:rPr>
        <w:t xml:space="preserve">        ),</w:t>
      </w:r>
      <w:r>
        <w:br/>
      </w:r>
      <w:r>
        <w:rPr>
          <w:rStyle w:val="NormalTok"/>
        </w:rPr>
        <w:t xml:space="preserve">        ProcessingInput(</w:t>
      </w:r>
      <w:r>
        <w:br/>
      </w:r>
      <w:r>
        <w:rPr>
          <w:rStyle w:val="NormalTok"/>
        </w:rPr>
        <w:t xml:space="preserve">            source</w:t>
      </w:r>
      <w:r>
        <w:rPr>
          <w:rStyle w:val="OperatorTok"/>
        </w:rPr>
        <w:t xml:space="preserve">=</w:t>
      </w:r>
      <w:r>
        <w:rPr>
          <w:rStyle w:val="NormalTok"/>
        </w:rPr>
        <w:t xml:space="preserve">step_preprocess_data.properties.ProcessingOutputConfig.Outputs[</w:t>
      </w:r>
      <w:r>
        <w:rPr>
          <w:rStyle w:val="StringTok"/>
        </w:rPr>
        <w:t xml:space="preserve">"test"</w:t>
      </w:r>
      <w:r>
        <w:rPr>
          <w:rStyle w:val="NormalTok"/>
        </w:rPr>
        <w:t xml:space="preserve">].S3Output.S3Uri,</w:t>
      </w:r>
      <w:r>
        <w:br/>
      </w:r>
      <w:r>
        <w:rPr>
          <w:rStyle w:val="NormalTok"/>
        </w:rPr>
        <w:t xml:space="preserve">            destination</w:t>
      </w:r>
      <w:r>
        <w:rPr>
          <w:rStyle w:val="OperatorTok"/>
        </w:rPr>
        <w:t xml:space="preserve">=</w:t>
      </w:r>
      <w:r>
        <w:rPr>
          <w:rStyle w:val="StringTok"/>
        </w:rPr>
        <w:t xml:space="preserve">"/opt/ml/processing/test"</w:t>
      </w:r>
      <w:r>
        <w:rPr>
          <w:rStyle w:val="NormalTok"/>
        </w:rPr>
        <w:t xml:space="preserve">,</w:t>
      </w:r>
      <w:r>
        <w:br/>
      </w:r>
      <w:r>
        <w:rPr>
          <w:rStyle w:val="NormalTok"/>
        </w:rPr>
        <w:t xml:space="preserve">            input_name</w:t>
      </w:r>
      <w:r>
        <w:rPr>
          <w:rStyle w:val="OperatorTok"/>
        </w:rPr>
        <w:t xml:space="preserve">=</w:t>
      </w:r>
      <w:r>
        <w:rPr>
          <w:rStyle w:val="StringTok"/>
        </w:rPr>
        <w:t xml:space="preserve">"test.csv"</w:t>
      </w:r>
      <w:r>
        <w:rPr>
          <w:rStyle w:val="NormalTok"/>
        </w:rPr>
        <w:t xml:space="preserve"> </w:t>
      </w:r>
      <w:r>
        <w:br/>
      </w:r>
      <w:r>
        <w:rPr>
          <w:rStyle w:val="NormalTok"/>
        </w:rPr>
        <w:t xml:space="preserve">        ),</w:t>
      </w:r>
      <w:r>
        <w:br/>
      </w:r>
      <w:r>
        <w:rPr>
          <w:rStyle w:val="NormalTok"/>
        </w:rPr>
        <w:t xml:space="preserve">    ],</w:t>
      </w:r>
      <w:r>
        <w:br/>
      </w:r>
      <w:r>
        <w:rPr>
          <w:rStyle w:val="NormalTok"/>
        </w:rPr>
        <w:t xml:space="preserve">    outputs</w:t>
      </w:r>
      <w:r>
        <w:rPr>
          <w:rStyle w:val="OperatorTok"/>
        </w:rPr>
        <w:t xml:space="preserve">=</w:t>
      </w:r>
      <w:r>
        <w:rPr>
          <w:rStyle w:val="NormalTok"/>
        </w:rPr>
        <w:t xml:space="preserve">[</w:t>
      </w:r>
      <w:r>
        <w:br/>
      </w:r>
      <w:r>
        <w:rPr>
          <w:rStyle w:val="NormalTok"/>
        </w:rPr>
        <w:t xml:space="preserve">        ProcessingOutput(</w:t>
      </w:r>
      <w:r>
        <w:br/>
      </w:r>
      <w:r>
        <w:rPr>
          <w:rStyle w:val="NormalTok"/>
        </w:rPr>
        <w:t xml:space="preserve">            output_name</w:t>
      </w:r>
      <w:r>
        <w:rPr>
          <w:rStyle w:val="OperatorTok"/>
        </w:rPr>
        <w:t xml:space="preserve">=</w:t>
      </w:r>
      <w:r>
        <w:rPr>
          <w:rStyle w:val="StringTok"/>
        </w:rPr>
        <w:t xml:space="preserve">"evaluation"</w:t>
      </w:r>
      <w:r>
        <w:rPr>
          <w:rStyle w:val="NormalTok"/>
        </w:rPr>
        <w:t xml:space="preserve">,</w:t>
      </w:r>
      <w:r>
        <w:br/>
      </w:r>
      <w:r>
        <w:rPr>
          <w:rStyle w:val="NormalTok"/>
        </w:rPr>
        <w:t xml:space="preserve">            source</w:t>
      </w:r>
      <w:r>
        <w:rPr>
          <w:rStyle w:val="OperatorTok"/>
        </w:rPr>
        <w:t xml:space="preserve">=</w:t>
      </w:r>
      <w:r>
        <w:rPr>
          <w:rStyle w:val="StringTok"/>
        </w:rPr>
        <w:t xml:space="preserve">"/opt/ml/processing/evaluation"</w:t>
      </w:r>
      <w:r>
        <w:rPr>
          <w:rStyle w:val="NormalTok"/>
        </w:rPr>
        <w:t xml:space="preserve">,</w:t>
      </w:r>
      <w:r>
        <w:br/>
      </w:r>
      <w:r>
        <w:rPr>
          <w:rStyle w:val="NormalTok"/>
        </w:rPr>
        <w:t xml:space="preserve">            destination</w:t>
      </w:r>
      <w:r>
        <w:rPr>
          <w:rStyle w:val="OperatorTok"/>
        </w:rPr>
        <w:t xml:space="preserve">=</w:t>
      </w:r>
      <w:r>
        <w:rPr>
          <w:rStyle w:val="NormalTok"/>
        </w:rPr>
        <w:t xml:space="preserve">Join(</w:t>
      </w:r>
      <w:r>
        <w:br/>
      </w:r>
      <w:r>
        <w:rPr>
          <w:rStyle w:val="NormalTok"/>
        </w:rPr>
        <w:t xml:space="preserve">                on</w:t>
      </w:r>
      <w:r>
        <w:rPr>
          <w:rStyle w:val="OperatorTok"/>
        </w:rPr>
        <w:t xml:space="preserve">=</w:t>
      </w:r>
      <w:r>
        <w:rPr>
          <w:rStyle w:val="StringTok"/>
        </w:rPr>
        <w:t xml:space="preserve">"/"</w:t>
      </w:r>
      <w:r>
        <w:rPr>
          <w:rStyle w:val="NormalTok"/>
        </w:rPr>
        <w:t xml:space="preserve">,</w:t>
      </w:r>
      <w:r>
        <w:br/>
      </w:r>
      <w:r>
        <w:rPr>
          <w:rStyle w:val="NormalTok"/>
        </w:rPr>
        <w:t xml:space="preserve">                values</w:t>
      </w:r>
      <w:r>
        <w:rPr>
          <w:rStyle w:val="OperatorTok"/>
        </w:rPr>
        <w:t xml:space="preserve">=</w:t>
      </w:r>
      <w:r>
        <w:rPr>
          <w:rStyle w:val="NormalTok"/>
        </w:rPr>
        <w:t xml:space="preserve">[</w:t>
      </w:r>
      <w:r>
        <w:br/>
      </w:r>
      <w:r>
        <w:rPr>
          <w:rStyle w:val="NormalTok"/>
        </w:rPr>
        <w:t xml:space="preserve">                    </w:t>
      </w:r>
      <w:r>
        <w:rPr>
          <w:rStyle w:val="StringTok"/>
        </w:rPr>
        <w:t xml:space="preserve">"s3://</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(bucket),</w:t>
      </w:r>
      <w:r>
        <w:br/>
      </w:r>
      <w:r>
        <w:rPr>
          <w:rStyle w:val="NormalTok"/>
        </w:rPr>
        <w:t xml:space="preserve">                    prefix,</w:t>
      </w:r>
      <w:r>
        <w:br/>
      </w:r>
      <w:r>
        <w:rPr>
          <w:rStyle w:val="NormalTok"/>
        </w:rPr>
        <w:t xml:space="preserve">                    ExecutionVariables.PIPELINE_EXECUTION_ID,</w:t>
      </w:r>
      <w:r>
        <w:br/>
      </w:r>
      <w:r>
        <w:rPr>
          <w:rStyle w:val="NormalTok"/>
        </w:rPr>
        <w:t xml:space="preserve">                    </w:t>
      </w:r>
      <w:r>
        <w:rPr>
          <w:rStyle w:val="StringTok"/>
        </w:rPr>
        <w:t xml:space="preserve">"evaluation"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code </w:t>
      </w:r>
      <w:r>
        <w:rPr>
          <w:rStyle w:val="OperatorTok"/>
        </w:rPr>
        <w:t xml:space="preserve">=</w:t>
      </w:r>
      <w:r>
        <w:rPr>
          <w:rStyle w:val="NormalTok"/>
        </w:rPr>
        <w:t xml:space="preserve"> config[</w:t>
      </w:r>
      <w:r>
        <w:rPr>
          <w:rStyle w:val="StringTok"/>
        </w:rPr>
        <w:t xml:space="preserve">'scripts'</w:t>
      </w:r>
      <w:r>
        <w:rPr>
          <w:rStyle w:val="NormalTok"/>
        </w:rPr>
        <w:t xml:space="preserve">][</w:t>
      </w:r>
      <w:r>
        <w:rPr>
          <w:rStyle w:val="StringTok"/>
        </w:rPr>
        <w:t xml:space="preserve">'evaluation'</w:t>
      </w:r>
      <w:r>
        <w:rPr>
          <w:rStyle w:val="NormalTok"/>
        </w:rPr>
        <w:t xml:space="preserve">],</w:t>
      </w:r>
      <w:r>
        <w:br/>
      </w:r>
      <w:r>
        <w:rPr>
          <w:rStyle w:val="NormalTok"/>
        </w:rPr>
        <w:t xml:space="preserve">    property_files</w:t>
      </w:r>
      <w:r>
        <w:rPr>
          <w:rStyle w:val="OperatorTok"/>
        </w:rPr>
        <w:t xml:space="preserve">=</w:t>
      </w:r>
      <w:r>
        <w:rPr>
          <w:rStyle w:val="NormalTok"/>
        </w:rPr>
        <w:t xml:space="preserve">[evaluation_report],</w:t>
      </w:r>
      <w:r>
        <w:br/>
      </w:r>
      <w:r>
        <w:rPr>
          <w:rStyle w:val="NormalTok"/>
        </w:rPr>
        <w:t xml:space="preserve">    job_arguments</w:t>
      </w:r>
      <w:r>
        <w:rPr>
          <w:rStyle w:val="OperatorTok"/>
        </w:rPr>
        <w:t xml:space="preserve">=</w:t>
      </w:r>
      <w:r>
        <w:rPr>
          <w:rStyle w:val="NormalTok"/>
        </w:rPr>
        <w:t xml:space="preserve">[</w:t>
      </w:r>
      <w:r>
        <w:br/>
      </w:r>
      <w:r>
        <w:rPr>
          <w:rStyle w:val="NormalTok"/>
        </w:rPr>
        <w:t xml:space="preserve">        </w:t>
      </w:r>
      <w:r>
        <w:rPr>
          <w:rStyle w:val="StringTok"/>
        </w:rPr>
        <w:t xml:space="preserve">"--target"</w:t>
      </w:r>
      <w:r>
        <w:rPr>
          <w:rStyle w:val="NormalTok"/>
        </w:rPr>
        <w:t xml:space="preserve">, target_parameter,</w:t>
      </w:r>
      <w:r>
        <w:br/>
      </w:r>
      <w:r>
        <w:rPr>
          <w:rStyle w:val="NormalTok"/>
        </w:rPr>
        <w:t xml:space="preserve">        </w:t>
      </w:r>
      <w:r>
        <w:rPr>
          <w:rStyle w:val="StringTok"/>
        </w:rPr>
        <w:t xml:space="preserve">"--features"</w:t>
      </w:r>
      <w:r>
        <w:rPr>
          <w:rStyle w:val="NormalTok"/>
        </w:rPr>
        <w:t xml:space="preserve">, feature_parameter,</w:t>
      </w:r>
      <w:r>
        <w:br/>
      </w:r>
      <w:r>
        <w:rPr>
          <w:rStyle w:val="NormalTok"/>
        </w:rPr>
        <w:t xml:space="preserve">    ]</w:t>
      </w:r>
      <w:r>
        <w:br/>
      </w:r>
      <w:r>
        <w:rPr>
          <w:rStyle w:val="NormalTok"/>
        </w:rPr>
        <w:t xml:space="preserve">)</w:t>
      </w:r>
    </w:p>
    <w:p>
      <w:pPr>
        <w:numPr>
          <w:ilvl w:val="2"/>
          <w:numId w:val="1015"/>
        </w:numPr>
        <w:pStyle w:val="Compact"/>
      </w:pPr>
      <w:r>
        <w:t xml:space="preserve">Once the evaluation step is complete, we can analyze the metrics (</w:t>
      </w:r>
      <w:r>
        <w:rPr>
          <w:rStyle w:val="VerbatimChar"/>
        </w:rPr>
        <w:t xml:space="preserve">Accuracy</w:t>
      </w:r>
      <w:r>
        <w:t xml:space="preserve">,</w:t>
      </w:r>
      <w:r>
        <w:t xml:space="preserve"> </w:t>
      </w:r>
      <w:r>
        <w:rPr>
          <w:rStyle w:val="VerbatimChar"/>
        </w:rPr>
        <w:t xml:space="preserve">Precision</w:t>
      </w:r>
      <w:r>
        <w:t xml:space="preserve"> </w:t>
      </w:r>
      <w:r>
        <w:t xml:space="preserve">and</w:t>
      </w:r>
      <w:r>
        <w:t xml:space="preserve"> </w:t>
      </w:r>
      <w:r>
        <w:rPr>
          <w:rStyle w:val="VerbatimChar"/>
        </w:rPr>
        <w:t xml:space="preserve">Recall</w:t>
      </w:r>
      <w:r>
        <w:t xml:space="preserve">) in the</w:t>
      </w:r>
      <w:r>
        <w:t xml:space="preserve"> </w:t>
      </w:r>
      <w:r>
        <w:rPr>
          <w:rStyle w:val="VerbatimChar"/>
        </w:rPr>
        <w:t xml:space="preserve">evaluation report</w:t>
      </w:r>
      <w:r>
        <w:t xml:space="preserve"> </w:t>
      </w:r>
      <w:r>
        <w:t xml:space="preserve">that is sent to the S3 bucket. View the image of the report sent below:</w:t>
      </w:r>
    </w:p>
    <w:tbl>
      <w:tblPr>
        <w:tblStyle w:val="Table"/>
        <w:tblW w:type="pct" w:w="5000"/>
        <w:tblLook w:firstRow="0" w:lastRow="0" w:firstColumn="0" w:lastColumn="0" w:noHBand="0" w:noVBand="0" w:val="0000"/>
      </w:tblPr>
      <w:tblGrid>
        <w:gridCol w:w="7920"/>
      </w:tblGrid>
      <w:tr>
        <w:tc>
          <w:tcPr/>
          <w:bookmarkStart w:id="105" w:name="fig-open-jl"/>
          <w:p>
            <w:pPr>
              <w:numPr>
                <w:ilvl w:val="1"/>
                <w:numId w:val="1000"/>
              </w:numPr>
              <w:pStyle w:val="Figure"/>
              <w:jc w:val="center"/>
            </w:pPr>
            <w:r>
              <w:drawing>
                <wp:inline>
                  <wp:extent cx="5334000" cy="4374530"/>
                  <wp:effectExtent b="0" l="0" r="0" t="0"/>
                  <wp:docPr descr="" title="" id="103" name="Picture"/>
                  <a:graphic>
                    <a:graphicData uri="http://schemas.openxmlformats.org/drawingml/2006/picture">
                      <pic:pic>
                        <pic:nvPicPr>
                          <pic:cNvPr descr="images/evaluation_report_example.png" id="104" name="Picture"/>
                          <pic:cNvPicPr>
                            <a:picLocks noChangeArrowheads="1" noChangeAspect="1"/>
                          </pic:cNvPicPr>
                        </pic:nvPicPr>
                        <pic:blipFill>
                          <a:blip r:embed="rId102"/>
                          <a:stretch>
                            <a:fillRect/>
                          </a:stretch>
                        </pic:blipFill>
                        <pic:spPr bwMode="auto">
                          <a:xfrm>
                            <a:off x="0" y="0"/>
                            <a:ext cx="5334000" cy="4374530"/>
                          </a:xfrm>
                          <a:prstGeom prst="rect">
                            <a:avLst/>
                          </a:prstGeom>
                          <a:noFill/>
                          <a:ln w="9525">
                            <a:noFill/>
                            <a:headEnd/>
                            <a:tailEnd/>
                          </a:ln>
                        </pic:spPr>
                      </pic:pic>
                    </a:graphicData>
                  </a:graphic>
                </wp:inline>
              </w:drawing>
            </w:r>
          </w:p>
          <w:p>
            <w:pPr>
              <w:numPr>
                <w:ilvl w:val="1"/>
                <w:numId w:val="1000"/>
              </w:numPr>
              <w:jc w:val="center"/>
            </w:pPr>
            <w:pPr>
              <w:jc w:val="start"/>
              <w:spacing w:before="200"/>
              <w:pStyle w:val="ImageCaption"/>
            </w:pPr>
            <w:r>
              <w:t xml:space="preserve">Figure 3: Evaluation Report: Accuracy=73.8%, Precision=22.8%, Recall=17.2%</w:t>
            </w:r>
          </w:p>
          <w:bookmarkEnd w:id="105"/>
        </w:tc>
      </w:tr>
    </w:tbl>
    <w:p>
      <w:pPr>
        <w:numPr>
          <w:ilvl w:val="1"/>
          <w:numId w:val="1012"/>
        </w:numPr>
      </w:pPr>
      <w:r>
        <w:rPr>
          <w:bCs/>
          <w:b/>
        </w:rPr>
        <w:t xml:space="preserve">Condition model step</w:t>
      </w:r>
      <w:r>
        <w:t xml:space="preserve">: Once the model is evaluated, we can add conditions to the pipeline with a</w:t>
      </w:r>
      <w:r>
        <w:t xml:space="preserve"> </w:t>
      </w:r>
      <w:hyperlink r:id="rId106">
        <w:r>
          <w:rPr>
            <w:rStyle w:val="Hyperlink"/>
          </w:rPr>
          <w:t xml:space="preserve">ConditionStep</w:t>
        </w:r>
      </w:hyperlink>
      <w:r>
        <w:t xml:space="preserve">. This step registers the model only if the given user-defined metric threshold is met. In our solution, we only want to register the new model version with the Model Registry only if the new model meets a specific accuracy condition of above</w:t>
      </w:r>
      <w:r>
        <w:t xml:space="preserve"> </w:t>
      </w:r>
      <w:r>
        <w:rPr>
          <w:rStyle w:val="VerbatimChar"/>
        </w:rPr>
        <w:t xml:space="preserve">70%</w:t>
      </w:r>
      <w:r>
        <w:t xml:space="preserve">.</w:t>
      </w:r>
    </w:p>
    <w:p>
      <w:pPr>
        <w:numPr>
          <w:ilvl w:val="1"/>
          <w:numId w:val="1000"/>
        </w:numPr>
        <w:pStyle w:val="SourceCode"/>
      </w:pPr>
      <w:r>
        <w:rPr>
          <w:rStyle w:val="CommentTok"/>
        </w:rPr>
        <w:t xml:space="preserve"># Create a SageMaker Pipelines ConditionStep, using the condition above.</w:t>
      </w:r>
      <w:r>
        <w:br/>
      </w:r>
      <w:r>
        <w:rPr>
          <w:rStyle w:val="CommentTok"/>
        </w:rPr>
        <w:t xml:space="preserve"># Enter the steps to perform if the condition returns True / False.</w:t>
      </w:r>
      <w:r>
        <w:br/>
      </w:r>
      <w:r>
        <w:rPr>
          <w:rStyle w:val="NormalTok"/>
        </w:rPr>
        <w:t xml:space="preserve">step_cond </w:t>
      </w:r>
      <w:r>
        <w:rPr>
          <w:rStyle w:val="OperatorTok"/>
        </w:rPr>
        <w:t xml:space="preserve">=</w:t>
      </w:r>
      <w:r>
        <w:rPr>
          <w:rStyle w:val="NormalTok"/>
        </w:rPr>
        <w:t xml:space="preserve"> ConditionStep(</w:t>
      </w:r>
      <w:r>
        <w:br/>
      </w:r>
      <w:r>
        <w:rPr>
          <w:rStyle w:val="NormalTok"/>
        </w:rPr>
        <w:t xml:space="preserve">    name</w:t>
      </w:r>
      <w:r>
        <w:rPr>
          <w:rStyle w:val="OperatorTok"/>
        </w:rPr>
        <w:t xml:space="preserve">=</w:t>
      </w:r>
      <w:r>
        <w:rPr>
          <w:rStyle w:val="NormalTok"/>
        </w:rPr>
        <w:t xml:space="preserve">config[</w:t>
      </w:r>
      <w:r>
        <w:rPr>
          <w:rStyle w:val="StringTok"/>
        </w:rPr>
        <w:t xml:space="preserve">'condition_step'</w:t>
      </w:r>
      <w:r>
        <w:rPr>
          <w:rStyle w:val="NormalTok"/>
        </w:rPr>
        <w:t xml:space="preserve">][</w:t>
      </w:r>
      <w:r>
        <w:rPr>
          <w:rStyle w:val="StringTok"/>
        </w:rPr>
        <w:t xml:space="preserve">'step_name'</w:t>
      </w:r>
      <w:r>
        <w:rPr>
          <w:rStyle w:val="NormalTok"/>
        </w:rPr>
        <w:t xml:space="preserve">],</w:t>
      </w:r>
      <w:r>
        <w:br/>
      </w:r>
      <w:r>
        <w:rPr>
          <w:rStyle w:val="NormalTok"/>
        </w:rPr>
        <w:t xml:space="preserve">    conditions</w:t>
      </w:r>
      <w:r>
        <w:rPr>
          <w:rStyle w:val="OperatorTok"/>
        </w:rPr>
        <w:t xml:space="preserve">=</w:t>
      </w:r>
      <w:r>
        <w:rPr>
          <w:rStyle w:val="NormalTok"/>
        </w:rPr>
        <w:t xml:space="preserve">[cond_gte],</w:t>
      </w:r>
      <w:r>
        <w:br/>
      </w:r>
      <w:r>
        <w:rPr>
          <w:rStyle w:val="NormalTok"/>
        </w:rPr>
        <w:t xml:space="preserve">    if_steps</w:t>
      </w:r>
      <w:r>
        <w:rPr>
          <w:rStyle w:val="OperatorTok"/>
        </w:rPr>
        <w:t xml:space="preserve">=</w:t>
      </w:r>
      <w:r>
        <w:rPr>
          <w:rStyle w:val="NormalTok"/>
        </w:rPr>
        <w:t xml:space="preserve">[step_register_model],</w:t>
      </w:r>
      <w:r>
        <w:br/>
      </w:r>
      <w:r>
        <w:rPr>
          <w:rStyle w:val="NormalTok"/>
        </w:rPr>
        <w:t xml:space="preserve">    else_steps</w:t>
      </w:r>
      <w:r>
        <w:rPr>
          <w:rStyle w:val="OperatorTok"/>
        </w:rPr>
        <w:t xml:space="preserve">=</w:t>
      </w:r>
      <w:r>
        <w:rPr>
          <w:rStyle w:val="NormalTok"/>
        </w:rPr>
        <w:t xml:space="preserve">[step_fail], </w:t>
      </w:r>
      <w:r>
        <w:rPr>
          <w:rStyle w:val="CommentTok"/>
        </w:rPr>
        <w:t xml:space="preserve">## if this fails</w:t>
      </w:r>
      <w:r>
        <w:br/>
      </w:r>
      <w:r>
        <w:rPr>
          <w:rStyle w:val="NormalTok"/>
        </w:rPr>
        <w:t xml:space="preserve">)</w:t>
      </w:r>
    </w:p>
    <w:p>
      <w:pPr>
        <w:numPr>
          <w:ilvl w:val="1"/>
          <w:numId w:val="1000"/>
        </w:numPr>
      </w:pPr>
      <w:r>
        <w:t xml:space="preserve">If the</w:t>
      </w:r>
      <w:r>
        <w:t xml:space="preserve"> </w:t>
      </w:r>
      <w:r>
        <w:rPr>
          <w:rStyle w:val="VerbatimChar"/>
        </w:rPr>
        <w:t xml:space="preserve">accuracy condition</w:t>
      </w:r>
      <w:r>
        <w:t xml:space="preserve"> </w:t>
      </w:r>
      <w:r>
        <w:t xml:space="preserve">is not met, a</w:t>
      </w:r>
      <w:r>
        <w:t xml:space="preserve"> </w:t>
      </w:r>
      <w:r>
        <w:rPr>
          <w:rStyle w:val="VerbatimChar"/>
        </w:rPr>
        <w:t xml:space="preserve">step_fail</w:t>
      </w:r>
      <w:r>
        <w:t xml:space="preserve"> </w:t>
      </w:r>
      <w:r>
        <w:t xml:space="preserve">step is executed that sends an error message to the user and the pipeline fails. For instance, since the user-defined</w:t>
      </w:r>
      <w:r>
        <w:t xml:space="preserve"> </w:t>
      </w:r>
      <w:r>
        <w:rPr>
          <w:rStyle w:val="VerbatimChar"/>
        </w:rPr>
        <w:t xml:space="preserve">accuracy condition</w:t>
      </w:r>
      <w:r>
        <w:t xml:space="preserve"> </w:t>
      </w:r>
      <w:r>
        <w:t xml:space="preserve">is set to</w:t>
      </w:r>
      <w:r>
        <w:t xml:space="preserve"> </w:t>
      </w:r>
      <w:r>
        <w:rPr>
          <w:rStyle w:val="VerbatimChar"/>
        </w:rPr>
        <w:t xml:space="preserve">0.7</w:t>
      </w:r>
      <w:r>
        <w:t xml:space="preserve"> </w:t>
      </w:r>
      <w:r>
        <w:t xml:space="preserve">in the</w:t>
      </w:r>
      <w:r>
        <w:t xml:space="preserve"> </w:t>
      </w:r>
      <w:r>
        <w:rPr>
          <w:rStyle w:val="VerbatimChar"/>
        </w:rPr>
        <w:t xml:space="preserve">config file</w:t>
      </w:r>
      <w:r>
        <w:t xml:space="preserve">, and the Accuracy calculated during the evaluation step exceeds it (</w:t>
      </w:r>
      <w:r>
        <w:rPr>
          <w:rStyle w:val="VerbatimChar"/>
        </w:rPr>
        <w:t xml:space="preserve">73.8% &gt; 70%</w:t>
      </w:r>
      <w:r>
        <w:t xml:space="preserve">), the</w:t>
      </w:r>
      <w:r>
        <w:t xml:space="preserve"> </w:t>
      </w:r>
      <w:r>
        <w:rPr>
          <w:rStyle w:val="VerbatimChar"/>
        </w:rPr>
        <w:t xml:space="preserve">outcome</w:t>
      </w:r>
      <w:r>
        <w:t xml:space="preserve"> </w:t>
      </w:r>
      <w:r>
        <w:t xml:space="preserve">of this step is set to</w:t>
      </w:r>
      <w:r>
        <w:t xml:space="preserve"> </w:t>
      </w:r>
      <w:r>
        <w:rPr>
          <w:rStyle w:val="VerbatimChar"/>
        </w:rPr>
        <w:t xml:space="preserve">True</w:t>
      </w:r>
      <w:r>
        <w:t xml:space="preserve"> </w:t>
      </w:r>
      <w:r>
        <w:t xml:space="preserve">and the model moves to the last step of the training pipeline.</w:t>
      </w:r>
    </w:p>
    <w:p>
      <w:pPr>
        <w:numPr>
          <w:ilvl w:val="1"/>
          <w:numId w:val="1012"/>
        </w:numPr>
      </w:pPr>
      <w:r>
        <w:rPr>
          <w:bCs/>
          <w:b/>
        </w:rPr>
        <w:t xml:space="preserve">Register model step</w:t>
      </w:r>
      <w:r>
        <w:t xml:space="preserve">: This</w:t>
      </w:r>
      <w:r>
        <w:t xml:space="preserve"> </w:t>
      </w:r>
      <w:r>
        <w:rPr>
          <w:rStyle w:val="VerbatimChar"/>
        </w:rPr>
        <w:t xml:space="preserve">RegisterModel</w:t>
      </w:r>
      <w:r>
        <w:t xml:space="preserve"> </w:t>
      </w:r>
      <w:r>
        <w:t xml:space="preserve">step is to register a</w:t>
      </w:r>
      <w:r>
        <w:t xml:space="preserve"> </w:t>
      </w:r>
      <w:hyperlink r:id="rId107">
        <w:r>
          <w:rPr>
            <w:rStyle w:val="Hyperlink"/>
          </w:rPr>
          <w:t xml:space="preserve">sagemaker.model.Model</w:t>
        </w:r>
      </w:hyperlink>
      <w:r>
        <w:t xml:space="preserve"> </w:t>
      </w:r>
      <w:r>
        <w:t xml:space="preserve">or a</w:t>
      </w:r>
      <w:r>
        <w:t xml:space="preserve"> </w:t>
      </w:r>
      <w:hyperlink r:id="rId108">
        <w:r>
          <w:rPr>
            <w:rStyle w:val="Hyperlink"/>
          </w:rPr>
          <w:t xml:space="preserve">sagemaker.pipeline.PipelineModel</w:t>
        </w:r>
      </w:hyperlink>
      <w:r>
        <w:t xml:space="preserve"> </w:t>
      </w:r>
      <w:r>
        <w:t xml:space="preserve">with the Amazon SageMaker model registry. Once the trained model meets the model performance requirements, a new version of the model is registered with the</w:t>
      </w:r>
      <w:r>
        <w:t xml:space="preserve"> </w:t>
      </w:r>
      <w:hyperlink r:id="rId22">
        <w:r>
          <w:rPr>
            <w:rStyle w:val="Hyperlink"/>
          </w:rPr>
          <w:t xml:space="preserve">Model Registry</w:t>
        </w:r>
      </w:hyperlink>
      <w:r>
        <w:t xml:space="preserve">.</w:t>
      </w:r>
    </w:p>
    <w:p>
      <w:pPr>
        <w:numPr>
          <w:ilvl w:val="1"/>
          <w:numId w:val="1000"/>
        </w:numPr>
      </w:pPr>
      <w:r>
        <w:rPr>
          <w:iCs/>
          <w:i/>
          <w:bCs/>
          <w:b/>
        </w:rPr>
        <w:t xml:space="preserve">The model is registered with the Model Registry with approval status set to</w:t>
      </w:r>
      <w:r>
        <w:rPr>
          <w:iCs/>
          <w:i/>
          <w:bCs/>
          <w:b/>
        </w:rPr>
        <w:t xml:space="preserve"> </w:t>
      </w:r>
      <w:r>
        <w:rPr>
          <w:rStyle w:val="VerbatimChar"/>
          <w:iCs/>
          <w:i/>
          <w:bCs/>
          <w:b/>
        </w:rPr>
        <w:t xml:space="preserve">PendingManualApproval</w:t>
      </w:r>
      <w:r>
        <w:rPr>
          <w:iCs/>
          <w:i/>
          <w:bCs/>
          <w:b/>
        </w:rPr>
        <w:t xml:space="preserve">. This means the model cannot be deployed on a SageMaker Endpoint unless its status in the registry is changed to</w:t>
      </w:r>
      <w:r>
        <w:rPr>
          <w:iCs/>
          <w:i/>
          <w:bCs/>
          <w:b/>
        </w:rPr>
        <w:t xml:space="preserve"> </w:t>
      </w:r>
      <w:r>
        <w:rPr>
          <w:rStyle w:val="VerbatimChar"/>
          <w:iCs/>
          <w:i/>
          <w:bCs/>
          <w:b/>
        </w:rPr>
        <w:t xml:space="preserve">Approved</w:t>
      </w:r>
      <w:r>
        <w:rPr>
          <w:iCs/>
          <w:i/>
          <w:bCs/>
          <w:b/>
        </w:rPr>
        <w:t xml:space="preserve"> </w:t>
      </w:r>
      <w:r>
        <w:rPr>
          <w:iCs/>
          <w:i/>
          <w:bCs/>
          <w:b/>
        </w:rPr>
        <w:t xml:space="preserve">manually via the SageMaker console, programmatically or through a Lambda function.</w:t>
      </w:r>
    </w:p>
    <w:p>
      <w:pPr>
        <w:numPr>
          <w:ilvl w:val="1"/>
          <w:numId w:val="1000"/>
        </w:numPr>
      </w:pPr>
      <w:r>
        <w:rPr>
          <w:iCs/>
          <w:i/>
          <w:bCs/>
          <w:b/>
        </w:rPr>
        <w:t xml:space="preserve">Now that the model is registered, you can get access to the registered model manually on the SageMaker studio Model Registry console, or programmatically in the next notebook, approve it and run the second portion of this solution: Batch Transform Step</w:t>
      </w:r>
    </w:p>
    <w:p>
      <w:pPr>
        <w:numPr>
          <w:ilvl w:val="0"/>
          <w:numId w:val="1011"/>
        </w:numPr>
      </w:pPr>
      <w:r>
        <w:t xml:space="preserve">Next Choose</w:t>
      </w:r>
      <w:r>
        <w:t xml:space="preserve"> </w:t>
      </w:r>
      <w:hyperlink r:id="rId37">
        <w:r>
          <w:rPr>
            <w:rStyle w:val="VerbatimChar"/>
          </w:rPr>
          <w:t xml:space="preserve">1_batch_transform_pipeline.ipynb</w:t>
        </w:r>
      </w:hyperlink>
      <w:r>
        <w:t xml:space="preserve">. When the notebook is open, on the Run menu, choose</w:t>
      </w:r>
      <w:r>
        <w:t xml:space="preserve"> </w:t>
      </w:r>
      <w:r>
        <w:rPr>
          <w:bCs/>
          <w:b/>
        </w:rPr>
        <w:t xml:space="preserve">Run All Cells</w:t>
      </w:r>
      <w:r>
        <w:t xml:space="preserve"> </w:t>
      </w:r>
      <w:r>
        <w:t xml:space="preserve">to run the code in this notebook. This notebook will run a batch transform pipeline using the model trained in the previous notebook.</w:t>
      </w:r>
    </w:p>
    <w:p>
      <w:pPr>
        <w:numPr>
          <w:ilvl w:val="0"/>
          <w:numId w:val="1000"/>
        </w:numPr>
      </w:pPr>
      <w:r>
        <w:rPr>
          <w:bCs/>
          <w:b/>
        </w:rPr>
        <w:t xml:space="preserve">At the end of the batch transform pipeline, your pipeline structure on Amazon SageMaker Pipelines should look like this:</w:t>
      </w:r>
    </w:p>
    <w:tbl>
      <w:tblPr>
        <w:tblStyle w:val="Table"/>
        <w:tblW w:type="pct" w:w="5000"/>
        <w:tblLook w:firstRow="0" w:lastRow="0" w:firstColumn="0" w:lastColumn="0" w:noHBand="0" w:noVBand="0" w:val="0000"/>
      </w:tblPr>
      <w:tblGrid>
        <w:gridCol w:w="7920"/>
      </w:tblGrid>
      <w:tr>
        <w:tc>
          <w:tcPr/>
          <w:bookmarkStart w:id="112" w:name="fig-open-jl"/>
          <w:p>
            <w:pPr>
              <w:numPr>
                <w:ilvl w:val="0"/>
                <w:numId w:val="1000"/>
              </w:numPr>
              <w:pStyle w:val="Figure"/>
              <w:jc w:val="center"/>
            </w:pPr>
            <w:r>
              <w:drawing>
                <wp:inline>
                  <wp:extent cx="5334000" cy="2435645"/>
                  <wp:effectExtent b="0" l="0" r="0" t="0"/>
                  <wp:docPr descr="" title="" id="110" name="Picture"/>
                  <a:graphic>
                    <a:graphicData uri="http://schemas.openxmlformats.org/drawingml/2006/picture">
                      <pic:pic>
                        <pic:nvPicPr>
                          <pic:cNvPr descr="images/batch_transform_pipeline.png" id="111" name="Picture"/>
                          <pic:cNvPicPr>
                            <a:picLocks noChangeArrowheads="1" noChangeAspect="1"/>
                          </pic:cNvPicPr>
                        </pic:nvPicPr>
                        <pic:blipFill>
                          <a:blip r:embed="rId109"/>
                          <a:stretch>
                            <a:fillRect/>
                          </a:stretch>
                        </pic:blipFill>
                        <pic:spPr bwMode="auto">
                          <a:xfrm>
                            <a:off x="0" y="0"/>
                            <a:ext cx="5334000" cy="2435645"/>
                          </a:xfrm>
                          <a:prstGeom prst="rect">
                            <a:avLst/>
                          </a:prstGeom>
                          <a:noFill/>
                          <a:ln w="9525">
                            <a:noFill/>
                            <a:headEnd/>
                            <a:tailEnd/>
                          </a:ln>
                        </pic:spPr>
                      </pic:pic>
                    </a:graphicData>
                  </a:graphic>
                </wp:inline>
              </w:drawing>
            </w:r>
          </w:p>
          <w:p>
            <w:pPr>
              <w:numPr>
                <w:ilvl w:val="0"/>
                <w:numId w:val="1000"/>
              </w:numPr>
              <w:jc w:val="center"/>
            </w:pPr>
            <w:pPr>
              <w:jc w:val="start"/>
              <w:spacing w:before="200"/>
              <w:pStyle w:val="ImageCaption"/>
            </w:pPr>
            <w:r>
              <w:t xml:space="preserve">Figure 4: Batch Transform Pipeline Structure</w:t>
            </w:r>
          </w:p>
          <w:bookmarkEnd w:id="112"/>
        </w:tc>
      </w:tr>
    </w:tbl>
    <w:p>
      <w:pPr>
        <w:numPr>
          <w:ilvl w:val="0"/>
          <w:numId w:val="1000"/>
        </w:numPr>
      </w:pPr>
      <w:r>
        <w:rPr>
          <w:iCs/>
          <w:i/>
          <w:bCs/>
          <w:b/>
        </w:rPr>
        <w:t xml:space="preserve">The batch transform pipeline consists of the following steps that are implemented through the notebook run</w:t>
      </w:r>
    </w:p>
    <w:p>
      <w:pPr>
        <w:numPr>
          <w:ilvl w:val="1"/>
          <w:numId w:val="1016"/>
        </w:numPr>
      </w:pPr>
      <w:r>
        <w:rPr>
          <w:bCs/>
          <w:b/>
        </w:rPr>
        <w:t xml:space="preserve">Extract the latest approved model from the SageMaker Model Registry</w:t>
      </w:r>
      <w:r>
        <w:t xml:space="preserve">: In this step of the pipeline, we extract the latest model from the Model Registry, and set the</w:t>
      </w:r>
      <w:r>
        <w:t xml:space="preserve"> </w:t>
      </w:r>
      <w:r>
        <w:rPr>
          <w:rStyle w:val="VerbatimChar"/>
        </w:rPr>
        <w:t xml:space="preserve">ModelApprovalStatus</w:t>
      </w:r>
      <w:r>
        <w:t xml:space="preserve"> </w:t>
      </w:r>
      <w:r>
        <w:t xml:space="preserve">to</w:t>
      </w:r>
      <w:r>
        <w:t xml:space="preserve"> </w:t>
      </w:r>
      <w:r>
        <w:rPr>
          <w:rStyle w:val="VerbatimChar"/>
        </w:rPr>
        <w:t xml:space="preserve">Approved</w:t>
      </w:r>
      <w:r>
        <w:t xml:space="preserve">:</w:t>
      </w:r>
    </w:p>
    <w:p>
      <w:pPr>
        <w:numPr>
          <w:ilvl w:val="1"/>
          <w:numId w:val="1000"/>
        </w:numPr>
        <w:pStyle w:val="SourceCode"/>
      </w:pPr>
      <w:r>
        <w:rPr>
          <w:rStyle w:val="CommentTok"/>
        </w:rPr>
        <w:t xml:space="preserve">## updating the latest model package to approved status to use it for batch inference</w:t>
      </w:r>
      <w:r>
        <w:br/>
      </w:r>
      <w:r>
        <w:rPr>
          <w:rStyle w:val="NormalTok"/>
        </w:rPr>
        <w:t xml:space="preserve">model_package_update_response </w:t>
      </w:r>
      <w:r>
        <w:rPr>
          <w:rStyle w:val="OperatorTok"/>
        </w:rPr>
        <w:t xml:space="preserve">=</w:t>
      </w:r>
      <w:r>
        <w:rPr>
          <w:rStyle w:val="NormalTok"/>
        </w:rPr>
        <w:t xml:space="preserve"> sm.update_model_package(</w:t>
      </w:r>
      <w:r>
        <w:br/>
      </w:r>
      <w:r>
        <w:rPr>
          <w:rStyle w:val="NormalTok"/>
        </w:rPr>
        <w:t xml:space="preserve">    ModelPackageArn</w:t>
      </w:r>
      <w:r>
        <w:rPr>
          <w:rStyle w:val="OperatorTok"/>
        </w:rPr>
        <w:t xml:space="preserve">=</w:t>
      </w:r>
      <w:r>
        <w:rPr>
          <w:rStyle w:val="NormalTok"/>
        </w:rPr>
        <w:t xml:space="preserve">latest_model_package_arn,</w:t>
      </w:r>
      <w:r>
        <w:br/>
      </w:r>
      <w:r>
        <w:rPr>
          <w:rStyle w:val="NormalTok"/>
        </w:rPr>
        <w:t xml:space="preserve">    ModelApprovalStatus</w:t>
      </w:r>
      <w:r>
        <w:rPr>
          <w:rStyle w:val="OperatorTok"/>
        </w:rPr>
        <w:t xml:space="preserve">=</w:t>
      </w:r>
      <w:r>
        <w:rPr>
          <w:rStyle w:val="StringTok"/>
        </w:rPr>
        <w:t xml:space="preserve">"Approved"</w:t>
      </w:r>
      <w:r>
        <w:rPr>
          <w:rStyle w:val="NormalTok"/>
        </w:rPr>
        <w:t xml:space="preserve">,</w:t>
      </w:r>
      <w:r>
        <w:br/>
      </w:r>
      <w:r>
        <w:rPr>
          <w:rStyle w:val="NormalTok"/>
        </w:rPr>
        <w:t xml:space="preserve">)</w:t>
      </w:r>
    </w:p>
    <w:p>
      <w:pPr>
        <w:numPr>
          <w:ilvl w:val="1"/>
          <w:numId w:val="1000"/>
        </w:numPr>
      </w:pPr>
      <w:r>
        <w:t xml:space="preserve">Now we have extracted the latest model from the SageMaker Model Registry, and programmatically approved it. You can also approve the model manually on the</w:t>
      </w:r>
      <w:r>
        <w:t xml:space="preserve"> </w:t>
      </w:r>
      <w:hyperlink r:id="rId22">
        <w:r>
          <w:rPr>
            <w:rStyle w:val="Hyperlink"/>
          </w:rPr>
          <w:t xml:space="preserve">SageMaker Model Registry</w:t>
        </w:r>
      </w:hyperlink>
      <w:r>
        <w:t xml:space="preserve"> </w:t>
      </w:r>
      <w:r>
        <w:t xml:space="preserve">page in SageMaker Studio as given in the image below.</w:t>
      </w:r>
    </w:p>
    <w:tbl>
      <w:tblPr>
        <w:tblStyle w:val="Table"/>
        <w:tblW w:type="pct" w:w="5000"/>
        <w:tblLook w:firstRow="0" w:lastRow="0" w:firstColumn="0" w:lastColumn="0" w:noHBand="0" w:noVBand="0" w:val="0000"/>
      </w:tblPr>
      <w:tblGrid>
        <w:gridCol w:w="7920"/>
      </w:tblGrid>
      <w:tr>
        <w:tc>
          <w:tcPr/>
          <w:bookmarkStart w:id="116" w:name="fig-open-jl"/>
          <w:p>
            <w:pPr>
              <w:numPr>
                <w:ilvl w:val="1"/>
                <w:numId w:val="1000"/>
              </w:numPr>
              <w:pStyle w:val="Figure"/>
              <w:jc w:val="center"/>
            </w:pPr>
            <w:r>
              <w:drawing>
                <wp:inline>
                  <wp:extent cx="5334000" cy="1261110"/>
                  <wp:effectExtent b="0" l="0" r="0" t="0"/>
                  <wp:docPr descr="" title="" id="114" name="Picture"/>
                  <a:graphic>
                    <a:graphicData uri="http://schemas.openxmlformats.org/drawingml/2006/picture">
                      <pic:pic>
                        <pic:nvPicPr>
                          <pic:cNvPr descr="images/sagemaker_model_registry.png" id="115" name="Picture"/>
                          <pic:cNvPicPr>
                            <a:picLocks noChangeArrowheads="1" noChangeAspect="1"/>
                          </pic:cNvPicPr>
                        </pic:nvPicPr>
                        <pic:blipFill>
                          <a:blip r:embed="rId113"/>
                          <a:stretch>
                            <a:fillRect/>
                          </a:stretch>
                        </pic:blipFill>
                        <pic:spPr bwMode="auto">
                          <a:xfrm>
                            <a:off x="0" y="0"/>
                            <a:ext cx="5334000" cy="1261110"/>
                          </a:xfrm>
                          <a:prstGeom prst="rect">
                            <a:avLst/>
                          </a:prstGeom>
                          <a:noFill/>
                          <a:ln w="9525">
                            <a:noFill/>
                            <a:headEnd/>
                            <a:tailEnd/>
                          </a:ln>
                        </pic:spPr>
                      </pic:pic>
                    </a:graphicData>
                  </a:graphic>
                </wp:inline>
              </w:drawing>
            </w:r>
          </w:p>
          <w:p>
            <w:pPr>
              <w:numPr>
                <w:ilvl w:val="1"/>
                <w:numId w:val="1000"/>
              </w:numPr>
              <w:jc w:val="center"/>
            </w:pPr>
            <w:pPr>
              <w:jc w:val="start"/>
              <w:spacing w:before="200"/>
              <w:pStyle w:val="ImageCaption"/>
            </w:pPr>
            <w:r>
              <w:t xml:space="preserve">Figure 5: SageMaker Model Registry: Manual Model Approval via SageMaker Studio</w:t>
            </w:r>
          </w:p>
          <w:bookmarkEnd w:id="116"/>
        </w:tc>
      </w:tr>
    </w:tbl>
    <w:p>
      <w:pPr>
        <w:numPr>
          <w:ilvl w:val="1"/>
          <w:numId w:val="1016"/>
        </w:numPr>
      </w:pPr>
      <w:r>
        <w:rPr>
          <w:bCs/>
          <w:b/>
        </w:rPr>
        <w:t xml:space="preserve">Read raw data for inference from PrestoDB and store in an Amazon S3 bucket</w:t>
      </w:r>
      <w:r>
        <w:t xml:space="preserve">: Once the latest model is approved, batch data is fetched from the PrestoDB instance and used for the batch transform step. In this step, we use a</w:t>
      </w:r>
      <w:r>
        <w:t xml:space="preserve"> </w:t>
      </w:r>
      <w:hyperlink r:id="rId53">
        <w:r>
          <w:rPr>
            <w:rStyle w:val="Hyperlink"/>
          </w:rPr>
          <w:t xml:space="preserve">batch preprocess script</w:t>
        </w:r>
      </w:hyperlink>
      <w:r>
        <w:t xml:space="preserve"> </w:t>
      </w:r>
      <w:r>
        <w:t xml:space="preserve">that queries data from PrestoDB and saves it in a batch directory within an S3 bucket. The query that is used to fetch batch data is configured by the user within the config file in the</w:t>
      </w:r>
      <w:r>
        <w:t xml:space="preserve"> </w:t>
      </w:r>
      <w:r>
        <w:rPr>
          <w:rStyle w:val="VerbatimChar"/>
        </w:rPr>
        <w:t xml:space="preserve">transform_step</w:t>
      </w:r>
      <w:r>
        <w:t xml:space="preserve"> </w:t>
      </w:r>
      <w:r>
        <w:t xml:space="preserve">section.</w:t>
      </w:r>
    </w:p>
    <w:p>
      <w:pPr>
        <w:numPr>
          <w:ilvl w:val="1"/>
          <w:numId w:val="1000"/>
        </w:numPr>
        <w:pStyle w:val="SourceCode"/>
      </w:pPr>
      <w:r>
        <w:rPr>
          <w:rStyle w:val="CommentTok"/>
        </w:rPr>
        <w:t xml:space="preserve"># declare the batch step that is called later in pipeline execution</w:t>
      </w:r>
      <w:r>
        <w:br/>
      </w:r>
      <w:r>
        <w:rPr>
          <w:rStyle w:val="NormalTok"/>
        </w:rPr>
        <w:t xml:space="preserve">batch_data_prep </w:t>
      </w:r>
      <w:r>
        <w:rPr>
          <w:rStyle w:val="OperatorTok"/>
        </w:rPr>
        <w:t xml:space="preserve">=</w:t>
      </w:r>
      <w:r>
        <w:rPr>
          <w:rStyle w:val="NormalTok"/>
        </w:rPr>
        <w:t xml:space="preserve"> ProcessingStep(</w:t>
      </w:r>
      <w:r>
        <w:br/>
      </w:r>
      <w:r>
        <w:rPr>
          <w:rStyle w:val="NormalTok"/>
        </w:rPr>
        <w:t xml:space="preserve">    name</w:t>
      </w:r>
      <w:r>
        <w:rPr>
          <w:rStyle w:val="OperatorTok"/>
        </w:rPr>
        <w:t xml:space="preserve">=</w:t>
      </w:r>
      <w:r>
        <w:rPr>
          <w:rStyle w:val="NormalTok"/>
        </w:rPr>
        <w:t xml:space="preserve">config[</w:t>
      </w:r>
      <w:r>
        <w:rPr>
          <w:rStyle w:val="StringTok"/>
        </w:rPr>
        <w:t xml:space="preserve">'data_processing_step'</w:t>
      </w:r>
      <w:r>
        <w:rPr>
          <w:rStyle w:val="NormalTok"/>
        </w:rPr>
        <w:t xml:space="preserve">][</w:t>
      </w:r>
      <w:r>
        <w:rPr>
          <w:rStyle w:val="StringTok"/>
        </w:rPr>
        <w:t xml:space="preserve">'step_name'</w:t>
      </w:r>
      <w:r>
        <w:rPr>
          <w:rStyle w:val="NormalTok"/>
        </w:rPr>
        <w:t xml:space="preserve">],</w:t>
      </w:r>
      <w:r>
        <w:br/>
      </w:r>
      <w:r>
        <w:rPr>
          <w:rStyle w:val="NormalTok"/>
        </w:rPr>
        <w:t xml:space="preserve">    step_args</w:t>
      </w:r>
      <w:r>
        <w:rPr>
          <w:rStyle w:val="OperatorTok"/>
        </w:rPr>
        <w:t xml:space="preserve">=</w:t>
      </w:r>
      <w:r>
        <w:rPr>
          <w:rStyle w:val="NormalTok"/>
        </w:rPr>
        <w:t xml:space="preserve">step_args,</w:t>
      </w:r>
      <w:r>
        <w:br/>
      </w:r>
      <w:r>
        <w:rPr>
          <w:rStyle w:val="NormalTok"/>
        </w:rPr>
        <w:t xml:space="preserve">)</w:t>
      </w:r>
    </w:p>
    <w:p>
      <w:pPr>
        <w:numPr>
          <w:ilvl w:val="1"/>
          <w:numId w:val="1000"/>
        </w:numPr>
      </w:pPr>
      <w:r>
        <w:t xml:space="preserve">Once the batch data is extracted into the S3 bucket, create a model instance and point to the</w:t>
      </w:r>
      <w:r>
        <w:t xml:space="preserve"> </w:t>
      </w:r>
      <w:hyperlink r:id="rId117">
        <w:r>
          <w:rPr>
            <w:rStyle w:val="Hyperlink"/>
          </w:rPr>
          <w:t xml:space="preserve">‘</w:t>
        </w:r>
        <w:r>
          <w:rPr>
            <w:rStyle w:val="Hyperlink"/>
          </w:rPr>
          <w:t xml:space="preserve">inference.py</w:t>
        </w:r>
        <w:r>
          <w:rPr>
            <w:rStyle w:val="Hyperlink"/>
          </w:rPr>
          <w:t xml:space="preserve">’</w:t>
        </w:r>
      </w:hyperlink>
      <w:r>
        <w:t xml:space="preserve"> </w:t>
      </w:r>
      <w:r>
        <w:t xml:space="preserve">script, which contains code that runs as part of getting inference from the trained model.</w:t>
      </w:r>
    </w:p>
    <w:p>
      <w:pPr>
        <w:numPr>
          <w:ilvl w:val="1"/>
          <w:numId w:val="1000"/>
        </w:numPr>
        <w:pStyle w:val="SourceCode"/>
      </w:pPr>
      <w:r>
        <w:rPr>
          <w:rStyle w:val="CommentTok"/>
        </w:rPr>
        <w:t xml:space="preserve"># create the model image based on the model data and refer to the inference script as an entry point for batch inference</w:t>
      </w:r>
      <w:r>
        <w:br/>
      </w:r>
      <w:r>
        <w:rPr>
          <w:rStyle w:val="NormalTok"/>
        </w:rPr>
        <w:t xml:space="preserve">model </w:t>
      </w:r>
      <w:r>
        <w:rPr>
          <w:rStyle w:val="OperatorTok"/>
        </w:rPr>
        <w:t xml:space="preserve">=</w:t>
      </w:r>
      <w:r>
        <w:rPr>
          <w:rStyle w:val="NormalTok"/>
        </w:rPr>
        <w:t xml:space="preserve"> Model(</w:t>
      </w:r>
      <w:r>
        <w:br/>
      </w:r>
      <w:r>
        <w:rPr>
          <w:rStyle w:val="NormalTok"/>
        </w:rPr>
        <w:t xml:space="preserve">    image_uri</w:t>
      </w:r>
      <w:r>
        <w:rPr>
          <w:rStyle w:val="OperatorTok"/>
        </w:rPr>
        <w:t xml:space="preserve">=</w:t>
      </w:r>
      <w:r>
        <w:rPr>
          <w:rStyle w:val="NormalTok"/>
        </w:rPr>
        <w:t xml:space="preserve">image_uri,</w:t>
      </w:r>
      <w:r>
        <w:br/>
      </w:r>
      <w:r>
        <w:rPr>
          <w:rStyle w:val="NormalTok"/>
        </w:rPr>
        <w:t xml:space="preserve">    entry_point</w:t>
      </w:r>
      <w:r>
        <w:rPr>
          <w:rStyle w:val="OperatorTok"/>
        </w:rPr>
        <w:t xml:space="preserve">=</w:t>
      </w:r>
      <w:r>
        <w:rPr>
          <w:rStyle w:val="NormalTok"/>
        </w:rPr>
        <w:t xml:space="preserve">config[</w:t>
      </w:r>
      <w:r>
        <w:rPr>
          <w:rStyle w:val="StringTok"/>
        </w:rPr>
        <w:t xml:space="preserve">'scripts'</w:t>
      </w:r>
      <w:r>
        <w:rPr>
          <w:rStyle w:val="NormalTok"/>
        </w:rPr>
        <w:t xml:space="preserve">][</w:t>
      </w:r>
      <w:r>
        <w:rPr>
          <w:rStyle w:val="StringTok"/>
        </w:rPr>
        <w:t xml:space="preserve">'batch_inference'</w:t>
      </w:r>
      <w:r>
        <w:rPr>
          <w:rStyle w:val="NormalTok"/>
        </w:rPr>
        <w:t xml:space="preserve">],</w:t>
      </w:r>
      <w:r>
        <w:br/>
      </w:r>
      <w:r>
        <w:rPr>
          <w:rStyle w:val="NormalTok"/>
        </w:rPr>
        <w:t xml:space="preserve">    model_data</w:t>
      </w:r>
      <w:r>
        <w:rPr>
          <w:rStyle w:val="OperatorTok"/>
        </w:rPr>
        <w:t xml:space="preserve">=</w:t>
      </w:r>
      <w:r>
        <w:rPr>
          <w:rStyle w:val="NormalTok"/>
        </w:rPr>
        <w:t xml:space="preserve">model_data_url,</w:t>
      </w:r>
      <w:r>
        <w:br/>
      </w:r>
      <w:r>
        <w:rPr>
          <w:rStyle w:val="NormalTok"/>
        </w:rPr>
        <w:t xml:space="preserve">    sagemaker_session</w:t>
      </w:r>
      <w:r>
        <w:rPr>
          <w:rStyle w:val="OperatorTok"/>
        </w:rPr>
        <w:t xml:space="preserve">=</w:t>
      </w:r>
      <w:r>
        <w:rPr>
          <w:rStyle w:val="NormalTok"/>
        </w:rPr>
        <w:t xml:space="preserve">pipeline_session,</w:t>
      </w:r>
      <w:r>
        <w:br/>
      </w:r>
      <w:r>
        <w:rPr>
          <w:rStyle w:val="NormalTok"/>
        </w:rPr>
        <w:t xml:space="preserve">    role</w:t>
      </w:r>
      <w:r>
        <w:rPr>
          <w:rStyle w:val="OperatorTok"/>
        </w:rPr>
        <w:t xml:space="preserve">=</w:t>
      </w:r>
      <w:r>
        <w:rPr>
          <w:rStyle w:val="NormalTok"/>
        </w:rPr>
        <w:t xml:space="preserve">role,</w:t>
      </w:r>
      <w:r>
        <w:br/>
      </w:r>
      <w:r>
        <w:rPr>
          <w:rStyle w:val="NormalTok"/>
        </w:rPr>
        <w:t xml:space="preserve">)</w:t>
      </w:r>
    </w:p>
    <w:p>
      <w:pPr>
        <w:numPr>
          <w:ilvl w:val="1"/>
          <w:numId w:val="1016"/>
        </w:numPr>
      </w:pPr>
      <w:r>
        <w:rPr>
          <w:bCs/>
          <w:b/>
        </w:rPr>
        <w:t xml:space="preserve">Create a batch transform step to perform inference on the batch data stored in S3</w:t>
      </w:r>
      <w:r>
        <w:t xml:space="preserve">: Now that a model instance is created, create a</w:t>
      </w:r>
      <w:r>
        <w:t xml:space="preserve"> </w:t>
      </w:r>
      <w:hyperlink r:id="rId54">
        <w:r>
          <w:rPr>
            <w:rStyle w:val="Hyperlink"/>
          </w:rPr>
          <w:t xml:space="preserve">Transformer</w:t>
        </w:r>
      </w:hyperlink>
      <w:r>
        <w:t xml:space="preserve"> </w:t>
      </w:r>
      <w:r>
        <w:t xml:space="preserve">instance with the appropriate model type, compute instance type, and desired output S3 URI. Specifically, pass in the</w:t>
      </w:r>
      <w:r>
        <w:t xml:space="preserve"> </w:t>
      </w:r>
      <w:r>
        <w:rPr>
          <w:rStyle w:val="VerbatimChar"/>
        </w:rPr>
        <w:t xml:space="preserve">ModelName</w:t>
      </w:r>
      <w:r>
        <w:t xml:space="preserve"> </w:t>
      </w:r>
      <w:r>
        <w:t xml:space="preserve">from the</w:t>
      </w:r>
      <w:r>
        <w:t xml:space="preserve"> </w:t>
      </w:r>
      <w:hyperlink r:id="rId118">
        <w:r>
          <w:rPr>
            <w:rStyle w:val="VerbatimChar"/>
          </w:rPr>
          <w:t xml:space="preserve">CreateModelStep</w:t>
        </w:r>
      </w:hyperlink>
      <w:r>
        <w:t xml:space="preserve">,</w:t>
      </w:r>
      <w:r>
        <w:t xml:space="preserve"> </w:t>
      </w:r>
      <w:r>
        <w:rPr>
          <w:rStyle w:val="VerbatimChar"/>
        </w:rPr>
        <w:t xml:space="preserve">step_create_model</w:t>
      </w:r>
      <w:r>
        <w:t xml:space="preserve"> </w:t>
      </w:r>
      <w:r>
        <w:t xml:space="preserve">properties. The</w:t>
      </w:r>
      <w:r>
        <w:t xml:space="preserve"> </w:t>
      </w:r>
      <w:r>
        <w:rPr>
          <w:rStyle w:val="VerbatimChar"/>
        </w:rPr>
        <w:t xml:space="preserve">CreateModelStep</w:t>
      </w:r>
      <w:r>
        <w:t xml:space="preserve"> </w:t>
      </w:r>
      <w:r>
        <w:t xml:space="preserve">properties attribute matches the object model of the</w:t>
      </w:r>
      <w:r>
        <w:t xml:space="preserve"> </w:t>
      </w:r>
      <w:r>
        <w:rPr>
          <w:rStyle w:val="VerbatimChar"/>
        </w:rPr>
        <w:t xml:space="preserve">DescribeModel</w:t>
      </w:r>
      <w:r>
        <w:t xml:space="preserve"> </w:t>
      </w:r>
      <w:r>
        <w:t xml:space="preserve">response object. Use a</w:t>
      </w:r>
      <w:r>
        <w:t xml:space="preserve"> </w:t>
      </w:r>
      <w:r>
        <w:rPr>
          <w:rStyle w:val="VerbatimChar"/>
        </w:rPr>
        <w:t xml:space="preserve">transform step</w:t>
      </w:r>
      <w:r>
        <w:t xml:space="preserve"> </w:t>
      </w:r>
      <w:r>
        <w:t xml:space="preserve">for batch transformation to run inference on an entire dataset. For more information about batch transform, see</w:t>
      </w:r>
      <w:r>
        <w:t xml:space="preserve"> </w:t>
      </w:r>
      <w:hyperlink r:id="rId119">
        <w:r>
          <w:rPr>
            <w:rStyle w:val="Hyperlink"/>
          </w:rPr>
          <w:t xml:space="preserve">Run Batch Transforms with Inference Pipelines</w:t>
        </w:r>
      </w:hyperlink>
      <w:r>
        <w:t xml:space="preserve">.</w:t>
      </w:r>
    </w:p>
    <w:p>
      <w:pPr>
        <w:numPr>
          <w:ilvl w:val="2"/>
          <w:numId w:val="1017"/>
        </w:numPr>
      </w:pPr>
      <w:r>
        <w:t xml:space="preserve">A transform step requires a transformer and the data on which to run batch inference.</w:t>
      </w:r>
    </w:p>
    <w:p>
      <w:pPr>
        <w:numPr>
          <w:ilvl w:val="2"/>
          <w:numId w:val="1000"/>
        </w:numPr>
        <w:pStyle w:val="SourceCode"/>
      </w:pPr>
      <w:r>
        <w:rPr>
          <w:rStyle w:val="NormalTok"/>
        </w:rPr>
        <w:t xml:space="preserve">transformer </w:t>
      </w:r>
      <w:r>
        <w:rPr>
          <w:rStyle w:val="OperatorTok"/>
        </w:rPr>
        <w:t xml:space="preserve">=</w:t>
      </w:r>
      <w:r>
        <w:rPr>
          <w:rStyle w:val="NormalTok"/>
        </w:rPr>
        <w:t xml:space="preserve"> Transformer(</w:t>
      </w:r>
      <w:r>
        <w:br/>
      </w:r>
      <w:r>
        <w:rPr>
          <w:rStyle w:val="NormalTok"/>
        </w:rPr>
        <w:t xml:space="preserve">model_name</w:t>
      </w:r>
      <w:r>
        <w:rPr>
          <w:rStyle w:val="OperatorTok"/>
        </w:rPr>
        <w:t xml:space="preserve">=</w:t>
      </w:r>
      <w:r>
        <w:rPr>
          <w:rStyle w:val="NormalTok"/>
        </w:rPr>
        <w:t xml:space="preserve">step_create_model.properties.ModelName,</w:t>
      </w:r>
      <w:r>
        <w:br/>
      </w:r>
      <w:r>
        <w:rPr>
          <w:rStyle w:val="NormalTok"/>
        </w:rPr>
        <w:t xml:space="preserve">instance_type</w:t>
      </w:r>
      <w:r>
        <w:rPr>
          <w:rStyle w:val="OperatorTok"/>
        </w:rPr>
        <w:t xml:space="preserve">=</w:t>
      </w:r>
      <w:r>
        <w:rPr>
          <w:rStyle w:val="NormalTok"/>
        </w:rPr>
        <w:t xml:space="preserve">config[</w:t>
      </w:r>
      <w:r>
        <w:rPr>
          <w:rStyle w:val="StringTok"/>
        </w:rPr>
        <w:t xml:space="preserve">'transform_step'</w:t>
      </w:r>
      <w:r>
        <w:rPr>
          <w:rStyle w:val="NormalTok"/>
        </w:rPr>
        <w:t xml:space="preserve">][</w:t>
      </w:r>
      <w:r>
        <w:rPr>
          <w:rStyle w:val="StringTok"/>
        </w:rPr>
        <w:t xml:space="preserve">'instance_type'</w:t>
      </w:r>
      <w:r>
        <w:rPr>
          <w:rStyle w:val="NormalTok"/>
        </w:rPr>
        <w:t xml:space="preserve">],</w:t>
      </w:r>
      <w:r>
        <w:br/>
      </w:r>
      <w:r>
        <w:rPr>
          <w:rStyle w:val="NormalTok"/>
        </w:rPr>
        <w:t xml:space="preserve">instance_count</w:t>
      </w:r>
      <w:r>
        <w:rPr>
          <w:rStyle w:val="OperatorTok"/>
        </w:rPr>
        <w:t xml:space="preserve">=</w:t>
      </w:r>
      <w:r>
        <w:rPr>
          <w:rStyle w:val="NormalTok"/>
        </w:rPr>
        <w:t xml:space="preserve">config[</w:t>
      </w:r>
      <w:r>
        <w:rPr>
          <w:rStyle w:val="StringTok"/>
        </w:rPr>
        <w:t xml:space="preserve">'transform_step'</w:t>
      </w:r>
      <w:r>
        <w:rPr>
          <w:rStyle w:val="NormalTok"/>
        </w:rPr>
        <w:t xml:space="preserve">][</w:t>
      </w:r>
      <w:r>
        <w:rPr>
          <w:rStyle w:val="StringTok"/>
        </w:rPr>
        <w:t xml:space="preserve">'instance_count'</w:t>
      </w:r>
      <w:r>
        <w:rPr>
          <w:rStyle w:val="NormalTok"/>
        </w:rPr>
        <w:t xml:space="preserve">],</w:t>
      </w:r>
      <w:r>
        <w:br/>
      </w:r>
      <w:r>
        <w:rPr>
          <w:rStyle w:val="NormalTok"/>
        </w:rPr>
        <w:t xml:space="preserve">strategy</w:t>
      </w:r>
      <w:r>
        <w:rPr>
          <w:rStyle w:val="OperatorTok"/>
        </w:rPr>
        <w:t xml:space="preserve">=</w:t>
      </w:r>
      <w:r>
        <w:rPr>
          <w:rStyle w:val="StringTok"/>
        </w:rPr>
        <w:t xml:space="preserve">"MultiRecord"</w:t>
      </w:r>
      <w:r>
        <w:rPr>
          <w:rStyle w:val="NormalTok"/>
        </w:rPr>
        <w:t xml:space="preserve">,</w:t>
      </w:r>
      <w:r>
        <w:br/>
      </w:r>
      <w:r>
        <w:rPr>
          <w:rStyle w:val="NormalTok"/>
        </w:rPr>
        <w:t xml:space="preserve">accept</w:t>
      </w:r>
      <w:r>
        <w:rPr>
          <w:rStyle w:val="OperatorTok"/>
        </w:rPr>
        <w:t xml:space="preserve">=</w:t>
      </w:r>
      <w:r>
        <w:rPr>
          <w:rStyle w:val="StringTok"/>
        </w:rPr>
        <w:t xml:space="preserve">"text/csv"</w:t>
      </w:r>
      <w:r>
        <w:rPr>
          <w:rStyle w:val="NormalTok"/>
        </w:rPr>
        <w:t xml:space="preserve">,</w:t>
      </w:r>
      <w:r>
        <w:br/>
      </w:r>
      <w:r>
        <w:rPr>
          <w:rStyle w:val="NormalTok"/>
        </w:rPr>
        <w:t xml:space="preserve">assemble_with</w:t>
      </w:r>
      <w:r>
        <w:rPr>
          <w:rStyle w:val="OperatorTok"/>
        </w:rPr>
        <w:t xml:space="preserve">=</w:t>
      </w:r>
      <w:r>
        <w:rPr>
          <w:rStyle w:val="StringTok"/>
        </w:rPr>
        <w:t xml:space="preserve">"Line"</w:t>
      </w:r>
      <w:r>
        <w:rPr>
          <w:rStyle w:val="NormalTok"/>
        </w:rPr>
        <w:t xml:space="preserve">,</w:t>
      </w:r>
      <w:r>
        <w:br/>
      </w:r>
      <w:r>
        <w:rPr>
          <w:rStyle w:val="NormalTok"/>
        </w:rPr>
        <w:t xml:space="preserve">output_path</w:t>
      </w:r>
      <w:r>
        <w:rPr>
          <w:rStyle w:val="OperatorTok"/>
        </w:rPr>
        <w:t xml:space="preserve">=</w:t>
      </w:r>
      <w:r>
        <w:rPr>
          <w:rStyle w:val="SpecialStringTok"/>
        </w:rPr>
        <w:t xml:space="preserve">f"s3://</w:t>
      </w:r>
      <w:r>
        <w:rPr>
          <w:rStyle w:val="SpecialCharTok"/>
        </w:rPr>
        <w:t xml:space="preserve">{</w:t>
      </w:r>
      <w:r>
        <w:rPr>
          <w:rStyle w:val="NormalTok"/>
        </w:rPr>
        <w:t xml:space="preserve">bucket</w:t>
      </w:r>
      <w:r>
        <w:rPr>
          <w:rStyle w:val="SpecialCharTok"/>
        </w:rPr>
        <w:t xml:space="preserve">}</w:t>
      </w:r>
      <w:r>
        <w:rPr>
          <w:rStyle w:val="SpecialStringTok"/>
        </w:rPr>
        <w:t xml:space="preserve">"</w:t>
      </w:r>
      <w:r>
        <w:rPr>
          <w:rStyle w:val="NormalTok"/>
        </w:rPr>
        <w:t xml:space="preserve">,</w:t>
      </w:r>
      <w:r>
        <w:br/>
      </w:r>
      <w:r>
        <w:rPr>
          <w:rStyle w:val="NormalTok"/>
        </w:rPr>
        <w:t xml:space="preserve">tags </w:t>
      </w:r>
      <w:r>
        <w:rPr>
          <w:rStyle w:val="OperatorTok"/>
        </w:rPr>
        <w:t xml:space="preserve">=</w:t>
      </w:r>
      <w:r>
        <w:rPr>
          <w:rStyle w:val="NormalTok"/>
        </w:rPr>
        <w:t xml:space="preserve"> config[</w:t>
      </w:r>
      <w:r>
        <w:rPr>
          <w:rStyle w:val="StringTok"/>
        </w:rPr>
        <w:t xml:space="preserve">'transform_step'</w:t>
      </w:r>
      <w:r>
        <w:rPr>
          <w:rStyle w:val="NormalTok"/>
        </w:rPr>
        <w:t xml:space="preserve">][</w:t>
      </w:r>
      <w:r>
        <w:rPr>
          <w:rStyle w:val="StringTok"/>
        </w:rPr>
        <w:t xml:space="preserve">'tags'</w:t>
      </w:r>
      <w:r>
        <w:rPr>
          <w:rStyle w:val="NormalTok"/>
        </w:rPr>
        <w:t xml:space="preserve">], </w:t>
      </w:r>
      <w:r>
        <w:br/>
      </w:r>
      <w:r>
        <w:rPr>
          <w:rStyle w:val="NormalTok"/>
        </w:rPr>
        <w:t xml:space="preserve">env</w:t>
      </w:r>
      <w:r>
        <w:rPr>
          <w:rStyle w:val="OperatorTok"/>
        </w:rPr>
        <w:t xml:space="preserve">=</w:t>
      </w:r>
      <w:r>
        <w:rPr>
          <w:rStyle w:val="NormalTok"/>
        </w:rPr>
        <w:t xml:space="preserve">{</w:t>
      </w:r>
      <w:r>
        <w:br/>
      </w:r>
      <w:r>
        <w:rPr>
          <w:rStyle w:val="NormalTok"/>
        </w:rPr>
        <w:t xml:space="preserve">    </w:t>
      </w:r>
      <w:r>
        <w:rPr>
          <w:rStyle w:val="StringTok"/>
        </w:rPr>
        <w:t xml:space="preserve">'START_TIME_UTC'</w:t>
      </w:r>
      <w:r>
        <w:rPr>
          <w:rStyle w:val="NormalTok"/>
        </w:rPr>
        <w:t xml:space="preserve">: st.strftime(</w:t>
      </w:r>
      <w:r>
        <w:rPr>
          <w:rStyle w:val="StringTok"/>
        </w:rPr>
        <w:t xml:space="preserve">'%Y-%m-</w:t>
      </w:r>
      <w:r>
        <w:rPr>
          <w:rStyle w:val="SpecialCharTok"/>
        </w:rPr>
        <w:t xml:space="preserve">%d</w:t>
      </w:r>
      <w:r>
        <w:rPr>
          <w:rStyle w:val="StringTok"/>
        </w:rPr>
        <w:t xml:space="preserve"> %H:%M:%S'</w:t>
      </w:r>
      <w:r>
        <w:rPr>
          <w:rStyle w:val="NormalTok"/>
        </w:rPr>
        <w:t xml:space="preserve">), </w:t>
      </w:r>
      <w:r>
        <w:br/>
      </w:r>
      <w:r>
        <w:rPr>
          <w:rStyle w:val="NormalTok"/>
        </w:rPr>
        <w:t xml:space="preserve">    </w:t>
      </w:r>
      <w:r>
        <w:rPr>
          <w:rStyle w:val="StringTok"/>
        </w:rPr>
        <w:t xml:space="preserve">'END_TIME_UTC'</w:t>
      </w:r>
      <w:r>
        <w:rPr>
          <w:rStyle w:val="NormalTok"/>
        </w:rPr>
        <w:t xml:space="preserve">: et.strftime(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w:t>
      </w:r>
    </w:p>
    <w:p>
      <w:pPr>
        <w:numPr>
          <w:ilvl w:val="2"/>
          <w:numId w:val="1017"/>
        </w:numPr>
      </w:pPr>
      <w:r>
        <w:t xml:space="preserve">Now that the transformer object is created, pass the transformer input (that contains the batch data from the</w:t>
      </w:r>
      <w:r>
        <w:t xml:space="preserve"> </w:t>
      </w:r>
      <w:r>
        <w:rPr>
          <w:rStyle w:val="VerbatimChar"/>
        </w:rPr>
        <w:t xml:space="preserve">batch preprocess</w:t>
      </w:r>
      <w:r>
        <w:t xml:space="preserve"> </w:t>
      </w:r>
      <w:r>
        <w:t xml:space="preserve">step) into the</w:t>
      </w:r>
      <w:r>
        <w:t xml:space="preserve"> </w:t>
      </w:r>
      <w:r>
        <w:rPr>
          <w:rStyle w:val="VerbatimChar"/>
        </w:rPr>
        <w:t xml:space="preserve">TransformStep</w:t>
      </w:r>
      <w:r>
        <w:t xml:space="preserve"> </w:t>
      </w:r>
      <w:r>
        <w:t xml:space="preserve">declaration. Store the output of this pipeline in an S3 bucket.</w:t>
      </w:r>
    </w:p>
    <w:p>
      <w:pPr>
        <w:numPr>
          <w:ilvl w:val="1"/>
          <w:numId w:val="1000"/>
        </w:numPr>
        <w:pStyle w:val="SourceCode"/>
      </w:pPr>
      <w:r>
        <w:rPr>
          <w:rStyle w:val="NormalTok"/>
        </w:rPr>
        <w:t xml:space="preserve">step_transform </w:t>
      </w:r>
      <w:r>
        <w:rPr>
          <w:rStyle w:val="OperatorTok"/>
        </w:rPr>
        <w:t xml:space="preserve">=</w:t>
      </w:r>
      <w:r>
        <w:rPr>
          <w:rStyle w:val="NormalTok"/>
        </w:rPr>
        <w:t xml:space="preserve"> TransformStep(</w:t>
      </w:r>
      <w:r>
        <w:br/>
      </w:r>
      <w:r>
        <w:rPr>
          <w:rStyle w:val="NormalTok"/>
        </w:rPr>
        <w:t xml:space="preserve">    name</w:t>
      </w:r>
      <w:r>
        <w:rPr>
          <w:rStyle w:val="OperatorTok"/>
        </w:rPr>
        <w:t xml:space="preserve">=</w:t>
      </w:r>
      <w:r>
        <w:rPr>
          <w:rStyle w:val="NormalTok"/>
        </w:rPr>
        <w:t xml:space="preserve">config[</w:t>
      </w:r>
      <w:r>
        <w:rPr>
          <w:rStyle w:val="StringTok"/>
        </w:rPr>
        <w:t xml:space="preserve">'transform_step'</w:t>
      </w:r>
      <w:r>
        <w:rPr>
          <w:rStyle w:val="NormalTok"/>
        </w:rPr>
        <w:t xml:space="preserve">][</w:t>
      </w:r>
      <w:r>
        <w:rPr>
          <w:rStyle w:val="StringTok"/>
        </w:rPr>
        <w:t xml:space="preserve">'step_name'</w:t>
      </w:r>
      <w:r>
        <w:rPr>
          <w:rStyle w:val="NormalTok"/>
        </w:rPr>
        <w:t xml:space="preserve">], transformer</w:t>
      </w:r>
      <w:r>
        <w:rPr>
          <w:rStyle w:val="OperatorTok"/>
        </w:rPr>
        <w:t xml:space="preserve">=</w:t>
      </w:r>
      <w:r>
        <w:rPr>
          <w:rStyle w:val="NormalTok"/>
        </w:rPr>
        <w:t xml:space="preserve">transformer, inputs</w:t>
      </w:r>
      <w:r>
        <w:rPr>
          <w:rStyle w:val="OperatorTok"/>
        </w:rPr>
        <w:t xml:space="preserve">=</w:t>
      </w:r>
      <w:r>
        <w:rPr>
          <w:rStyle w:val="NormalTok"/>
        </w:rPr>
        <w:t xml:space="preserve">transform_input, </w:t>
      </w:r>
      <w:r>
        <w:br/>
      </w:r>
      <w:r>
        <w:rPr>
          <w:rStyle w:val="NormalTok"/>
        </w:rPr>
        <w:t xml:space="preserve">)</w:t>
      </w:r>
    </w:p>
    <w:p>
      <w:pPr>
        <w:numPr>
          <w:ilvl w:val="0"/>
          <w:numId w:val="1011"/>
        </w:numPr>
      </w:pPr>
      <w:r>
        <w:t xml:space="preserve">Lastly, Choose</w:t>
      </w:r>
      <w:r>
        <w:t xml:space="preserve"> </w:t>
      </w:r>
      <w:hyperlink r:id="rId39">
        <w:r>
          <w:rPr>
            <w:rStyle w:val="VerbatimChar"/>
          </w:rPr>
          <w:t xml:space="preserve">2_realtime_inference.ipynb</w:t>
        </w:r>
      </w:hyperlink>
      <w:r>
        <w:t xml:space="preserve">. When the notebook is open, on the Run menu, choose</w:t>
      </w:r>
      <w:r>
        <w:t xml:space="preserve"> </w:t>
      </w:r>
      <w:r>
        <w:rPr>
          <w:bCs/>
          <w:b/>
        </w:rPr>
        <w:t xml:space="preserve">Run All Cells</w:t>
      </w:r>
      <w:r>
        <w:t xml:space="preserve"> </w:t>
      </w:r>
      <w:r>
        <w:t xml:space="preserve">to run the code in this notebook. This notebook extracts the latest approved model from the Model Registry and deploys it as a SageMaker Endpoint for real-time inference. It does so by executing the following steps:</w:t>
      </w:r>
    </w:p>
    <w:p>
      <w:pPr>
        <w:numPr>
          <w:ilvl w:val="1"/>
          <w:numId w:val="1018"/>
        </w:numPr>
      </w:pPr>
      <w:r>
        <w:rPr>
          <w:bCs/>
          <w:b/>
        </w:rPr>
        <w:t xml:space="preserve">Extract the latest approved model from the SageMaker Model Registry</w:t>
      </w:r>
      <w:r>
        <w:t xml:space="preserve">: To deploy a real-time SageMaker endpoint, first, fetch the</w:t>
      </w:r>
      <w:r>
        <w:t xml:space="preserve"> </w:t>
      </w:r>
      <w:r>
        <w:rPr>
          <w:rStyle w:val="VerbatimChar"/>
        </w:rPr>
        <w:t xml:space="preserve">image uri</w:t>
      </w:r>
      <w:r>
        <w:t xml:space="preserve"> </w:t>
      </w:r>
      <w:r>
        <w:t xml:space="preserve">of your choice and extract the latest approved model from the Model Registry. Once the latest approved model is extracted, we use a container list with the specified</w:t>
      </w:r>
      <w:r>
        <w:t xml:space="preserve"> </w:t>
      </w:r>
      <w:r>
        <w:rPr>
          <w:rStyle w:val="VerbatimChar"/>
        </w:rPr>
        <w:t xml:space="preserve">inference.py</w:t>
      </w:r>
      <w:r>
        <w:t xml:space="preserve"> </w:t>
      </w:r>
      <w:r>
        <w:t xml:space="preserve">as the script for the deployed model to use at inference. This model creation and endpoint deployment is specific to the</w:t>
      </w:r>
      <w:r>
        <w:t xml:space="preserve"> </w:t>
      </w:r>
      <w:hyperlink r:id="rId48">
        <w:r>
          <w:rPr>
            <w:rStyle w:val="Hyperlink"/>
          </w:rPr>
          <w:t xml:space="preserve">scikit-learn model</w:t>
        </w:r>
      </w:hyperlink>
      <w:r>
        <w:t xml:space="preserve"> </w:t>
      </w:r>
      <w:r>
        <w:t xml:space="preserve">configuration.</w:t>
      </w:r>
    </w:p>
    <w:p>
      <w:pPr>
        <w:numPr>
          <w:ilvl w:val="1"/>
          <w:numId w:val="1000"/>
        </w:numPr>
      </w:pPr>
      <w:r>
        <w:t xml:space="preserve">In this code, we use the</w:t>
      </w:r>
      <w:r>
        <w:t xml:space="preserve"> </w:t>
      </w:r>
      <w:r>
        <w:rPr>
          <w:rStyle w:val="VerbatimChar"/>
        </w:rPr>
        <w:t xml:space="preserve">inference.py</w:t>
      </w:r>
      <w:r>
        <w:t xml:space="preserve"> </w:t>
      </w:r>
      <w:r>
        <w:t xml:space="preserve">file specific to the scikit-learn model. We then create our endpoint configuration, setting our</w:t>
      </w:r>
      <w:r>
        <w:t xml:space="preserve"> </w:t>
      </w:r>
      <w:r>
        <w:rPr>
          <w:rStyle w:val="VerbatimChar"/>
        </w:rPr>
        <w:t xml:space="preserve">ManagedInstanceScaling</w:t>
      </w:r>
      <w:r>
        <w:t xml:space="preserve"> </w:t>
      </w:r>
      <w:r>
        <w:t xml:space="preserve">to</w:t>
      </w:r>
      <w:r>
        <w:t xml:space="preserve"> </w:t>
      </w:r>
      <w:r>
        <w:rPr>
          <w:rStyle w:val="VerbatimChar"/>
        </w:rPr>
        <w:t xml:space="preserve">ENABLED</w:t>
      </w:r>
      <w:r>
        <w:t xml:space="preserve"> </w:t>
      </w:r>
      <w:r>
        <w:t xml:space="preserve">with our desired</w:t>
      </w:r>
      <w:r>
        <w:t xml:space="preserve"> </w:t>
      </w:r>
      <w:r>
        <w:rPr>
          <w:rStyle w:val="VerbatimChar"/>
        </w:rPr>
        <w:t xml:space="preserve">MaxInstanceCount</w:t>
      </w:r>
      <w:r>
        <w:t xml:space="preserve"> </w:t>
      </w:r>
      <w:r>
        <w:t xml:space="preserve">and</w:t>
      </w:r>
      <w:r>
        <w:t xml:space="preserve"> </w:t>
      </w:r>
      <w:r>
        <w:rPr>
          <w:rStyle w:val="VerbatimChar"/>
        </w:rPr>
        <w:t xml:space="preserve">MinInstanceCount</w:t>
      </w:r>
      <w:r>
        <w:t xml:space="preserve"> </w:t>
      </w:r>
      <w:r>
        <w:t xml:space="preserve">for automatic scaling:</w:t>
      </w:r>
    </w:p>
    <w:p>
      <w:pPr>
        <w:numPr>
          <w:ilvl w:val="1"/>
          <w:numId w:val="1000"/>
        </w:numPr>
        <w:pStyle w:val="SourceCode"/>
      </w:pPr>
      <w:r>
        <w:rPr>
          <w:rStyle w:val="NormalTok"/>
        </w:rPr>
        <w:t xml:space="preserve">create_endpoint_config_response </w:t>
      </w:r>
      <w:r>
        <w:rPr>
          <w:rStyle w:val="OperatorTok"/>
        </w:rPr>
        <w:t xml:space="preserve">=</w:t>
      </w:r>
      <w:r>
        <w:rPr>
          <w:rStyle w:val="NormalTok"/>
        </w:rPr>
        <w:t xml:space="preserve"> sm.create_endpoint_config(</w:t>
      </w:r>
      <w:r>
        <w:br/>
      </w:r>
      <w:r>
        <w:rPr>
          <w:rStyle w:val="NormalTok"/>
        </w:rPr>
        <w:t xml:space="preserve">EndpointConfigName </w:t>
      </w:r>
      <w:r>
        <w:rPr>
          <w:rStyle w:val="OperatorTok"/>
        </w:rPr>
        <w:t xml:space="preserve">=</w:t>
      </w:r>
      <w:r>
        <w:rPr>
          <w:rStyle w:val="NormalTok"/>
        </w:rPr>
        <w:t xml:space="preserve"> endpoint_config_name,</w:t>
      </w:r>
      <w:r>
        <w:br/>
      </w:r>
      <w:r>
        <w:rPr>
          <w:rStyle w:val="NormalTok"/>
        </w:rPr>
        <w:t xml:space="preserve">ProductionVariants</w:t>
      </w:r>
      <w:r>
        <w:rPr>
          <w:rStyle w:val="OperatorTok"/>
        </w:rPr>
        <w:t xml:space="preserve">=</w:t>
      </w:r>
      <w:r>
        <w:rPr>
          <w:rStyle w:val="NormalTok"/>
        </w:rPr>
        <w:t xml:space="preserve">[{</w:t>
      </w:r>
      <w:r>
        <w:br/>
      </w:r>
      <w:r>
        <w:rPr>
          <w:rStyle w:val="NormalTok"/>
        </w:rPr>
        <w:t xml:space="preserve">    </w:t>
      </w:r>
      <w:r>
        <w:rPr>
          <w:rStyle w:val="StringTok"/>
        </w:rPr>
        <w:t xml:space="preserve">'InstanceType'</w:t>
      </w:r>
      <w:r>
        <w:rPr>
          <w:rStyle w:val="NormalTok"/>
        </w:rPr>
        <w:t xml:space="preserve">: instance_type,</w:t>
      </w:r>
      <w:r>
        <w:br/>
      </w:r>
      <w:r>
        <w:rPr>
          <w:rStyle w:val="NormalTok"/>
        </w:rPr>
        <w:t xml:space="preserve">    </w:t>
      </w:r>
      <w:r>
        <w:rPr>
          <w:rStyle w:val="CommentTok"/>
        </w:rPr>
        <w:t xml:space="preserve"># have max instance count configured here</w:t>
      </w:r>
      <w:r>
        <w:br/>
      </w:r>
      <w:r>
        <w:rPr>
          <w:rStyle w:val="NormalTok"/>
        </w:rPr>
        <w:t xml:space="preserve">    </w:t>
      </w:r>
      <w:r>
        <w:rPr>
          <w:rStyle w:val="StringTok"/>
        </w:rPr>
        <w:t xml:space="preserve">'InitialInstanceCount'</w:t>
      </w:r>
      <w:r>
        <w:rPr>
          <w:rStyle w:val="NormalTok"/>
        </w:rPr>
        <w:t xml:space="preserve">: min_instances,</w:t>
      </w:r>
      <w:r>
        <w:br/>
      </w:r>
      <w:r>
        <w:rPr>
          <w:rStyle w:val="NormalTok"/>
        </w:rPr>
        <w:t xml:space="preserve">    </w:t>
      </w:r>
      <w:r>
        <w:rPr>
          <w:rStyle w:val="StringTok"/>
        </w:rPr>
        <w:t xml:space="preserve">'InitialVariantWeight'</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'ModelName'</w:t>
      </w:r>
      <w:r>
        <w:rPr>
          <w:rStyle w:val="NormalTok"/>
        </w:rPr>
        <w:t xml:space="preserve">: model_name,</w:t>
      </w:r>
      <w:r>
        <w:br/>
      </w:r>
      <w:r>
        <w:rPr>
          <w:rStyle w:val="NormalTok"/>
        </w:rPr>
        <w:t xml:space="preserve">    </w:t>
      </w:r>
      <w:r>
        <w:rPr>
          <w:rStyle w:val="StringTok"/>
        </w:rPr>
        <w:t xml:space="preserve">'VariantName'</w:t>
      </w:r>
      <w:r>
        <w:rPr>
          <w:rStyle w:val="NormalTok"/>
        </w:rPr>
        <w:t xml:space="preserve">: </w:t>
      </w:r>
      <w:r>
        <w:rPr>
          <w:rStyle w:val="StringTok"/>
        </w:rPr>
        <w:t xml:space="preserve">'AllTraffic'</w:t>
      </w:r>
      <w:r>
        <w:rPr>
          <w:rStyle w:val="NormalTok"/>
        </w:rPr>
        <w:t xml:space="preserve">, </w:t>
      </w:r>
      <w:r>
        <w:br/>
      </w:r>
      <w:r>
        <w:rPr>
          <w:rStyle w:val="NormalTok"/>
        </w:rPr>
        <w:t xml:space="preserve">    </w:t>
      </w:r>
      <w:r>
        <w:rPr>
          <w:rStyle w:val="CommentTok"/>
        </w:rPr>
        <w:t xml:space="preserve"># change your managed instance configuration here</w:t>
      </w:r>
      <w:r>
        <w:br/>
      </w:r>
      <w:r>
        <w:rPr>
          <w:rStyle w:val="NormalTok"/>
        </w:rPr>
        <w:t xml:space="preserve">    </w:t>
      </w:r>
      <w:r>
        <w:rPr>
          <w:rStyle w:val="StringTok"/>
        </w:rPr>
        <w:t xml:space="preserve">"ManagedInstanceScaling"</w:t>
      </w:r>
      <w:r>
        <w:rPr>
          <w:rStyle w:val="NormalTok"/>
        </w:rPr>
        <w:t xml:space="preserve">:{</w:t>
      </w:r>
      <w:r>
        <w:br/>
      </w:r>
      <w:r>
        <w:rPr>
          <w:rStyle w:val="NormalTok"/>
        </w:rPr>
        <w:t xml:space="preserve">        </w:t>
      </w:r>
      <w:r>
        <w:rPr>
          <w:rStyle w:val="StringTok"/>
        </w:rPr>
        <w:t xml:space="preserve">"MaxInstanceCount"</w:t>
      </w:r>
      <w:r>
        <w:rPr>
          <w:rStyle w:val="NormalTok"/>
        </w:rPr>
        <w:t xml:space="preserve">: max_instances,</w:t>
      </w:r>
      <w:r>
        <w:br/>
      </w:r>
      <w:r>
        <w:rPr>
          <w:rStyle w:val="NormalTok"/>
        </w:rPr>
        <w:t xml:space="preserve">        </w:t>
      </w:r>
      <w:r>
        <w:rPr>
          <w:rStyle w:val="StringTok"/>
        </w:rPr>
        <w:t xml:space="preserve">"MinInstanceCount"</w:t>
      </w:r>
      <w:r>
        <w:rPr>
          <w:rStyle w:val="NormalTok"/>
        </w:rPr>
        <w:t xml:space="preserve">: min_instances,</w:t>
      </w:r>
      <w:r>
        <w:br/>
      </w:r>
      <w:r>
        <w:rPr>
          <w:rStyle w:val="NormalTok"/>
        </w:rPr>
        <w:t xml:space="preserve">        </w:t>
      </w:r>
      <w:r>
        <w:rPr>
          <w:rStyle w:val="StringTok"/>
        </w:rPr>
        <w:t xml:space="preserve">"Status"</w:t>
      </w:r>
      <w:r>
        <w:rPr>
          <w:rStyle w:val="NormalTok"/>
        </w:rPr>
        <w:t xml:space="preserve">: </w:t>
      </w:r>
      <w:r>
        <w:rPr>
          <w:rStyle w:val="StringTok"/>
        </w:rPr>
        <w:t xml:space="preserve">"ENABLED"</w:t>
      </w:r>
      <w:r>
        <w:rPr>
          <w:rStyle w:val="NormalTok"/>
        </w:rPr>
        <w:t xml:space="preserve">,}</w:t>
      </w:r>
      <w:r>
        <w:br/>
      </w:r>
      <w:r>
        <w:rPr>
          <w:rStyle w:val="NormalTok"/>
        </w:rPr>
        <w:t xml:space="preserve">}])</w:t>
      </w:r>
    </w:p>
    <w:p>
      <w:pPr>
        <w:numPr>
          <w:ilvl w:val="1"/>
          <w:numId w:val="1018"/>
        </w:numPr>
      </w:pPr>
      <w:r>
        <w:rPr>
          <w:bCs/>
          <w:b/>
        </w:rPr>
        <w:t xml:space="preserve">Run inferences on the deployed real time endpoint</w:t>
      </w:r>
      <w:r>
        <w:t xml:space="preserve">: Once you have extracted the latest approved model, created the model from the desired</w:t>
      </w:r>
      <w:r>
        <w:t xml:space="preserve"> </w:t>
      </w:r>
      <w:r>
        <w:rPr>
          <w:rStyle w:val="VerbatimChar"/>
        </w:rPr>
        <w:t xml:space="preserve">image uri</w:t>
      </w:r>
      <w:r>
        <w:t xml:space="preserve">, and configured the</w:t>
      </w:r>
      <w:r>
        <w:t xml:space="preserve"> </w:t>
      </w:r>
      <w:r>
        <w:rPr>
          <w:rStyle w:val="VerbatimChar"/>
        </w:rPr>
        <w:t xml:space="preserve">Endpoint configuration</w:t>
      </w:r>
      <w:r>
        <w:t xml:space="preserve">, you can then deploy it as a real-time SageMaker endpoint.</w:t>
      </w:r>
    </w:p>
    <w:p>
      <w:pPr>
        <w:numPr>
          <w:ilvl w:val="1"/>
          <w:numId w:val="1000"/>
        </w:numPr>
        <w:pStyle w:val="SourceCode"/>
      </w:pPr>
      <w:r>
        <w:rPr>
          <w:rStyle w:val="NormalTok"/>
        </w:rPr>
        <w:t xml:space="preserve">create_endpoint_response </w:t>
      </w:r>
      <w:r>
        <w:rPr>
          <w:rStyle w:val="OperatorTok"/>
        </w:rPr>
        <w:t xml:space="preserve">=</w:t>
      </w:r>
      <w:r>
        <w:rPr>
          <w:rStyle w:val="NormalTok"/>
        </w:rPr>
        <w:t xml:space="preserve"> sm.create_endpoint(</w:t>
      </w:r>
      <w:r>
        <w:br/>
      </w:r>
      <w:r>
        <w:rPr>
          <w:rStyle w:val="NormalTok"/>
        </w:rPr>
        <w:t xml:space="preserve">EndpointName</w:t>
      </w:r>
      <w:r>
        <w:rPr>
          <w:rStyle w:val="OperatorTok"/>
        </w:rPr>
        <w:t xml:space="preserve">=</w:t>
      </w:r>
      <w:r>
        <w:rPr>
          <w:rStyle w:val="NormalTok"/>
        </w:rPr>
        <w:t xml:space="preserve">endpoint_name,</w:t>
      </w:r>
      <w:r>
        <w:br/>
      </w:r>
      <w:r>
        <w:rPr>
          <w:rStyle w:val="NormalTok"/>
        </w:rPr>
        <w:t xml:space="preserve">EndpointConfigName</w:t>
      </w:r>
      <w:r>
        <w:rPr>
          <w:rStyle w:val="OperatorTok"/>
        </w:rPr>
        <w:t xml:space="preserve">=</w:t>
      </w:r>
      <w:r>
        <w:rPr>
          <w:rStyle w:val="NormalTok"/>
        </w:rPr>
        <w:t xml:space="preserve">endpoint_config_name)</w:t>
      </w:r>
      <w:r>
        <w:br/>
      </w:r>
      <w:r>
        <w:br/>
      </w:r>
      <w:r>
        <w:rPr>
          <w:rStyle w:val="CommentTok"/>
        </w:rPr>
        <w:t xml:space="preserve"># wait for endpoint to reach a terminal state (InService) using describe endpoint</w:t>
      </w:r>
      <w:r>
        <w:br/>
      </w:r>
      <w:r>
        <w:rPr>
          <w:rStyle w:val="NormalTok"/>
        </w:rPr>
        <w:t xml:space="preserve">describe_endpoint_response </w:t>
      </w:r>
      <w:r>
        <w:rPr>
          <w:rStyle w:val="OperatorTok"/>
        </w:rPr>
        <w:t xml:space="preserve">=</w:t>
      </w:r>
      <w:r>
        <w:rPr>
          <w:rStyle w:val="NormalTok"/>
        </w:rPr>
        <w:t xml:space="preserve"> sm.describe_endpoint(EndpointName</w:t>
      </w:r>
      <w:r>
        <w:rPr>
          <w:rStyle w:val="OperatorTok"/>
        </w:rPr>
        <w:t xml:space="preserve">=</w:t>
      </w:r>
      <w:r>
        <w:rPr>
          <w:rStyle w:val="NormalTok"/>
        </w:rPr>
        <w:t xml:space="preserve">endpoint_name)</w:t>
      </w:r>
      <w:r>
        <w:br/>
      </w:r>
      <w:r>
        <w:br/>
      </w:r>
      <w:r>
        <w:rPr>
          <w:rStyle w:val="ControlFlowTok"/>
        </w:rPr>
        <w:t xml:space="preserve">while</w:t>
      </w:r>
      <w:r>
        <w:rPr>
          <w:rStyle w:val="NormalTok"/>
        </w:rPr>
        <w:t xml:space="preserve"> describe_endpoint_response[</w:t>
      </w:r>
      <w:r>
        <w:rPr>
          <w:rStyle w:val="StringTok"/>
        </w:rPr>
        <w:t xml:space="preserve">"EndpointStatus"</w:t>
      </w:r>
      <w:r>
        <w:rPr>
          <w:rStyle w:val="NormalTok"/>
        </w:rPr>
        <w:t xml:space="preserve">] </w:t>
      </w:r>
      <w:r>
        <w:rPr>
          <w:rStyle w:val="OperatorTok"/>
        </w:rPr>
        <w:t xml:space="preserve">==</w:t>
      </w:r>
      <w:r>
        <w:rPr>
          <w:rStyle w:val="NormalTok"/>
        </w:rPr>
        <w:t xml:space="preserve"> </w:t>
      </w:r>
      <w:r>
        <w:rPr>
          <w:rStyle w:val="StringTok"/>
        </w:rPr>
        <w:t xml:space="preserve">"Creating"</w:t>
      </w:r>
      <w:r>
        <w:rPr>
          <w:rStyle w:val="NormalTok"/>
        </w:rPr>
        <w:t xml:space="preserve">:</w:t>
      </w:r>
      <w:r>
        <w:br/>
      </w:r>
      <w:r>
        <w:rPr>
          <w:rStyle w:val="NormalTok"/>
        </w:rPr>
        <w:t xml:space="preserve">    describe_endpoint_response </w:t>
      </w:r>
      <w:r>
        <w:rPr>
          <w:rStyle w:val="OperatorTok"/>
        </w:rPr>
        <w:t xml:space="preserve">=</w:t>
      </w:r>
      <w:r>
        <w:rPr>
          <w:rStyle w:val="NormalTok"/>
        </w:rPr>
        <w:t xml:space="preserve"> sm.describe_endpoint(EndpointName</w:t>
      </w:r>
      <w:r>
        <w:rPr>
          <w:rStyle w:val="OperatorTok"/>
        </w:rPr>
        <w:t xml:space="preserve">=</w:t>
      </w:r>
      <w:r>
        <w:rPr>
          <w:rStyle w:val="NormalTok"/>
        </w:rPr>
        <w:t xml:space="preserve">endpoint_name)</w:t>
      </w:r>
    </w:p>
    <w:p>
      <w:pPr>
        <w:numPr>
          <w:ilvl w:val="1"/>
          <w:numId w:val="1000"/>
        </w:numPr>
      </w:pPr>
      <w:r>
        <w:t xml:space="preserve">Upon deployment, you can view the endpoint in service on the SageMaker Endpoints under the Inference option on the left panel:</w:t>
      </w:r>
      <w:r>
        <w:t xml:space="preserve"> </w:t>
      </w:r>
      <w:bookmarkStart w:id="123" w:name="fig-open-jl"/>
      <w:r>
        <w:drawing>
          <wp:inline>
            <wp:extent cx="5334000" cy="577110"/>
            <wp:effectExtent b="0" l="0" r="0" t="0"/>
            <wp:docPr descr="SageMaker Endpoint deployed for Real Time Inference" title="" id="121" name="Picture"/>
            <a:graphic>
              <a:graphicData uri="http://schemas.openxmlformats.org/drawingml/2006/picture">
                <pic:pic>
                  <pic:nvPicPr>
                    <pic:cNvPr descr="images/ep_in_service.png" id="122" name="Picture"/>
                    <pic:cNvPicPr>
                      <a:picLocks noChangeArrowheads="1" noChangeAspect="1"/>
                    </pic:cNvPicPr>
                  </pic:nvPicPr>
                  <pic:blipFill>
                    <a:blip r:embed="rId120"/>
                    <a:stretch>
                      <a:fillRect/>
                    </a:stretch>
                  </pic:blipFill>
                  <pic:spPr bwMode="auto">
                    <a:xfrm>
                      <a:off x="0" y="0"/>
                      <a:ext cx="5334000" cy="577110"/>
                    </a:xfrm>
                    <a:prstGeom prst="rect">
                      <a:avLst/>
                    </a:prstGeom>
                    <a:noFill/>
                    <a:ln w="9525">
                      <a:noFill/>
                      <a:headEnd/>
                      <a:tailEnd/>
                    </a:ln>
                  </pic:spPr>
                </pic:pic>
              </a:graphicData>
            </a:graphic>
          </wp:inline>
        </w:drawing>
      </w:r>
      <w:bookmarkEnd w:id="123"/>
    </w:p>
    <w:p>
      <w:pPr>
        <w:numPr>
          <w:ilvl w:val="1"/>
          <w:numId w:val="1018"/>
        </w:numPr>
      </w:pPr>
      <w:r>
        <w:rPr>
          <w:bCs/>
          <w:b/>
        </w:rPr>
        <w:t xml:space="preserve">Now, run inference against the data extracted from PrestoDB</w:t>
      </w:r>
      <w:r>
        <w:t xml:space="preserve">:</w:t>
      </w:r>
    </w:p>
    <w:p>
      <w:pPr>
        <w:numPr>
          <w:ilvl w:val="1"/>
          <w:numId w:val="1000"/>
        </w:numPr>
        <w:pStyle w:val="SourceCode"/>
      </w:pPr>
      <w:r>
        <w:rPr>
          <w:rStyle w:val="NormalTok"/>
        </w:rPr>
        <w:t xml:space="preserve">body_str </w:t>
      </w:r>
      <w:r>
        <w:rPr>
          <w:rStyle w:val="OperatorTok"/>
        </w:rPr>
        <w:t xml:space="preserve">=</w:t>
      </w:r>
      <w:r>
        <w:rPr>
          <w:rStyle w:val="NormalTok"/>
        </w:rPr>
        <w:t xml:space="preserve"> </w:t>
      </w:r>
      <w:r>
        <w:rPr>
          <w:rStyle w:val="StringTok"/>
        </w:rPr>
        <w:t xml:space="preserve">"total_extended_price,avg_discount,total_quantity</w:t>
      </w:r>
      <w:r>
        <w:rPr>
          <w:rStyle w:val="CharTok"/>
        </w:rPr>
        <w:t xml:space="preserve">\n</w:t>
      </w:r>
      <w:r>
        <w:rPr>
          <w:rStyle w:val="StringTok"/>
        </w:rPr>
        <w:t xml:space="preserve">1,2,3</w:t>
      </w:r>
      <w:r>
        <w:rPr>
          <w:rStyle w:val="CharTok"/>
        </w:rPr>
        <w:t xml:space="preserve">\n</w:t>
      </w:r>
      <w:r>
        <w:rPr>
          <w:rStyle w:val="StringTok"/>
        </w:rPr>
        <w:t xml:space="preserve">66.77,12,2"</w:t>
      </w:r>
      <w:r>
        <w:br/>
      </w:r>
      <w:r>
        <w:br/>
      </w:r>
      <w:r>
        <w:rPr>
          <w:rStyle w:val="NormalTok"/>
        </w:rPr>
        <w:t xml:space="preserve">response </w:t>
      </w:r>
      <w:r>
        <w:rPr>
          <w:rStyle w:val="OperatorTok"/>
        </w:rPr>
        <w:t xml:space="preserve">=</w:t>
      </w:r>
      <w:r>
        <w:rPr>
          <w:rStyle w:val="NormalTok"/>
        </w:rPr>
        <w:t xml:space="preserve"> smr.invoke_endpoint(</w:t>
      </w:r>
      <w:r>
        <w:br/>
      </w:r>
      <w:r>
        <w:rPr>
          <w:rStyle w:val="NormalTok"/>
        </w:rPr>
        <w:t xml:space="preserve">    EndpointName</w:t>
      </w:r>
      <w:r>
        <w:rPr>
          <w:rStyle w:val="OperatorTok"/>
        </w:rPr>
        <w:t xml:space="preserve">=</w:t>
      </w:r>
      <w:r>
        <w:rPr>
          <w:rStyle w:val="NormalTok"/>
        </w:rPr>
        <w:t xml:space="preserve">endpoint_name,</w:t>
      </w:r>
      <w:r>
        <w:br/>
      </w:r>
      <w:r>
        <w:rPr>
          <w:rStyle w:val="NormalTok"/>
        </w:rPr>
        <w:t xml:space="preserve">    Body</w:t>
      </w:r>
      <w:r>
        <w:rPr>
          <w:rStyle w:val="OperatorTok"/>
        </w:rPr>
        <w:t xml:space="preserve">=</w:t>
      </w:r>
      <w:r>
        <w:rPr>
          <w:rStyle w:val="NormalTok"/>
        </w:rPr>
        <w:t xml:space="preserve">body_str.encode(</w:t>
      </w:r>
      <w:r>
        <w:rPr>
          <w:rStyle w:val="StringTok"/>
        </w:rPr>
        <w:t xml:space="preserve">'utf-8'</w:t>
      </w:r>
      <w:r>
        <w:rPr>
          <w:rStyle w:val="NormalTok"/>
        </w:rPr>
        <w:t xml:space="preserve">) ,</w:t>
      </w:r>
      <w:r>
        <w:br/>
      </w:r>
      <w:r>
        <w:rPr>
          <w:rStyle w:val="NormalTok"/>
        </w:rPr>
        <w:t xml:space="preserve">    ContentType</w:t>
      </w:r>
      <w:r>
        <w:rPr>
          <w:rStyle w:val="OperatorTok"/>
        </w:rPr>
        <w:t xml:space="preserve">=</w:t>
      </w:r>
      <w:r>
        <w:rPr>
          <w:rStyle w:val="StringTok"/>
        </w:rPr>
        <w:t xml:space="preserve">'text/csv'</w:t>
      </w:r>
      <w:r>
        <w:rPr>
          <w:rStyle w:val="NormalTok"/>
        </w:rPr>
        <w:t xml:space="preserve">,</w:t>
      </w:r>
      <w:r>
        <w:br/>
      </w:r>
      <w:r>
        <w:rPr>
          <w:rStyle w:val="NormalTok"/>
        </w:rPr>
        <w:t xml:space="preserve">)</w:t>
      </w:r>
      <w:r>
        <w:br/>
      </w:r>
      <w:r>
        <w:br/>
      </w:r>
      <w:r>
        <w:rPr>
          <w:rStyle w:val="NormalTok"/>
        </w:rPr>
        <w:t xml:space="preserve">response_str </w:t>
      </w:r>
      <w:r>
        <w:rPr>
          <w:rStyle w:val="OperatorTok"/>
        </w:rPr>
        <w:t xml:space="preserve">=</w:t>
      </w:r>
      <w:r>
        <w:rPr>
          <w:rStyle w:val="NormalTok"/>
        </w:rPr>
        <w:t xml:space="preserve"> response[</w:t>
      </w:r>
      <w:r>
        <w:rPr>
          <w:rStyle w:val="StringTok"/>
        </w:rPr>
        <w:t xml:space="preserve">"Body"</w:t>
      </w:r>
      <w:r>
        <w:rPr>
          <w:rStyle w:val="NormalTok"/>
        </w:rPr>
        <w:t xml:space="preserve">].read().decode()</w:t>
      </w:r>
      <w:r>
        <w:br/>
      </w:r>
      <w:r>
        <w:rPr>
          <w:rStyle w:val="NormalTok"/>
        </w:rPr>
        <w:t xml:space="preserve">response_str</w:t>
      </w:r>
    </w:p>
    <w:bookmarkEnd w:id="124"/>
    <w:bookmarkEnd w:id="125"/>
    <w:bookmarkStart w:id="126" w:name="results"/>
    <w:p>
      <w:pPr>
        <w:pStyle w:val="Heading2"/>
      </w:pPr>
      <w:r>
        <w:t xml:space="preserve">Results</w:t>
      </w:r>
    </w:p>
    <w:p>
      <w:pPr>
        <w:pStyle w:val="FirstParagraph"/>
      </w:pPr>
      <w:r>
        <w:t xml:space="preserve">Here is a compilation of some queries and responses generated by our implementation from the real time endpoint deployment stage: [ to add results here, querying data, fetching it, making predictions etc]</w:t>
      </w:r>
    </w:p>
    <w:p>
      <w:pPr>
        <w:pStyle w:val="TableCaption"/>
      </w:pPr>
      <w:r>
        <w:t xml:space="preserve">mlops-pipeline-prestodb results</w:t>
      </w:r>
    </w:p>
    <w:tbl>
      <w:tblPr>
        <w:tblStyle w:val="Table"/>
        <w:tblW w:type="pct" w:w="2500"/>
        <w:tblLook w:firstRow="1" w:lastRow="0" w:firstColumn="0" w:lastColumn="0" w:noHBand="0" w:noVBand="0" w:val="0020"/>
        <w:tblCaption w:val="mlops-pipeline-prestodb results"/>
      </w:tblPr>
      <w:tblGrid>
        <w:gridCol w:w="1980"/>
        <w:gridCol w:w="1980"/>
      </w:tblGrid>
      <w:tr>
        <w:trPr>
          <w:tblHeader w:val="true"/>
        </w:trPr>
        <w:tc>
          <w:tcPr/>
          <w:p>
            <w:pPr>
              <w:pStyle w:val="Compact"/>
              <w:jc w:val="left"/>
            </w:pPr>
            <w:r>
              <w:t xml:space="preserve">Query</w:t>
            </w:r>
          </w:p>
        </w:tc>
        <w:tc>
          <w:tcPr/>
          <w:p>
            <w:pPr>
              <w:pStyle w:val="Compact"/>
              <w:jc w:val="left"/>
            </w:pPr>
            <w:r>
              <w:t xml:space="preserve">Answer</w:t>
            </w:r>
          </w:p>
        </w:tc>
      </w:tr>
      <w:tr>
        <w:tc>
          <w:tcPr/>
          <w:p>
            <w:pPr>
              <w:pStyle w:val="Compact"/>
              <w:jc w:val="left"/>
            </w:pPr>
            <w:r>
              <w:t xml:space="preserve">total_extended_price,avg_discount,total_quantity</w:t>
            </w:r>
            <w:r>
              <w:t xml:space="preserve">,2,3</w:t>
            </w:r>
            <w:r>
              <w:t xml:space="preserve">,12,2</w:t>
            </w:r>
          </w:p>
        </w:tc>
        <w:tc>
          <w:tcPr/>
          <w:p>
            <w:pPr>
              <w:pStyle w:val="Compact"/>
              <w:jc w:val="left"/>
            </w:pPr>
            <w:r>
              <w:t xml:space="preserve">– response –</w:t>
            </w:r>
          </w:p>
        </w:tc>
      </w:tr>
    </w:tbl>
    <w:bookmarkEnd w:id="126"/>
    <w:bookmarkStart w:id="127" w:name="conclusion"/>
    <w:p>
      <w:pPr>
        <w:pStyle w:val="Heading2"/>
      </w:pPr>
      <w:r>
        <w:t xml:space="preserve">Conclusion</w:t>
      </w:r>
    </w:p>
    <w:p>
      <w:pPr>
        <w:pStyle w:val="FirstParagraph"/>
      </w:pPr>
      <w:r>
        <w:t xml:space="preserve">We have demonstrated an end-to-end MLOps solution on SageMaker. The process involved fetching data by connecting a SageMaker Processing Job to a PrestoDB instance, followed by training, evaluating, and registering the model. We approved the latest registered model from the training pipeline and ran batch inference against it using batch data queried from PrestoDB and stored in S3. Furthermore, we deployed the latest approved model as a real-time SageMaker endpoint to run inferences.</w:t>
      </w:r>
    </w:p>
    <w:p>
      <w:pPr>
        <w:pStyle w:val="BodyText"/>
      </w:pPr>
      <w:r>
        <w:t xml:space="preserve">The rise of generative AI increases the demand for training, deploying, and running machine learning models, and consequently, the use of data. By integrating SageMaker Processing Jobs with PrestoDB, you can seamlessly migrate your workloads to SageMaker pipelines without additional data preparation, storage, or accessibility burdens. You can build, train, evaluate, run batch inferences, and deploy models as real-time endpoints while leveraging your existing data engineering pipelines with minimal or no code changes.</w:t>
      </w:r>
    </w:p>
    <w:p>
      <w:pPr>
        <w:pStyle w:val="BodyText"/>
      </w:pPr>
      <w:r>
        <w:t xml:space="preserve">Explore SageMaker Pipelines, open-source data querying engines like PrestoDB, and build a solution using the sample implementation provided.</w:t>
      </w:r>
    </w:p>
    <w:p>
      <w:pPr>
        <w:pStyle w:val="BodyText"/>
      </w:pPr>
      <w:r>
        <w:t xml:space="preserve">Portions of this code are released under the Apache 2.0 License as referenced here: https://aws.amazon.com/apache-2-0/</w:t>
      </w:r>
    </w:p>
    <w:p>
      <w:r>
        <w:pict>
          <v:rect style="width:0;height:1.5pt" o:hralign="center" o:hrstd="t" o:hr="t"/>
        </w:pict>
      </w:r>
    </w:p>
    <w:bookmarkEnd w:id="127"/>
    <w:bookmarkStart w:id="128" w:name="author-bio"/>
    <w:p>
      <w:pPr>
        <w:pStyle w:val="Heading2"/>
      </w:pPr>
      <w:r>
        <w:t xml:space="preserve">Author bio</w:t>
      </w:r>
    </w:p>
    <w:p>
      <w:pPr>
        <w:pStyle w:val="FirstParagraph"/>
      </w:pPr>
      <w:r>
        <w:t xml:space="preserve">Amit Arora is an AI and ML Specialist Architect at Amazon Web Services, helping enterprise customers use cloud-based machine learning services to rapidly scale their innovations. He is also an adjunct lecturer in the MS data science and analytics program at Georgetown University in Washington D.C.</w:t>
      </w:r>
    </w:p>
    <w:p>
      <w:pPr>
        <w:pStyle w:val="BodyText"/>
      </w:pPr>
    </w:p>
    <w:p>
      <w:pPr>
        <w:pStyle w:val="BodyText"/>
      </w:pPr>
      <w:r>
        <w:t xml:space="preserve">Madhur Prashant</w:t>
      </w:r>
      <w:r>
        <w:t xml:space="preserve"> </w:t>
      </w:r>
    </w:p>
    <w:p>
      <w:pPr>
        <w:pStyle w:val="BodyText"/>
      </w:pPr>
    </w:p>
    <w:p>
      <w:pPr>
        <w:pStyle w:val="BodyText"/>
      </w:pPr>
      <w:r>
        <w:t xml:space="preserve">Antara Raisa is an AI and ML Solutions Architect at Amazon Web Services supporting Strategic Customers based out of Dallas, Texas. She also has previous experience working with large enterprise partners at AWS, where she worked as a Partner Success Solutions Architect for digital native customers.</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109" Target="media/rId109.png" /><Relationship Type="http://schemas.openxmlformats.org/officeDocument/2006/relationships/image" Id="rId120" Target="media/rId120.png" /><Relationship Type="http://schemas.openxmlformats.org/officeDocument/2006/relationships/image" Id="rId102" Target="media/rId102.png" /><Relationship Type="http://schemas.openxmlformats.org/officeDocument/2006/relationships/image" Id="rId113" Target="media/rId113.png" /><Relationship Type="http://schemas.openxmlformats.org/officeDocument/2006/relationships/image" Id="rId89" Target="media/rId89.png" /><Relationship Type="http://schemas.openxmlformats.org/officeDocument/2006/relationships/hyperlink" Id="rId64" Target="./config.yml" TargetMode="External" /><Relationship Type="http://schemas.openxmlformats.org/officeDocument/2006/relationships/hyperlink" Id="rId69" Target="https://aws.amazon.com/iam/" TargetMode="External" /><Relationship Type="http://schemas.openxmlformats.org/officeDocument/2006/relationships/hyperlink" Id="rId71" Target="https://aws.amazon.com/pm/serv-s3/?gclid=Cj0KCQjw2a6wBhCVARIsABPeH1sVCmK3CK8Vsv31A4fjV79s5YkxGqKoyDuv2rPuoBDfDqwh7ZiYaTQaAkeOEALw_wcB&amp;trk=fecf68c9-3874-4ae2-a7ed-72b6d19c8034&amp;sc_channel=ps&amp;ef_id=Cj0KCQjw2a6wBhCVARIsABPeH1sVCmK3CK8Vsv31A4fjV79s5YkxGqKoyDuv2rPuoBDfDqwh7ZiYaTQaAkeOEALw_wcB:G:s&amp;s_kwcid=AL!4422!3!536452728638!e!!g!!amazon%20s3!11204620052!112938567994" TargetMode="External" /><Relationship Type="http://schemas.openxmlformats.org/officeDocument/2006/relationships/hyperlink" Id="rId20" Target="https://aws.amazon.com/sagemaker/mlops/?sagemaker-data-wrangler-whats-new.sort-by=item.additionalFields.postDateTime&amp;sagemaker-data-wrangler-whats-new.sort-order=desc" TargetMode="External" /><Relationship Type="http://schemas.openxmlformats.org/officeDocument/2006/relationships/hyperlink" Id="rId21" Target="https://aws.amazon.com/sagemaker/pipelines/" TargetMode="External" /><Relationship Type="http://schemas.openxmlformats.org/officeDocument/2006/relationships/hyperlink" Id="rId62" Target="https://aws.amazon.com/sagemaker/studio/" TargetMode="External" /><Relationship Type="http://schemas.openxmlformats.org/officeDocument/2006/relationships/hyperlink" Id="rId85" Target="https://aws.amazon.com/secrets-manager/" TargetMode="External" /><Relationship Type="http://schemas.openxmlformats.org/officeDocument/2006/relationships/hyperlink" Id="rId66" Target="https://aws.amazon.com/vpc/" TargetMode="External" /><Relationship Type="http://schemas.openxmlformats.org/officeDocument/2006/relationships/hyperlink" Id="rId44" Target="https://aws.amazon.com/what-is/sql/#:~:text=Structured%20query%20language%20(SQL)%20is,relationships%20between%20the%20data%20values." TargetMode="External" /><Relationship Type="http://schemas.openxmlformats.org/officeDocument/2006/relationships/hyperlink" Id="rId56" Target="https://boto3.amazonaws.com/v1/documentation/api/latest/reference/services/sagemaker/client/describe_model_package.html" TargetMode="External" /><Relationship Type="http://schemas.openxmlformats.org/officeDocument/2006/relationships/hyperlink" Id="rId118" Target="https://docs.aws.amazon.com/sagemaker/latest/APIReference/API_CreateModel.html" TargetMode="External" /><Relationship Type="http://schemas.openxmlformats.org/officeDocument/2006/relationships/hyperlink" Id="rId27" Target="https://docs.aws.amazon.com/sagemaker/latest/dg/automatic-model-tuning.html" TargetMode="External" /><Relationship Type="http://schemas.openxmlformats.org/officeDocument/2006/relationships/hyperlink" Id="rId28" Target="https://docs.aws.amazon.com/sagemaker/latest/dg/batch-transform.html" TargetMode="External" /><Relationship Type="http://schemas.openxmlformats.org/officeDocument/2006/relationships/hyperlink" Id="rId41" Target="https://docs.aws.amazon.com/sagemaker/latest/dg/build-and-manage-parameters.html" TargetMode="External" /><Relationship Type="http://schemas.openxmlformats.org/officeDocument/2006/relationships/hyperlink" Id="rId96" Target="https://docs.aws.amazon.com/sagemaker/latest/dg/build-and-manage-steps.html#:~:text=%2C%0A%20%20%20%20sagemaker_session%3Dpipeline_session%2C%0A-,step_args,-%3D%20pyspark_processor.run(%0A%20%20%20%20inputs)" TargetMode="External" /><Relationship Type="http://schemas.openxmlformats.org/officeDocument/2006/relationships/hyperlink" Id="rId45" Target="https://docs.aws.amazon.com/sagemaker/latest/dg/build-and-manage-steps.html#step-type-processing" TargetMode="External" /><Relationship Type="http://schemas.openxmlformats.org/officeDocument/2006/relationships/hyperlink" Id="rId57" Target="https://docs.aws.amazon.com/sagemaker/latest/dg/endpoint-auto-scaling.html" TargetMode="External" /><Relationship Type="http://schemas.openxmlformats.org/officeDocument/2006/relationships/hyperlink" Id="rId97" Target="https://docs.aws.amazon.com/sagemaker/latest/dg/how-it-works-training.html" TargetMode="External" /><Relationship Type="http://schemas.openxmlformats.org/officeDocument/2006/relationships/hyperlink" Id="rId119" Target="https://docs.aws.amazon.com/sagemaker/latest/dg/inference-pipeline-batch.html" TargetMode="External" /><Relationship Type="http://schemas.openxmlformats.org/officeDocument/2006/relationships/hyperlink" Id="rId67" Target="https://docs.aws.amazon.com/sagemaker/latest/dg/mkt-algo-model-internet-free.html" TargetMode="External" /><Relationship Type="http://schemas.openxmlformats.org/officeDocument/2006/relationships/hyperlink" Id="rId38" Target="https://docs.aws.amazon.com/sagemaker/latest/dg/model-registry-approve.html" TargetMode="External" /><Relationship Type="http://schemas.openxmlformats.org/officeDocument/2006/relationships/hyperlink" Id="rId22" Target="https://docs.aws.amazon.com/sagemaker/latest/dg/model-registry.html" TargetMode="External" /><Relationship Type="http://schemas.openxmlformats.org/officeDocument/2006/relationships/hyperlink" Id="rId88" Target="https://docs.aws.amazon.com/sagemaker/latest/dg/pipelines-sdk.html" TargetMode="External" /><Relationship Type="http://schemas.openxmlformats.org/officeDocument/2006/relationships/hyperlink" Id="rId87" Target="https://docs.aws.amazon.com/sagemaker/latest/dg/pipelines-studio.html" TargetMode="External" /><Relationship Type="http://schemas.openxmlformats.org/officeDocument/2006/relationships/hyperlink" Id="rId100" Target="https://docs.aws.amazon.com/sagemaker/latest/dg/processing-container-run-scripts.html" TargetMode="External" /><Relationship Type="http://schemas.openxmlformats.org/officeDocument/2006/relationships/hyperlink" Id="rId47" Target="https://docs.aws.amazon.com/sagemaker/latest/dg/processing-job-frameworks.html" TargetMode="External" /><Relationship Type="http://schemas.openxmlformats.org/officeDocument/2006/relationships/hyperlink" Id="rId93" Target="https://docs.aws.amazon.com/sagemaker/latest/dg/processing-job.html" TargetMode="External" /><Relationship Type="http://schemas.openxmlformats.org/officeDocument/2006/relationships/hyperlink" Id="rId29" Target="https://docs.aws.amazon.com/sagemaker/latest/dg/realtime-endpoints.html" TargetMode="External" /><Relationship Type="http://schemas.openxmlformats.org/officeDocument/2006/relationships/hyperlink" Id="rId51" Target="https://docs.aws.amazon.com/sagemaker/latest/dg/run-pipeline.html" TargetMode="External" /><Relationship Type="http://schemas.openxmlformats.org/officeDocument/2006/relationships/hyperlink" Id="rId61" Target="https://docs.aws.amazon.com/sagemaker/latest/dg/sm-domain.html" TargetMode="External" /><Relationship Type="http://schemas.openxmlformats.org/officeDocument/2006/relationships/hyperlink" Id="rId77" Target="https://docs.aws.amazon.com/sagemaker/latest/dg/studio-tasks-git.html" TargetMode="External" /><Relationship Type="http://schemas.openxmlformats.org/officeDocument/2006/relationships/hyperlink" Id="rId95" Target="https://docs.aws.amazon.com/sagemaker/latest/dg/use-scikit-learn-processing-container.html" TargetMode="External" /><Relationship Type="http://schemas.openxmlformats.org/officeDocument/2006/relationships/hyperlink" Id="rId70" Target="https://docs.aws.amazon.com/secretsmanager/latest/userguide/intro.html" TargetMode="External" /><Relationship Type="http://schemas.openxmlformats.org/officeDocument/2006/relationships/hyperlink" Id="rId74" Target="https://docs.aws.amazon.com/secretsmanager/latest/userguide/managing-secrets.html" TargetMode="External" /><Relationship Type="http://schemas.openxmlformats.org/officeDocument/2006/relationships/hyperlink" Id="rId72" Target="https://github.com/aws-samples/amazon-sagemaker-w-snowflake-as-datasource/tree/main/iam" TargetMode="External" /><Relationship Type="http://schemas.openxmlformats.org/officeDocument/2006/relationships/hyperlink" Id="rId76" Target="https://github.com/aws-samples/mlops-pipeline-prestodb.git" TargetMode="External" /><Relationship Type="http://schemas.openxmlformats.org/officeDocument/2006/relationships/hyperlink" Id="rId36" Target="https://github.com/aws-samples/mlops-pipeline-prestodb/blob/main/0_model_training_pipeline.ipynb" TargetMode="External" /><Relationship Type="http://schemas.openxmlformats.org/officeDocument/2006/relationships/hyperlink" Id="rId37" Target="https://github.com/aws-samples/mlops-pipeline-prestodb/blob/main/1_batch_transform_pipeline.ipynb" TargetMode="External" /><Relationship Type="http://schemas.openxmlformats.org/officeDocument/2006/relationships/hyperlink" Id="rId39" Target="https://github.com/aws-samples/mlops-pipeline-prestodb/blob/main/2_realtime_inference.ipynb" TargetMode="External" /><Relationship Type="http://schemas.openxmlformats.org/officeDocument/2006/relationships/hyperlink" Id="rId101" Target="https://github.com/aws-samples/mlops-pipeline-prestodb/blob/main/code/evaluate.py" TargetMode="External" /><Relationship Type="http://schemas.openxmlformats.org/officeDocument/2006/relationships/hyperlink" Id="rId117" Target="https://github.com/aws-samples/mlops-pipeline-prestodb/blob/main/code/inference.py" TargetMode="External" /><Relationship Type="http://schemas.openxmlformats.org/officeDocument/2006/relationships/hyperlink" Id="rId53" Target="https://github.com/aws-samples/mlops-pipeline-prestodb/blob/main/code/presto_preprocess_for_batch_inference.py" TargetMode="External" /><Relationship Type="http://schemas.openxmlformats.org/officeDocument/2006/relationships/hyperlink" Id="rId94" Target="https://github.com/aws-samples/mlops-pipeline-prestodb/blob/main/code/presto_preprocess_for_training.py" TargetMode="External" /><Relationship Type="http://schemas.openxmlformats.org/officeDocument/2006/relationships/hyperlink" Id="rId98" Target="https://github.com/aws-samples/mlops-pipeline-prestodb/blob/main/code/training.py" TargetMode="External" /><Relationship Type="http://schemas.openxmlformats.org/officeDocument/2006/relationships/hyperlink" Id="rId42" Target="https://github.com/aws-samples/mlops-pipeline-prestodb/blob/main/config.yml" TargetMode="External" /><Relationship Type="http://schemas.openxmlformats.org/officeDocument/2006/relationships/hyperlink" Id="rId80" Target="https://github.com/aws-samples/mlops-pipeline-prestodb/tree/main" TargetMode="External" /><Relationship Type="http://schemas.openxmlformats.org/officeDocument/2006/relationships/hyperlink" Id="rId34" Target="https://github.com/aws-samples/mlops-pipeline-prestodb?tab=readme-ov-file" TargetMode="External" /><Relationship Type="http://schemas.openxmlformats.org/officeDocument/2006/relationships/hyperlink" Id="rId63" Target="https://github.com/aws-samples/mlops-pipeline-prestodb?tab=readme-ov-file#prestodb" TargetMode="External" /><Relationship Type="http://schemas.openxmlformats.org/officeDocument/2006/relationships/hyperlink" Id="rId24" Target="https://pages.twilio.com/twilio-brand-sales-namer-1?utm_source=google&amp;utm_medium=cpc&amp;utm_term=twilio&amp;utm_campaign=G_S_NAMER_Brand_Twilio_Tier1&amp;cq_plac=&amp;cq_net=g&amp;cq_pos=&amp;cq_med=&amp;cq_plt=gp&amp;gad_source=1&amp;gclid=CjwKCAjwtqmwBhBVEiwAL-WAYd5PgxP-XSLDYBvu6y_j8KUydoj33QX3XWpUo4zEm2DLzgn_bfdogBoC9dIQAvD_BwE" TargetMode="External" /><Relationship Type="http://schemas.openxmlformats.org/officeDocument/2006/relationships/hyperlink" Id="rId25" Target="https://prestodb.io/" TargetMode="External" /><Relationship Type="http://schemas.openxmlformats.org/officeDocument/2006/relationships/hyperlink" Id="rId33" Target="https://prestodb.io/docs/current/connector/tpch.html" TargetMode="External" /><Relationship Type="http://schemas.openxmlformats.org/officeDocument/2006/relationships/hyperlink" Id="rId32" Target="https://pypi.org/project/presto-python-client/" TargetMode="External" /><Relationship Type="http://schemas.openxmlformats.org/officeDocument/2006/relationships/hyperlink" Id="rId50" Target="https://sagemaker-examples.readthedocs.io/en/latest/sagemaker-pipelines/tabular/abalone_build_train_deploy/sagemaker-pipelines-preprocess-train-evaluate-batch-transform.html" TargetMode="External" /><Relationship Type="http://schemas.openxmlformats.org/officeDocument/2006/relationships/hyperlink" Id="rId99" Target="https://sagemaker-examples.readthedocs.io/en/latest/sagemaker-pipelines/tabular/abalone_build_train_deploy/sagemaker-pipelines-preprocess-train-evaluate-batch-transform.html#Define-a-Model-Evaluation-Step-to-Evaluate-the-Trained-Model" TargetMode="External" /><Relationship Type="http://schemas.openxmlformats.org/officeDocument/2006/relationships/hyperlink" Id="rId23" Target="https://sagemaker-examples.readthedocs.io/en/latest/sagemaker_processing/scikit_learn_data_processing_and_model_evaluation/scikit_learn_data_processing_and_model_evaluation.html" TargetMode="External" /><Relationship Type="http://schemas.openxmlformats.org/officeDocument/2006/relationships/hyperlink" Id="rId107" Target="https://sagemaker.readthedocs.io/en/stable/api/inference/model.html" TargetMode="External" /><Relationship Type="http://schemas.openxmlformats.org/officeDocument/2006/relationships/hyperlink" Id="rId108" Target="https://sagemaker.readthedocs.io/en/stable/api/inference/pipeline.html#pipelinemodel" TargetMode="External" /><Relationship Type="http://schemas.openxmlformats.org/officeDocument/2006/relationships/hyperlink" Id="rId54" Target="https://sagemaker.readthedocs.io/en/stable/api/inference/transformer.html" TargetMode="External" /><Relationship Type="http://schemas.openxmlformats.org/officeDocument/2006/relationships/hyperlink" Id="rId49" Target="https://sagemaker.readthedocs.io/en/stable/api/training/tuner.html" TargetMode="External" /><Relationship Type="http://schemas.openxmlformats.org/officeDocument/2006/relationships/hyperlink" Id="rId43" Target="https://sagemaker.readthedocs.io/en/stable/api/utility/hyperparameters.html" TargetMode="External" /><Relationship Type="http://schemas.openxmlformats.org/officeDocument/2006/relationships/hyperlink" Id="rId48" Target="https://sagemaker.readthedocs.io/en/stable/frameworks/sklearn/sagemaker.sklearn.html" TargetMode="External" /><Relationship Type="http://schemas.openxmlformats.org/officeDocument/2006/relationships/hyperlink" Id="rId106" Target="https://sagemaker.readthedocs.io/en/stable/workflows/pipelines/sagemaker.workflow.pipelines.html" TargetMode="External" /><Relationship Type="http://schemas.openxmlformats.org/officeDocument/2006/relationships/hyperlink" Id="rId26" Target="https://sagemaker.readthedocs.io/en/v1.44.4/amazon_sagemaker_operators_for_kubernetes_jobs.html" TargetMode="External" /><Relationship Type="http://schemas.openxmlformats.org/officeDocument/2006/relationships/hyperlink" Id="rId30" Target="https://scikit-learn.org/stable/" TargetMode="External" /><Relationship Type="http://schemas.openxmlformats.org/officeDocument/2006/relationships/hyperlink" Id="rId31" Target="https://scikit-learn.org/stable/modules/generated/sklearn.ensemble.RandomForestClassifier.html" TargetMode="External" /><Relationship Type="http://schemas.openxmlformats.org/officeDocument/2006/relationships/hyperlink" Id="rId60" Target="https://signin.aws.amazon.com/signin?redirect_uri=https%3A%2F%2Fportal.aws.amazon.com%2Fbilling%2Fsignup%2Fresume&amp;client_id=signup" TargetMode="External" /><Relationship Type="http://schemas.openxmlformats.org/officeDocument/2006/relationships/hyperlink" Id="rId46" Target="https://www.tpc.org/tpc_documents_current_versions/pdf/tpc-h_v2.17.1.pdf" TargetMode="External" /></Relationships>
</file>

<file path=word/_rels/footnotes.xml.rels><?xml version="1.0" encoding="UTF-8"?><Relationships xmlns="http://schemas.openxmlformats.org/package/2006/relationships"><Relationship Type="http://schemas.openxmlformats.org/officeDocument/2006/relationships/hyperlink" Id="rId64" Target="./config.yml" TargetMode="External" /><Relationship Type="http://schemas.openxmlformats.org/officeDocument/2006/relationships/hyperlink" Id="rId69" Target="https://aws.amazon.com/iam/" TargetMode="External" /><Relationship Type="http://schemas.openxmlformats.org/officeDocument/2006/relationships/hyperlink" Id="rId71" Target="https://aws.amazon.com/pm/serv-s3/?gclid=Cj0KCQjw2a6wBhCVARIsABPeH1sVCmK3CK8Vsv31A4fjV79s5YkxGqKoyDuv2rPuoBDfDqwh7ZiYaTQaAkeOEALw_wcB&amp;trk=fecf68c9-3874-4ae2-a7ed-72b6d19c8034&amp;sc_channel=ps&amp;ef_id=Cj0KCQjw2a6wBhCVARIsABPeH1sVCmK3CK8Vsv31A4fjV79s5YkxGqKoyDuv2rPuoBDfDqwh7ZiYaTQaAkeOEALw_wcB:G:s&amp;s_kwcid=AL!4422!3!536452728638!e!!g!!amazon%20s3!11204620052!112938567994" TargetMode="External" /><Relationship Type="http://schemas.openxmlformats.org/officeDocument/2006/relationships/hyperlink" Id="rId20" Target="https://aws.amazon.com/sagemaker/mlops/?sagemaker-data-wrangler-whats-new.sort-by=item.additionalFields.postDateTime&amp;sagemaker-data-wrangler-whats-new.sort-order=desc" TargetMode="External" /><Relationship Type="http://schemas.openxmlformats.org/officeDocument/2006/relationships/hyperlink" Id="rId21" Target="https://aws.amazon.com/sagemaker/pipelines/" TargetMode="External" /><Relationship Type="http://schemas.openxmlformats.org/officeDocument/2006/relationships/hyperlink" Id="rId62" Target="https://aws.amazon.com/sagemaker/studio/" TargetMode="External" /><Relationship Type="http://schemas.openxmlformats.org/officeDocument/2006/relationships/hyperlink" Id="rId85" Target="https://aws.amazon.com/secrets-manager/" TargetMode="External" /><Relationship Type="http://schemas.openxmlformats.org/officeDocument/2006/relationships/hyperlink" Id="rId66" Target="https://aws.amazon.com/vpc/" TargetMode="External" /><Relationship Type="http://schemas.openxmlformats.org/officeDocument/2006/relationships/hyperlink" Id="rId44" Target="https://aws.amazon.com/what-is/sql/#:~:text=Structured%20query%20language%20(SQL)%20is,relationships%20between%20the%20data%20values." TargetMode="External" /><Relationship Type="http://schemas.openxmlformats.org/officeDocument/2006/relationships/hyperlink" Id="rId56" Target="https://boto3.amazonaws.com/v1/documentation/api/latest/reference/services/sagemaker/client/describe_model_package.html" TargetMode="External" /><Relationship Type="http://schemas.openxmlformats.org/officeDocument/2006/relationships/hyperlink" Id="rId118" Target="https://docs.aws.amazon.com/sagemaker/latest/APIReference/API_CreateModel.html" TargetMode="External" /><Relationship Type="http://schemas.openxmlformats.org/officeDocument/2006/relationships/hyperlink" Id="rId27" Target="https://docs.aws.amazon.com/sagemaker/latest/dg/automatic-model-tuning.html" TargetMode="External" /><Relationship Type="http://schemas.openxmlformats.org/officeDocument/2006/relationships/hyperlink" Id="rId28" Target="https://docs.aws.amazon.com/sagemaker/latest/dg/batch-transform.html" TargetMode="External" /><Relationship Type="http://schemas.openxmlformats.org/officeDocument/2006/relationships/hyperlink" Id="rId41" Target="https://docs.aws.amazon.com/sagemaker/latest/dg/build-and-manage-parameters.html" TargetMode="External" /><Relationship Type="http://schemas.openxmlformats.org/officeDocument/2006/relationships/hyperlink" Id="rId96" Target="https://docs.aws.amazon.com/sagemaker/latest/dg/build-and-manage-steps.html#:~:text=%2C%0A%20%20%20%20sagemaker_session%3Dpipeline_session%2C%0A-,step_args,-%3D%20pyspark_processor.run(%0A%20%20%20%20inputs)" TargetMode="External" /><Relationship Type="http://schemas.openxmlformats.org/officeDocument/2006/relationships/hyperlink" Id="rId45" Target="https://docs.aws.amazon.com/sagemaker/latest/dg/build-and-manage-steps.html#step-type-processing" TargetMode="External" /><Relationship Type="http://schemas.openxmlformats.org/officeDocument/2006/relationships/hyperlink" Id="rId57" Target="https://docs.aws.amazon.com/sagemaker/latest/dg/endpoint-auto-scaling.html" TargetMode="External" /><Relationship Type="http://schemas.openxmlformats.org/officeDocument/2006/relationships/hyperlink" Id="rId97" Target="https://docs.aws.amazon.com/sagemaker/latest/dg/how-it-works-training.html" TargetMode="External" /><Relationship Type="http://schemas.openxmlformats.org/officeDocument/2006/relationships/hyperlink" Id="rId119" Target="https://docs.aws.amazon.com/sagemaker/latest/dg/inference-pipeline-batch.html" TargetMode="External" /><Relationship Type="http://schemas.openxmlformats.org/officeDocument/2006/relationships/hyperlink" Id="rId67" Target="https://docs.aws.amazon.com/sagemaker/latest/dg/mkt-algo-model-internet-free.html" TargetMode="External" /><Relationship Type="http://schemas.openxmlformats.org/officeDocument/2006/relationships/hyperlink" Id="rId38" Target="https://docs.aws.amazon.com/sagemaker/latest/dg/model-registry-approve.html" TargetMode="External" /><Relationship Type="http://schemas.openxmlformats.org/officeDocument/2006/relationships/hyperlink" Id="rId22" Target="https://docs.aws.amazon.com/sagemaker/latest/dg/model-registry.html" TargetMode="External" /><Relationship Type="http://schemas.openxmlformats.org/officeDocument/2006/relationships/hyperlink" Id="rId88" Target="https://docs.aws.amazon.com/sagemaker/latest/dg/pipelines-sdk.html" TargetMode="External" /><Relationship Type="http://schemas.openxmlformats.org/officeDocument/2006/relationships/hyperlink" Id="rId87" Target="https://docs.aws.amazon.com/sagemaker/latest/dg/pipelines-studio.html" TargetMode="External" /><Relationship Type="http://schemas.openxmlformats.org/officeDocument/2006/relationships/hyperlink" Id="rId100" Target="https://docs.aws.amazon.com/sagemaker/latest/dg/processing-container-run-scripts.html" TargetMode="External" /><Relationship Type="http://schemas.openxmlformats.org/officeDocument/2006/relationships/hyperlink" Id="rId47" Target="https://docs.aws.amazon.com/sagemaker/latest/dg/processing-job-frameworks.html" TargetMode="External" /><Relationship Type="http://schemas.openxmlformats.org/officeDocument/2006/relationships/hyperlink" Id="rId93" Target="https://docs.aws.amazon.com/sagemaker/latest/dg/processing-job.html" TargetMode="External" /><Relationship Type="http://schemas.openxmlformats.org/officeDocument/2006/relationships/hyperlink" Id="rId29" Target="https://docs.aws.amazon.com/sagemaker/latest/dg/realtime-endpoints.html" TargetMode="External" /><Relationship Type="http://schemas.openxmlformats.org/officeDocument/2006/relationships/hyperlink" Id="rId51" Target="https://docs.aws.amazon.com/sagemaker/latest/dg/run-pipeline.html" TargetMode="External" /><Relationship Type="http://schemas.openxmlformats.org/officeDocument/2006/relationships/hyperlink" Id="rId61" Target="https://docs.aws.amazon.com/sagemaker/latest/dg/sm-domain.html" TargetMode="External" /><Relationship Type="http://schemas.openxmlformats.org/officeDocument/2006/relationships/hyperlink" Id="rId77" Target="https://docs.aws.amazon.com/sagemaker/latest/dg/studio-tasks-git.html" TargetMode="External" /><Relationship Type="http://schemas.openxmlformats.org/officeDocument/2006/relationships/hyperlink" Id="rId95" Target="https://docs.aws.amazon.com/sagemaker/latest/dg/use-scikit-learn-processing-container.html" TargetMode="External" /><Relationship Type="http://schemas.openxmlformats.org/officeDocument/2006/relationships/hyperlink" Id="rId70" Target="https://docs.aws.amazon.com/secretsmanager/latest/userguide/intro.html" TargetMode="External" /><Relationship Type="http://schemas.openxmlformats.org/officeDocument/2006/relationships/hyperlink" Id="rId74" Target="https://docs.aws.amazon.com/secretsmanager/latest/userguide/managing-secrets.html" TargetMode="External" /><Relationship Type="http://schemas.openxmlformats.org/officeDocument/2006/relationships/hyperlink" Id="rId72" Target="https://github.com/aws-samples/amazon-sagemaker-w-snowflake-as-datasource/tree/main/iam" TargetMode="External" /><Relationship Type="http://schemas.openxmlformats.org/officeDocument/2006/relationships/hyperlink" Id="rId76" Target="https://github.com/aws-samples/mlops-pipeline-prestodb.git" TargetMode="External" /><Relationship Type="http://schemas.openxmlformats.org/officeDocument/2006/relationships/hyperlink" Id="rId36" Target="https://github.com/aws-samples/mlops-pipeline-prestodb/blob/main/0_model_training_pipeline.ipynb" TargetMode="External" /><Relationship Type="http://schemas.openxmlformats.org/officeDocument/2006/relationships/hyperlink" Id="rId37" Target="https://github.com/aws-samples/mlops-pipeline-prestodb/blob/main/1_batch_transform_pipeline.ipynb" TargetMode="External" /><Relationship Type="http://schemas.openxmlformats.org/officeDocument/2006/relationships/hyperlink" Id="rId39" Target="https://github.com/aws-samples/mlops-pipeline-prestodb/blob/main/2_realtime_inference.ipynb" TargetMode="External" /><Relationship Type="http://schemas.openxmlformats.org/officeDocument/2006/relationships/hyperlink" Id="rId101" Target="https://github.com/aws-samples/mlops-pipeline-prestodb/blob/main/code/evaluate.py" TargetMode="External" /><Relationship Type="http://schemas.openxmlformats.org/officeDocument/2006/relationships/hyperlink" Id="rId117" Target="https://github.com/aws-samples/mlops-pipeline-prestodb/blob/main/code/inference.py" TargetMode="External" /><Relationship Type="http://schemas.openxmlformats.org/officeDocument/2006/relationships/hyperlink" Id="rId53" Target="https://github.com/aws-samples/mlops-pipeline-prestodb/blob/main/code/presto_preprocess_for_batch_inference.py" TargetMode="External" /><Relationship Type="http://schemas.openxmlformats.org/officeDocument/2006/relationships/hyperlink" Id="rId94" Target="https://github.com/aws-samples/mlops-pipeline-prestodb/blob/main/code/presto_preprocess_for_training.py" TargetMode="External" /><Relationship Type="http://schemas.openxmlformats.org/officeDocument/2006/relationships/hyperlink" Id="rId98" Target="https://github.com/aws-samples/mlops-pipeline-prestodb/blob/main/code/training.py" TargetMode="External" /><Relationship Type="http://schemas.openxmlformats.org/officeDocument/2006/relationships/hyperlink" Id="rId42" Target="https://github.com/aws-samples/mlops-pipeline-prestodb/blob/main/config.yml" TargetMode="External" /><Relationship Type="http://schemas.openxmlformats.org/officeDocument/2006/relationships/hyperlink" Id="rId80" Target="https://github.com/aws-samples/mlops-pipeline-prestodb/tree/main" TargetMode="External" /><Relationship Type="http://schemas.openxmlformats.org/officeDocument/2006/relationships/hyperlink" Id="rId34" Target="https://github.com/aws-samples/mlops-pipeline-prestodb?tab=readme-ov-file" TargetMode="External" /><Relationship Type="http://schemas.openxmlformats.org/officeDocument/2006/relationships/hyperlink" Id="rId63" Target="https://github.com/aws-samples/mlops-pipeline-prestodb?tab=readme-ov-file#prestodb" TargetMode="External" /><Relationship Type="http://schemas.openxmlformats.org/officeDocument/2006/relationships/hyperlink" Id="rId24" Target="https://pages.twilio.com/twilio-brand-sales-namer-1?utm_source=google&amp;utm_medium=cpc&amp;utm_term=twilio&amp;utm_campaign=G_S_NAMER_Brand_Twilio_Tier1&amp;cq_plac=&amp;cq_net=g&amp;cq_pos=&amp;cq_med=&amp;cq_plt=gp&amp;gad_source=1&amp;gclid=CjwKCAjwtqmwBhBVEiwAL-WAYd5PgxP-XSLDYBvu6y_j8KUydoj33QX3XWpUo4zEm2DLzgn_bfdogBoC9dIQAvD_BwE" TargetMode="External" /><Relationship Type="http://schemas.openxmlformats.org/officeDocument/2006/relationships/hyperlink" Id="rId25" Target="https://prestodb.io/" TargetMode="External" /><Relationship Type="http://schemas.openxmlformats.org/officeDocument/2006/relationships/hyperlink" Id="rId33" Target="https://prestodb.io/docs/current/connector/tpch.html" TargetMode="External" /><Relationship Type="http://schemas.openxmlformats.org/officeDocument/2006/relationships/hyperlink" Id="rId32" Target="https://pypi.org/project/presto-python-client/" TargetMode="External" /><Relationship Type="http://schemas.openxmlformats.org/officeDocument/2006/relationships/hyperlink" Id="rId50" Target="https://sagemaker-examples.readthedocs.io/en/latest/sagemaker-pipelines/tabular/abalone_build_train_deploy/sagemaker-pipelines-preprocess-train-evaluate-batch-transform.html" TargetMode="External" /><Relationship Type="http://schemas.openxmlformats.org/officeDocument/2006/relationships/hyperlink" Id="rId99" Target="https://sagemaker-examples.readthedocs.io/en/latest/sagemaker-pipelines/tabular/abalone_build_train_deploy/sagemaker-pipelines-preprocess-train-evaluate-batch-transform.html#Define-a-Model-Evaluation-Step-to-Evaluate-the-Trained-Model" TargetMode="External" /><Relationship Type="http://schemas.openxmlformats.org/officeDocument/2006/relationships/hyperlink" Id="rId23" Target="https://sagemaker-examples.readthedocs.io/en/latest/sagemaker_processing/scikit_learn_data_processing_and_model_evaluation/scikit_learn_data_processing_and_model_evaluation.html" TargetMode="External" /><Relationship Type="http://schemas.openxmlformats.org/officeDocument/2006/relationships/hyperlink" Id="rId107" Target="https://sagemaker.readthedocs.io/en/stable/api/inference/model.html" TargetMode="External" /><Relationship Type="http://schemas.openxmlformats.org/officeDocument/2006/relationships/hyperlink" Id="rId108" Target="https://sagemaker.readthedocs.io/en/stable/api/inference/pipeline.html#pipelinemodel" TargetMode="External" /><Relationship Type="http://schemas.openxmlformats.org/officeDocument/2006/relationships/hyperlink" Id="rId54" Target="https://sagemaker.readthedocs.io/en/stable/api/inference/transformer.html" TargetMode="External" /><Relationship Type="http://schemas.openxmlformats.org/officeDocument/2006/relationships/hyperlink" Id="rId49" Target="https://sagemaker.readthedocs.io/en/stable/api/training/tuner.html" TargetMode="External" /><Relationship Type="http://schemas.openxmlformats.org/officeDocument/2006/relationships/hyperlink" Id="rId43" Target="https://sagemaker.readthedocs.io/en/stable/api/utility/hyperparameters.html" TargetMode="External" /><Relationship Type="http://schemas.openxmlformats.org/officeDocument/2006/relationships/hyperlink" Id="rId48" Target="https://sagemaker.readthedocs.io/en/stable/frameworks/sklearn/sagemaker.sklearn.html" TargetMode="External" /><Relationship Type="http://schemas.openxmlformats.org/officeDocument/2006/relationships/hyperlink" Id="rId106" Target="https://sagemaker.readthedocs.io/en/stable/workflows/pipelines/sagemaker.workflow.pipelines.html" TargetMode="External" /><Relationship Type="http://schemas.openxmlformats.org/officeDocument/2006/relationships/hyperlink" Id="rId26" Target="https://sagemaker.readthedocs.io/en/v1.44.4/amazon_sagemaker_operators_for_kubernetes_jobs.html" TargetMode="External" /><Relationship Type="http://schemas.openxmlformats.org/officeDocument/2006/relationships/hyperlink" Id="rId30" Target="https://scikit-learn.org/stable/" TargetMode="External" /><Relationship Type="http://schemas.openxmlformats.org/officeDocument/2006/relationships/hyperlink" Id="rId31" Target="https://scikit-learn.org/stable/modules/generated/sklearn.ensemble.RandomForestClassifier.html" TargetMode="External" /><Relationship Type="http://schemas.openxmlformats.org/officeDocument/2006/relationships/hyperlink" Id="rId60" Target="https://signin.aws.amazon.com/signin?redirect_uri=https%3A%2F%2Fportal.aws.amazon.com%2Fbilling%2Fsignup%2Fresume&amp;client_id=signup" TargetMode="External" /><Relationship Type="http://schemas.openxmlformats.org/officeDocument/2006/relationships/hyperlink" Id="rId46" Target="https://www.tpc.org/tpc_documents_current_versions/pdf/tpc-h_v2.17.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Twilio used Amazon SageMaker MLOps Pipelines with PrestoDB to enable frequent model re-training and optimized batch transform</dc:title>
  <dc:creator/>
  <cp:keywords/>
  <dcterms:created xsi:type="dcterms:W3CDTF">2024-04-12T03:14:45Z</dcterms:created>
  <dcterms:modified xsi:type="dcterms:W3CDTF">2024-04-12T03:14:45Z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ode-copy">
    <vt:lpwstr>True</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heme">
    <vt:lpwstr>cosmo</vt:lpwstr>
  </property>
  <property fmtid="{D5CDD505-2E9C-101B-9397-08002B2CF9AE}" pid="9" name="toc-title">
    <vt:lpwstr>Table of contents</vt:lpwstr>
  </property>
</Properties>
</file>