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Product Strategy — Freshness Intelligence</w:t>
      </w:r>
    </w:p>
    <w:p>
      <w:pPr>
        <w:pStyle w:val="Heading1"/>
      </w:pPr>
      <w:r>
        <w:t>1. Executive Summary</w:t>
      </w:r>
    </w:p>
    <w:p>
      <w:r>
        <w:t>Freshness Intelligence is an AI-powered feature within the Costco mobile app that gives members predictive visibility into when their local warehouse receives fresh deliveries — enabling them to time their trips for peak produce quality. It solves the #4-ranked customer pain point (produce spoilage) with an agentic system that proactively alerts members via 🟢🟡🔴 freshness badges and push notifications.</w:t>
      </w:r>
    </w:p>
    <w:p>
      <w:r/>
      <w:r>
        <w:rPr>
          <w:b/>
        </w:rPr>
        <w:t>Key facts:</w:t>
      </w:r>
      <w:r/>
    </w:p>
    <w:p>
      <w:pPr>
        <w:pStyle w:val="ListBullet"/>
      </w:pPr>
      <w:r/>
      <w:r>
        <w:rPr>
          <w:b/>
        </w:rPr>
        <w:t>Product type:</w:t>
      </w:r>
      <w:r>
        <w:t xml:space="preserve"> Feature within existing Costco membership (no incremental cost to members)</w:t>
      </w:r>
    </w:p>
    <w:p>
      <w:pPr>
        <w:pStyle w:val="ListBullet"/>
      </w:pPr>
      <w:r/>
      <w:r>
        <w:rPr>
          <w:b/>
        </w:rPr>
        <w:t>Primary user:</w:t>
      </w:r>
      <w:r>
        <w:t xml:space="preserve"> Busy family shopper (weekly bulk grocery trips)</w:t>
      </w:r>
    </w:p>
    <w:p>
      <w:pPr>
        <w:pStyle w:val="ListBullet"/>
      </w:pPr>
      <w:r/>
      <w:r>
        <w:rPr>
          <w:b/>
        </w:rPr>
        <w:t>North Star metric:</w:t>
      </w:r>
      <w:r>
        <w:t xml:space="preserve"> % of members reporting produce lasts 5+ days at home (target: 60%)</w:t>
      </w:r>
    </w:p>
    <w:p>
      <w:pPr>
        <w:pStyle w:val="ListBullet"/>
      </w:pPr>
      <w:r/>
      <w:r>
        <w:rPr>
          <w:b/>
        </w:rPr>
        <w:t>Competitive position:</w:t>
      </w:r>
      <w:r>
        <w:t xml:space="preserve"> First-of-kind — no competitor offers pre-purchase freshness intelligence to consumers</w:t>
      </w:r>
    </w:p>
    <w:p>
      <w:pPr>
        <w:pStyle w:val="ListBullet"/>
      </w:pPr>
      <w:r/>
      <w:r>
        <w:rPr>
          <w:b/>
        </w:rPr>
        <w:t>Technical approach:</w:t>
      </w:r>
      <w:r>
        <w:t xml:space="preserve"> Local-first, rules-based freshness engine + optional LLM for personalization</w:t>
      </w:r>
    </w:p>
    <w:p>
      <w:r>
        <w:t>────────────────────────────────────────────────────────────</w:t>
      </w:r>
    </w:p>
    <w:p>
      <w:pPr>
        <w:pStyle w:val="Heading1"/>
      </w:pPr>
      <w:r>
        <w:t>2. Vision &amp; Positioning</w:t>
      </w:r>
    </w:p>
    <w:p>
      <w:pPr>
        <w:pStyle w:val="Heading2"/>
      </w:pPr>
      <w:r>
        <w:t>Vision Statement</w:t>
      </w:r>
    </w:p>
    <w:p>
      <w:r>
        <w:t>Freshness Intelligence exists to ensure busy families never bring home groceries that spoil prematurely — by giving Costco members predictive visibility into when their local warehouse receives fresh deliveries, so they can time their trips for peak quality.</w:t>
      </w:r>
    </w:p>
    <w:p>
      <w:pPr>
        <w:pStyle w:val="Heading2"/>
      </w:pPr>
      <w:r>
        <w:t>Positioning Statement</w:t>
      </w:r>
    </w:p>
    <w:p>
      <w:r>
        <w:t xml:space="preserve">For </w:t>
      </w:r>
      <w:r>
        <w:rPr>
          <w:b/>
        </w:rPr>
        <w:t>busy family shoppers</w:t>
      </w:r>
      <w:r>
        <w:t xml:space="preserve"> who are frustrated by produce that spoils within days of purchase, </w:t>
      </w:r>
      <w:r>
        <w:rPr>
          <w:b/>
        </w:rPr>
        <w:t>Freshness Intelligence</w:t>
      </w:r>
      <w:r>
        <w:t xml:space="preserve"> is a </w:t>
      </w:r>
      <w:r>
        <w:rPr>
          <w:b/>
        </w:rPr>
        <w:t>predictive freshness feature in the Costco app</w:t>
      </w:r>
      <w:r>
        <w:t xml:space="preserve"> that </w:t>
      </w:r>
      <w:r>
        <w:rPr>
          <w:b/>
        </w:rPr>
        <w:t>tells you when items were delivered, how fresh they are right now, and when to shop for maximum shelf life at home</w:t>
      </w:r>
      <w:r>
        <w:t xml:space="preserve">. Unlike post-purchase tracking apps (Fruit Fridge) or retailer-only supply chain AI (Walmart Eden, Afresh), </w:t>
      </w:r>
      <w:r>
        <w:rPr>
          <w:b/>
        </w:rPr>
        <w:t>Freshness Intelligence puts the intelligence directly in the member's hands, before they buy</w:t>
      </w:r>
      <w:r>
        <w:t>.</w:t>
      </w:r>
    </w:p>
    <w:p>
      <w:pPr>
        <w:pStyle w:val="Heading2"/>
      </w:pPr>
      <w:r>
        <w:t>Tagline Options</w:t>
      </w:r>
    </w:p>
    <w:p>
      <w:pPr>
        <w:pStyle w:val="ListNumber"/>
      </w:pPr>
      <w:r>
        <w:t>"Know before you go."</w:t>
      </w:r>
    </w:p>
    <w:p>
      <w:pPr>
        <w:pStyle w:val="ListNumber"/>
      </w:pPr>
      <w:r>
        <w:t>"Fresh is a when, not just a where."</w:t>
      </w:r>
    </w:p>
    <w:p>
      <w:pPr>
        <w:pStyle w:val="ListNumber"/>
      </w:pPr>
      <w:r>
        <w:t>"Time your trip. Extend your freshness."</w:t>
      </w:r>
    </w:p>
    <w:p>
      <w:r>
        <w:t>────────────────────────────────────────────────────────────</w:t>
      </w:r>
    </w:p>
    <w:p>
      <w:pPr>
        <w:pStyle w:val="Heading1"/>
      </w:pPr>
      <w:r>
        <w:t>3. Target Customer Profile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</w:rPr>
              <w:t>Attribute</w:t>
            </w:r>
          </w:p>
        </w:tc>
        <w:tc>
          <w:tcPr>
            <w:tcW w:type="dxa" w:w="4320"/>
          </w:tcPr>
          <w:p>
            <w:r>
              <w:rPr>
                <w:b/>
              </w:rPr>
              <w:t>Detail</w:t>
            </w:r>
          </w:p>
        </w:tc>
      </w:tr>
      <w:tr>
        <w:tc>
          <w:tcPr>
            <w:tcW w:type="dxa" w:w="4320"/>
          </w:tcPr>
          <w:p>
            <w:r>
              <w:t>Who</w:t>
            </w:r>
          </w:p>
        </w:tc>
        <w:tc>
          <w:tcPr>
            <w:tcW w:type="dxa" w:w="4320"/>
          </w:tcPr>
          <w:p>
            <w:r>
              <w:t>Busy family shopper (2+ person household, 1-2 kids)</w:t>
            </w:r>
          </w:p>
        </w:tc>
      </w:tr>
      <w:tr>
        <w:tc>
          <w:tcPr>
            <w:tcW w:type="dxa" w:w="4320"/>
          </w:tcPr>
          <w:p>
            <w:r>
              <w:t>Age</w:t>
            </w:r>
          </w:p>
        </w:tc>
        <w:tc>
          <w:tcPr>
            <w:tcW w:type="dxa" w:w="4320"/>
          </w:tcPr>
          <w:p>
            <w:r>
              <w:t>30-50</w:t>
            </w:r>
          </w:p>
        </w:tc>
      </w:tr>
      <w:tr>
        <w:tc>
          <w:tcPr>
            <w:tcW w:type="dxa" w:w="4320"/>
          </w:tcPr>
          <w:p>
            <w:r>
              <w:t>Membership</w:t>
            </w:r>
          </w:p>
        </w:tc>
        <w:tc>
          <w:tcPr>
            <w:tcW w:type="dxa" w:w="4320"/>
          </w:tcPr>
          <w:p>
            <w:r>
              <w:t>Gold Star or Executive</w:t>
            </w:r>
          </w:p>
        </w:tc>
      </w:tr>
      <w:tr>
        <w:tc>
          <w:tcPr>
            <w:tcW w:type="dxa" w:w="4320"/>
          </w:tcPr>
          <w:p>
            <w:r>
              <w:t>Shopping pattern</w:t>
            </w:r>
          </w:p>
        </w:tc>
        <w:tc>
          <w:tcPr>
            <w:tcW w:type="dxa" w:w="4320"/>
          </w:tcPr>
          <w:p>
            <w:r>
              <w:t>Weekly bulk trips, primarily weekends</w:t>
            </w:r>
          </w:p>
        </w:tc>
      </w:tr>
      <w:tr>
        <w:tc>
          <w:tcPr>
            <w:tcW w:type="dxa" w:w="4320"/>
          </w:tcPr>
          <w:p>
            <w:r>
              <w:t>Key frustration</w:t>
            </w:r>
          </w:p>
        </w:tc>
        <w:tc>
          <w:tcPr>
            <w:tcW w:type="dxa" w:w="4320"/>
          </w:tcPr>
          <w:p>
            <w:r>
              <w:t>"I paid $12 for organic blueberries and they molded in 2 days"</w:t>
            </w:r>
          </w:p>
        </w:tc>
      </w:tr>
      <w:tr>
        <w:tc>
          <w:tcPr>
            <w:tcW w:type="dxa" w:w="4320"/>
          </w:tcPr>
          <w:p>
            <w:r>
              <w:t>Tech comfort</w:t>
            </w:r>
          </w:p>
        </w:tc>
        <w:tc>
          <w:tcPr>
            <w:tcW w:type="dxa" w:w="4320"/>
          </w:tcPr>
          <w:p>
            <w:r>
              <w:t>Uses phone apps daily; expects grocery app to be as good as banking app</w:t>
            </w:r>
          </w:p>
        </w:tc>
      </w:tr>
      <w:tr>
        <w:tc>
          <w:tcPr>
            <w:tcW w:type="dxa" w:w="4320"/>
          </w:tcPr>
          <w:p>
            <w:r>
              <w:t>Decision driver</w:t>
            </w:r>
          </w:p>
        </w:tc>
        <w:tc>
          <w:tcPr>
            <w:tcW w:type="dxa" w:w="4320"/>
          </w:tcPr>
          <w:p>
            <w:r>
              <w:t>Time savings + food waste reduction + family health</w:t>
            </w:r>
          </w:p>
        </w:tc>
      </w:tr>
      <w:tr>
        <w:tc>
          <w:tcPr>
            <w:tcW w:type="dxa" w:w="4320"/>
          </w:tcPr>
          <w:p>
            <w:r>
              <w:t>Current workaround</w:t>
            </w:r>
          </w:p>
        </w:tc>
        <w:tc>
          <w:tcPr>
            <w:tcW w:type="dxa" w:w="4320"/>
          </w:tcPr>
          <w:p>
            <w:r>
              <w:t>Shops early morning hoping for fresh stock; accepts waste as inevitable</w:t>
            </w:r>
          </w:p>
        </w:tc>
      </w:tr>
    </w:tbl>
    <w:p/>
    <w:p>
      <w:pPr>
        <w:pStyle w:val="Heading2"/>
      </w:pPr>
      <w:r>
        <w:t>Jobs to Be Done</w:t>
      </w:r>
    </w:p>
    <w:p>
      <w:pPr>
        <w:pStyle w:val="ListNumber"/>
      </w:pPr>
      <w:r/>
      <w:r>
        <w:rPr>
          <w:b/>
        </w:rPr>
        <w:t>Functional:</w:t>
      </w:r>
      <w:r>
        <w:t xml:space="preserve"> Buy produce that actually lasts a full week between trips</w:t>
      </w:r>
    </w:p>
    <w:p>
      <w:pPr>
        <w:pStyle w:val="ListNumber"/>
      </w:pPr>
      <w:r/>
      <w:r>
        <w:rPr>
          <w:b/>
        </w:rPr>
        <w:t>Emotional:</w:t>
      </w:r>
      <w:r>
        <w:t xml:space="preserve"> Feel like a smart, efficient shopper (not wasteful)</w:t>
      </w:r>
    </w:p>
    <w:p>
      <w:pPr>
        <w:pStyle w:val="ListNumber"/>
      </w:pPr>
      <w:r/>
      <w:r>
        <w:rPr>
          <w:b/>
        </w:rPr>
        <w:t>Social:</w:t>
      </w:r>
      <w:r>
        <w:t xml:space="preserve"> Be the one who "always has great produce" at family dinners</w:t>
      </w:r>
    </w:p>
    <w:p>
      <w:r>
        <w:t>────────────────────────────────────────────────────────────</w:t>
      </w:r>
    </w:p>
    <w:p>
      <w:pPr>
        <w:pStyle w:val="Heading1"/>
      </w:pPr>
      <w:r>
        <w:t>4. Competitive Landscape &amp; Differentiation</w:t>
      </w:r>
    </w:p>
    <w:p>
      <w:pPr>
        <w:pStyle w:val="Heading2"/>
      </w:pPr>
      <w:r>
        <w:t>Landscape Summary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rPr>
                <w:b/>
              </w:rPr>
              <w:t>Category</w:t>
            </w:r>
          </w:p>
        </w:tc>
        <w:tc>
          <w:tcPr>
            <w:tcW w:type="dxa" w:w="2160"/>
          </w:tcPr>
          <w:p>
            <w:r>
              <w:rPr>
                <w:b/>
              </w:rPr>
              <w:t>Players</w:t>
            </w:r>
          </w:p>
        </w:tc>
        <w:tc>
          <w:tcPr>
            <w:tcW w:type="dxa" w:w="2160"/>
          </w:tcPr>
          <w:p>
            <w:r>
              <w:rPr>
                <w:b/>
              </w:rPr>
              <w:t>Consumer Benefit</w:t>
            </w:r>
          </w:p>
        </w:tc>
        <w:tc>
          <w:tcPr>
            <w:tcW w:type="dxa" w:w="2160"/>
          </w:tcPr>
          <w:p>
            <w:r>
              <w:rPr>
                <w:b/>
              </w:rPr>
              <w:t>Gap</w:t>
            </w:r>
          </w:p>
        </w:tc>
      </w:tr>
      <w:tr>
        <w:tc>
          <w:tcPr>
            <w:tcW w:type="dxa" w:w="2160"/>
          </w:tcPr>
          <w:p>
            <w:r>
              <w:t>Retailer supply chain AI</w:t>
            </w:r>
          </w:p>
        </w:tc>
        <w:tc>
          <w:tcPr>
            <w:tcW w:type="dxa" w:w="2160"/>
          </w:tcPr>
          <w:p>
            <w:r>
              <w:t>Walmart Eden, Afresh, RELEX, Clarifresh</w:t>
            </w:r>
          </w:p>
        </w:tc>
        <w:tc>
          <w:tcPr>
            <w:tcW w:type="dxa" w:w="2160"/>
          </w:tcPr>
          <w:p>
            <w:r>
              <w:t>Retailer reduces waste internally</w:t>
            </w:r>
          </w:p>
        </w:tc>
        <w:tc>
          <w:tcPr>
            <w:tcW w:type="dxa" w:w="2160"/>
          </w:tcPr>
          <w:p>
            <w:r>
              <w:t>Consumer sees ZERO benefit directly</w:t>
            </w:r>
          </w:p>
        </w:tc>
      </w:tr>
      <w:tr>
        <w:tc>
          <w:tcPr>
            <w:tcW w:type="dxa" w:w="2160"/>
          </w:tcPr>
          <w:p>
            <w:r>
              <w:t>Post-purchase tracking</w:t>
            </w:r>
          </w:p>
        </w:tc>
        <w:tc>
          <w:tcPr>
            <w:tcW w:type="dxa" w:w="2160"/>
          </w:tcPr>
          <w:p>
            <w:r>
              <w:t>Fruit Fridge, See Produce</w:t>
            </w:r>
          </w:p>
        </w:tc>
        <w:tc>
          <w:tcPr>
            <w:tcW w:type="dxa" w:w="2160"/>
          </w:tcPr>
          <w:p>
            <w:r>
              <w:t>Track freshness after buying</w:t>
            </w:r>
          </w:p>
        </w:tc>
        <w:tc>
          <w:tcPr>
            <w:tcW w:type="dxa" w:w="2160"/>
          </w:tcPr>
          <w:p>
            <w:r>
              <w:t>Doesn't help time the TRIP</w:t>
            </w:r>
          </w:p>
        </w:tc>
      </w:tr>
      <w:tr>
        <w:tc>
          <w:tcPr>
            <w:tcW w:type="dxa" w:w="2160"/>
          </w:tcPr>
          <w:p>
            <w:r>
              <w:t>Grocery delivery apps</w:t>
            </w:r>
          </w:p>
        </w:tc>
        <w:tc>
          <w:tcPr>
            <w:tcW w:type="dxa" w:w="2160"/>
          </w:tcPr>
          <w:p>
            <w:r>
              <w:t>Instacart, Amazon Fresh</w:t>
            </w:r>
          </w:p>
        </w:tc>
        <w:tc>
          <w:tcPr>
            <w:tcW w:type="dxa" w:w="2160"/>
          </w:tcPr>
          <w:p>
            <w:r>
              <w:t>Delivered to door</w:t>
            </w:r>
          </w:p>
        </w:tc>
        <w:tc>
          <w:tcPr>
            <w:tcW w:type="dxa" w:w="2160"/>
          </w:tcPr>
          <w:p>
            <w:r>
              <w:t>For delivery shoppers, not warehouse shoppers</w:t>
            </w:r>
          </w:p>
        </w:tc>
      </w:tr>
      <w:tr>
        <w:tc>
          <w:tcPr>
            <w:tcW w:type="dxa" w:w="2160"/>
          </w:tcPr>
          <w:p>
            <w:r>
              <w:t>Sam's Club digital</w:t>
            </w:r>
          </w:p>
        </w:tc>
        <w:tc>
          <w:tcPr>
            <w:tcW w:type="dxa" w:w="2160"/>
          </w:tcPr>
          <w:p>
            <w:r>
              <w:t>Scan &amp; Go, in-app navigation</w:t>
            </w:r>
          </w:p>
        </w:tc>
        <w:tc>
          <w:tcPr>
            <w:tcW w:type="dxa" w:w="2160"/>
          </w:tcPr>
          <w:p>
            <w:r>
              <w:t>Faster checkout</w:t>
            </w:r>
          </w:p>
        </w:tc>
        <w:tc>
          <w:tcPr>
            <w:tcW w:type="dxa" w:w="2160"/>
          </w:tcPr>
          <w:p>
            <w:r>
              <w:t>No freshness intelligence</w:t>
            </w:r>
          </w:p>
        </w:tc>
      </w:tr>
    </w:tbl>
    <w:p/>
    <w:p>
      <w:pPr>
        <w:pStyle w:val="Heading2"/>
      </w:pPr>
      <w:r>
        <w:t>Freshness Intelligence Differentiation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</w:rPr>
              <w:t>Dimension</w:t>
            </w:r>
          </w:p>
        </w:tc>
        <w:tc>
          <w:tcPr>
            <w:tcW w:type="dxa" w:w="4320"/>
          </w:tcPr>
          <w:p>
            <w:r>
              <w:rPr>
                <w:b/>
              </w:rPr>
              <w:t>Our Advantage</w:t>
            </w:r>
          </w:p>
        </w:tc>
      </w:tr>
      <w:tr>
        <w:tc>
          <w:tcPr>
            <w:tcW w:type="dxa" w:w="4320"/>
          </w:tcPr>
          <w:p>
            <w:r>
              <w:t>Timing</w:t>
            </w:r>
          </w:p>
        </w:tc>
        <w:tc>
          <w:tcPr>
            <w:tcW w:type="dxa" w:w="4320"/>
          </w:tcPr>
          <w:p>
            <w:r>
              <w:t>PRE-purchase intelligence (not post-purchase or retailer-only)</w:t>
            </w:r>
          </w:p>
        </w:tc>
      </w:tr>
      <w:tr>
        <w:tc>
          <w:tcPr>
            <w:tcW w:type="dxa" w:w="4320"/>
          </w:tcPr>
          <w:p>
            <w:r>
              <w:t>Data moat</w:t>
            </w:r>
          </w:p>
        </w:tc>
        <w:tc>
          <w:tcPr>
            <w:tcW w:type="dxa" w:w="4320"/>
          </w:tcPr>
          <w:p>
            <w:r>
              <w:t>Costco's warehouse model = single-source delivery per SKU per location = highly accurate predictions</w:t>
            </w:r>
          </w:p>
        </w:tc>
      </w:tr>
      <w:tr>
        <w:tc>
          <w:tcPr>
            <w:tcW w:type="dxa" w:w="4320"/>
          </w:tcPr>
          <w:p>
            <w:r>
              <w:t>Membership model</w:t>
            </w:r>
          </w:p>
        </w:tc>
        <w:tc>
          <w:tcPr>
            <w:tcW w:type="dxa" w:w="4320"/>
          </w:tcPr>
          <w:p>
            <w:r>
              <w:t>Known purchase history per member = personalized freshness alerts for items YOU buy</w:t>
            </w:r>
          </w:p>
        </w:tc>
      </w:tr>
      <w:tr>
        <w:tc>
          <w:tcPr>
            <w:tcW w:type="dxa" w:w="4320"/>
          </w:tcPr>
          <w:p>
            <w:r>
              <w:t>Badge system</w:t>
            </w:r>
          </w:p>
        </w:tc>
        <w:tc>
          <w:tcPr>
            <w:tcW w:type="dxa" w:w="4320"/>
          </w:tcPr>
          <w:p>
            <w:r>
              <w:t>Instant visual communication (🟢🟡🔴) — no reading required</w:t>
            </w:r>
          </w:p>
        </w:tc>
      </w:tr>
      <w:tr>
        <w:tc>
          <w:tcPr>
            <w:tcW w:type="dxa" w:w="4320"/>
          </w:tcPr>
          <w:p>
            <w:r>
              <w:t>Feedback loop</w:t>
            </w:r>
          </w:p>
        </w:tc>
        <w:tc>
          <w:tcPr>
            <w:tcW w:type="dxa" w:w="4320"/>
          </w:tcPr>
          <w:p>
            <w:r>
              <w:t>Member ratings train the model for THEIR specific warehouse's patterns</w:t>
            </w:r>
          </w:p>
        </w:tc>
      </w:tr>
    </w:tbl>
    <w:p/>
    <w:p>
      <w:pPr>
        <w:pStyle w:val="Heading2"/>
      </w:pPr>
      <w:r>
        <w:t>Why Competitors Can't Easily Replicate</w:t>
      </w:r>
    </w:p>
    <w:p>
      <w:pPr>
        <w:pStyle w:val="ListBullet"/>
      </w:pPr>
      <w:r/>
      <w:r>
        <w:rPr>
          <w:b/>
        </w:rPr>
        <w:t>Walmart/Traditional grocery:</w:t>
      </w:r>
      <w:r>
        <w:t xml:space="preserve"> Fragmented supply chain (hundreds of distributors) makes per-store freshness prediction far harder</w:t>
      </w:r>
    </w:p>
    <w:p>
      <w:pPr>
        <w:pStyle w:val="ListBullet"/>
      </w:pPr>
      <w:r/>
      <w:r>
        <w:rPr>
          <w:b/>
        </w:rPr>
        <w:t>Sam's Club:</w:t>
      </w:r>
      <w:r>
        <w:t xml:space="preserve"> Could replicate, but their fresh food investment is less central to brand identity</w:t>
      </w:r>
    </w:p>
    <w:p>
      <w:pPr>
        <w:pStyle w:val="ListBullet"/>
      </w:pPr>
      <w:r/>
      <w:r>
        <w:rPr>
          <w:b/>
        </w:rPr>
        <w:t>Startups (Fruit Fridge, etc.):</w:t>
      </w:r>
      <w:r>
        <w:t xml:space="preserve"> No access to retailer delivery schedule data — can only track post-purchase</w:t>
      </w:r>
    </w:p>
    <w:p>
      <w:r>
        <w:t>────────────────────────────────────────────────────────────</w:t>
      </w:r>
    </w:p>
    <w:p>
      <w:pPr>
        <w:pStyle w:val="Heading1"/>
      </w:pPr>
      <w:r>
        <w:t>5. Business Model &amp; Pricing</w:t>
      </w:r>
    </w:p>
    <w:p>
      <w:pPr>
        <w:pStyle w:val="Heading2"/>
      </w:pPr>
      <w:r>
        <w:t>Model: Feature Within Existing Membership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</w:rPr>
              <w:t>Element</w:t>
            </w:r>
          </w:p>
        </w:tc>
        <w:tc>
          <w:tcPr>
            <w:tcW w:type="dxa" w:w="4320"/>
          </w:tcPr>
          <w:p>
            <w:r>
              <w:rPr>
                <w:b/>
              </w:rPr>
              <w:t>Detail</w:t>
            </w:r>
          </w:p>
        </w:tc>
      </w:tr>
      <w:tr>
        <w:tc>
          <w:tcPr>
            <w:tcW w:type="dxa" w:w="4320"/>
          </w:tcPr>
          <w:p>
            <w:r>
              <w:t>Revenue model</w:t>
            </w:r>
          </w:p>
        </w:tc>
        <w:tc>
          <w:tcPr>
            <w:tcW w:type="dxa" w:w="4320"/>
          </w:tcPr>
          <w:p>
            <w:r>
              <w:t>No incremental charge — included with Gold Star ($65/yr) and Executive ($130/yr) membership</w:t>
            </w:r>
          </w:p>
        </w:tc>
      </w:tr>
      <w:tr>
        <w:tc>
          <w:tcPr>
            <w:tcW w:type="dxa" w:w="4320"/>
          </w:tcPr>
          <w:p>
            <w:r>
              <w:t>Revenue driver</w:t>
            </w:r>
          </w:p>
        </w:tc>
        <w:tc>
          <w:tcPr>
            <w:tcW w:type="dxa" w:w="4320"/>
          </w:tcPr>
          <w:p>
            <w:r>
              <w:t>Membership renewal uplift + trip frequency increase</w:t>
            </w:r>
          </w:p>
        </w:tc>
      </w:tr>
      <w:tr>
        <w:tc>
          <w:tcPr>
            <w:tcW w:type="dxa" w:w="4320"/>
          </w:tcPr>
          <w:p>
            <w:r>
              <w:t>Unit of value</w:t>
            </w:r>
          </w:p>
        </w:tc>
        <w:tc>
          <w:tcPr>
            <w:tcW w:type="dxa" w:w="4320"/>
          </w:tcPr>
          <w:p>
            <w:r>
              <w:t>Per member per year (retained members × membership fee)</w:t>
            </w:r>
          </w:p>
        </w:tc>
      </w:tr>
      <w:tr>
        <w:tc>
          <w:tcPr>
            <w:tcW w:type="dxa" w:w="4320"/>
          </w:tcPr>
          <w:p>
            <w:r>
              <w:t>Cost to serve</w:t>
            </w:r>
          </w:p>
        </w:tc>
        <w:tc>
          <w:tcPr>
            <w:tcW w:type="dxa" w:w="4320"/>
          </w:tcPr>
          <w:p>
            <w:r>
              <w:t>~$0.15/member/month (compute + push notifications + data pipeline)</w:t>
            </w:r>
          </w:p>
        </w:tc>
      </w:tr>
    </w:tbl>
    <w:p/>
    <w:p>
      <w:pPr>
        <w:pStyle w:val="Heading2"/>
      </w:pPr>
      <w:r>
        <w:t>Financial Impact Thesis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b/>
              </w:rPr>
              <w:t>Lever</w:t>
            </w:r>
          </w:p>
        </w:tc>
        <w:tc>
          <w:tcPr>
            <w:tcW w:type="dxa" w:w="2880"/>
          </w:tcPr>
          <w:p>
            <w:r>
              <w:rPr>
                <w:b/>
              </w:rPr>
              <w:t>Mechanism</w:t>
            </w:r>
          </w:p>
        </w:tc>
        <w:tc>
          <w:tcPr>
            <w:tcW w:type="dxa" w:w="2880"/>
          </w:tcPr>
          <w:p>
            <w:r>
              <w:rPr>
                <w:b/>
              </w:rPr>
              <w:t>Estimated Year 1 Impact</w:t>
            </w:r>
          </w:p>
        </w:tc>
      </w:tr>
      <w:tr>
        <w:tc>
          <w:tcPr>
            <w:tcW w:type="dxa" w:w="2880"/>
          </w:tcPr>
          <w:p>
            <w:r>
              <w:t>Renewal uplift</w:t>
            </w:r>
          </w:p>
        </w:tc>
        <w:tc>
          <w:tcPr>
            <w:tcW w:type="dxa" w:w="2880"/>
          </w:tcPr>
          <w:p>
            <w:r>
              <w:t>Members who use Freshness renew at +0.5 pts higher rate</w:t>
            </w:r>
          </w:p>
        </w:tc>
        <w:tc>
          <w:tcPr>
            <w:tcW w:type="dxa" w:w="2880"/>
          </w:tcPr>
          <w:p>
            <w:r>
              <w:t>$12M incremental revenue (assuming 5M users × 0.5% × $65 avg fee)</w:t>
            </w:r>
          </w:p>
        </w:tc>
      </w:tr>
      <w:tr>
        <w:tc>
          <w:tcPr>
            <w:tcW w:type="dxa" w:w="2880"/>
          </w:tcPr>
          <w:p>
            <w:r>
              <w:t>Trip frequency</w:t>
            </w:r>
          </w:p>
        </w:tc>
        <w:tc>
          <w:tcPr>
            <w:tcW w:type="dxa" w:w="2880"/>
          </w:tcPr>
          <w:p>
            <w:r>
              <w:t>Members visit 0.5x more per month (timing confidence)</w:t>
            </w:r>
          </w:p>
        </w:tc>
        <w:tc>
          <w:tcPr>
            <w:tcW w:type="dxa" w:w="2880"/>
          </w:tcPr>
          <w:p>
            <w:r>
              <w:t>$50M+ incremental basket revenue</w:t>
            </w:r>
          </w:p>
        </w:tc>
      </w:tr>
      <w:tr>
        <w:tc>
          <w:tcPr>
            <w:tcW w:type="dxa" w:w="2880"/>
          </w:tcPr>
          <w:p>
            <w:r>
              <w:t>Waste reduction</w:t>
            </w:r>
          </w:p>
        </w:tc>
        <w:tc>
          <w:tcPr>
            <w:tcW w:type="dxa" w:w="2880"/>
          </w:tcPr>
          <w:p>
            <w:r>
              <w:t>Members buy same quantity but waste less → higher perceived value</w:t>
            </w:r>
          </w:p>
        </w:tc>
        <w:tc>
          <w:tcPr>
            <w:tcW w:type="dxa" w:w="2880"/>
          </w:tcPr>
          <w:p>
            <w:r>
              <w:t>Harder to quantify; drives NPS</w:t>
            </w:r>
          </w:p>
        </w:tc>
      </w:tr>
      <w:tr>
        <w:tc>
          <w:tcPr>
            <w:tcW w:type="dxa" w:w="2880"/>
          </w:tcPr>
          <w:p>
            <w:r>
              <w:t>App engagement</w:t>
            </w:r>
          </w:p>
        </w:tc>
        <w:tc>
          <w:tcPr>
            <w:tcW w:type="dxa" w:w="2880"/>
          </w:tcPr>
          <w:p>
            <w:r>
              <w:t>Halo effect on app store rating (2.8 → 4.0+)</w:t>
            </w:r>
          </w:p>
        </w:tc>
        <w:tc>
          <w:tcPr>
            <w:tcW w:type="dxa" w:w="2880"/>
          </w:tcPr>
          <w:p>
            <w:r>
              <w:t>Reduces churn from digital frustration</w:t>
            </w:r>
          </w:p>
        </w:tc>
      </w:tr>
    </w:tbl>
    <w:p/>
    <w:p>
      <w:pPr>
        <w:pStyle w:val="Heading2"/>
      </w:pPr>
      <w:r>
        <w:t>Why Not Charge Separately?</w:t>
      </w:r>
    </w:p>
    <w:p>
      <w:pPr>
        <w:pStyle w:val="ListBullet"/>
      </w:pPr>
      <w:r>
        <w:t>Friction kills adoption — feature needs mass adoption to generate the feedback loop that makes predictions accurate</w:t>
      </w:r>
    </w:p>
    <w:p>
      <w:pPr>
        <w:pStyle w:val="ListBullet"/>
      </w:pPr>
      <w:r>
        <w:t>"Membership = everything included" is core to Costco brand promise</w:t>
      </w:r>
    </w:p>
    <w:p>
      <w:pPr>
        <w:pStyle w:val="ListBullet"/>
      </w:pPr>
      <w:r>
        <w:t>Competitive moat grows with adoption — charging limits the moat</w:t>
      </w:r>
    </w:p>
    <w:p>
      <w:r>
        <w:t>────────────────────────────────────────────────────────────</w:t>
      </w:r>
    </w:p>
    <w:p>
      <w:pPr>
        <w:pStyle w:val="Heading1"/>
      </w:pPr>
      <w:r>
        <w:t>6. Key Performance Indicators</w:t>
      </w:r>
    </w:p>
    <w:p>
      <w:pPr>
        <w:pStyle w:val="Heading2"/>
      </w:pPr>
      <w:r>
        <w:t>North Star Metric</w:t>
      </w:r>
    </w:p>
    <w:p>
      <w:r/>
      <w:r>
        <w:rPr>
          <w:b/>
        </w:rPr>
        <w:t>% of members who report produce lasting 5+ days at home</w:t>
      </w:r>
      <w:r/>
    </w:p>
    <w:p>
      <w:pPr>
        <w:pStyle w:val="ListBullet"/>
      </w:pPr>
      <w:r>
        <w:t>Baseline: ~35% (estimated from complaint frequency)</w:t>
      </w:r>
    </w:p>
    <w:p>
      <w:pPr>
        <w:pStyle w:val="ListBullet"/>
      </w:pPr>
      <w:r>
        <w:t>Target: 60% within 12 months of launch</w:t>
      </w:r>
    </w:p>
    <w:p>
      <w:pPr>
        <w:pStyle w:val="ListBullet"/>
      </w:pPr>
      <w:r>
        <w:t>Measured via: Post-purchase feedback in app</w:t>
      </w:r>
    </w:p>
    <w:p>
      <w:pPr>
        <w:pStyle w:val="Heading2"/>
      </w:pPr>
      <w:r>
        <w:t>Supporting KPIs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rPr>
                <w:b/>
              </w:rPr>
              <w:t>Category</w:t>
            </w:r>
          </w:p>
        </w:tc>
        <w:tc>
          <w:tcPr>
            <w:tcW w:type="dxa" w:w="2160"/>
          </w:tcPr>
          <w:p>
            <w:r>
              <w:rPr>
                <w:b/>
              </w:rPr>
              <w:t>Metric</w:t>
            </w:r>
          </w:p>
        </w:tc>
        <w:tc>
          <w:tcPr>
            <w:tcW w:type="dxa" w:w="2160"/>
          </w:tcPr>
          <w:p>
            <w:r>
              <w:rPr>
                <w:b/>
              </w:rPr>
              <w:t>Target (Year 1)</w:t>
            </w:r>
          </w:p>
        </w:tc>
        <w:tc>
          <w:tcPr>
            <w:tcW w:type="dxa" w:w="2160"/>
          </w:tcPr>
          <w:p>
            <w:r>
              <w:rPr>
                <w:b/>
              </w:rPr>
              <w:t>Measurement</w:t>
            </w:r>
          </w:p>
        </w:tc>
      </w:tr>
      <w:tr>
        <w:tc>
          <w:tcPr>
            <w:tcW w:type="dxa" w:w="2160"/>
          </w:tcPr>
          <w:p>
            <w:r>
              <w:t>Adoption</w:t>
            </w:r>
          </w:p>
        </w:tc>
        <w:tc>
          <w:tcPr>
            <w:tcW w:type="dxa" w:w="2160"/>
          </w:tcPr>
          <w:p>
            <w:r>
              <w:t>Members opted-in</w:t>
            </w:r>
          </w:p>
        </w:tc>
        <w:tc>
          <w:tcPr>
            <w:tcW w:type="dxa" w:w="2160"/>
          </w:tcPr>
          <w:p>
            <w:r>
              <w:t>5M within 6 months</w:t>
            </w:r>
          </w:p>
        </w:tc>
        <w:tc>
          <w:tcPr>
            <w:tcW w:type="dxa" w:w="2160"/>
          </w:tcPr>
          <w:p>
            <w:r>
              <w:t>Onboarding completion</w:t>
            </w:r>
          </w:p>
        </w:tc>
      </w:tr>
      <w:tr>
        <w:tc>
          <w:tcPr>
            <w:tcW w:type="dxa" w:w="2160"/>
          </w:tcPr>
          <w:p>
            <w:r>
              <w:t>Engagement</w:t>
            </w:r>
          </w:p>
        </w:tc>
        <w:tc>
          <w:tcPr>
            <w:tcW w:type="dxa" w:w="2160"/>
          </w:tcPr>
          <w:p>
            <w:r>
              <w:t>Weekly active users (Freshness tab)</w:t>
            </w:r>
          </w:p>
        </w:tc>
        <w:tc>
          <w:tcPr>
            <w:tcW w:type="dxa" w:w="2160"/>
          </w:tcPr>
          <w:p>
            <w:r>
              <w:t>3M WAU</w:t>
            </w:r>
          </w:p>
        </w:tc>
        <w:tc>
          <w:tcPr>
            <w:tcW w:type="dxa" w:w="2160"/>
          </w:tcPr>
          <w:p>
            <w:r>
              <w:t>App analytics</w:t>
            </w:r>
          </w:p>
        </w:tc>
      </w:tr>
      <w:tr>
        <w:tc>
          <w:tcPr>
            <w:tcW w:type="dxa" w:w="2160"/>
          </w:tcPr>
          <w:p>
            <w:r>
              <w:t>Engagement</w:t>
            </w:r>
          </w:p>
        </w:tc>
        <w:tc>
          <w:tcPr>
            <w:tcW w:type="dxa" w:w="2160"/>
          </w:tcPr>
          <w:p>
            <w:r>
              <w:t>Alert tap-through rate</w:t>
            </w:r>
          </w:p>
        </w:tc>
        <w:tc>
          <w:tcPr>
            <w:tcW w:type="dxa" w:w="2160"/>
          </w:tcPr>
          <w:p>
            <w:r>
              <w:t>25%+</w:t>
            </w:r>
          </w:p>
        </w:tc>
        <w:tc>
          <w:tcPr>
            <w:tcW w:type="dxa" w:w="2160"/>
          </w:tcPr>
          <w:p>
            <w:r>
              <w:t>Push analytics</w:t>
            </w:r>
          </w:p>
        </w:tc>
      </w:tr>
      <w:tr>
        <w:tc>
          <w:tcPr>
            <w:tcW w:type="dxa" w:w="2160"/>
          </w:tcPr>
          <w:p>
            <w:r>
              <w:t>Outcome</w:t>
            </w:r>
          </w:p>
        </w:tc>
        <w:tc>
          <w:tcPr>
            <w:tcW w:type="dxa" w:w="2160"/>
          </w:tcPr>
          <w:p>
            <w:r>
              <w:t>Trip timing alignment with recommended days</w:t>
            </w:r>
          </w:p>
        </w:tc>
        <w:tc>
          <w:tcPr>
            <w:tcW w:type="dxa" w:w="2160"/>
          </w:tcPr>
          <w:p>
            <w:r>
              <w:t>40%</w:t>
            </w:r>
          </w:p>
        </w:tc>
        <w:tc>
          <w:tcPr>
            <w:tcW w:type="dxa" w:w="2160"/>
          </w:tcPr>
          <w:p>
            <w:r>
              <w:t>Purchase timestamp vs. delivery schedule</w:t>
            </w:r>
          </w:p>
        </w:tc>
      </w:tr>
      <w:tr>
        <w:tc>
          <w:tcPr>
            <w:tcW w:type="dxa" w:w="2160"/>
          </w:tcPr>
          <w:p>
            <w:r>
              <w:t>Outcome</w:t>
            </w:r>
          </w:p>
        </w:tc>
        <w:tc>
          <w:tcPr>
            <w:tcW w:type="dxa" w:w="2160"/>
          </w:tcPr>
          <w:p>
            <w:r>
              <w:t>"Spoiled in 1 day" feedback reports</w:t>
            </w:r>
          </w:p>
        </w:tc>
        <w:tc>
          <w:tcPr>
            <w:tcW w:type="dxa" w:w="2160"/>
          </w:tcPr>
          <w:p>
            <w:r>
              <w:t>Down 50%</w:t>
            </w:r>
          </w:p>
        </w:tc>
        <w:tc>
          <w:tcPr>
            <w:tcW w:type="dxa" w:w="2160"/>
          </w:tcPr>
          <w:p>
            <w:r>
              <w:t>Feedback trend</w:t>
            </w:r>
          </w:p>
        </w:tc>
      </w:tr>
      <w:tr>
        <w:tc>
          <w:tcPr>
            <w:tcW w:type="dxa" w:w="2160"/>
          </w:tcPr>
          <w:p>
            <w:r>
              <w:t>Retention</w:t>
            </w:r>
          </w:p>
        </w:tc>
        <w:tc>
          <w:tcPr>
            <w:tcW w:type="dxa" w:w="2160"/>
          </w:tcPr>
          <w:p>
            <w:r>
              <w:t>Renewal rate (Freshness users vs. non-users)</w:t>
            </w:r>
          </w:p>
        </w:tc>
        <w:tc>
          <w:tcPr>
            <w:tcW w:type="dxa" w:w="2160"/>
          </w:tcPr>
          <w:p>
            <w:r>
              <w:t>+0.5 pts</w:t>
            </w:r>
          </w:p>
        </w:tc>
        <w:tc>
          <w:tcPr>
            <w:tcW w:type="dxa" w:w="2160"/>
          </w:tcPr>
          <w:p>
            <w:r>
              <w:t>Membership data</w:t>
            </w:r>
          </w:p>
        </w:tc>
      </w:tr>
      <w:tr>
        <w:tc>
          <w:tcPr>
            <w:tcW w:type="dxa" w:w="2160"/>
          </w:tcPr>
          <w:p>
            <w:r>
              <w:t>Retention</w:t>
            </w:r>
          </w:p>
        </w:tc>
        <w:tc>
          <w:tcPr>
            <w:tcW w:type="dxa" w:w="2160"/>
          </w:tcPr>
          <w:p>
            <w:r>
              <w:t>30-day return rate to Freshness tab</w:t>
            </w:r>
          </w:p>
        </w:tc>
        <w:tc>
          <w:tcPr>
            <w:tcW w:type="dxa" w:w="2160"/>
          </w:tcPr>
          <w:p>
            <w:r>
              <w:t>70%+</w:t>
            </w:r>
          </w:p>
        </w:tc>
        <w:tc>
          <w:tcPr>
            <w:tcW w:type="dxa" w:w="2160"/>
          </w:tcPr>
          <w:p>
            <w:r>
              <w:t>App analytics</w:t>
            </w:r>
          </w:p>
        </w:tc>
      </w:tr>
    </w:tbl>
    <w:p/>
    <w:p>
      <w:pPr>
        <w:pStyle w:val="Heading2"/>
      </w:pPr>
      <w:r>
        <w:t>Leading Indicators (early signal, pre-outcome)</w:t>
      </w:r>
    </w:p>
    <w:p>
      <w:pPr>
        <w:pStyle w:val="ListBullet"/>
      </w:pPr>
      <w:r>
        <w:t>Week 1 after launch: Onboarding completion rate &gt;50% of app openers</w:t>
      </w:r>
    </w:p>
    <w:p>
      <w:pPr>
        <w:pStyle w:val="ListBullet"/>
      </w:pPr>
      <w:r>
        <w:t>Week 4: Repeat usage (2+ visits to Freshness tab) &gt;40% of opt-ins</w:t>
      </w:r>
    </w:p>
    <w:p>
      <w:pPr>
        <w:pStyle w:val="ListBullet"/>
      </w:pPr>
      <w:r>
        <w:t>Month 3: Feedback submission rate &gt;15% of purchases in tracked categories</w:t>
      </w:r>
    </w:p>
    <w:p>
      <w:r>
        <w:t>────────────────────────────────────────────────────────────</w:t>
      </w:r>
    </w:p>
    <w:p>
      <w:pPr>
        <w:pStyle w:val="Heading1"/>
      </w:pPr>
      <w:r>
        <w:t>7. Risk Assessment &amp; Mitigations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1728"/>
          </w:tcPr>
          <w:p>
            <w:r>
              <w:rPr>
                <w:b/>
              </w:rPr>
              <w:t>Category</w:t>
            </w:r>
          </w:p>
        </w:tc>
        <w:tc>
          <w:tcPr>
            <w:tcW w:type="dxa" w:w="1728"/>
          </w:tcPr>
          <w:p>
            <w:r>
              <w:rPr>
                <w:b/>
              </w:rPr>
              <w:t>Risk</w:t>
            </w:r>
          </w:p>
        </w:tc>
        <w:tc>
          <w:tcPr>
            <w:tcW w:type="dxa" w:w="1728"/>
          </w:tcPr>
          <w:p>
            <w:r>
              <w:rPr>
                <w:b/>
              </w:rPr>
              <w:t>Likelihood</w:t>
            </w:r>
          </w:p>
        </w:tc>
        <w:tc>
          <w:tcPr>
            <w:tcW w:type="dxa" w:w="1728"/>
          </w:tcPr>
          <w:p>
            <w:r>
              <w:rPr>
                <w:b/>
              </w:rPr>
              <w:t>Impact</w:t>
            </w:r>
          </w:p>
        </w:tc>
        <w:tc>
          <w:tcPr>
            <w:tcW w:type="dxa" w:w="1728"/>
          </w:tcPr>
          <w:p>
            <w:r>
              <w:rPr>
                <w:b/>
              </w:rPr>
              <w:t>Mitigation</w:t>
            </w:r>
          </w:p>
        </w:tc>
      </w:tr>
      <w:tr>
        <w:tc>
          <w:tcPr>
            <w:tcW w:type="dxa" w:w="1728"/>
          </w:tcPr>
          <w:p>
            <w:r>
              <w:t>Technical</w:t>
            </w:r>
          </w:p>
        </w:tc>
        <w:tc>
          <w:tcPr>
            <w:tcW w:type="dxa" w:w="1728"/>
          </w:tcPr>
          <w:p>
            <w:r>
              <w:t>Delivery schedule data not digitized consistently across all warehouses</w:t>
            </w:r>
          </w:p>
        </w:tc>
        <w:tc>
          <w:tcPr>
            <w:tcW w:type="dxa" w:w="1728"/>
          </w:tcPr>
          <w:p>
            <w:r>
              <w:t>Medium</w:t>
            </w:r>
          </w:p>
        </w:tc>
        <w:tc>
          <w:tcPr>
            <w:tcW w:type="dxa" w:w="1728"/>
          </w:tcPr>
          <w:p>
            <w:r>
              <w:t>High</w:t>
            </w:r>
          </w:p>
        </w:tc>
        <w:tc>
          <w:tcPr>
            <w:tcW w:type="dxa" w:w="1728"/>
          </w:tcPr>
          <w:p>
            <w:r>
              <w:t>Pilot with 10 cleanest-data warehouses; expand as quality improves</w:t>
            </w:r>
          </w:p>
        </w:tc>
      </w:tr>
      <w:tr>
        <w:tc>
          <w:tcPr>
            <w:tcW w:type="dxa" w:w="1728"/>
          </w:tcPr>
          <w:p>
            <w:r>
              <w:t>Technical</w:t>
            </w:r>
          </w:p>
        </w:tc>
        <w:tc>
          <w:tcPr>
            <w:tcW w:type="dxa" w:w="1728"/>
          </w:tcPr>
          <w:p>
            <w:r>
              <w:t>Freshness predictions inaccurate (produce spoils despite 🟢 badge)</w:t>
            </w:r>
          </w:p>
        </w:tc>
        <w:tc>
          <w:tcPr>
            <w:tcW w:type="dxa" w:w="1728"/>
          </w:tcPr>
          <w:p>
            <w:r>
              <w:t>Medium</w:t>
            </w:r>
          </w:p>
        </w:tc>
        <w:tc>
          <w:tcPr>
            <w:tcW w:type="dxa" w:w="1728"/>
          </w:tcPr>
          <w:p>
            <w:r>
              <w:t>High</w:t>
            </w:r>
          </w:p>
        </w:tc>
        <w:tc>
          <w:tcPr>
            <w:tcW w:type="dxa" w:w="1728"/>
          </w:tcPr>
          <w:p>
            <w:r>
              <w:t>Conservative estimates + disclaimer; feedback loop self-corrects</w:t>
            </w:r>
          </w:p>
        </w:tc>
      </w:tr>
      <w:tr>
        <w:tc>
          <w:tcPr>
            <w:tcW w:type="dxa" w:w="1728"/>
          </w:tcPr>
          <w:p>
            <w:r>
              <w:t>Market</w:t>
            </w:r>
          </w:p>
        </w:tc>
        <w:tc>
          <w:tcPr>
            <w:tcW w:type="dxa" w:w="1728"/>
          </w:tcPr>
          <w:p>
            <w:r>
              <w:t>Low adoption — members don't open app before shopping</w:t>
            </w:r>
          </w:p>
        </w:tc>
        <w:tc>
          <w:tcPr>
            <w:tcW w:type="dxa" w:w="1728"/>
          </w:tcPr>
          <w:p>
            <w:r>
              <w:t>High</w:t>
            </w:r>
          </w:p>
        </w:tc>
        <w:tc>
          <w:tcPr>
            <w:tcW w:type="dxa" w:w="1728"/>
          </w:tcPr>
          <w:p>
            <w:r>
              <w:t>Medium</w:t>
            </w:r>
          </w:p>
        </w:tc>
        <w:tc>
          <w:tcPr>
            <w:tcW w:type="dxa" w:w="1728"/>
          </w:tcPr>
          <w:p>
            <w:r>
              <w:t>In-warehouse signage, smart push timing, word-of-mouth from early adopters</w:t>
            </w:r>
          </w:p>
        </w:tc>
      </w:tr>
      <w:tr>
        <w:tc>
          <w:tcPr>
            <w:tcW w:type="dxa" w:w="1728"/>
          </w:tcPr>
          <w:p>
            <w:r>
              <w:t>Market</w:t>
            </w:r>
          </w:p>
        </w:tc>
        <w:tc>
          <w:tcPr>
            <w:tcW w:type="dxa" w:w="1728"/>
          </w:tcPr>
          <w:p>
            <w:r>
              <w:t>Alert fatigue — too many notifications</w:t>
            </w:r>
          </w:p>
        </w:tc>
        <w:tc>
          <w:tcPr>
            <w:tcW w:type="dxa" w:w="1728"/>
          </w:tcPr>
          <w:p>
            <w:r>
              <w:t>Medium</w:t>
            </w:r>
          </w:p>
        </w:tc>
        <w:tc>
          <w:tcPr>
            <w:tcW w:type="dxa" w:w="1728"/>
          </w:tcPr>
          <w:p>
            <w:r>
              <w:t>Medium</w:t>
            </w:r>
          </w:p>
        </w:tc>
        <w:tc>
          <w:tcPr>
            <w:tcW w:type="dxa" w:w="1728"/>
          </w:tcPr>
          <w:p>
            <w:r>
              <w:t>Cap at 2-3/week; member-controlled frequency; smart batching</w:t>
            </w:r>
          </w:p>
        </w:tc>
      </w:tr>
      <w:tr>
        <w:tc>
          <w:tcPr>
            <w:tcW w:type="dxa" w:w="1728"/>
          </w:tcPr>
          <w:p>
            <w:r>
              <w:t>Organizational</w:t>
            </w:r>
          </w:p>
        </w:tc>
        <w:tc>
          <w:tcPr>
            <w:tcW w:type="dxa" w:w="1728"/>
          </w:tcPr>
          <w:p>
            <w:r>
              <w:t>Store ops resist sharing delivery data with members</w:t>
            </w:r>
          </w:p>
        </w:tc>
        <w:tc>
          <w:tcPr>
            <w:tcW w:type="dxa" w:w="1728"/>
          </w:tcPr>
          <w:p>
            <w:r>
              <w:t>Medium</w:t>
            </w:r>
          </w:p>
        </w:tc>
        <w:tc>
          <w:tcPr>
            <w:tcW w:type="dxa" w:w="1728"/>
          </w:tcPr>
          <w:p>
            <w:r>
              <w:t>High</w:t>
            </w:r>
          </w:p>
        </w:tc>
        <w:tc>
          <w:tcPr>
            <w:tcW w:type="dxa" w:w="1728"/>
          </w:tcPr>
          <w:p>
            <w:r>
              <w:t>Frame as "fewer complaints, happier members"; pilot with supportive managers</w:t>
            </w:r>
          </w:p>
        </w:tc>
      </w:tr>
      <w:tr>
        <w:tc>
          <w:tcPr>
            <w:tcW w:type="dxa" w:w="1728"/>
          </w:tcPr>
          <w:p>
            <w:r>
              <w:t>Legal</w:t>
            </w:r>
          </w:p>
        </w:tc>
        <w:tc>
          <w:tcPr>
            <w:tcW w:type="dxa" w:w="1728"/>
          </w:tcPr>
          <w:p>
            <w:r>
              <w:t>Liability if member gets sick relying on freshness badge</w:t>
            </w:r>
          </w:p>
        </w:tc>
        <w:tc>
          <w:tcPr>
            <w:tcW w:type="dxa" w:w="1728"/>
          </w:tcPr>
          <w:p>
            <w:r>
              <w:t>Low</w:t>
            </w:r>
          </w:p>
        </w:tc>
        <w:tc>
          <w:tcPr>
            <w:tcW w:type="dxa" w:w="1728"/>
          </w:tcPr>
          <w:p>
            <w:r>
              <w:t>High</w:t>
            </w:r>
          </w:p>
        </w:tc>
        <w:tc>
          <w:tcPr>
            <w:tcW w:type="dxa" w:w="1728"/>
          </w:tcPr>
          <w:p>
            <w:r>
              <w:t>Clear disclaimer language; no guarantee; "guide, not guarantee" framing</w:t>
            </w:r>
          </w:p>
        </w:tc>
      </w:tr>
      <w:tr>
        <w:tc>
          <w:tcPr>
            <w:tcW w:type="dxa" w:w="1728"/>
          </w:tcPr>
          <w:p>
            <w:r>
              <w:t>Competitive</w:t>
            </w:r>
          </w:p>
        </w:tc>
        <w:tc>
          <w:tcPr>
            <w:tcW w:type="dxa" w:w="1728"/>
          </w:tcPr>
          <w:p>
            <w:r>
              <w:t>Walmart/Sam's Club copies quickly</w:t>
            </w:r>
          </w:p>
        </w:tc>
        <w:tc>
          <w:tcPr>
            <w:tcW w:type="dxa" w:w="1728"/>
          </w:tcPr>
          <w:p>
            <w:r>
              <w:t>Medium</w:t>
            </w:r>
          </w:p>
        </w:tc>
        <w:tc>
          <w:tcPr>
            <w:tcW w:type="dxa" w:w="1728"/>
          </w:tcPr>
          <w:p>
            <w:r>
              <w:t>Low</w:t>
            </w:r>
          </w:p>
        </w:tc>
        <w:tc>
          <w:tcPr>
            <w:tcW w:type="dxa" w:w="1728"/>
          </w:tcPr>
          <w:p>
            <w:r>
              <w:t>Costco's single-source delivery model = inherently more accurate predictions; moat deepens with member data</w:t>
            </w:r>
          </w:p>
        </w:tc>
      </w:tr>
    </w:tbl>
    <w:p/>
    <w:p>
      <w:r>
        <w:t>────────────────────────────────────────────────────────────</w:t>
      </w:r>
    </w:p>
    <w:p>
      <w:pPr>
        <w:pStyle w:val="Heading1"/>
      </w:pPr>
      <w:r>
        <w:t>8. Strategic Recommendations</w:t>
      </w:r>
    </w:p>
    <w:p>
      <w:pPr>
        <w:pStyle w:val="Heading2"/>
      </w:pPr>
      <w:r>
        <w:t>Immediate Actions (0-3 months)</w:t>
      </w:r>
    </w:p>
    <w:p>
      <w:pPr>
        <w:pStyle w:val="ListNumber"/>
      </w:pPr>
      <w:r/>
      <w:r>
        <w:rPr>
          <w:b/>
        </w:rPr>
        <w:t>Validate data readiness</w:t>
      </w:r>
      <w:r>
        <w:t xml:space="preserve"> — audit delivery schedule digitization at top 20 warehouses</w:t>
      </w:r>
    </w:p>
    <w:p>
      <w:pPr>
        <w:pStyle w:val="ListNumber"/>
      </w:pPr>
      <w:r/>
      <w:r>
        <w:rPr>
          <w:b/>
        </w:rPr>
        <w:t>Pilot design</w:t>
      </w:r>
      <w:r>
        <w:t xml:space="preserve"> — select 10 warehouses with cleanest data for beta launch</w:t>
      </w:r>
    </w:p>
    <w:p>
      <w:pPr>
        <w:pStyle w:val="ListNumber"/>
      </w:pPr>
      <w:r/>
      <w:r>
        <w:rPr>
          <w:b/>
        </w:rPr>
        <w:t>Legal review</w:t>
      </w:r>
      <w:r>
        <w:t xml:space="preserve"> — clear disclaimer language for freshness predictions</w:t>
      </w:r>
    </w:p>
    <w:p>
      <w:pPr>
        <w:pStyle w:val="ListNumber"/>
      </w:pPr>
      <w:r/>
      <w:r>
        <w:rPr>
          <w:b/>
        </w:rPr>
        <w:t>App team alignment</w:t>
      </w:r>
      <w:r>
        <w:t xml:space="preserve"> — integrate Freshness Intelligence into planned app rebuild roadmap</w:t>
      </w:r>
    </w:p>
    <w:p>
      <w:pPr>
        <w:pStyle w:val="Heading2"/>
      </w:pPr>
      <w:r>
        <w:t>Medium-term (3-9 months)</w:t>
      </w:r>
    </w:p>
    <w:p>
      <w:pPr>
        <w:pStyle w:val="ListNumber"/>
      </w:pPr>
      <w:r/>
      <w:r>
        <w:rPr>
          <w:b/>
        </w:rPr>
        <w:t>Launch beta</w:t>
      </w:r>
      <w:r>
        <w:t xml:space="preserve"> — 10 warehouses, opt-in only, heavy feedback collection</w:t>
      </w:r>
    </w:p>
    <w:p>
      <w:pPr>
        <w:pStyle w:val="ListNumber"/>
      </w:pPr>
      <w:r/>
      <w:r>
        <w:rPr>
          <w:b/>
        </w:rPr>
        <w:t>Model training</w:t>
      </w:r>
      <w:r>
        <w:t xml:space="preserve"> — use beta feedback to calibrate rules engine per warehouse</w:t>
      </w:r>
    </w:p>
    <w:p>
      <w:pPr>
        <w:pStyle w:val="ListNumber"/>
      </w:pPr>
      <w:r/>
      <w:r>
        <w:rPr>
          <w:b/>
        </w:rPr>
        <w:t>Iterate on alerts</w:t>
      </w:r>
      <w:r>
        <w:t xml:space="preserve"> — A/B test notification frequency and timing</w:t>
      </w:r>
    </w:p>
    <w:p>
      <w:pPr>
        <w:pStyle w:val="ListNumber"/>
      </w:pPr>
      <w:r/>
      <w:r>
        <w:rPr>
          <w:b/>
        </w:rPr>
        <w:t>Measure renewal impact</w:t>
      </w:r>
      <w:r>
        <w:t xml:space="preserve"> — early signal on retention differential</w:t>
      </w:r>
    </w:p>
    <w:p>
      <w:pPr>
        <w:pStyle w:val="Heading2"/>
      </w:pPr>
      <w:r>
        <w:t>Long-term (9-18 months)</w:t>
      </w:r>
    </w:p>
    <w:p>
      <w:pPr>
        <w:pStyle w:val="ListNumber"/>
      </w:pPr>
      <w:r/>
      <w:r>
        <w:rPr>
          <w:b/>
        </w:rPr>
        <w:t>National rollout</w:t>
      </w:r>
      <w:r>
        <w:t xml:space="preserve"> — expand to all US warehouses</w:t>
      </w:r>
    </w:p>
    <w:p>
      <w:pPr>
        <w:pStyle w:val="ListNumber"/>
      </w:pPr>
      <w:r/>
      <w:r>
        <w:rPr>
          <w:b/>
        </w:rPr>
        <w:t>Category expansion</w:t>
      </w:r>
      <w:r>
        <w:t xml:space="preserve"> — beyond produce to bakery, dairy, meat, seafood</w:t>
      </w:r>
    </w:p>
    <w:p>
      <w:pPr>
        <w:pStyle w:val="ListNumber"/>
      </w:pPr>
      <w:r/>
      <w:r>
        <w:rPr>
          <w:b/>
        </w:rPr>
        <w:t>Integration with Smart Shop</w:t>
      </w:r>
      <w:r>
        <w:t xml:space="preserve"> — freshness badges on shopping list items</w:t>
      </w:r>
    </w:p>
    <w:p>
      <w:pPr>
        <w:pStyle w:val="ListNumber"/>
      </w:pPr>
      <w:r/>
      <w:r>
        <w:rPr>
          <w:b/>
        </w:rPr>
        <w:t>International</w:t>
      </w:r>
      <w:r>
        <w:t xml:space="preserve"> — Canada, UK, Japan (warehouse model is identical)</w:t>
      </w:r>
    </w:p>
    <w:p>
      <w:pPr>
        <w:pStyle w:val="Heading2"/>
      </w:pPr>
      <w:r>
        <w:t>Investment Ask</w:t>
      </w:r>
    </w:p>
    <w:p>
      <w:pPr>
        <w:pStyle w:val="ListBullet"/>
      </w:pPr>
      <w:r/>
      <w:r>
        <w:rPr>
          <w:b/>
        </w:rPr>
        <w:t>Team:</w:t>
      </w:r>
      <w:r>
        <w:t xml:space="preserve"> 12-person team (4 data eng, 4 mobile, 2 backend, 1 PM, 1 design)</w:t>
      </w:r>
    </w:p>
    <w:p>
      <w:pPr>
        <w:pStyle w:val="ListBullet"/>
      </w:pPr>
      <w:r/>
      <w:r>
        <w:rPr>
          <w:b/>
        </w:rPr>
        <w:t>Timeline:</w:t>
      </w:r>
      <w:r>
        <w:t xml:space="preserve"> 6-month build to beta, 12 months to national</w:t>
      </w:r>
    </w:p>
    <w:p>
      <w:pPr>
        <w:pStyle w:val="ListBullet"/>
      </w:pPr>
      <w:r/>
      <w:r>
        <w:rPr>
          <w:b/>
        </w:rPr>
        <w:t>Cost:</w:t>
      </w:r>
      <w:r>
        <w:t xml:space="preserve"> ~$3.5M Year 1 (team + infrastructure)</w:t>
      </w:r>
    </w:p>
    <w:p>
      <w:pPr>
        <w:pStyle w:val="ListBullet"/>
      </w:pPr>
      <w:r/>
      <w:r>
        <w:rPr>
          <w:b/>
        </w:rPr>
        <w:t>ROI:</w:t>
      </w:r>
      <w:r>
        <w:t xml:space="preserve"> Projected $62M+ Year 1 impact (renewal uplift + trip frequency)</w:t>
      </w:r>
    </w:p>
    <w:p>
      <w:pPr>
        <w:pStyle w:val="ListBullet"/>
      </w:pPr>
      <w:r/>
      <w:r>
        <w:rPr>
          <w:b/>
        </w:rPr>
        <w:t>Payback:</w:t>
      </w:r>
      <w:r>
        <w:t xml:space="preserve"> &lt;1 month after national launch</w:t>
      </w:r>
    </w:p>
    <w:p>
      <w:r>
        <w:t>────────────────────────────────────────────────────────────</w:t>
      </w:r>
    </w:p>
    <w:p>
      <w:r>
        <w:t>*Generated by AI-PLC Discovery | 2026-07-22T15:12:00-04:00*</w:t>
      </w:r>
    </w:p>
    <w:p>
      <w:r>
        <w:t>*Product: Freshness Intelligence | Customer: Costco Wholesale | Phase: Product Strategy*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